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2DD31" w14:textId="77777777" w:rsidR="004E4D7D" w:rsidRPr="00130819" w:rsidRDefault="004E4D7D" w:rsidP="00214C0A">
      <w:pPr>
        <w:kinsoku w:val="0"/>
        <w:overflowPunct w:val="0"/>
        <w:spacing w:before="5"/>
        <w:ind w:left="31"/>
        <w:jc w:val="center"/>
        <w:rPr>
          <w:rFonts w:ascii="Century Gothic" w:hAnsi="Century Gothic"/>
          <w:b/>
          <w:sz w:val="28"/>
          <w:szCs w:val="28"/>
        </w:rPr>
      </w:pPr>
      <w:r w:rsidRPr="00130819">
        <w:rPr>
          <w:rFonts w:ascii="Century Gothic" w:hAnsi="Century Gothic"/>
          <w:b/>
          <w:spacing w:val="19"/>
          <w:sz w:val="28"/>
          <w:szCs w:val="28"/>
        </w:rPr>
        <w:t>CU</w:t>
      </w:r>
      <w:r w:rsidRPr="00130819">
        <w:rPr>
          <w:rFonts w:ascii="Century Gothic" w:hAnsi="Century Gothic"/>
          <w:b/>
          <w:spacing w:val="18"/>
          <w:sz w:val="28"/>
          <w:szCs w:val="28"/>
        </w:rPr>
        <w:t>RR</w:t>
      </w:r>
      <w:r w:rsidRPr="00130819">
        <w:rPr>
          <w:rFonts w:ascii="Century Gothic" w:hAnsi="Century Gothic"/>
          <w:b/>
          <w:spacing w:val="15"/>
          <w:sz w:val="28"/>
          <w:szCs w:val="28"/>
        </w:rPr>
        <w:t>I</w:t>
      </w:r>
      <w:r w:rsidRPr="00130819">
        <w:rPr>
          <w:rFonts w:ascii="Century Gothic" w:hAnsi="Century Gothic"/>
          <w:b/>
          <w:spacing w:val="19"/>
          <w:sz w:val="28"/>
          <w:szCs w:val="28"/>
        </w:rPr>
        <w:t>C</w:t>
      </w:r>
      <w:r w:rsidRPr="00130819">
        <w:rPr>
          <w:rFonts w:ascii="Century Gothic" w:hAnsi="Century Gothic"/>
          <w:b/>
          <w:spacing w:val="21"/>
          <w:sz w:val="28"/>
          <w:szCs w:val="28"/>
        </w:rPr>
        <w:t>U</w:t>
      </w:r>
      <w:r w:rsidRPr="00130819">
        <w:rPr>
          <w:rFonts w:ascii="Century Gothic" w:hAnsi="Century Gothic"/>
          <w:b/>
          <w:spacing w:val="15"/>
          <w:sz w:val="28"/>
          <w:szCs w:val="28"/>
        </w:rPr>
        <w:t>L</w:t>
      </w:r>
      <w:r w:rsidRPr="00130819">
        <w:rPr>
          <w:rFonts w:ascii="Century Gothic" w:hAnsi="Century Gothic"/>
          <w:b/>
          <w:spacing w:val="19"/>
          <w:sz w:val="28"/>
          <w:szCs w:val="28"/>
        </w:rPr>
        <w:t>U</w:t>
      </w:r>
      <w:r w:rsidRPr="00130819">
        <w:rPr>
          <w:rFonts w:ascii="Century Gothic" w:hAnsi="Century Gothic"/>
          <w:b/>
          <w:sz w:val="28"/>
          <w:szCs w:val="28"/>
        </w:rPr>
        <w:t>M</w:t>
      </w:r>
      <w:r w:rsidR="00FF40C4" w:rsidRPr="00130819">
        <w:rPr>
          <w:rFonts w:ascii="Century Gothic" w:hAnsi="Century Gothic"/>
          <w:b/>
          <w:sz w:val="28"/>
          <w:szCs w:val="28"/>
        </w:rPr>
        <w:t xml:space="preserve"> </w:t>
      </w:r>
      <w:r w:rsidRPr="00130819">
        <w:rPr>
          <w:rFonts w:ascii="Century Gothic" w:hAnsi="Century Gothic"/>
          <w:b/>
          <w:spacing w:val="15"/>
          <w:sz w:val="28"/>
          <w:szCs w:val="28"/>
        </w:rPr>
        <w:t>VI</w:t>
      </w:r>
      <w:r w:rsidRPr="00130819">
        <w:rPr>
          <w:rFonts w:ascii="Century Gothic" w:hAnsi="Century Gothic"/>
          <w:b/>
          <w:spacing w:val="19"/>
          <w:sz w:val="28"/>
          <w:szCs w:val="28"/>
        </w:rPr>
        <w:t>T</w:t>
      </w:r>
      <w:r w:rsidRPr="00130819">
        <w:rPr>
          <w:rFonts w:ascii="Century Gothic" w:hAnsi="Century Gothic"/>
          <w:b/>
          <w:spacing w:val="21"/>
          <w:sz w:val="28"/>
          <w:szCs w:val="28"/>
        </w:rPr>
        <w:t>A</w:t>
      </w:r>
      <w:r w:rsidRPr="00130819">
        <w:rPr>
          <w:rFonts w:ascii="Century Gothic" w:hAnsi="Century Gothic"/>
          <w:b/>
          <w:sz w:val="28"/>
          <w:szCs w:val="28"/>
        </w:rPr>
        <w:t>E</w:t>
      </w:r>
    </w:p>
    <w:p w14:paraId="4E1C7A6A" w14:textId="77777777" w:rsidR="004E4D7D" w:rsidRPr="00130819" w:rsidRDefault="004E4D7D" w:rsidP="00A737F5">
      <w:pPr>
        <w:tabs>
          <w:tab w:val="left" w:pos="3224"/>
        </w:tabs>
        <w:kinsoku w:val="0"/>
        <w:overflowPunct w:val="0"/>
        <w:jc w:val="both"/>
        <w:rPr>
          <w:rFonts w:ascii="Century Gothic" w:hAnsi="Century Gothic"/>
          <w:sz w:val="22"/>
          <w:szCs w:val="22"/>
        </w:rPr>
      </w:pPr>
    </w:p>
    <w:p w14:paraId="359117A4" w14:textId="77777777" w:rsidR="004E4D7D" w:rsidRPr="00130819" w:rsidRDefault="004E4D7D" w:rsidP="00A737F5">
      <w:pPr>
        <w:pStyle w:val="Title"/>
        <w:jc w:val="both"/>
        <w:rPr>
          <w:rFonts w:ascii="Century Gothic" w:hAnsi="Century Gothic" w:cs="Times New Roman"/>
        </w:rPr>
      </w:pPr>
    </w:p>
    <w:p w14:paraId="1A44ADF8" w14:textId="77777777" w:rsidR="00647D08" w:rsidRPr="00130819" w:rsidRDefault="00500FBC" w:rsidP="00A737F5">
      <w:pPr>
        <w:spacing w:line="276" w:lineRule="auto"/>
        <w:jc w:val="both"/>
        <w:rPr>
          <w:rFonts w:ascii="Century Gothic" w:hAnsi="Century Gothic"/>
          <w:b/>
          <w:sz w:val="22"/>
          <w:szCs w:val="22"/>
        </w:rPr>
      </w:pPr>
      <w:r w:rsidRPr="00130819">
        <w:rPr>
          <w:rFonts w:ascii="Century Gothic" w:hAnsi="Century Gothic"/>
          <w:b/>
          <w:sz w:val="22"/>
          <w:szCs w:val="22"/>
        </w:rPr>
        <w:t xml:space="preserve">PERSONAL </w:t>
      </w:r>
      <w:r w:rsidR="00AE15D8" w:rsidRPr="00130819">
        <w:rPr>
          <w:rFonts w:ascii="Century Gothic" w:hAnsi="Century Gothic"/>
          <w:b/>
          <w:sz w:val="22"/>
          <w:szCs w:val="22"/>
        </w:rPr>
        <w:t>BRIEF</w:t>
      </w:r>
    </w:p>
    <w:p w14:paraId="57D2D032" w14:textId="77777777" w:rsidR="00AE15D8" w:rsidRPr="00130819" w:rsidRDefault="00AE15D8" w:rsidP="00A737F5">
      <w:pPr>
        <w:spacing w:line="276" w:lineRule="auto"/>
        <w:jc w:val="both"/>
        <w:rPr>
          <w:rFonts w:ascii="Century Gothic" w:hAnsi="Century Gothic"/>
          <w:b/>
          <w:sz w:val="22"/>
          <w:szCs w:val="22"/>
        </w:rPr>
      </w:pPr>
    </w:p>
    <w:p w14:paraId="4D89E47B" w14:textId="77777777" w:rsidR="00647D08" w:rsidRPr="00130819" w:rsidRDefault="00647D08" w:rsidP="00A737F5">
      <w:pPr>
        <w:spacing w:line="276" w:lineRule="auto"/>
        <w:jc w:val="both"/>
        <w:rPr>
          <w:rFonts w:ascii="Century Gothic" w:hAnsi="Century Gothic"/>
          <w:b/>
          <w:sz w:val="22"/>
          <w:szCs w:val="22"/>
        </w:rPr>
      </w:pPr>
      <w:r w:rsidRPr="00130819">
        <w:rPr>
          <w:rFonts w:ascii="Century Gothic" w:hAnsi="Century Gothic"/>
          <w:b/>
          <w:sz w:val="22"/>
          <w:szCs w:val="22"/>
        </w:rPr>
        <w:t>SURNAME:</w:t>
      </w:r>
      <w:r w:rsidR="00E42CA6" w:rsidRPr="00130819">
        <w:rPr>
          <w:rFonts w:ascii="Century Gothic" w:hAnsi="Century Gothic"/>
          <w:b/>
          <w:sz w:val="22"/>
          <w:szCs w:val="22"/>
        </w:rPr>
        <w:tab/>
      </w:r>
      <w:r w:rsidR="00E42CA6" w:rsidRPr="00130819">
        <w:rPr>
          <w:rFonts w:ascii="Century Gothic" w:hAnsi="Century Gothic"/>
          <w:b/>
          <w:sz w:val="22"/>
          <w:szCs w:val="22"/>
        </w:rPr>
        <w:tab/>
      </w:r>
      <w:r w:rsidR="00E42CA6" w:rsidRPr="00130819">
        <w:rPr>
          <w:rFonts w:ascii="Century Gothic" w:hAnsi="Century Gothic"/>
          <w:b/>
          <w:sz w:val="22"/>
          <w:szCs w:val="22"/>
        </w:rPr>
        <w:tab/>
      </w:r>
      <w:r w:rsidR="00E42CA6" w:rsidRPr="00130819">
        <w:rPr>
          <w:rFonts w:ascii="Century Gothic" w:hAnsi="Century Gothic"/>
          <w:b/>
          <w:sz w:val="22"/>
          <w:szCs w:val="22"/>
        </w:rPr>
        <w:tab/>
      </w:r>
      <w:r w:rsidRPr="00130819">
        <w:rPr>
          <w:rFonts w:ascii="Century Gothic" w:hAnsi="Century Gothic"/>
          <w:sz w:val="22"/>
          <w:szCs w:val="22"/>
        </w:rPr>
        <w:t>Azumah</w:t>
      </w:r>
      <w:r w:rsidR="00D64943">
        <w:rPr>
          <w:rFonts w:ascii="Century Gothic" w:hAnsi="Century Gothic"/>
          <w:sz w:val="22"/>
          <w:szCs w:val="22"/>
        </w:rPr>
        <w:t xml:space="preserve"> (Dr.)</w:t>
      </w:r>
      <w:r w:rsidR="00BB285C">
        <w:rPr>
          <w:rFonts w:ascii="Century Gothic" w:hAnsi="Century Gothic"/>
          <w:sz w:val="22"/>
          <w:szCs w:val="22"/>
        </w:rPr>
        <w:t xml:space="preserve"> (Esq)</w:t>
      </w:r>
    </w:p>
    <w:p w14:paraId="3E0F261D" w14:textId="77777777" w:rsidR="00647D08" w:rsidRDefault="00647D08" w:rsidP="00A737F5">
      <w:pPr>
        <w:spacing w:line="276" w:lineRule="auto"/>
        <w:jc w:val="both"/>
        <w:rPr>
          <w:rFonts w:ascii="Century Gothic" w:hAnsi="Century Gothic"/>
          <w:sz w:val="22"/>
          <w:szCs w:val="22"/>
        </w:rPr>
      </w:pPr>
      <w:r w:rsidRPr="00130819">
        <w:rPr>
          <w:rFonts w:ascii="Century Gothic" w:hAnsi="Century Gothic"/>
          <w:b/>
          <w:sz w:val="22"/>
          <w:szCs w:val="22"/>
        </w:rPr>
        <w:t>FIRST NAME:</w:t>
      </w:r>
      <w:r w:rsidRPr="00130819">
        <w:rPr>
          <w:rFonts w:ascii="Century Gothic" w:hAnsi="Century Gothic"/>
          <w:b/>
          <w:sz w:val="22"/>
          <w:szCs w:val="22"/>
        </w:rPr>
        <w:tab/>
      </w:r>
      <w:r w:rsidRPr="00130819">
        <w:rPr>
          <w:rFonts w:ascii="Century Gothic" w:hAnsi="Century Gothic"/>
          <w:b/>
          <w:sz w:val="22"/>
          <w:szCs w:val="22"/>
        </w:rPr>
        <w:tab/>
      </w:r>
      <w:r w:rsidRPr="00130819">
        <w:rPr>
          <w:rFonts w:ascii="Century Gothic" w:hAnsi="Century Gothic"/>
          <w:b/>
          <w:sz w:val="22"/>
          <w:szCs w:val="22"/>
        </w:rPr>
        <w:tab/>
      </w:r>
      <w:r w:rsidR="00AE15D8" w:rsidRPr="00130819">
        <w:rPr>
          <w:rFonts w:ascii="Century Gothic" w:hAnsi="Century Gothic"/>
          <w:b/>
          <w:sz w:val="22"/>
          <w:szCs w:val="22"/>
        </w:rPr>
        <w:tab/>
      </w:r>
      <w:proofErr w:type="spellStart"/>
      <w:r w:rsidRPr="00130819">
        <w:rPr>
          <w:rFonts w:ascii="Century Gothic" w:hAnsi="Century Gothic"/>
          <w:sz w:val="22"/>
          <w:szCs w:val="22"/>
        </w:rPr>
        <w:t>Francess</w:t>
      </w:r>
      <w:proofErr w:type="spellEnd"/>
      <w:r w:rsidRPr="00130819">
        <w:rPr>
          <w:rFonts w:ascii="Century Gothic" w:hAnsi="Century Gothic"/>
          <w:sz w:val="22"/>
          <w:szCs w:val="22"/>
        </w:rPr>
        <w:t xml:space="preserve"> </w:t>
      </w:r>
      <w:proofErr w:type="spellStart"/>
      <w:r w:rsidRPr="00130819">
        <w:rPr>
          <w:rFonts w:ascii="Century Gothic" w:hAnsi="Century Gothic"/>
          <w:sz w:val="22"/>
          <w:szCs w:val="22"/>
        </w:rPr>
        <w:t>Maame</w:t>
      </w:r>
      <w:proofErr w:type="spellEnd"/>
      <w:r w:rsidRPr="00130819">
        <w:rPr>
          <w:rFonts w:ascii="Century Gothic" w:hAnsi="Century Gothic"/>
          <w:sz w:val="22"/>
          <w:szCs w:val="22"/>
        </w:rPr>
        <w:t xml:space="preserve"> </w:t>
      </w:r>
      <w:proofErr w:type="spellStart"/>
      <w:r w:rsidRPr="00130819">
        <w:rPr>
          <w:rFonts w:ascii="Century Gothic" w:hAnsi="Century Gothic"/>
          <w:sz w:val="22"/>
          <w:szCs w:val="22"/>
        </w:rPr>
        <w:t>Dufie</w:t>
      </w:r>
      <w:proofErr w:type="spellEnd"/>
    </w:p>
    <w:p w14:paraId="663601CC" w14:textId="77777777" w:rsidR="00A819FD" w:rsidRPr="00A819FD" w:rsidRDefault="00A819FD" w:rsidP="00A737F5">
      <w:pPr>
        <w:spacing w:line="276" w:lineRule="auto"/>
        <w:jc w:val="both"/>
        <w:rPr>
          <w:rFonts w:ascii="Century Gothic" w:hAnsi="Century Gothic"/>
          <w:b/>
          <w:sz w:val="22"/>
          <w:szCs w:val="22"/>
        </w:rPr>
      </w:pPr>
      <w:r w:rsidRPr="00A819FD">
        <w:rPr>
          <w:rFonts w:ascii="Century Gothic" w:hAnsi="Century Gothic"/>
          <w:b/>
          <w:sz w:val="22"/>
          <w:szCs w:val="22"/>
        </w:rPr>
        <w:t>MAIDEN NAME</w:t>
      </w:r>
      <w:r>
        <w:rPr>
          <w:rFonts w:ascii="Century Gothic" w:hAnsi="Century Gothic"/>
          <w:b/>
          <w:sz w:val="22"/>
          <w:szCs w:val="22"/>
        </w:rPr>
        <w:t xml:space="preserve">:                               </w:t>
      </w:r>
      <w:proofErr w:type="spellStart"/>
      <w:r w:rsidRPr="00A819FD">
        <w:rPr>
          <w:rFonts w:ascii="Century Gothic" w:hAnsi="Century Gothic"/>
          <w:sz w:val="22"/>
          <w:szCs w:val="22"/>
        </w:rPr>
        <w:t>Kusi</w:t>
      </w:r>
      <w:proofErr w:type="spellEnd"/>
      <w:r w:rsidRPr="00A819FD">
        <w:rPr>
          <w:rFonts w:ascii="Century Gothic" w:hAnsi="Century Gothic"/>
          <w:sz w:val="22"/>
          <w:szCs w:val="22"/>
        </w:rPr>
        <w:t>- Mensah</w:t>
      </w:r>
    </w:p>
    <w:p w14:paraId="40EFD217" w14:textId="77777777" w:rsidR="00647D08" w:rsidRPr="00130819" w:rsidRDefault="00647D08" w:rsidP="00A737F5">
      <w:pPr>
        <w:spacing w:line="276" w:lineRule="auto"/>
        <w:jc w:val="both"/>
        <w:rPr>
          <w:rFonts w:ascii="Century Gothic" w:hAnsi="Century Gothic"/>
          <w:b/>
          <w:sz w:val="22"/>
          <w:szCs w:val="22"/>
        </w:rPr>
      </w:pPr>
      <w:r w:rsidRPr="00130819">
        <w:rPr>
          <w:rFonts w:ascii="Century Gothic" w:hAnsi="Century Gothic"/>
          <w:b/>
          <w:sz w:val="22"/>
          <w:szCs w:val="22"/>
        </w:rPr>
        <w:t>DATE OF BIRTH:</w:t>
      </w:r>
      <w:r w:rsidRPr="00130819">
        <w:rPr>
          <w:rFonts w:ascii="Century Gothic" w:hAnsi="Century Gothic"/>
          <w:b/>
          <w:sz w:val="22"/>
          <w:szCs w:val="22"/>
        </w:rPr>
        <w:tab/>
      </w:r>
      <w:r w:rsidRPr="00130819">
        <w:rPr>
          <w:rFonts w:ascii="Century Gothic" w:hAnsi="Century Gothic"/>
          <w:b/>
          <w:sz w:val="22"/>
          <w:szCs w:val="22"/>
        </w:rPr>
        <w:tab/>
      </w:r>
      <w:r w:rsidRPr="00130819">
        <w:rPr>
          <w:rFonts w:ascii="Century Gothic" w:hAnsi="Century Gothic"/>
          <w:b/>
          <w:sz w:val="22"/>
          <w:szCs w:val="22"/>
        </w:rPr>
        <w:tab/>
      </w:r>
      <w:r w:rsidRPr="00130819">
        <w:rPr>
          <w:rFonts w:ascii="Century Gothic" w:hAnsi="Century Gothic"/>
          <w:sz w:val="22"/>
          <w:szCs w:val="22"/>
        </w:rPr>
        <w:t>4</w:t>
      </w:r>
      <w:r w:rsidRPr="00130819">
        <w:rPr>
          <w:rFonts w:ascii="Century Gothic" w:hAnsi="Century Gothic"/>
          <w:sz w:val="22"/>
          <w:szCs w:val="22"/>
          <w:vertAlign w:val="superscript"/>
        </w:rPr>
        <w:t>th</w:t>
      </w:r>
      <w:r w:rsidRPr="00130819">
        <w:rPr>
          <w:rFonts w:ascii="Century Gothic" w:hAnsi="Century Gothic"/>
          <w:sz w:val="22"/>
          <w:szCs w:val="22"/>
        </w:rPr>
        <w:t xml:space="preserve"> April, 1966</w:t>
      </w:r>
    </w:p>
    <w:p w14:paraId="4B5B942C" w14:textId="77777777" w:rsidR="00647D08" w:rsidRPr="00130819" w:rsidRDefault="00647D08" w:rsidP="00A737F5">
      <w:pPr>
        <w:spacing w:line="276" w:lineRule="auto"/>
        <w:jc w:val="both"/>
        <w:rPr>
          <w:rFonts w:ascii="Century Gothic" w:hAnsi="Century Gothic"/>
          <w:b/>
          <w:sz w:val="22"/>
          <w:szCs w:val="22"/>
        </w:rPr>
      </w:pPr>
      <w:r w:rsidRPr="00130819">
        <w:rPr>
          <w:rFonts w:ascii="Century Gothic" w:hAnsi="Century Gothic"/>
          <w:b/>
          <w:sz w:val="22"/>
          <w:szCs w:val="22"/>
        </w:rPr>
        <w:t>PLACE OF BIRTH:</w:t>
      </w:r>
      <w:r w:rsidRPr="00130819">
        <w:rPr>
          <w:rFonts w:ascii="Century Gothic" w:hAnsi="Century Gothic"/>
          <w:b/>
          <w:sz w:val="22"/>
          <w:szCs w:val="22"/>
        </w:rPr>
        <w:tab/>
      </w:r>
      <w:r w:rsidRPr="00130819">
        <w:rPr>
          <w:rFonts w:ascii="Century Gothic" w:hAnsi="Century Gothic"/>
          <w:b/>
          <w:sz w:val="22"/>
          <w:szCs w:val="22"/>
        </w:rPr>
        <w:tab/>
      </w:r>
      <w:r w:rsidRPr="00130819">
        <w:rPr>
          <w:rFonts w:ascii="Century Gothic" w:hAnsi="Century Gothic"/>
          <w:b/>
          <w:sz w:val="22"/>
          <w:szCs w:val="22"/>
        </w:rPr>
        <w:tab/>
      </w:r>
      <w:r w:rsidRPr="00130819">
        <w:rPr>
          <w:rFonts w:ascii="Century Gothic" w:hAnsi="Century Gothic"/>
          <w:sz w:val="22"/>
          <w:szCs w:val="22"/>
        </w:rPr>
        <w:t>Kumasi, Ghana</w:t>
      </w:r>
    </w:p>
    <w:p w14:paraId="13503155" w14:textId="77777777" w:rsidR="00647D08" w:rsidRPr="00130819" w:rsidRDefault="00647D08" w:rsidP="00A737F5">
      <w:pPr>
        <w:spacing w:line="276" w:lineRule="auto"/>
        <w:jc w:val="both"/>
        <w:rPr>
          <w:rFonts w:ascii="Century Gothic" w:hAnsi="Century Gothic"/>
          <w:b/>
          <w:sz w:val="22"/>
          <w:szCs w:val="22"/>
        </w:rPr>
      </w:pPr>
      <w:r w:rsidRPr="00130819">
        <w:rPr>
          <w:rFonts w:ascii="Century Gothic" w:hAnsi="Century Gothic"/>
          <w:b/>
          <w:sz w:val="22"/>
          <w:szCs w:val="22"/>
        </w:rPr>
        <w:t>MARITAL STATUS:</w:t>
      </w:r>
      <w:r w:rsidRPr="00130819">
        <w:rPr>
          <w:rFonts w:ascii="Century Gothic" w:hAnsi="Century Gothic"/>
          <w:b/>
          <w:sz w:val="22"/>
          <w:szCs w:val="22"/>
        </w:rPr>
        <w:tab/>
      </w:r>
      <w:r w:rsidRPr="00130819">
        <w:rPr>
          <w:rFonts w:ascii="Century Gothic" w:hAnsi="Century Gothic"/>
          <w:b/>
          <w:sz w:val="22"/>
          <w:szCs w:val="22"/>
        </w:rPr>
        <w:tab/>
      </w:r>
      <w:r w:rsidRPr="00130819">
        <w:rPr>
          <w:rFonts w:ascii="Century Gothic" w:hAnsi="Century Gothic"/>
          <w:b/>
          <w:sz w:val="22"/>
          <w:szCs w:val="22"/>
        </w:rPr>
        <w:tab/>
      </w:r>
      <w:r w:rsidR="00000B3D">
        <w:rPr>
          <w:rFonts w:ascii="Century Gothic" w:hAnsi="Century Gothic"/>
          <w:sz w:val="22"/>
          <w:szCs w:val="22"/>
        </w:rPr>
        <w:t>Widow</w:t>
      </w:r>
    </w:p>
    <w:p w14:paraId="06813916" w14:textId="77777777" w:rsidR="00647D08" w:rsidRPr="00130819" w:rsidRDefault="00647D08" w:rsidP="00A737F5">
      <w:pPr>
        <w:spacing w:line="276" w:lineRule="auto"/>
        <w:jc w:val="both"/>
        <w:rPr>
          <w:rFonts w:ascii="Century Gothic" w:hAnsi="Century Gothic"/>
          <w:b/>
          <w:sz w:val="22"/>
          <w:szCs w:val="22"/>
        </w:rPr>
      </w:pPr>
      <w:r w:rsidRPr="00130819">
        <w:rPr>
          <w:rFonts w:ascii="Century Gothic" w:hAnsi="Century Gothic"/>
          <w:b/>
          <w:sz w:val="22"/>
          <w:szCs w:val="22"/>
        </w:rPr>
        <w:t>GENDER:</w:t>
      </w:r>
      <w:r w:rsidRPr="00130819">
        <w:rPr>
          <w:rFonts w:ascii="Century Gothic" w:hAnsi="Century Gothic"/>
          <w:b/>
          <w:sz w:val="22"/>
          <w:szCs w:val="22"/>
        </w:rPr>
        <w:tab/>
      </w:r>
      <w:r w:rsidRPr="00130819">
        <w:rPr>
          <w:rFonts w:ascii="Century Gothic" w:hAnsi="Century Gothic"/>
          <w:b/>
          <w:sz w:val="22"/>
          <w:szCs w:val="22"/>
        </w:rPr>
        <w:tab/>
      </w:r>
      <w:r w:rsidRPr="00130819">
        <w:rPr>
          <w:rFonts w:ascii="Century Gothic" w:hAnsi="Century Gothic"/>
          <w:b/>
          <w:sz w:val="22"/>
          <w:szCs w:val="22"/>
        </w:rPr>
        <w:tab/>
      </w:r>
      <w:r w:rsidRPr="00130819">
        <w:rPr>
          <w:rFonts w:ascii="Century Gothic" w:hAnsi="Century Gothic"/>
          <w:b/>
          <w:sz w:val="22"/>
          <w:szCs w:val="22"/>
        </w:rPr>
        <w:tab/>
      </w:r>
      <w:r w:rsidRPr="00130819">
        <w:rPr>
          <w:rFonts w:ascii="Century Gothic" w:hAnsi="Century Gothic"/>
          <w:sz w:val="22"/>
          <w:szCs w:val="22"/>
        </w:rPr>
        <w:t>Female</w:t>
      </w:r>
    </w:p>
    <w:p w14:paraId="2677C51B" w14:textId="77777777" w:rsidR="00647D08" w:rsidRPr="00130819" w:rsidRDefault="00E42CA6" w:rsidP="00A737F5">
      <w:pPr>
        <w:spacing w:line="276" w:lineRule="auto"/>
        <w:jc w:val="both"/>
        <w:rPr>
          <w:rFonts w:ascii="Century Gothic" w:hAnsi="Century Gothic"/>
          <w:b/>
          <w:sz w:val="22"/>
          <w:szCs w:val="22"/>
        </w:rPr>
      </w:pPr>
      <w:r w:rsidRPr="00130819">
        <w:rPr>
          <w:rFonts w:ascii="Century Gothic" w:hAnsi="Century Gothic"/>
          <w:b/>
          <w:sz w:val="22"/>
          <w:szCs w:val="22"/>
        </w:rPr>
        <w:t>NATIONALITY:</w:t>
      </w:r>
      <w:r w:rsidRPr="00130819">
        <w:rPr>
          <w:rFonts w:ascii="Century Gothic" w:hAnsi="Century Gothic"/>
          <w:b/>
          <w:sz w:val="22"/>
          <w:szCs w:val="22"/>
        </w:rPr>
        <w:tab/>
      </w:r>
      <w:r w:rsidRPr="00130819">
        <w:rPr>
          <w:rFonts w:ascii="Century Gothic" w:hAnsi="Century Gothic"/>
          <w:b/>
          <w:sz w:val="22"/>
          <w:szCs w:val="22"/>
        </w:rPr>
        <w:tab/>
      </w:r>
      <w:r w:rsidRPr="00130819">
        <w:rPr>
          <w:rFonts w:ascii="Century Gothic" w:hAnsi="Century Gothic"/>
          <w:b/>
          <w:sz w:val="22"/>
          <w:szCs w:val="22"/>
        </w:rPr>
        <w:tab/>
      </w:r>
      <w:r w:rsidR="00AE15D8" w:rsidRPr="00130819">
        <w:rPr>
          <w:rFonts w:ascii="Century Gothic" w:hAnsi="Century Gothic"/>
          <w:b/>
          <w:sz w:val="22"/>
          <w:szCs w:val="22"/>
        </w:rPr>
        <w:tab/>
      </w:r>
      <w:r w:rsidR="00647D08" w:rsidRPr="00130819">
        <w:rPr>
          <w:rFonts w:ascii="Century Gothic" w:hAnsi="Century Gothic"/>
          <w:sz w:val="22"/>
          <w:szCs w:val="22"/>
        </w:rPr>
        <w:t>Ghanaian</w:t>
      </w:r>
    </w:p>
    <w:p w14:paraId="5BD1548E" w14:textId="77777777" w:rsidR="00647D08" w:rsidRPr="00130819" w:rsidRDefault="00647D08" w:rsidP="00B22060">
      <w:pPr>
        <w:spacing w:line="276" w:lineRule="auto"/>
        <w:ind w:left="3544" w:hanging="3544"/>
        <w:jc w:val="both"/>
        <w:rPr>
          <w:rFonts w:ascii="Century Gothic" w:hAnsi="Century Gothic"/>
          <w:b/>
          <w:sz w:val="22"/>
          <w:szCs w:val="22"/>
        </w:rPr>
      </w:pPr>
      <w:r w:rsidRPr="00130819">
        <w:rPr>
          <w:rFonts w:ascii="Century Gothic" w:hAnsi="Century Gothic"/>
          <w:b/>
          <w:bCs/>
          <w:iCs/>
          <w:spacing w:val="-1"/>
          <w:sz w:val="22"/>
          <w:szCs w:val="22"/>
        </w:rPr>
        <w:t>RELI</w:t>
      </w:r>
      <w:r w:rsidRPr="00130819">
        <w:rPr>
          <w:rFonts w:ascii="Century Gothic" w:hAnsi="Century Gothic"/>
          <w:b/>
          <w:bCs/>
          <w:iCs/>
          <w:spacing w:val="2"/>
          <w:sz w:val="22"/>
          <w:szCs w:val="22"/>
        </w:rPr>
        <w:t>G</w:t>
      </w:r>
      <w:r w:rsidRPr="00130819">
        <w:rPr>
          <w:rFonts w:ascii="Century Gothic" w:hAnsi="Century Gothic"/>
          <w:b/>
          <w:bCs/>
          <w:iCs/>
          <w:sz w:val="22"/>
          <w:szCs w:val="22"/>
        </w:rPr>
        <w:t>ION</w:t>
      </w:r>
      <w:r w:rsidR="00E42CA6" w:rsidRPr="00130819">
        <w:rPr>
          <w:rFonts w:ascii="Century Gothic" w:hAnsi="Century Gothic"/>
          <w:b/>
          <w:bCs/>
          <w:iCs/>
          <w:sz w:val="22"/>
          <w:szCs w:val="22"/>
        </w:rPr>
        <w:tab/>
        <w:t xml:space="preserve"> </w:t>
      </w:r>
      <w:r w:rsidR="00500FBC" w:rsidRPr="00130819">
        <w:rPr>
          <w:rFonts w:ascii="Century Gothic" w:hAnsi="Century Gothic"/>
          <w:sz w:val="22"/>
          <w:szCs w:val="22"/>
        </w:rPr>
        <w:t>C</w:t>
      </w:r>
      <w:r w:rsidR="00500FBC" w:rsidRPr="00130819">
        <w:rPr>
          <w:rFonts w:ascii="Century Gothic" w:hAnsi="Century Gothic"/>
          <w:spacing w:val="-1"/>
          <w:sz w:val="22"/>
          <w:szCs w:val="22"/>
        </w:rPr>
        <w:t>h</w:t>
      </w:r>
      <w:r w:rsidR="00500FBC" w:rsidRPr="00130819">
        <w:rPr>
          <w:rFonts w:ascii="Century Gothic" w:hAnsi="Century Gothic"/>
          <w:spacing w:val="1"/>
          <w:sz w:val="22"/>
          <w:szCs w:val="22"/>
        </w:rPr>
        <w:t>r</w:t>
      </w:r>
      <w:r w:rsidR="00500FBC" w:rsidRPr="00130819">
        <w:rPr>
          <w:rFonts w:ascii="Century Gothic" w:hAnsi="Century Gothic"/>
          <w:spacing w:val="-6"/>
          <w:sz w:val="22"/>
          <w:szCs w:val="22"/>
        </w:rPr>
        <w:t>i</w:t>
      </w:r>
      <w:r w:rsidR="00500FBC" w:rsidRPr="00130819">
        <w:rPr>
          <w:rFonts w:ascii="Century Gothic" w:hAnsi="Century Gothic"/>
          <w:spacing w:val="-1"/>
          <w:sz w:val="22"/>
          <w:szCs w:val="22"/>
        </w:rPr>
        <w:t>s</w:t>
      </w:r>
      <w:r w:rsidR="00500FBC" w:rsidRPr="00130819">
        <w:rPr>
          <w:rFonts w:ascii="Century Gothic" w:hAnsi="Century Gothic"/>
          <w:spacing w:val="5"/>
          <w:sz w:val="22"/>
          <w:szCs w:val="22"/>
        </w:rPr>
        <w:t>t</w:t>
      </w:r>
      <w:r w:rsidR="00500FBC" w:rsidRPr="00130819">
        <w:rPr>
          <w:rFonts w:ascii="Century Gothic" w:hAnsi="Century Gothic"/>
          <w:spacing w:val="-6"/>
          <w:sz w:val="22"/>
          <w:szCs w:val="22"/>
        </w:rPr>
        <w:t>i</w:t>
      </w:r>
      <w:r w:rsidR="00500FBC" w:rsidRPr="00130819">
        <w:rPr>
          <w:rFonts w:ascii="Century Gothic" w:hAnsi="Century Gothic"/>
          <w:sz w:val="22"/>
          <w:szCs w:val="22"/>
        </w:rPr>
        <w:t>a</w:t>
      </w:r>
      <w:r w:rsidR="00500FBC" w:rsidRPr="00130819">
        <w:rPr>
          <w:rFonts w:ascii="Century Gothic" w:hAnsi="Century Gothic"/>
          <w:spacing w:val="4"/>
          <w:sz w:val="22"/>
          <w:szCs w:val="22"/>
        </w:rPr>
        <w:t>n</w:t>
      </w:r>
    </w:p>
    <w:p w14:paraId="08A5AAD3" w14:textId="77777777" w:rsidR="00647D08" w:rsidRPr="00130819" w:rsidRDefault="00AE15D8" w:rsidP="00B22060">
      <w:pPr>
        <w:spacing w:line="276" w:lineRule="auto"/>
        <w:ind w:left="3690" w:hanging="3690"/>
        <w:jc w:val="both"/>
        <w:rPr>
          <w:rFonts w:ascii="Century Gothic" w:hAnsi="Century Gothic"/>
          <w:b/>
          <w:sz w:val="22"/>
          <w:szCs w:val="22"/>
        </w:rPr>
      </w:pPr>
      <w:r w:rsidRPr="00130819">
        <w:rPr>
          <w:rFonts w:ascii="Century Gothic" w:hAnsi="Century Gothic"/>
          <w:b/>
          <w:sz w:val="22"/>
          <w:szCs w:val="22"/>
        </w:rPr>
        <w:t>ADDRESS:</w:t>
      </w:r>
      <w:r w:rsidRPr="00130819">
        <w:rPr>
          <w:rFonts w:ascii="Century Gothic" w:hAnsi="Century Gothic"/>
          <w:b/>
          <w:sz w:val="22"/>
          <w:szCs w:val="22"/>
        </w:rPr>
        <w:tab/>
      </w:r>
      <w:r w:rsidR="00647D08" w:rsidRPr="00130819">
        <w:rPr>
          <w:rFonts w:ascii="Century Gothic" w:hAnsi="Century Gothic"/>
          <w:sz w:val="22"/>
          <w:szCs w:val="22"/>
          <w:lang w:val="en-GB"/>
        </w:rPr>
        <w:t>Department of Sociology and Social Wok, Faculty of Social Science, Kwame Nkrumah University Of Science and Technology:  Kumasi, Ghana.</w:t>
      </w:r>
    </w:p>
    <w:p w14:paraId="56970EF5" w14:textId="77777777" w:rsidR="00647D08" w:rsidRPr="00130819" w:rsidRDefault="00647D08" w:rsidP="00A737F5">
      <w:pPr>
        <w:spacing w:line="276" w:lineRule="auto"/>
        <w:jc w:val="both"/>
        <w:rPr>
          <w:rFonts w:ascii="Century Gothic" w:hAnsi="Century Gothic"/>
          <w:sz w:val="22"/>
          <w:szCs w:val="22"/>
        </w:rPr>
      </w:pPr>
      <w:r w:rsidRPr="00130819">
        <w:rPr>
          <w:rFonts w:ascii="Century Gothic" w:hAnsi="Century Gothic"/>
          <w:b/>
          <w:sz w:val="22"/>
          <w:szCs w:val="22"/>
        </w:rPr>
        <w:t>TELEPHONE:</w:t>
      </w:r>
      <w:r w:rsidRPr="00130819">
        <w:rPr>
          <w:rFonts w:ascii="Century Gothic" w:hAnsi="Century Gothic"/>
          <w:b/>
          <w:sz w:val="22"/>
          <w:szCs w:val="22"/>
        </w:rPr>
        <w:tab/>
      </w:r>
      <w:r w:rsidRPr="00130819">
        <w:rPr>
          <w:rFonts w:ascii="Century Gothic" w:hAnsi="Century Gothic"/>
          <w:b/>
          <w:sz w:val="22"/>
          <w:szCs w:val="22"/>
        </w:rPr>
        <w:tab/>
      </w:r>
      <w:r w:rsidRPr="00130819">
        <w:rPr>
          <w:rFonts w:ascii="Century Gothic" w:hAnsi="Century Gothic"/>
          <w:b/>
          <w:sz w:val="22"/>
          <w:szCs w:val="22"/>
        </w:rPr>
        <w:tab/>
      </w:r>
      <w:r w:rsidRPr="00130819">
        <w:rPr>
          <w:rFonts w:ascii="Century Gothic" w:hAnsi="Century Gothic"/>
          <w:sz w:val="22"/>
          <w:szCs w:val="22"/>
          <w:lang w:val="en-GB"/>
        </w:rPr>
        <w:t xml:space="preserve">(+233) 243 139 833, (+233) </w:t>
      </w:r>
      <w:r w:rsidR="00AE15D8" w:rsidRPr="00130819">
        <w:rPr>
          <w:rFonts w:ascii="Century Gothic" w:hAnsi="Century Gothic"/>
          <w:sz w:val="22"/>
          <w:szCs w:val="22"/>
          <w:lang w:val="en-GB"/>
        </w:rPr>
        <w:t xml:space="preserve">501 368 656 </w:t>
      </w:r>
    </w:p>
    <w:p w14:paraId="7C25B095" w14:textId="77777777" w:rsidR="004E4D7D" w:rsidRPr="00313B76" w:rsidRDefault="00151792" w:rsidP="00313B76">
      <w:pPr>
        <w:spacing w:line="276" w:lineRule="auto"/>
        <w:ind w:left="3510" w:hanging="3510"/>
        <w:jc w:val="both"/>
        <w:rPr>
          <w:rFonts w:ascii="Century Gothic" w:hAnsi="Century Gothic"/>
          <w:b/>
          <w:sz w:val="22"/>
          <w:szCs w:val="22"/>
        </w:rPr>
      </w:pPr>
      <w:r w:rsidRPr="00130819">
        <w:rPr>
          <w:rFonts w:ascii="Century Gothic" w:hAnsi="Century Gothic"/>
          <w:b/>
          <w:sz w:val="22"/>
          <w:szCs w:val="22"/>
        </w:rPr>
        <w:t>E-MAIL:</w:t>
      </w:r>
      <w:r w:rsidR="0036683C" w:rsidRPr="00130819">
        <w:rPr>
          <w:rFonts w:ascii="Century Gothic" w:hAnsi="Century Gothic"/>
          <w:b/>
          <w:sz w:val="22"/>
          <w:szCs w:val="22"/>
        </w:rPr>
        <w:t xml:space="preserve"> </w:t>
      </w:r>
      <w:r w:rsidR="00AE15D8" w:rsidRPr="00130819">
        <w:rPr>
          <w:rFonts w:ascii="Century Gothic" w:hAnsi="Century Gothic"/>
          <w:b/>
          <w:sz w:val="22"/>
          <w:szCs w:val="22"/>
        </w:rPr>
        <w:tab/>
      </w:r>
      <w:hyperlink r:id="rId7" w:history="1">
        <w:r w:rsidR="00647D08" w:rsidRPr="00130819">
          <w:rPr>
            <w:rStyle w:val="Hyperlink"/>
            <w:rFonts w:ascii="Century Gothic" w:hAnsi="Century Gothic"/>
            <w:sz w:val="22"/>
            <w:szCs w:val="22"/>
            <w:lang w:val="en-GB"/>
          </w:rPr>
          <w:t>fazumah.soc</w:t>
        </w:r>
        <w:bookmarkStart w:id="0" w:name="_Hlt134382350"/>
        <w:r w:rsidR="00647D08" w:rsidRPr="00130819">
          <w:rPr>
            <w:rStyle w:val="Hyperlink"/>
            <w:rFonts w:ascii="Century Gothic" w:hAnsi="Century Gothic"/>
            <w:sz w:val="22"/>
            <w:szCs w:val="22"/>
            <w:lang w:val="en-GB"/>
          </w:rPr>
          <w:t>.</w:t>
        </w:r>
        <w:bookmarkEnd w:id="0"/>
        <w:r w:rsidR="00647D08" w:rsidRPr="00130819">
          <w:rPr>
            <w:rStyle w:val="Hyperlink"/>
            <w:rFonts w:ascii="Century Gothic" w:hAnsi="Century Gothic"/>
            <w:sz w:val="22"/>
            <w:szCs w:val="22"/>
            <w:lang w:val="en-GB"/>
          </w:rPr>
          <w:t>@knust.edu.gh</w:t>
        </w:r>
      </w:hyperlink>
      <w:r w:rsidR="00647D08" w:rsidRPr="00130819">
        <w:rPr>
          <w:rFonts w:ascii="Century Gothic" w:hAnsi="Century Gothic"/>
          <w:b/>
          <w:sz w:val="22"/>
          <w:szCs w:val="22"/>
          <w:lang w:val="en-GB"/>
        </w:rPr>
        <w:t xml:space="preserve"> </w:t>
      </w:r>
      <w:r w:rsidR="00AE15D8" w:rsidRPr="00130819">
        <w:rPr>
          <w:rFonts w:ascii="Century Gothic" w:hAnsi="Century Gothic"/>
          <w:b/>
          <w:sz w:val="22"/>
          <w:szCs w:val="22"/>
          <w:lang w:val="en-GB"/>
        </w:rPr>
        <w:t xml:space="preserve">Or </w:t>
      </w:r>
      <w:hyperlink r:id="rId8" w:history="1">
        <w:r w:rsidR="00647D08" w:rsidRPr="00130819">
          <w:rPr>
            <w:rStyle w:val="Hyperlink"/>
            <w:rFonts w:ascii="Century Gothic" w:hAnsi="Century Gothic"/>
            <w:sz w:val="22"/>
            <w:szCs w:val="22"/>
            <w:lang w:val="en-GB"/>
          </w:rPr>
          <w:t>fazumah@hotmail.com</w:t>
        </w:r>
      </w:hyperlink>
      <w:r w:rsidRPr="00130819">
        <w:rPr>
          <w:rFonts w:ascii="Century Gothic" w:hAnsi="Century Gothic"/>
          <w:b/>
          <w:sz w:val="22"/>
          <w:szCs w:val="22"/>
          <w:lang w:val="en-GB"/>
        </w:rPr>
        <w:t xml:space="preserve"> </w:t>
      </w:r>
      <w:r w:rsidR="00313B76">
        <w:rPr>
          <w:rFonts w:ascii="Century Gothic" w:hAnsi="Century Gothic"/>
          <w:sz w:val="22"/>
          <w:szCs w:val="22"/>
          <w:lang w:val="en-GB"/>
        </w:rPr>
        <w:t xml:space="preserve"> </w:t>
      </w:r>
      <w:r w:rsidR="004E4D7D" w:rsidRPr="00130819">
        <w:rPr>
          <w:rFonts w:ascii="Century Gothic" w:hAnsi="Century Gothic"/>
          <w:b/>
          <w:bCs/>
          <w:iCs/>
          <w:sz w:val="22"/>
          <w:szCs w:val="22"/>
        </w:rPr>
        <w:tab/>
      </w:r>
      <w:r w:rsidR="004E4D7D" w:rsidRPr="00130819">
        <w:rPr>
          <w:rFonts w:ascii="Century Gothic" w:hAnsi="Century Gothic"/>
          <w:b/>
          <w:bCs/>
          <w:iCs/>
          <w:sz w:val="22"/>
          <w:szCs w:val="22"/>
        </w:rPr>
        <w:tab/>
      </w:r>
    </w:p>
    <w:p w14:paraId="4CF42D54" w14:textId="77777777" w:rsidR="00313B76" w:rsidRPr="00130819" w:rsidRDefault="00313B76" w:rsidP="00B22060">
      <w:pPr>
        <w:tabs>
          <w:tab w:val="left" w:pos="852"/>
        </w:tabs>
        <w:kinsoku w:val="0"/>
        <w:overflowPunct w:val="0"/>
        <w:spacing w:before="21"/>
        <w:jc w:val="both"/>
        <w:rPr>
          <w:rFonts w:ascii="Century Gothic" w:hAnsi="Century Gothic"/>
          <w:b/>
          <w:bCs/>
          <w:iCs/>
          <w:sz w:val="22"/>
          <w:szCs w:val="22"/>
        </w:rPr>
      </w:pPr>
    </w:p>
    <w:p w14:paraId="4E7BCA41" w14:textId="77777777" w:rsidR="004E4D7D" w:rsidRPr="00130819" w:rsidRDefault="00AE15D8" w:rsidP="006C38C3">
      <w:pPr>
        <w:pStyle w:val="ListParagraph"/>
        <w:numPr>
          <w:ilvl w:val="0"/>
          <w:numId w:val="17"/>
        </w:numPr>
        <w:spacing w:line="276" w:lineRule="auto"/>
        <w:ind w:left="270" w:hanging="270"/>
        <w:jc w:val="both"/>
        <w:rPr>
          <w:rFonts w:ascii="Century Gothic" w:hAnsi="Century Gothic"/>
          <w:b/>
          <w:color w:val="0000FF"/>
          <w:sz w:val="22"/>
          <w:szCs w:val="22"/>
          <w:u w:val="single"/>
        </w:rPr>
      </w:pPr>
      <w:bookmarkStart w:id="1" w:name="OLE_LINK3"/>
      <w:bookmarkStart w:id="2" w:name="OLE_LINK4"/>
      <w:bookmarkStart w:id="3" w:name="OLE_LINK15"/>
      <w:r w:rsidRPr="00130819">
        <w:rPr>
          <w:rFonts w:ascii="Century Gothic" w:hAnsi="Century Gothic"/>
          <w:b/>
          <w:sz w:val="22"/>
          <w:szCs w:val="22"/>
        </w:rPr>
        <w:t>ACADEMIC/PROFESSIONAL DEGREES</w:t>
      </w:r>
      <w:r w:rsidR="004E4D7D" w:rsidRPr="00130819">
        <w:rPr>
          <w:rFonts w:ascii="Century Gothic" w:hAnsi="Century Gothic"/>
          <w:b/>
          <w:sz w:val="22"/>
          <w:szCs w:val="22"/>
        </w:rPr>
        <w:t xml:space="preserve"> AND </w:t>
      </w:r>
      <w:bookmarkEnd w:id="1"/>
      <w:bookmarkEnd w:id="2"/>
      <w:bookmarkEnd w:id="3"/>
      <w:r w:rsidRPr="00130819">
        <w:rPr>
          <w:rFonts w:ascii="Century Gothic" w:hAnsi="Century Gothic"/>
          <w:b/>
          <w:sz w:val="22"/>
          <w:szCs w:val="22"/>
        </w:rPr>
        <w:t>INSTITUTIONS ATTENDED</w:t>
      </w:r>
    </w:p>
    <w:p w14:paraId="7E0AF82D" w14:textId="77777777" w:rsidR="001D4A89" w:rsidRPr="00130819" w:rsidRDefault="001D4A89" w:rsidP="006C38C3">
      <w:pPr>
        <w:pStyle w:val="ListParagraph"/>
        <w:numPr>
          <w:ilvl w:val="0"/>
          <w:numId w:val="18"/>
        </w:numPr>
        <w:jc w:val="both"/>
        <w:rPr>
          <w:rFonts w:ascii="Century Gothic" w:hAnsi="Century Gothic"/>
          <w:b/>
          <w:sz w:val="22"/>
          <w:szCs w:val="22"/>
          <w:lang w:val="en-GB"/>
        </w:rPr>
      </w:pPr>
      <w:r w:rsidRPr="00130819">
        <w:rPr>
          <w:rFonts w:ascii="Century Gothic" w:hAnsi="Century Gothic"/>
          <w:b/>
          <w:sz w:val="22"/>
          <w:szCs w:val="22"/>
          <w:lang w:val="en-GB"/>
        </w:rPr>
        <w:t>Academic</w:t>
      </w:r>
      <w:r w:rsidR="00AE15D8" w:rsidRPr="00130819">
        <w:rPr>
          <w:rFonts w:ascii="Century Gothic" w:hAnsi="Century Gothic"/>
          <w:b/>
          <w:sz w:val="22"/>
          <w:szCs w:val="22"/>
          <w:lang w:val="en-GB"/>
        </w:rPr>
        <w:t>/</w:t>
      </w:r>
      <w:r w:rsidR="00AE15D8" w:rsidRPr="00130819">
        <w:rPr>
          <w:rFonts w:ascii="Century Gothic" w:hAnsi="Century Gothic"/>
          <w:b/>
          <w:sz w:val="22"/>
          <w:szCs w:val="22"/>
        </w:rPr>
        <w:t xml:space="preserve"> Professional</w:t>
      </w:r>
      <w:r w:rsidRPr="00130819">
        <w:rPr>
          <w:rFonts w:ascii="Century Gothic" w:hAnsi="Century Gothic"/>
          <w:b/>
          <w:sz w:val="22"/>
          <w:szCs w:val="22"/>
          <w:lang w:val="en-GB"/>
        </w:rPr>
        <w:t xml:space="preserve"> </w:t>
      </w:r>
      <w:r w:rsidR="008B2C8E" w:rsidRPr="00130819">
        <w:rPr>
          <w:rFonts w:ascii="Century Gothic" w:hAnsi="Century Gothic"/>
          <w:b/>
          <w:sz w:val="22"/>
          <w:szCs w:val="22"/>
          <w:lang w:val="en-GB"/>
        </w:rPr>
        <w:t>Degrees</w:t>
      </w:r>
      <w:r w:rsidR="00AE15D8" w:rsidRPr="00130819">
        <w:rPr>
          <w:rFonts w:ascii="Century Gothic" w:hAnsi="Century Gothic"/>
          <w:b/>
          <w:sz w:val="22"/>
          <w:szCs w:val="22"/>
          <w:lang w:val="en-GB"/>
        </w:rPr>
        <w:t xml:space="preserve"> with dates</w:t>
      </w:r>
    </w:p>
    <w:p w14:paraId="05DFCB04" w14:textId="77777777" w:rsidR="00D64943" w:rsidRPr="00D64943" w:rsidRDefault="00D64943" w:rsidP="00D64943">
      <w:pPr>
        <w:pStyle w:val="ListParagraph"/>
        <w:spacing w:line="276" w:lineRule="auto"/>
        <w:jc w:val="both"/>
        <w:rPr>
          <w:rFonts w:ascii="Century Gothic" w:hAnsi="Century Gothic"/>
          <w:sz w:val="22"/>
          <w:szCs w:val="22"/>
          <w:lang w:val="en-GB"/>
        </w:rPr>
      </w:pPr>
      <w:r w:rsidRPr="00D64943">
        <w:rPr>
          <w:rFonts w:ascii="Century Gothic" w:hAnsi="Century Gothic"/>
          <w:sz w:val="22"/>
          <w:szCs w:val="22"/>
          <w:lang w:val="en-GB"/>
        </w:rPr>
        <w:t>2004</w:t>
      </w:r>
      <w:r w:rsidRPr="00D64943">
        <w:rPr>
          <w:rFonts w:ascii="Century Gothic" w:hAnsi="Century Gothic"/>
          <w:sz w:val="22"/>
          <w:szCs w:val="22"/>
          <w:lang w:val="en-GB"/>
        </w:rPr>
        <w:tab/>
      </w:r>
      <w:r w:rsidRPr="00D64943">
        <w:rPr>
          <w:rFonts w:ascii="Century Gothic" w:hAnsi="Century Gothic"/>
          <w:sz w:val="22"/>
          <w:szCs w:val="22"/>
          <w:lang w:val="en-GB"/>
        </w:rPr>
        <w:tab/>
        <w:t>Doctor of Philosophy (PhD) Gender Studies</w:t>
      </w:r>
    </w:p>
    <w:p w14:paraId="757C04E2" w14:textId="77777777" w:rsidR="001D4A89" w:rsidRPr="00130819" w:rsidRDefault="007176DA" w:rsidP="008B2C8E">
      <w:pPr>
        <w:spacing w:line="276" w:lineRule="auto"/>
        <w:ind w:left="360" w:firstLine="360"/>
        <w:jc w:val="both"/>
        <w:rPr>
          <w:rFonts w:ascii="Century Gothic" w:hAnsi="Century Gothic"/>
          <w:sz w:val="22"/>
          <w:szCs w:val="22"/>
          <w:lang w:val="en-GB"/>
        </w:rPr>
      </w:pPr>
      <w:r w:rsidRPr="00130819">
        <w:rPr>
          <w:rFonts w:ascii="Century Gothic" w:hAnsi="Century Gothic"/>
          <w:sz w:val="22"/>
          <w:szCs w:val="22"/>
          <w:lang w:val="en-GB"/>
        </w:rPr>
        <w:t>2016</w:t>
      </w:r>
      <w:r w:rsidRPr="00130819">
        <w:rPr>
          <w:rFonts w:ascii="Century Gothic" w:hAnsi="Century Gothic"/>
          <w:sz w:val="22"/>
          <w:szCs w:val="22"/>
          <w:lang w:val="en-GB"/>
        </w:rPr>
        <w:tab/>
      </w:r>
      <w:r w:rsidRPr="00130819">
        <w:rPr>
          <w:rFonts w:ascii="Century Gothic" w:hAnsi="Century Gothic"/>
          <w:sz w:val="22"/>
          <w:szCs w:val="22"/>
          <w:lang w:val="en-GB"/>
        </w:rPr>
        <w:tab/>
      </w:r>
      <w:r w:rsidR="001D4A89" w:rsidRPr="00130819">
        <w:rPr>
          <w:rFonts w:ascii="Century Gothic" w:hAnsi="Century Gothic"/>
          <w:sz w:val="22"/>
          <w:szCs w:val="22"/>
          <w:lang w:val="en-GB"/>
        </w:rPr>
        <w:t>B</w:t>
      </w:r>
      <w:r w:rsidRPr="00130819">
        <w:rPr>
          <w:rFonts w:ascii="Century Gothic" w:hAnsi="Century Gothic"/>
          <w:sz w:val="22"/>
          <w:szCs w:val="22"/>
          <w:lang w:val="en-GB"/>
        </w:rPr>
        <w:t>arrister-at-Law</w:t>
      </w:r>
    </w:p>
    <w:p w14:paraId="31D4474A" w14:textId="77777777" w:rsidR="001D4A89" w:rsidRPr="00130819" w:rsidRDefault="007176DA" w:rsidP="008B2C8E">
      <w:pPr>
        <w:spacing w:line="276" w:lineRule="auto"/>
        <w:ind w:left="720"/>
        <w:jc w:val="both"/>
        <w:rPr>
          <w:rFonts w:ascii="Century Gothic" w:hAnsi="Century Gothic"/>
          <w:sz w:val="22"/>
          <w:szCs w:val="22"/>
          <w:lang w:val="en-GB"/>
        </w:rPr>
      </w:pPr>
      <w:r w:rsidRPr="00130819">
        <w:rPr>
          <w:rFonts w:ascii="Century Gothic" w:hAnsi="Century Gothic"/>
          <w:sz w:val="22"/>
          <w:szCs w:val="22"/>
          <w:lang w:val="en-GB"/>
        </w:rPr>
        <w:t>2014</w:t>
      </w:r>
      <w:r w:rsidRPr="00130819">
        <w:rPr>
          <w:rFonts w:ascii="Century Gothic" w:hAnsi="Century Gothic"/>
          <w:sz w:val="22"/>
          <w:szCs w:val="22"/>
          <w:lang w:val="en-GB"/>
        </w:rPr>
        <w:tab/>
      </w:r>
      <w:r w:rsidRPr="00130819">
        <w:rPr>
          <w:rFonts w:ascii="Century Gothic" w:hAnsi="Century Gothic"/>
          <w:sz w:val="22"/>
          <w:szCs w:val="22"/>
          <w:lang w:val="en-GB"/>
        </w:rPr>
        <w:tab/>
      </w:r>
      <w:r w:rsidR="001D4A89" w:rsidRPr="00130819">
        <w:rPr>
          <w:rFonts w:ascii="Century Gothic" w:hAnsi="Century Gothic"/>
          <w:sz w:val="22"/>
          <w:szCs w:val="22"/>
          <w:lang w:val="en-GB"/>
        </w:rPr>
        <w:t>Ba</w:t>
      </w:r>
      <w:r w:rsidRPr="00130819">
        <w:rPr>
          <w:rFonts w:ascii="Century Gothic" w:hAnsi="Century Gothic"/>
          <w:sz w:val="22"/>
          <w:szCs w:val="22"/>
          <w:lang w:val="en-GB"/>
        </w:rPr>
        <w:t>chelor of Laws (LLB)</w:t>
      </w:r>
    </w:p>
    <w:p w14:paraId="37BFBF05" w14:textId="77777777" w:rsidR="007176DA" w:rsidRPr="00130819" w:rsidRDefault="007176DA" w:rsidP="008B2C8E">
      <w:pPr>
        <w:spacing w:line="276" w:lineRule="auto"/>
        <w:ind w:left="720"/>
        <w:jc w:val="both"/>
        <w:rPr>
          <w:rFonts w:ascii="Century Gothic" w:hAnsi="Century Gothic"/>
          <w:sz w:val="22"/>
          <w:szCs w:val="22"/>
          <w:lang w:val="en-GB"/>
        </w:rPr>
      </w:pPr>
      <w:r w:rsidRPr="00130819">
        <w:rPr>
          <w:rFonts w:ascii="Century Gothic" w:hAnsi="Century Gothic"/>
          <w:sz w:val="22"/>
          <w:szCs w:val="22"/>
          <w:lang w:val="en-GB"/>
        </w:rPr>
        <w:t>2003</w:t>
      </w:r>
      <w:r w:rsidRPr="00130819">
        <w:rPr>
          <w:rFonts w:ascii="Century Gothic" w:hAnsi="Century Gothic"/>
          <w:sz w:val="22"/>
          <w:szCs w:val="22"/>
          <w:lang w:val="en-GB"/>
        </w:rPr>
        <w:tab/>
      </w:r>
      <w:r w:rsidRPr="00130819">
        <w:rPr>
          <w:rFonts w:ascii="Century Gothic" w:hAnsi="Century Gothic"/>
          <w:sz w:val="22"/>
          <w:szCs w:val="22"/>
          <w:lang w:val="en-GB"/>
        </w:rPr>
        <w:tab/>
      </w:r>
      <w:r w:rsidR="001D4A89" w:rsidRPr="00130819">
        <w:rPr>
          <w:rFonts w:ascii="Century Gothic" w:hAnsi="Century Gothic"/>
          <w:sz w:val="22"/>
          <w:szCs w:val="22"/>
          <w:lang w:val="en-GB"/>
        </w:rPr>
        <w:t xml:space="preserve">Post Graduate Diploma in Research, </w:t>
      </w:r>
    </w:p>
    <w:p w14:paraId="520FF430" w14:textId="77777777" w:rsidR="001D4A89" w:rsidRPr="00130819" w:rsidRDefault="007176DA" w:rsidP="008B2C8E">
      <w:pPr>
        <w:spacing w:line="276" w:lineRule="auto"/>
        <w:ind w:left="720"/>
        <w:jc w:val="both"/>
        <w:rPr>
          <w:rFonts w:ascii="Century Gothic" w:hAnsi="Century Gothic"/>
          <w:sz w:val="22"/>
          <w:szCs w:val="22"/>
          <w:lang w:val="en-GB"/>
        </w:rPr>
      </w:pPr>
      <w:r w:rsidRPr="00130819">
        <w:rPr>
          <w:rFonts w:ascii="Century Gothic" w:hAnsi="Century Gothic"/>
          <w:sz w:val="22"/>
          <w:szCs w:val="22"/>
          <w:lang w:val="en-GB"/>
        </w:rPr>
        <w:t>2000</w:t>
      </w:r>
      <w:r w:rsidRPr="00130819">
        <w:rPr>
          <w:rFonts w:ascii="Century Gothic" w:hAnsi="Century Gothic"/>
          <w:sz w:val="22"/>
          <w:szCs w:val="22"/>
          <w:lang w:val="en-GB"/>
        </w:rPr>
        <w:tab/>
      </w:r>
      <w:r w:rsidRPr="00130819">
        <w:rPr>
          <w:rFonts w:ascii="Century Gothic" w:hAnsi="Century Gothic"/>
          <w:sz w:val="22"/>
          <w:szCs w:val="22"/>
          <w:lang w:val="en-GB"/>
        </w:rPr>
        <w:tab/>
      </w:r>
      <w:r w:rsidR="001D4A89" w:rsidRPr="00130819">
        <w:rPr>
          <w:rFonts w:ascii="Century Gothic" w:hAnsi="Century Gothic"/>
          <w:sz w:val="22"/>
          <w:szCs w:val="22"/>
          <w:lang w:val="en-GB"/>
        </w:rPr>
        <w:t xml:space="preserve">Post Graduate Certificate in Research </w:t>
      </w:r>
    </w:p>
    <w:p w14:paraId="4917B951" w14:textId="77777777" w:rsidR="001D4A89" w:rsidRPr="00130819" w:rsidRDefault="007176DA" w:rsidP="008B2C8E">
      <w:pPr>
        <w:spacing w:line="276" w:lineRule="auto"/>
        <w:ind w:left="720"/>
        <w:jc w:val="both"/>
        <w:rPr>
          <w:rFonts w:ascii="Century Gothic" w:hAnsi="Century Gothic"/>
          <w:sz w:val="22"/>
          <w:szCs w:val="22"/>
          <w:lang w:val="en-GB"/>
        </w:rPr>
      </w:pPr>
      <w:r w:rsidRPr="00130819">
        <w:rPr>
          <w:rFonts w:ascii="Century Gothic" w:hAnsi="Century Gothic"/>
          <w:sz w:val="22"/>
          <w:szCs w:val="22"/>
          <w:lang w:val="en-GB"/>
        </w:rPr>
        <w:t>1997</w:t>
      </w:r>
      <w:r w:rsidRPr="00130819">
        <w:rPr>
          <w:rFonts w:ascii="Century Gothic" w:hAnsi="Century Gothic"/>
          <w:sz w:val="22"/>
          <w:szCs w:val="22"/>
          <w:lang w:val="en-GB"/>
        </w:rPr>
        <w:tab/>
      </w:r>
      <w:r w:rsidRPr="00130819">
        <w:rPr>
          <w:rFonts w:ascii="Century Gothic" w:hAnsi="Century Gothic"/>
          <w:sz w:val="22"/>
          <w:szCs w:val="22"/>
          <w:lang w:val="en-GB"/>
        </w:rPr>
        <w:tab/>
      </w:r>
      <w:r w:rsidR="001D4A89" w:rsidRPr="00130819">
        <w:rPr>
          <w:rFonts w:ascii="Century Gothic" w:hAnsi="Century Gothic"/>
          <w:sz w:val="22"/>
          <w:szCs w:val="22"/>
          <w:lang w:val="en-GB"/>
        </w:rPr>
        <w:t xml:space="preserve">BA </w:t>
      </w:r>
      <w:r w:rsidRPr="00130819">
        <w:rPr>
          <w:rFonts w:ascii="Century Gothic" w:hAnsi="Century Gothic"/>
          <w:sz w:val="22"/>
          <w:szCs w:val="22"/>
          <w:lang w:val="en-GB"/>
        </w:rPr>
        <w:t>(Hons) Economics and Sociology</w:t>
      </w:r>
    </w:p>
    <w:p w14:paraId="2E2D3723" w14:textId="77777777" w:rsidR="001D4A89" w:rsidRPr="00130819" w:rsidRDefault="007176DA" w:rsidP="008B2C8E">
      <w:pPr>
        <w:spacing w:line="276" w:lineRule="auto"/>
        <w:ind w:left="720"/>
        <w:jc w:val="both"/>
        <w:rPr>
          <w:rFonts w:ascii="Century Gothic" w:hAnsi="Century Gothic"/>
          <w:sz w:val="22"/>
          <w:szCs w:val="22"/>
          <w:lang w:val="en-GB"/>
        </w:rPr>
      </w:pPr>
      <w:r w:rsidRPr="00130819">
        <w:rPr>
          <w:rFonts w:ascii="Century Gothic" w:hAnsi="Century Gothic"/>
          <w:sz w:val="22"/>
          <w:szCs w:val="22"/>
          <w:lang w:val="en-GB"/>
        </w:rPr>
        <w:t>1988</w:t>
      </w:r>
      <w:r w:rsidRPr="00130819">
        <w:rPr>
          <w:rFonts w:ascii="Century Gothic" w:hAnsi="Century Gothic"/>
          <w:sz w:val="22"/>
          <w:szCs w:val="22"/>
          <w:lang w:val="en-GB"/>
        </w:rPr>
        <w:tab/>
      </w:r>
      <w:r w:rsidRPr="00130819">
        <w:rPr>
          <w:rFonts w:ascii="Century Gothic" w:hAnsi="Century Gothic"/>
          <w:sz w:val="22"/>
          <w:szCs w:val="22"/>
          <w:lang w:val="en-GB"/>
        </w:rPr>
        <w:tab/>
      </w:r>
      <w:r w:rsidR="001D4A89" w:rsidRPr="00130819">
        <w:rPr>
          <w:rFonts w:ascii="Century Gothic" w:hAnsi="Century Gothic"/>
          <w:sz w:val="22"/>
          <w:szCs w:val="22"/>
          <w:lang w:val="en-GB"/>
        </w:rPr>
        <w:t>Teacher Certi</w:t>
      </w:r>
      <w:r w:rsidRPr="00130819">
        <w:rPr>
          <w:rFonts w:ascii="Century Gothic" w:hAnsi="Century Gothic"/>
          <w:sz w:val="22"/>
          <w:szCs w:val="22"/>
          <w:lang w:val="en-GB"/>
        </w:rPr>
        <w:t>ficate A –3 Year Post Secondary</w:t>
      </w:r>
    </w:p>
    <w:p w14:paraId="17A903F9" w14:textId="77777777" w:rsidR="00500FBC" w:rsidRPr="00130819" w:rsidRDefault="00500FBC" w:rsidP="00A737F5">
      <w:pPr>
        <w:jc w:val="both"/>
        <w:rPr>
          <w:rFonts w:ascii="Century Gothic" w:hAnsi="Century Gothic"/>
          <w:b/>
          <w:sz w:val="22"/>
          <w:szCs w:val="22"/>
          <w:lang w:val="en-GB"/>
        </w:rPr>
      </w:pPr>
    </w:p>
    <w:p w14:paraId="4A0A1B28" w14:textId="77777777" w:rsidR="00500FBC" w:rsidRPr="00130819" w:rsidRDefault="001D4A89" w:rsidP="006C38C3">
      <w:pPr>
        <w:numPr>
          <w:ilvl w:val="0"/>
          <w:numId w:val="9"/>
        </w:numPr>
        <w:ind w:left="720" w:hanging="450"/>
        <w:jc w:val="both"/>
        <w:rPr>
          <w:rFonts w:ascii="Century Gothic" w:hAnsi="Century Gothic"/>
          <w:b/>
          <w:sz w:val="22"/>
          <w:szCs w:val="22"/>
          <w:lang w:val="en-GB"/>
        </w:rPr>
      </w:pPr>
      <w:r w:rsidRPr="00130819">
        <w:rPr>
          <w:rFonts w:ascii="Century Gothic" w:hAnsi="Century Gothic"/>
          <w:b/>
          <w:sz w:val="22"/>
          <w:szCs w:val="22"/>
          <w:lang w:val="en-GB"/>
        </w:rPr>
        <w:t xml:space="preserve"> Institutions </w:t>
      </w:r>
      <w:r w:rsidR="00EE295F" w:rsidRPr="00130819">
        <w:rPr>
          <w:rFonts w:ascii="Century Gothic" w:hAnsi="Century Gothic"/>
          <w:b/>
          <w:sz w:val="22"/>
          <w:szCs w:val="22"/>
          <w:lang w:val="en-GB"/>
        </w:rPr>
        <w:t xml:space="preserve">Attended </w:t>
      </w:r>
      <w:r w:rsidR="00AE15D8" w:rsidRPr="00130819">
        <w:rPr>
          <w:rFonts w:ascii="Century Gothic" w:hAnsi="Century Gothic"/>
          <w:b/>
          <w:sz w:val="22"/>
          <w:szCs w:val="22"/>
          <w:lang w:val="en-GB"/>
        </w:rPr>
        <w:t>with dates</w:t>
      </w:r>
    </w:p>
    <w:p w14:paraId="00C0B41D" w14:textId="77777777" w:rsidR="001D4A89" w:rsidRPr="00130819" w:rsidRDefault="001D4A89" w:rsidP="00BB7017">
      <w:pPr>
        <w:spacing w:line="276" w:lineRule="auto"/>
        <w:ind w:firstLine="720"/>
        <w:jc w:val="both"/>
        <w:rPr>
          <w:rFonts w:ascii="Century Gothic" w:hAnsi="Century Gothic"/>
          <w:sz w:val="22"/>
          <w:szCs w:val="22"/>
          <w:lang w:val="en-GB"/>
        </w:rPr>
      </w:pPr>
      <w:r w:rsidRPr="00130819">
        <w:rPr>
          <w:rFonts w:ascii="Century Gothic" w:hAnsi="Century Gothic"/>
          <w:sz w:val="22"/>
          <w:szCs w:val="22"/>
          <w:lang w:val="en-GB"/>
        </w:rPr>
        <w:t>Ghana School of Law, Kumasi Campus</w:t>
      </w:r>
      <w:r w:rsidR="00405FF3" w:rsidRPr="00130819">
        <w:rPr>
          <w:rFonts w:ascii="Century Gothic" w:hAnsi="Century Gothic"/>
          <w:sz w:val="22"/>
          <w:szCs w:val="22"/>
          <w:lang w:val="en-GB"/>
        </w:rPr>
        <w:t>, 2014-2016</w:t>
      </w:r>
      <w:r w:rsidRPr="00130819">
        <w:rPr>
          <w:rFonts w:ascii="Century Gothic" w:hAnsi="Century Gothic"/>
          <w:sz w:val="22"/>
          <w:szCs w:val="22"/>
          <w:lang w:val="en-GB"/>
        </w:rPr>
        <w:t>.</w:t>
      </w:r>
    </w:p>
    <w:p w14:paraId="7BCA6332" w14:textId="77777777" w:rsidR="001D4A89" w:rsidRPr="00130819" w:rsidRDefault="00BB7017" w:rsidP="00BB7017">
      <w:pPr>
        <w:spacing w:line="276" w:lineRule="auto"/>
        <w:ind w:firstLine="720"/>
        <w:jc w:val="both"/>
        <w:rPr>
          <w:rFonts w:ascii="Century Gothic" w:hAnsi="Century Gothic"/>
          <w:sz w:val="22"/>
          <w:szCs w:val="22"/>
          <w:lang w:val="en-GB"/>
        </w:rPr>
      </w:pPr>
      <w:r w:rsidRPr="00130819">
        <w:rPr>
          <w:rFonts w:ascii="Century Gothic" w:hAnsi="Century Gothic"/>
          <w:sz w:val="22"/>
          <w:szCs w:val="22"/>
          <w:lang w:val="en-GB"/>
        </w:rPr>
        <w:t xml:space="preserve">Kwame Nkrumah university of Science and Technology, </w:t>
      </w:r>
      <w:r w:rsidR="001D4A89" w:rsidRPr="00130819">
        <w:rPr>
          <w:rFonts w:ascii="Century Gothic" w:hAnsi="Century Gothic"/>
          <w:sz w:val="22"/>
          <w:szCs w:val="22"/>
          <w:lang w:val="en-GB"/>
        </w:rPr>
        <w:t>Kumasi</w:t>
      </w:r>
      <w:r w:rsidR="00405FF3" w:rsidRPr="00130819">
        <w:rPr>
          <w:rFonts w:ascii="Century Gothic" w:hAnsi="Century Gothic"/>
          <w:sz w:val="22"/>
          <w:szCs w:val="22"/>
          <w:lang w:val="en-GB"/>
        </w:rPr>
        <w:t>, 2010-2014</w:t>
      </w:r>
      <w:r w:rsidR="001D4A89" w:rsidRPr="00130819">
        <w:rPr>
          <w:rFonts w:ascii="Century Gothic" w:hAnsi="Century Gothic"/>
          <w:sz w:val="22"/>
          <w:szCs w:val="22"/>
          <w:lang w:val="en-GB"/>
        </w:rPr>
        <w:t>.</w:t>
      </w:r>
    </w:p>
    <w:p w14:paraId="1E4C6AE1" w14:textId="77777777" w:rsidR="001D4A89" w:rsidRPr="00130819" w:rsidRDefault="001D4A89" w:rsidP="00BB7017">
      <w:pPr>
        <w:spacing w:line="276" w:lineRule="auto"/>
        <w:ind w:firstLine="720"/>
        <w:jc w:val="both"/>
        <w:rPr>
          <w:rFonts w:ascii="Century Gothic" w:hAnsi="Century Gothic"/>
          <w:sz w:val="22"/>
          <w:szCs w:val="22"/>
          <w:lang w:val="en-GB"/>
        </w:rPr>
      </w:pPr>
      <w:r w:rsidRPr="00130819">
        <w:rPr>
          <w:rFonts w:ascii="Century Gothic" w:hAnsi="Century Gothic"/>
          <w:sz w:val="22"/>
          <w:szCs w:val="22"/>
          <w:lang w:val="en-GB"/>
        </w:rPr>
        <w:t>University of Hull, United Kingdom</w:t>
      </w:r>
      <w:r w:rsidR="00405FF3" w:rsidRPr="00130819">
        <w:rPr>
          <w:rFonts w:ascii="Century Gothic" w:hAnsi="Century Gothic"/>
          <w:sz w:val="22"/>
          <w:szCs w:val="22"/>
          <w:lang w:val="en-GB"/>
        </w:rPr>
        <w:t>, 1999-2004</w:t>
      </w:r>
    </w:p>
    <w:p w14:paraId="74AD0689" w14:textId="77777777" w:rsidR="001D4A89" w:rsidRPr="00130819" w:rsidRDefault="001D4A89" w:rsidP="00BB7017">
      <w:pPr>
        <w:spacing w:line="276" w:lineRule="auto"/>
        <w:ind w:firstLine="720"/>
        <w:jc w:val="both"/>
        <w:rPr>
          <w:rFonts w:ascii="Century Gothic" w:hAnsi="Century Gothic"/>
          <w:sz w:val="22"/>
          <w:szCs w:val="22"/>
          <w:lang w:val="en-GB"/>
        </w:rPr>
      </w:pPr>
      <w:r w:rsidRPr="00130819">
        <w:rPr>
          <w:rFonts w:ascii="Century Gothic" w:hAnsi="Century Gothic"/>
          <w:sz w:val="22"/>
          <w:szCs w:val="22"/>
          <w:lang w:val="en-GB"/>
        </w:rPr>
        <w:t>University of Hull, United Kingdom</w:t>
      </w:r>
      <w:r w:rsidR="00405FF3" w:rsidRPr="00130819">
        <w:rPr>
          <w:rFonts w:ascii="Century Gothic" w:hAnsi="Century Gothic"/>
          <w:sz w:val="22"/>
          <w:szCs w:val="22"/>
          <w:lang w:val="en-GB"/>
        </w:rPr>
        <w:t>, 1999-2003</w:t>
      </w:r>
    </w:p>
    <w:p w14:paraId="2CE0BCF1" w14:textId="77777777" w:rsidR="001D4A89" w:rsidRPr="00130819" w:rsidRDefault="001D4A89" w:rsidP="00BB7017">
      <w:pPr>
        <w:spacing w:line="276" w:lineRule="auto"/>
        <w:ind w:firstLine="720"/>
        <w:jc w:val="both"/>
        <w:rPr>
          <w:rFonts w:ascii="Century Gothic" w:hAnsi="Century Gothic"/>
          <w:sz w:val="22"/>
          <w:szCs w:val="22"/>
          <w:lang w:val="en-GB"/>
        </w:rPr>
      </w:pPr>
      <w:r w:rsidRPr="00130819">
        <w:rPr>
          <w:rFonts w:ascii="Century Gothic" w:hAnsi="Century Gothic"/>
          <w:sz w:val="22"/>
          <w:szCs w:val="22"/>
          <w:lang w:val="en-GB"/>
        </w:rPr>
        <w:t>University of Hull, United Kingdom</w:t>
      </w:r>
      <w:r w:rsidR="00405FF3" w:rsidRPr="00130819">
        <w:rPr>
          <w:rFonts w:ascii="Century Gothic" w:hAnsi="Century Gothic"/>
          <w:sz w:val="22"/>
          <w:szCs w:val="22"/>
          <w:lang w:val="en-GB"/>
        </w:rPr>
        <w:t>, 1999-2000</w:t>
      </w:r>
    </w:p>
    <w:p w14:paraId="44BD371A" w14:textId="77777777" w:rsidR="00FF22EB" w:rsidRPr="00130819" w:rsidRDefault="00BB7017" w:rsidP="00BB7017">
      <w:pPr>
        <w:pStyle w:val="ListParagraph"/>
        <w:spacing w:line="276" w:lineRule="auto"/>
        <w:jc w:val="both"/>
        <w:rPr>
          <w:rFonts w:ascii="Century Gothic" w:hAnsi="Century Gothic"/>
          <w:sz w:val="22"/>
          <w:szCs w:val="22"/>
          <w:lang w:val="en-GB"/>
        </w:rPr>
      </w:pPr>
      <w:r w:rsidRPr="00130819">
        <w:rPr>
          <w:rFonts w:ascii="Century Gothic" w:hAnsi="Century Gothic"/>
          <w:sz w:val="22"/>
          <w:szCs w:val="22"/>
          <w:lang w:val="en-GB"/>
        </w:rPr>
        <w:t>Kwame Nkrumah university of Science and Technology,</w:t>
      </w:r>
      <w:r w:rsidR="001D4A89" w:rsidRPr="00130819">
        <w:rPr>
          <w:rFonts w:ascii="Century Gothic" w:hAnsi="Century Gothic"/>
          <w:sz w:val="22"/>
          <w:szCs w:val="22"/>
          <w:lang w:val="en-GB"/>
        </w:rPr>
        <w:t xml:space="preserve"> </w:t>
      </w:r>
      <w:r w:rsidR="00405FF3" w:rsidRPr="00130819">
        <w:rPr>
          <w:rFonts w:ascii="Century Gothic" w:hAnsi="Century Gothic"/>
          <w:sz w:val="22"/>
          <w:szCs w:val="22"/>
          <w:lang w:val="en-GB"/>
        </w:rPr>
        <w:t>Kumasi, 1993-1997</w:t>
      </w:r>
      <w:r w:rsidR="001D4A89" w:rsidRPr="00130819">
        <w:rPr>
          <w:rFonts w:ascii="Century Gothic" w:hAnsi="Century Gothic"/>
          <w:sz w:val="22"/>
          <w:szCs w:val="22"/>
          <w:lang w:val="en-GB"/>
        </w:rPr>
        <w:t xml:space="preserve"> </w:t>
      </w:r>
    </w:p>
    <w:p w14:paraId="29F7BA36" w14:textId="77777777" w:rsidR="001D4A89" w:rsidRPr="00130819" w:rsidRDefault="001D4A89" w:rsidP="00BB7017">
      <w:pPr>
        <w:pStyle w:val="ListParagraph"/>
        <w:spacing w:line="276" w:lineRule="auto"/>
        <w:jc w:val="both"/>
        <w:rPr>
          <w:rFonts w:ascii="Century Gothic" w:hAnsi="Century Gothic"/>
          <w:sz w:val="22"/>
          <w:szCs w:val="22"/>
          <w:lang w:val="en-GB"/>
        </w:rPr>
      </w:pPr>
      <w:r w:rsidRPr="00130819">
        <w:rPr>
          <w:rFonts w:ascii="Century Gothic" w:hAnsi="Century Gothic"/>
          <w:sz w:val="22"/>
          <w:szCs w:val="22"/>
          <w:lang w:val="en-GB"/>
        </w:rPr>
        <w:t>St Louis Training College, Kumasi</w:t>
      </w:r>
      <w:r w:rsidR="00FF22EB" w:rsidRPr="00130819">
        <w:rPr>
          <w:rFonts w:ascii="Century Gothic" w:hAnsi="Century Gothic"/>
          <w:sz w:val="22"/>
          <w:szCs w:val="22"/>
          <w:lang w:val="en-GB"/>
        </w:rPr>
        <w:t>, 1985-1988</w:t>
      </w:r>
    </w:p>
    <w:p w14:paraId="1FAF7453" w14:textId="77777777" w:rsidR="004E4D7D" w:rsidRPr="00130819" w:rsidRDefault="004E4D7D" w:rsidP="00A737F5">
      <w:pPr>
        <w:jc w:val="both"/>
        <w:rPr>
          <w:rStyle w:val="Strong"/>
          <w:rFonts w:ascii="Century Gothic" w:hAnsi="Century Gothic"/>
          <w:sz w:val="22"/>
          <w:szCs w:val="22"/>
        </w:rPr>
      </w:pPr>
    </w:p>
    <w:p w14:paraId="290E4B4D" w14:textId="77777777" w:rsidR="004E4D7D" w:rsidRPr="00130819" w:rsidRDefault="004E4D7D" w:rsidP="008B2C8E">
      <w:pPr>
        <w:autoSpaceDE/>
        <w:autoSpaceDN/>
        <w:jc w:val="both"/>
        <w:rPr>
          <w:rFonts w:ascii="Century Gothic" w:hAnsi="Century Gothic"/>
          <w:sz w:val="22"/>
          <w:szCs w:val="22"/>
          <w:highlight w:val="yellow"/>
        </w:rPr>
      </w:pPr>
    </w:p>
    <w:p w14:paraId="246B96D3" w14:textId="77777777" w:rsidR="00F9551E" w:rsidRPr="00130819" w:rsidRDefault="00F9551E" w:rsidP="008B2C8E">
      <w:pPr>
        <w:autoSpaceDE/>
        <w:autoSpaceDN/>
        <w:jc w:val="both"/>
        <w:rPr>
          <w:rFonts w:ascii="Century Gothic" w:hAnsi="Century Gothic"/>
          <w:sz w:val="22"/>
          <w:szCs w:val="22"/>
          <w:highlight w:val="yellow"/>
        </w:rPr>
      </w:pPr>
    </w:p>
    <w:p w14:paraId="4E85EBED" w14:textId="77777777" w:rsidR="00F9551E" w:rsidRPr="00130819" w:rsidRDefault="00F9551E" w:rsidP="008B2C8E">
      <w:pPr>
        <w:autoSpaceDE/>
        <w:autoSpaceDN/>
        <w:jc w:val="both"/>
        <w:rPr>
          <w:rFonts w:ascii="Century Gothic" w:hAnsi="Century Gothic"/>
          <w:sz w:val="22"/>
          <w:szCs w:val="22"/>
          <w:highlight w:val="yellow"/>
        </w:rPr>
      </w:pPr>
    </w:p>
    <w:p w14:paraId="02B8C3AF" w14:textId="77777777" w:rsidR="004E4D7D" w:rsidRPr="00130819" w:rsidRDefault="00F9551E" w:rsidP="00A737F5">
      <w:pPr>
        <w:pStyle w:val="ListParagraph"/>
        <w:widowControl/>
        <w:numPr>
          <w:ilvl w:val="0"/>
          <w:numId w:val="1"/>
        </w:numPr>
        <w:overflowPunct w:val="0"/>
        <w:jc w:val="both"/>
        <w:textAlignment w:val="baseline"/>
        <w:rPr>
          <w:rFonts w:ascii="Century Gothic" w:hAnsi="Century Gothic"/>
          <w:b/>
          <w:sz w:val="22"/>
          <w:szCs w:val="22"/>
          <w:lang w:val="en-GB"/>
        </w:rPr>
      </w:pPr>
      <w:r w:rsidRPr="00130819">
        <w:rPr>
          <w:rFonts w:ascii="Century Gothic" w:hAnsi="Century Gothic"/>
          <w:b/>
          <w:sz w:val="22"/>
          <w:szCs w:val="22"/>
          <w:lang w:val="en-GB"/>
        </w:rPr>
        <w:t>UNIVERSITY TEACHING AND</w:t>
      </w:r>
      <w:r w:rsidR="004E4D7D" w:rsidRPr="00130819">
        <w:rPr>
          <w:rFonts w:ascii="Century Gothic" w:hAnsi="Century Gothic"/>
          <w:b/>
          <w:sz w:val="22"/>
          <w:szCs w:val="22"/>
          <w:lang w:val="en-GB"/>
        </w:rPr>
        <w:t xml:space="preserve"> RESEARCH EXPERIENCE WITH DATES</w:t>
      </w:r>
    </w:p>
    <w:p w14:paraId="0537C939" w14:textId="77777777" w:rsidR="004E4D7D" w:rsidRPr="00130819" w:rsidRDefault="004E4D7D" w:rsidP="00A737F5">
      <w:pPr>
        <w:pStyle w:val="ListParagraph"/>
        <w:widowControl/>
        <w:overflowPunct w:val="0"/>
        <w:ind w:left="360"/>
        <w:jc w:val="both"/>
        <w:textAlignment w:val="baseline"/>
        <w:rPr>
          <w:rFonts w:ascii="Century Gothic" w:hAnsi="Century Gothic"/>
          <w:b/>
          <w:sz w:val="22"/>
          <w:szCs w:val="22"/>
          <w:u w:val="single"/>
          <w:lang w:val="en-GB"/>
        </w:rPr>
      </w:pPr>
    </w:p>
    <w:p w14:paraId="482F4F79" w14:textId="77777777" w:rsidR="004E4D7D" w:rsidRPr="00130819" w:rsidRDefault="008B2C8E" w:rsidP="00A737F5">
      <w:pPr>
        <w:pStyle w:val="ListParagraph"/>
        <w:widowControl/>
        <w:numPr>
          <w:ilvl w:val="0"/>
          <w:numId w:val="2"/>
        </w:numPr>
        <w:tabs>
          <w:tab w:val="left" w:pos="540"/>
        </w:tabs>
        <w:overflowPunct w:val="0"/>
        <w:ind w:left="720"/>
        <w:jc w:val="both"/>
        <w:textAlignment w:val="baseline"/>
        <w:rPr>
          <w:rFonts w:ascii="Century Gothic" w:hAnsi="Century Gothic"/>
          <w:b/>
          <w:sz w:val="22"/>
          <w:szCs w:val="22"/>
          <w:lang w:val="en-GB"/>
        </w:rPr>
      </w:pPr>
      <w:r w:rsidRPr="00130819">
        <w:rPr>
          <w:rFonts w:ascii="Century Gothic" w:hAnsi="Century Gothic"/>
          <w:b/>
          <w:sz w:val="22"/>
          <w:szCs w:val="22"/>
          <w:lang w:val="en-GB"/>
        </w:rPr>
        <w:t>(i) Academic R</w:t>
      </w:r>
      <w:r w:rsidR="004E4D7D" w:rsidRPr="00130819">
        <w:rPr>
          <w:rFonts w:ascii="Century Gothic" w:hAnsi="Century Gothic"/>
          <w:b/>
          <w:sz w:val="22"/>
          <w:szCs w:val="22"/>
          <w:lang w:val="en-GB"/>
        </w:rPr>
        <w:t xml:space="preserve">anks </w:t>
      </w:r>
      <w:r w:rsidR="00EE295F" w:rsidRPr="00130819">
        <w:rPr>
          <w:rFonts w:ascii="Century Gothic" w:hAnsi="Century Gothic"/>
          <w:b/>
          <w:sz w:val="22"/>
          <w:szCs w:val="22"/>
          <w:lang w:val="en-GB"/>
        </w:rPr>
        <w:t>Held</w:t>
      </w:r>
      <w:r w:rsidR="004E4D7D" w:rsidRPr="00130819">
        <w:rPr>
          <w:rFonts w:ascii="Century Gothic" w:hAnsi="Century Gothic"/>
          <w:b/>
          <w:sz w:val="22"/>
          <w:szCs w:val="22"/>
          <w:lang w:val="en-GB"/>
        </w:rPr>
        <w:t xml:space="preserve"> </w:t>
      </w:r>
      <w:r w:rsidR="00F9551E" w:rsidRPr="00130819">
        <w:rPr>
          <w:rFonts w:ascii="Century Gothic" w:hAnsi="Century Gothic"/>
          <w:b/>
          <w:sz w:val="22"/>
          <w:szCs w:val="22"/>
          <w:lang w:val="en-GB"/>
        </w:rPr>
        <w:t>and subjects taught</w:t>
      </w:r>
    </w:p>
    <w:p w14:paraId="5A08B587" w14:textId="77777777" w:rsidR="004E4D7D" w:rsidRPr="00130819" w:rsidRDefault="004E4D7D" w:rsidP="00A737F5">
      <w:pPr>
        <w:tabs>
          <w:tab w:val="left" w:pos="3224"/>
        </w:tabs>
        <w:kinsoku w:val="0"/>
        <w:overflowPunct w:val="0"/>
        <w:jc w:val="both"/>
        <w:rPr>
          <w:rFonts w:ascii="Century Gothic" w:hAnsi="Century Gothic"/>
          <w:sz w:val="22"/>
          <w:szCs w:val="22"/>
          <w:highlight w:val="yellow"/>
        </w:rPr>
      </w:pPr>
    </w:p>
    <w:p w14:paraId="1B28F222" w14:textId="77777777" w:rsidR="00EE295F" w:rsidRPr="00130819" w:rsidRDefault="009F7606" w:rsidP="00EE295F">
      <w:pPr>
        <w:pStyle w:val="ListParagraph"/>
        <w:ind w:left="2880" w:hanging="2160"/>
        <w:jc w:val="both"/>
        <w:rPr>
          <w:rFonts w:ascii="Century Gothic" w:hAnsi="Century Gothic"/>
          <w:sz w:val="22"/>
          <w:szCs w:val="22"/>
          <w:lang w:val="en-GB" w:eastAsia="en-GB"/>
        </w:rPr>
      </w:pPr>
      <w:r>
        <w:rPr>
          <w:rFonts w:ascii="Century Gothic" w:hAnsi="Century Gothic"/>
          <w:sz w:val="22"/>
          <w:szCs w:val="22"/>
          <w:lang w:val="en-GB" w:eastAsia="en-GB"/>
        </w:rPr>
        <w:t xml:space="preserve">Senior </w:t>
      </w:r>
      <w:r w:rsidR="00EE295F" w:rsidRPr="00130819">
        <w:rPr>
          <w:rFonts w:ascii="Century Gothic" w:hAnsi="Century Gothic"/>
          <w:sz w:val="22"/>
          <w:szCs w:val="22"/>
          <w:lang w:val="en-GB" w:eastAsia="en-GB"/>
        </w:rPr>
        <w:t>Lecturer</w:t>
      </w:r>
      <w:r w:rsidR="00EE295F" w:rsidRPr="00130819">
        <w:rPr>
          <w:rFonts w:ascii="Century Gothic" w:hAnsi="Century Gothic"/>
          <w:sz w:val="22"/>
          <w:szCs w:val="22"/>
          <w:lang w:val="en-GB" w:eastAsia="en-GB"/>
        </w:rPr>
        <w:tab/>
      </w:r>
      <w:r w:rsidR="001C4656" w:rsidRPr="00130819">
        <w:rPr>
          <w:rFonts w:ascii="Century Gothic" w:hAnsi="Century Gothic"/>
          <w:sz w:val="22"/>
          <w:szCs w:val="22"/>
          <w:lang w:val="en-GB" w:eastAsia="en-GB"/>
        </w:rPr>
        <w:t>Department of Sociology and Social Work, Kwame Nkrumah University of Science and Technology, Kumasi – Ghana</w:t>
      </w:r>
    </w:p>
    <w:p w14:paraId="0CDDC005" w14:textId="77777777" w:rsidR="001C4656" w:rsidRPr="00130819" w:rsidRDefault="00EE295F" w:rsidP="00EE295F">
      <w:pPr>
        <w:pStyle w:val="ListParagraph"/>
        <w:ind w:left="2880"/>
        <w:jc w:val="both"/>
        <w:rPr>
          <w:rFonts w:ascii="Century Gothic" w:hAnsi="Century Gothic"/>
          <w:sz w:val="22"/>
          <w:szCs w:val="22"/>
          <w:lang w:val="en-GB" w:eastAsia="en-GB"/>
        </w:rPr>
      </w:pPr>
      <w:r w:rsidRPr="00130819">
        <w:rPr>
          <w:rFonts w:ascii="Century Gothic" w:hAnsi="Century Gothic"/>
          <w:sz w:val="22"/>
          <w:szCs w:val="22"/>
          <w:lang w:val="en-GB" w:eastAsia="en-GB"/>
        </w:rPr>
        <w:t>August 2004 to date</w:t>
      </w:r>
    </w:p>
    <w:p w14:paraId="321C461A" w14:textId="77777777" w:rsidR="004E4D7D" w:rsidRPr="00130819" w:rsidRDefault="004E4D7D" w:rsidP="00A737F5">
      <w:pPr>
        <w:kinsoku w:val="0"/>
        <w:overflowPunct w:val="0"/>
        <w:spacing w:line="239" w:lineRule="auto"/>
        <w:ind w:left="1440" w:right="537"/>
        <w:jc w:val="both"/>
        <w:rPr>
          <w:rFonts w:ascii="Century Gothic" w:hAnsi="Century Gothic"/>
          <w:sz w:val="22"/>
          <w:szCs w:val="22"/>
        </w:rPr>
      </w:pPr>
    </w:p>
    <w:p w14:paraId="01BA1576" w14:textId="77777777" w:rsidR="004E4D7D" w:rsidRPr="00130819" w:rsidRDefault="004E4D7D" w:rsidP="00A737F5">
      <w:pPr>
        <w:pStyle w:val="ListParagraph"/>
        <w:kinsoku w:val="0"/>
        <w:overflowPunct w:val="0"/>
        <w:spacing w:line="239" w:lineRule="auto"/>
        <w:ind w:right="537"/>
        <w:jc w:val="both"/>
        <w:rPr>
          <w:rFonts w:ascii="Century Gothic" w:hAnsi="Century Gothic"/>
          <w:b/>
          <w:sz w:val="22"/>
          <w:szCs w:val="22"/>
        </w:rPr>
      </w:pPr>
      <w:r w:rsidRPr="00130819">
        <w:rPr>
          <w:rFonts w:ascii="Century Gothic" w:hAnsi="Century Gothic"/>
          <w:b/>
          <w:sz w:val="22"/>
          <w:szCs w:val="22"/>
        </w:rPr>
        <w:t>(ii)  Subjects taught as a lecturer</w:t>
      </w:r>
    </w:p>
    <w:p w14:paraId="5AD60451" w14:textId="77777777" w:rsidR="004E4D7D" w:rsidRPr="00130819" w:rsidRDefault="004E4D7D" w:rsidP="00A737F5">
      <w:pPr>
        <w:kinsoku w:val="0"/>
        <w:overflowPunct w:val="0"/>
        <w:spacing w:line="239" w:lineRule="auto"/>
        <w:ind w:right="537"/>
        <w:jc w:val="both"/>
        <w:rPr>
          <w:rFonts w:ascii="Century Gothic" w:hAnsi="Century Gothic"/>
          <w:b/>
          <w:sz w:val="22"/>
          <w:szCs w:val="22"/>
        </w:rPr>
      </w:pPr>
    </w:p>
    <w:p w14:paraId="5F7076F6" w14:textId="77777777" w:rsidR="004E4D7D" w:rsidRPr="00130819" w:rsidRDefault="004E4D7D" w:rsidP="00A737F5">
      <w:pPr>
        <w:pStyle w:val="ListParagraph"/>
        <w:pBdr>
          <w:top w:val="single" w:sz="12" w:space="1" w:color="auto"/>
          <w:bottom w:val="single" w:sz="12" w:space="1" w:color="auto"/>
        </w:pBdr>
        <w:kinsoku w:val="0"/>
        <w:overflowPunct w:val="0"/>
        <w:spacing w:line="239" w:lineRule="auto"/>
        <w:ind w:right="537"/>
        <w:jc w:val="both"/>
        <w:rPr>
          <w:rFonts w:ascii="Century Gothic" w:hAnsi="Century Gothic"/>
          <w:b/>
          <w:sz w:val="22"/>
          <w:szCs w:val="22"/>
        </w:rPr>
      </w:pPr>
      <w:r w:rsidRPr="00130819">
        <w:rPr>
          <w:rFonts w:ascii="Century Gothic" w:hAnsi="Century Gothic"/>
          <w:b/>
          <w:sz w:val="22"/>
          <w:szCs w:val="22"/>
        </w:rPr>
        <w:t>Underg</w:t>
      </w:r>
      <w:r w:rsidR="00AD0C26" w:rsidRPr="00130819">
        <w:rPr>
          <w:rFonts w:ascii="Century Gothic" w:hAnsi="Century Gothic"/>
          <w:b/>
          <w:sz w:val="22"/>
          <w:szCs w:val="22"/>
        </w:rPr>
        <w:t>raduate courses (Taught</w:t>
      </w:r>
      <w:r w:rsidRPr="00130819">
        <w:rPr>
          <w:rFonts w:ascii="Century Gothic" w:hAnsi="Century Gothic"/>
          <w:b/>
          <w:sz w:val="22"/>
          <w:szCs w:val="22"/>
        </w:rPr>
        <w:t xml:space="preserve"> courses)</w:t>
      </w:r>
    </w:p>
    <w:p w14:paraId="78909C8C" w14:textId="77777777" w:rsidR="004E4D7D" w:rsidRPr="00130819" w:rsidRDefault="004E4D7D" w:rsidP="00A737F5">
      <w:pPr>
        <w:pStyle w:val="ListParagraph"/>
        <w:kinsoku w:val="0"/>
        <w:overflowPunct w:val="0"/>
        <w:spacing w:line="239" w:lineRule="auto"/>
        <w:ind w:right="537"/>
        <w:jc w:val="both"/>
        <w:rPr>
          <w:rFonts w:ascii="Century Gothic" w:hAnsi="Century Gothic"/>
          <w:b/>
          <w:sz w:val="22"/>
          <w:szCs w:val="22"/>
        </w:rPr>
      </w:pPr>
    </w:p>
    <w:p w14:paraId="5ED29740" w14:textId="77777777" w:rsidR="004E4D7D" w:rsidRPr="00130819" w:rsidRDefault="004E4D7D" w:rsidP="006C38C3">
      <w:pPr>
        <w:pStyle w:val="ListParagraph"/>
        <w:numPr>
          <w:ilvl w:val="0"/>
          <w:numId w:val="4"/>
        </w:numPr>
        <w:kinsoku w:val="0"/>
        <w:overflowPunct w:val="0"/>
        <w:spacing w:line="239" w:lineRule="auto"/>
        <w:ind w:right="537"/>
        <w:jc w:val="both"/>
        <w:rPr>
          <w:rFonts w:ascii="Century Gothic" w:hAnsi="Century Gothic"/>
          <w:i/>
          <w:sz w:val="22"/>
          <w:szCs w:val="22"/>
        </w:rPr>
      </w:pPr>
      <w:r w:rsidRPr="00130819">
        <w:rPr>
          <w:rFonts w:ascii="Century Gothic" w:hAnsi="Century Gothic"/>
          <w:sz w:val="22"/>
          <w:szCs w:val="22"/>
        </w:rPr>
        <w:t>SOC 353/354 Research Methods I &amp; II:</w:t>
      </w:r>
      <w:r w:rsidR="00C96FA0" w:rsidRPr="00130819">
        <w:rPr>
          <w:rFonts w:ascii="Century Gothic" w:hAnsi="Century Gothic"/>
          <w:sz w:val="22"/>
          <w:szCs w:val="22"/>
        </w:rPr>
        <w:t xml:space="preserve"> </w:t>
      </w:r>
      <w:r w:rsidRPr="00130819">
        <w:rPr>
          <w:rFonts w:ascii="Century Gothic" w:hAnsi="Century Gothic"/>
          <w:sz w:val="22"/>
          <w:szCs w:val="22"/>
        </w:rPr>
        <w:t>2004-date</w:t>
      </w:r>
    </w:p>
    <w:p w14:paraId="50015DC5" w14:textId="77777777" w:rsidR="004E4D7D" w:rsidRPr="00130819" w:rsidRDefault="004E4D7D" w:rsidP="00A737F5">
      <w:pPr>
        <w:pStyle w:val="ListParagraph"/>
        <w:kinsoku w:val="0"/>
        <w:overflowPunct w:val="0"/>
        <w:spacing w:line="239" w:lineRule="auto"/>
        <w:ind w:left="1080" w:right="537"/>
        <w:jc w:val="both"/>
        <w:rPr>
          <w:rFonts w:ascii="Century Gothic" w:hAnsi="Century Gothic"/>
          <w:i/>
          <w:sz w:val="22"/>
          <w:szCs w:val="22"/>
        </w:rPr>
      </w:pPr>
    </w:p>
    <w:p w14:paraId="5F774181" w14:textId="77777777" w:rsidR="004E4D7D" w:rsidRPr="00130819" w:rsidRDefault="00B5704B" w:rsidP="006C38C3">
      <w:pPr>
        <w:pStyle w:val="ListParagraph"/>
        <w:numPr>
          <w:ilvl w:val="0"/>
          <w:numId w:val="4"/>
        </w:numPr>
        <w:kinsoku w:val="0"/>
        <w:overflowPunct w:val="0"/>
        <w:spacing w:line="239" w:lineRule="auto"/>
        <w:ind w:right="537"/>
        <w:jc w:val="both"/>
        <w:rPr>
          <w:rFonts w:ascii="Century Gothic" w:hAnsi="Century Gothic"/>
          <w:i/>
          <w:sz w:val="22"/>
          <w:szCs w:val="22"/>
        </w:rPr>
      </w:pPr>
      <w:bookmarkStart w:id="4" w:name="_Hlk488935584"/>
      <w:r>
        <w:rPr>
          <w:rFonts w:ascii="Century Gothic" w:hAnsi="Century Gothic"/>
          <w:sz w:val="22"/>
          <w:szCs w:val="22"/>
        </w:rPr>
        <w:t>SOC 459/4</w:t>
      </w:r>
      <w:r w:rsidR="004E4D7D" w:rsidRPr="00130819">
        <w:rPr>
          <w:rFonts w:ascii="Century Gothic" w:hAnsi="Century Gothic"/>
          <w:sz w:val="22"/>
          <w:szCs w:val="22"/>
        </w:rPr>
        <w:t>60</w:t>
      </w:r>
      <w:bookmarkEnd w:id="4"/>
      <w:r w:rsidR="004E4D7D" w:rsidRPr="00130819">
        <w:rPr>
          <w:rFonts w:ascii="Century Gothic" w:hAnsi="Century Gothic"/>
          <w:sz w:val="22"/>
          <w:szCs w:val="22"/>
        </w:rPr>
        <w:t xml:space="preserve"> Gender and Development I and II: 2004-date</w:t>
      </w:r>
    </w:p>
    <w:p w14:paraId="7D18E420" w14:textId="77777777" w:rsidR="004E4D7D" w:rsidRPr="00130819" w:rsidRDefault="004E4D7D" w:rsidP="00A737F5">
      <w:pPr>
        <w:kinsoku w:val="0"/>
        <w:overflowPunct w:val="0"/>
        <w:spacing w:line="239" w:lineRule="auto"/>
        <w:ind w:right="537"/>
        <w:jc w:val="both"/>
        <w:rPr>
          <w:rFonts w:ascii="Century Gothic" w:hAnsi="Century Gothic"/>
          <w:i/>
          <w:sz w:val="22"/>
          <w:szCs w:val="22"/>
        </w:rPr>
      </w:pPr>
    </w:p>
    <w:p w14:paraId="3EF49FE7" w14:textId="77777777" w:rsidR="004E4D7D" w:rsidRPr="00130819" w:rsidRDefault="004E4D7D" w:rsidP="006C38C3">
      <w:pPr>
        <w:pStyle w:val="ListParagraph"/>
        <w:numPr>
          <w:ilvl w:val="0"/>
          <w:numId w:val="4"/>
        </w:numPr>
        <w:kinsoku w:val="0"/>
        <w:overflowPunct w:val="0"/>
        <w:spacing w:line="239" w:lineRule="auto"/>
        <w:ind w:right="537"/>
        <w:jc w:val="both"/>
        <w:rPr>
          <w:rFonts w:ascii="Century Gothic" w:hAnsi="Century Gothic"/>
          <w:i/>
          <w:sz w:val="22"/>
          <w:szCs w:val="22"/>
        </w:rPr>
      </w:pPr>
      <w:r w:rsidRPr="00130819">
        <w:rPr>
          <w:rFonts w:ascii="Century Gothic" w:hAnsi="Century Gothic"/>
          <w:sz w:val="22"/>
          <w:szCs w:val="22"/>
        </w:rPr>
        <w:t>SOC 451/452 Deviance and Criminology I and II: 2004-Date</w:t>
      </w:r>
    </w:p>
    <w:p w14:paraId="49A7398F" w14:textId="77777777" w:rsidR="004E4D7D" w:rsidRPr="00130819" w:rsidRDefault="004E4D7D" w:rsidP="00A737F5">
      <w:pPr>
        <w:pStyle w:val="ListParagraph"/>
        <w:jc w:val="both"/>
        <w:rPr>
          <w:rFonts w:ascii="Century Gothic" w:hAnsi="Century Gothic"/>
          <w:i/>
          <w:sz w:val="22"/>
          <w:szCs w:val="22"/>
        </w:rPr>
      </w:pPr>
    </w:p>
    <w:p w14:paraId="2F57F838" w14:textId="77777777" w:rsidR="004E4D7D" w:rsidRPr="00130819" w:rsidRDefault="004E4D7D" w:rsidP="006C38C3">
      <w:pPr>
        <w:pStyle w:val="ListParagraph"/>
        <w:numPr>
          <w:ilvl w:val="0"/>
          <w:numId w:val="4"/>
        </w:numPr>
        <w:kinsoku w:val="0"/>
        <w:overflowPunct w:val="0"/>
        <w:spacing w:line="239" w:lineRule="auto"/>
        <w:ind w:right="537"/>
        <w:jc w:val="both"/>
        <w:rPr>
          <w:rFonts w:ascii="Century Gothic" w:hAnsi="Century Gothic"/>
          <w:i/>
          <w:sz w:val="22"/>
          <w:szCs w:val="22"/>
        </w:rPr>
      </w:pPr>
      <w:r w:rsidRPr="00130819">
        <w:rPr>
          <w:rFonts w:ascii="Century Gothic" w:hAnsi="Century Gothic"/>
          <w:sz w:val="22"/>
          <w:szCs w:val="22"/>
        </w:rPr>
        <w:t>SOC 467/468</w:t>
      </w:r>
      <w:r w:rsidR="00844DAC" w:rsidRPr="00130819">
        <w:rPr>
          <w:rFonts w:ascii="Century Gothic" w:hAnsi="Century Gothic"/>
          <w:sz w:val="22"/>
          <w:szCs w:val="22"/>
        </w:rPr>
        <w:t xml:space="preserve"> </w:t>
      </w:r>
      <w:r w:rsidRPr="00130819">
        <w:rPr>
          <w:rFonts w:ascii="Century Gothic" w:hAnsi="Century Gothic"/>
          <w:sz w:val="22"/>
          <w:szCs w:val="22"/>
        </w:rPr>
        <w:t>Advanced Quantitative Analysis I and II</w:t>
      </w:r>
      <w:r w:rsidR="00A865E5" w:rsidRPr="00130819">
        <w:rPr>
          <w:rFonts w:ascii="Century Gothic" w:hAnsi="Century Gothic"/>
          <w:sz w:val="22"/>
          <w:szCs w:val="22"/>
        </w:rPr>
        <w:t>:</w:t>
      </w:r>
      <w:r w:rsidR="00844DAC" w:rsidRPr="00130819">
        <w:rPr>
          <w:rFonts w:ascii="Century Gothic" w:hAnsi="Century Gothic"/>
          <w:sz w:val="22"/>
          <w:szCs w:val="22"/>
        </w:rPr>
        <w:t xml:space="preserve"> </w:t>
      </w:r>
      <w:r w:rsidR="00A865E5" w:rsidRPr="00130819">
        <w:rPr>
          <w:rFonts w:ascii="Century Gothic" w:hAnsi="Century Gothic"/>
          <w:sz w:val="22"/>
          <w:szCs w:val="22"/>
        </w:rPr>
        <w:t>2008-2010</w:t>
      </w:r>
    </w:p>
    <w:p w14:paraId="5CDA4AF1" w14:textId="77777777" w:rsidR="00A865E5" w:rsidRPr="00130819" w:rsidRDefault="00A865E5" w:rsidP="00A737F5">
      <w:pPr>
        <w:pStyle w:val="ListParagraph"/>
        <w:jc w:val="both"/>
        <w:rPr>
          <w:rFonts w:ascii="Century Gothic" w:hAnsi="Century Gothic"/>
          <w:i/>
          <w:sz w:val="22"/>
          <w:szCs w:val="22"/>
        </w:rPr>
      </w:pPr>
    </w:p>
    <w:p w14:paraId="3D79EE25" w14:textId="77777777" w:rsidR="00BE1755" w:rsidRPr="00D01C45" w:rsidRDefault="00A865E5" w:rsidP="00D01C45">
      <w:pPr>
        <w:pStyle w:val="ListParagraph"/>
        <w:numPr>
          <w:ilvl w:val="0"/>
          <w:numId w:val="4"/>
        </w:numPr>
        <w:kinsoku w:val="0"/>
        <w:overflowPunct w:val="0"/>
        <w:spacing w:line="239" w:lineRule="auto"/>
        <w:ind w:right="537"/>
        <w:jc w:val="both"/>
        <w:rPr>
          <w:rFonts w:ascii="Century Gothic" w:hAnsi="Century Gothic"/>
          <w:i/>
          <w:sz w:val="22"/>
          <w:szCs w:val="22"/>
        </w:rPr>
      </w:pPr>
      <w:r w:rsidRPr="00130819">
        <w:rPr>
          <w:rFonts w:ascii="Century Gothic" w:hAnsi="Century Gothic"/>
          <w:sz w:val="22"/>
          <w:szCs w:val="22"/>
        </w:rPr>
        <w:t>SOWK 153/154</w:t>
      </w:r>
      <w:r w:rsidR="00844DAC" w:rsidRPr="00130819">
        <w:rPr>
          <w:rFonts w:ascii="Century Gothic" w:hAnsi="Century Gothic"/>
          <w:sz w:val="22"/>
          <w:szCs w:val="22"/>
        </w:rPr>
        <w:t xml:space="preserve"> </w:t>
      </w:r>
      <w:r w:rsidRPr="00130819">
        <w:rPr>
          <w:rFonts w:ascii="Century Gothic" w:hAnsi="Century Gothic"/>
          <w:sz w:val="22"/>
          <w:szCs w:val="22"/>
        </w:rPr>
        <w:t>Social Policy:</w:t>
      </w:r>
      <w:r w:rsidR="00844DAC" w:rsidRPr="00130819">
        <w:rPr>
          <w:rFonts w:ascii="Century Gothic" w:hAnsi="Century Gothic"/>
          <w:sz w:val="22"/>
          <w:szCs w:val="22"/>
        </w:rPr>
        <w:t xml:space="preserve"> </w:t>
      </w:r>
      <w:r w:rsidRPr="00130819">
        <w:rPr>
          <w:rFonts w:ascii="Century Gothic" w:hAnsi="Century Gothic"/>
          <w:sz w:val="22"/>
          <w:szCs w:val="22"/>
        </w:rPr>
        <w:t>2008-</w:t>
      </w:r>
      <w:r w:rsidR="00B5704B">
        <w:rPr>
          <w:rFonts w:ascii="Century Gothic" w:hAnsi="Century Gothic"/>
          <w:sz w:val="22"/>
          <w:szCs w:val="22"/>
        </w:rPr>
        <w:t>2012</w:t>
      </w:r>
    </w:p>
    <w:p w14:paraId="09B1DF2E" w14:textId="77777777" w:rsidR="00BE1755" w:rsidRPr="00130819" w:rsidRDefault="00BE1755" w:rsidP="00A737F5">
      <w:pPr>
        <w:kinsoku w:val="0"/>
        <w:overflowPunct w:val="0"/>
        <w:spacing w:line="239" w:lineRule="auto"/>
        <w:ind w:right="537" w:firstLine="720"/>
        <w:jc w:val="both"/>
        <w:rPr>
          <w:rFonts w:ascii="Century Gothic" w:hAnsi="Century Gothic"/>
          <w:b/>
          <w:sz w:val="22"/>
          <w:szCs w:val="22"/>
        </w:rPr>
      </w:pPr>
    </w:p>
    <w:p w14:paraId="07CBA41B" w14:textId="77777777" w:rsidR="004E4D7D" w:rsidRPr="00130819" w:rsidRDefault="004E4D7D" w:rsidP="00A737F5">
      <w:pPr>
        <w:pBdr>
          <w:top w:val="single" w:sz="12" w:space="1" w:color="auto"/>
          <w:bottom w:val="single" w:sz="12" w:space="1" w:color="auto"/>
        </w:pBdr>
        <w:kinsoku w:val="0"/>
        <w:overflowPunct w:val="0"/>
        <w:spacing w:line="239" w:lineRule="auto"/>
        <w:ind w:right="537" w:firstLine="720"/>
        <w:jc w:val="both"/>
        <w:rPr>
          <w:rFonts w:ascii="Century Gothic" w:hAnsi="Century Gothic"/>
          <w:b/>
          <w:sz w:val="22"/>
          <w:szCs w:val="22"/>
        </w:rPr>
      </w:pPr>
    </w:p>
    <w:p w14:paraId="2A6362B9" w14:textId="77777777" w:rsidR="004E4D7D" w:rsidRPr="00130819" w:rsidRDefault="00AD0C26" w:rsidP="00A737F5">
      <w:pPr>
        <w:pBdr>
          <w:top w:val="single" w:sz="12" w:space="1" w:color="auto"/>
          <w:bottom w:val="single" w:sz="12" w:space="1" w:color="auto"/>
        </w:pBdr>
        <w:kinsoku w:val="0"/>
        <w:overflowPunct w:val="0"/>
        <w:spacing w:line="239" w:lineRule="auto"/>
        <w:ind w:right="537" w:firstLine="720"/>
        <w:jc w:val="both"/>
        <w:rPr>
          <w:rFonts w:ascii="Century Gothic" w:hAnsi="Century Gothic"/>
          <w:b/>
          <w:sz w:val="22"/>
          <w:szCs w:val="22"/>
        </w:rPr>
      </w:pPr>
      <w:r w:rsidRPr="00130819">
        <w:rPr>
          <w:rFonts w:ascii="Century Gothic" w:hAnsi="Century Gothic"/>
          <w:b/>
          <w:sz w:val="22"/>
          <w:szCs w:val="22"/>
        </w:rPr>
        <w:t>Postgraduate Course (taught</w:t>
      </w:r>
      <w:r w:rsidR="004E4D7D" w:rsidRPr="00130819">
        <w:rPr>
          <w:rFonts w:ascii="Century Gothic" w:hAnsi="Century Gothic"/>
          <w:b/>
          <w:sz w:val="22"/>
          <w:szCs w:val="22"/>
        </w:rPr>
        <w:t xml:space="preserve"> course)</w:t>
      </w:r>
    </w:p>
    <w:p w14:paraId="41CF0E8D" w14:textId="77777777" w:rsidR="004E4D7D" w:rsidRPr="00130819" w:rsidRDefault="004E4D7D" w:rsidP="00A737F5">
      <w:pPr>
        <w:kinsoku w:val="0"/>
        <w:overflowPunct w:val="0"/>
        <w:spacing w:line="239" w:lineRule="auto"/>
        <w:ind w:right="537" w:firstLine="720"/>
        <w:jc w:val="both"/>
        <w:rPr>
          <w:rFonts w:ascii="Century Gothic" w:hAnsi="Century Gothic"/>
          <w:b/>
          <w:sz w:val="22"/>
          <w:szCs w:val="22"/>
        </w:rPr>
      </w:pPr>
    </w:p>
    <w:p w14:paraId="3F6E0BAB" w14:textId="77777777" w:rsidR="004E4D7D" w:rsidRPr="00130819" w:rsidRDefault="00833C21" w:rsidP="006C38C3">
      <w:pPr>
        <w:pStyle w:val="ListParagraph"/>
        <w:numPr>
          <w:ilvl w:val="0"/>
          <w:numId w:val="6"/>
        </w:numPr>
        <w:kinsoku w:val="0"/>
        <w:overflowPunct w:val="0"/>
        <w:spacing w:line="239" w:lineRule="auto"/>
        <w:ind w:right="537"/>
        <w:jc w:val="both"/>
        <w:rPr>
          <w:rFonts w:ascii="Century Gothic" w:hAnsi="Century Gothic"/>
          <w:sz w:val="22"/>
          <w:szCs w:val="22"/>
        </w:rPr>
      </w:pPr>
      <w:r w:rsidRPr="00130819">
        <w:rPr>
          <w:rFonts w:ascii="Century Gothic" w:hAnsi="Century Gothic"/>
          <w:sz w:val="22"/>
          <w:szCs w:val="22"/>
        </w:rPr>
        <w:t>SOC 573</w:t>
      </w:r>
      <w:r w:rsidR="004E4D7D" w:rsidRPr="00130819">
        <w:rPr>
          <w:rFonts w:ascii="Century Gothic" w:hAnsi="Century Gothic"/>
          <w:sz w:val="22"/>
          <w:szCs w:val="22"/>
        </w:rPr>
        <w:t xml:space="preserve">- </w:t>
      </w:r>
      <w:r w:rsidRPr="00130819">
        <w:rPr>
          <w:rFonts w:ascii="Century Gothic" w:hAnsi="Century Gothic"/>
          <w:i/>
          <w:sz w:val="22"/>
          <w:szCs w:val="22"/>
        </w:rPr>
        <w:t>Gender and Development</w:t>
      </w:r>
      <w:r w:rsidR="004E4D7D" w:rsidRPr="00130819">
        <w:rPr>
          <w:rFonts w:ascii="Century Gothic" w:hAnsi="Century Gothic"/>
          <w:i/>
          <w:sz w:val="22"/>
          <w:szCs w:val="22"/>
        </w:rPr>
        <w:t>:</w:t>
      </w:r>
      <w:r w:rsidR="00844DAC" w:rsidRPr="00130819">
        <w:rPr>
          <w:rFonts w:ascii="Century Gothic" w:hAnsi="Century Gothic"/>
          <w:i/>
          <w:sz w:val="22"/>
          <w:szCs w:val="22"/>
        </w:rPr>
        <w:t xml:space="preserve"> </w:t>
      </w:r>
      <w:r w:rsidRPr="00130819">
        <w:rPr>
          <w:rFonts w:ascii="Century Gothic" w:hAnsi="Century Gothic"/>
          <w:sz w:val="22"/>
          <w:szCs w:val="22"/>
        </w:rPr>
        <w:t xml:space="preserve">2008 </w:t>
      </w:r>
      <w:r w:rsidR="004E4D7D" w:rsidRPr="00130819">
        <w:rPr>
          <w:rFonts w:ascii="Century Gothic" w:hAnsi="Century Gothic"/>
          <w:sz w:val="22"/>
          <w:szCs w:val="22"/>
        </w:rPr>
        <w:t>-</w:t>
      </w:r>
      <w:r w:rsidR="0036683C" w:rsidRPr="00130819">
        <w:rPr>
          <w:rFonts w:ascii="Century Gothic" w:hAnsi="Century Gothic"/>
          <w:sz w:val="22"/>
          <w:szCs w:val="22"/>
        </w:rPr>
        <w:t xml:space="preserve"> D</w:t>
      </w:r>
      <w:r w:rsidR="004E4D7D" w:rsidRPr="00130819">
        <w:rPr>
          <w:rFonts w:ascii="Century Gothic" w:hAnsi="Century Gothic"/>
          <w:sz w:val="22"/>
          <w:szCs w:val="22"/>
        </w:rPr>
        <w:t>ate</w:t>
      </w:r>
    </w:p>
    <w:p w14:paraId="7BC26DCB" w14:textId="77777777" w:rsidR="004E4D7D" w:rsidRPr="00130819" w:rsidRDefault="004E4D7D" w:rsidP="00A737F5">
      <w:pPr>
        <w:pStyle w:val="ListParagraph"/>
        <w:kinsoku w:val="0"/>
        <w:overflowPunct w:val="0"/>
        <w:spacing w:line="239" w:lineRule="auto"/>
        <w:ind w:left="1080" w:right="537"/>
        <w:jc w:val="both"/>
        <w:rPr>
          <w:rFonts w:ascii="Century Gothic" w:hAnsi="Century Gothic"/>
          <w:sz w:val="22"/>
          <w:szCs w:val="22"/>
        </w:rPr>
      </w:pPr>
    </w:p>
    <w:p w14:paraId="6CFAFA4E" w14:textId="77777777" w:rsidR="004E4D7D" w:rsidRPr="00130819" w:rsidRDefault="00833C21" w:rsidP="006C38C3">
      <w:pPr>
        <w:pStyle w:val="ListParagraph"/>
        <w:numPr>
          <w:ilvl w:val="0"/>
          <w:numId w:val="6"/>
        </w:numPr>
        <w:kinsoku w:val="0"/>
        <w:overflowPunct w:val="0"/>
        <w:spacing w:line="239" w:lineRule="auto"/>
        <w:ind w:right="537"/>
        <w:jc w:val="both"/>
        <w:rPr>
          <w:rFonts w:ascii="Century Gothic" w:hAnsi="Century Gothic"/>
          <w:sz w:val="22"/>
          <w:szCs w:val="22"/>
        </w:rPr>
      </w:pPr>
      <w:r w:rsidRPr="00130819">
        <w:rPr>
          <w:rFonts w:ascii="Century Gothic" w:hAnsi="Century Gothic"/>
          <w:sz w:val="22"/>
          <w:szCs w:val="22"/>
        </w:rPr>
        <w:t>SOC 570</w:t>
      </w:r>
      <w:r w:rsidR="004E4D7D" w:rsidRPr="00130819">
        <w:rPr>
          <w:rFonts w:ascii="Century Gothic" w:hAnsi="Century Gothic"/>
          <w:sz w:val="22"/>
          <w:szCs w:val="22"/>
        </w:rPr>
        <w:t xml:space="preserve">- </w:t>
      </w:r>
      <w:r w:rsidRPr="00130819">
        <w:rPr>
          <w:rFonts w:ascii="Century Gothic" w:hAnsi="Century Gothic"/>
          <w:i/>
          <w:sz w:val="22"/>
          <w:szCs w:val="22"/>
        </w:rPr>
        <w:t>Social Policy</w:t>
      </w:r>
      <w:r w:rsidR="004E4D7D" w:rsidRPr="00130819">
        <w:rPr>
          <w:rFonts w:ascii="Century Gothic" w:hAnsi="Century Gothic"/>
          <w:sz w:val="22"/>
          <w:szCs w:val="22"/>
        </w:rPr>
        <w:t xml:space="preserve">: </w:t>
      </w:r>
      <w:r w:rsidRPr="00130819">
        <w:rPr>
          <w:rFonts w:ascii="Century Gothic" w:hAnsi="Century Gothic"/>
          <w:sz w:val="22"/>
          <w:szCs w:val="22"/>
        </w:rPr>
        <w:t>2010-2012</w:t>
      </w:r>
    </w:p>
    <w:p w14:paraId="73618263" w14:textId="77777777" w:rsidR="00833C21" w:rsidRPr="00130819" w:rsidRDefault="00833C21" w:rsidP="00A737F5">
      <w:pPr>
        <w:pStyle w:val="ListParagraph"/>
        <w:jc w:val="both"/>
        <w:rPr>
          <w:rFonts w:ascii="Century Gothic" w:hAnsi="Century Gothic"/>
          <w:sz w:val="22"/>
          <w:szCs w:val="22"/>
        </w:rPr>
      </w:pPr>
    </w:p>
    <w:p w14:paraId="7ED3FA22" w14:textId="77777777" w:rsidR="00833C21" w:rsidRPr="00130819" w:rsidRDefault="00833C21" w:rsidP="006C38C3">
      <w:pPr>
        <w:pStyle w:val="ListParagraph"/>
        <w:numPr>
          <w:ilvl w:val="0"/>
          <w:numId w:val="6"/>
        </w:numPr>
        <w:kinsoku w:val="0"/>
        <w:overflowPunct w:val="0"/>
        <w:spacing w:line="239" w:lineRule="auto"/>
        <w:ind w:right="537"/>
        <w:jc w:val="both"/>
        <w:rPr>
          <w:rFonts w:ascii="Century Gothic" w:hAnsi="Century Gothic"/>
          <w:sz w:val="22"/>
          <w:szCs w:val="22"/>
        </w:rPr>
      </w:pPr>
      <w:r w:rsidRPr="00130819">
        <w:rPr>
          <w:rFonts w:ascii="Century Gothic" w:hAnsi="Century Gothic"/>
          <w:sz w:val="22"/>
          <w:szCs w:val="22"/>
        </w:rPr>
        <w:t xml:space="preserve">SOC 581- </w:t>
      </w:r>
      <w:r w:rsidRPr="00130819">
        <w:rPr>
          <w:rFonts w:ascii="Century Gothic" w:hAnsi="Century Gothic"/>
          <w:i/>
          <w:sz w:val="22"/>
          <w:szCs w:val="22"/>
        </w:rPr>
        <w:t>Gender and Sociology</w:t>
      </w:r>
      <w:r w:rsidR="00DF5E13" w:rsidRPr="00130819">
        <w:rPr>
          <w:rFonts w:ascii="Century Gothic" w:hAnsi="Century Gothic"/>
          <w:i/>
          <w:sz w:val="22"/>
          <w:szCs w:val="22"/>
        </w:rPr>
        <w:t>:</w:t>
      </w:r>
      <w:r w:rsidRPr="00130819">
        <w:rPr>
          <w:rFonts w:ascii="Century Gothic" w:hAnsi="Century Gothic"/>
          <w:i/>
          <w:sz w:val="22"/>
          <w:szCs w:val="22"/>
        </w:rPr>
        <w:t xml:space="preserve"> 2008 -</w:t>
      </w:r>
      <w:r w:rsidR="0036683C" w:rsidRPr="00130819">
        <w:rPr>
          <w:rFonts w:ascii="Century Gothic" w:hAnsi="Century Gothic"/>
          <w:i/>
          <w:sz w:val="22"/>
          <w:szCs w:val="22"/>
        </w:rPr>
        <w:t xml:space="preserve"> </w:t>
      </w:r>
      <w:r w:rsidRPr="00130819">
        <w:rPr>
          <w:rFonts w:ascii="Century Gothic" w:hAnsi="Century Gothic"/>
          <w:i/>
          <w:sz w:val="22"/>
          <w:szCs w:val="22"/>
        </w:rPr>
        <w:t>Date</w:t>
      </w:r>
    </w:p>
    <w:p w14:paraId="252FF964" w14:textId="77777777" w:rsidR="00833C21" w:rsidRPr="00130819" w:rsidRDefault="00833C21" w:rsidP="00A737F5">
      <w:pPr>
        <w:pStyle w:val="ListParagraph"/>
        <w:jc w:val="both"/>
        <w:rPr>
          <w:rFonts w:ascii="Century Gothic" w:hAnsi="Century Gothic"/>
          <w:sz w:val="22"/>
          <w:szCs w:val="22"/>
        </w:rPr>
      </w:pPr>
    </w:p>
    <w:p w14:paraId="3C7F41BA" w14:textId="77777777" w:rsidR="00833C21" w:rsidRPr="00130819" w:rsidRDefault="00833C21" w:rsidP="006C38C3">
      <w:pPr>
        <w:pStyle w:val="ListParagraph"/>
        <w:numPr>
          <w:ilvl w:val="0"/>
          <w:numId w:val="6"/>
        </w:numPr>
        <w:kinsoku w:val="0"/>
        <w:overflowPunct w:val="0"/>
        <w:spacing w:line="239" w:lineRule="auto"/>
        <w:ind w:right="537"/>
        <w:jc w:val="both"/>
        <w:rPr>
          <w:rFonts w:ascii="Century Gothic" w:hAnsi="Century Gothic"/>
          <w:sz w:val="22"/>
          <w:szCs w:val="22"/>
        </w:rPr>
      </w:pPr>
      <w:r w:rsidRPr="00130819">
        <w:rPr>
          <w:rFonts w:ascii="Century Gothic" w:hAnsi="Century Gothic"/>
          <w:sz w:val="22"/>
          <w:szCs w:val="22"/>
        </w:rPr>
        <w:t>SOC 553</w:t>
      </w:r>
      <w:r w:rsidR="00DF5E13" w:rsidRPr="00130819">
        <w:rPr>
          <w:rFonts w:ascii="Century Gothic" w:hAnsi="Century Gothic"/>
          <w:sz w:val="22"/>
          <w:szCs w:val="22"/>
        </w:rPr>
        <w:t>-</w:t>
      </w:r>
      <w:r w:rsidR="00FF03E5" w:rsidRPr="00130819">
        <w:rPr>
          <w:rFonts w:ascii="Century Gothic" w:hAnsi="Century Gothic"/>
          <w:sz w:val="22"/>
          <w:szCs w:val="22"/>
        </w:rPr>
        <w:t xml:space="preserve"> </w:t>
      </w:r>
      <w:r w:rsidR="00DF5E13" w:rsidRPr="00130819">
        <w:rPr>
          <w:rFonts w:ascii="Century Gothic" w:hAnsi="Century Gothic"/>
          <w:i/>
          <w:sz w:val="22"/>
          <w:szCs w:val="22"/>
        </w:rPr>
        <w:t>Research Methods</w:t>
      </w:r>
      <w:r w:rsidR="00DF5E13" w:rsidRPr="00130819">
        <w:rPr>
          <w:rFonts w:ascii="Century Gothic" w:hAnsi="Century Gothic"/>
          <w:sz w:val="22"/>
          <w:szCs w:val="22"/>
        </w:rPr>
        <w:t xml:space="preserve"> (IDL): 2010</w:t>
      </w:r>
      <w:r w:rsidR="0036683C" w:rsidRPr="00130819">
        <w:rPr>
          <w:rFonts w:ascii="Century Gothic" w:hAnsi="Century Gothic"/>
          <w:sz w:val="22"/>
          <w:szCs w:val="22"/>
        </w:rPr>
        <w:t xml:space="preserve"> </w:t>
      </w:r>
      <w:r w:rsidR="00DF5E13" w:rsidRPr="00130819">
        <w:rPr>
          <w:rFonts w:ascii="Century Gothic" w:hAnsi="Century Gothic"/>
          <w:sz w:val="22"/>
          <w:szCs w:val="22"/>
        </w:rPr>
        <w:t>-</w:t>
      </w:r>
      <w:r w:rsidR="0036683C" w:rsidRPr="00130819">
        <w:rPr>
          <w:rFonts w:ascii="Century Gothic" w:hAnsi="Century Gothic"/>
          <w:sz w:val="22"/>
          <w:szCs w:val="22"/>
        </w:rPr>
        <w:t xml:space="preserve"> D</w:t>
      </w:r>
      <w:r w:rsidR="00DF5E13" w:rsidRPr="00130819">
        <w:rPr>
          <w:rFonts w:ascii="Century Gothic" w:hAnsi="Century Gothic"/>
          <w:sz w:val="22"/>
          <w:szCs w:val="22"/>
        </w:rPr>
        <w:t>ate</w:t>
      </w:r>
    </w:p>
    <w:p w14:paraId="79095296" w14:textId="77777777" w:rsidR="00DF5E13" w:rsidRPr="00130819" w:rsidRDefault="00DF5E13" w:rsidP="00A737F5">
      <w:pPr>
        <w:pStyle w:val="ListParagraph"/>
        <w:jc w:val="both"/>
        <w:rPr>
          <w:rFonts w:ascii="Century Gothic" w:hAnsi="Century Gothic"/>
          <w:sz w:val="22"/>
          <w:szCs w:val="22"/>
        </w:rPr>
      </w:pPr>
    </w:p>
    <w:p w14:paraId="75B23269" w14:textId="77777777" w:rsidR="00DF5E13" w:rsidRPr="00130819" w:rsidRDefault="00DF5E13" w:rsidP="006C38C3">
      <w:pPr>
        <w:pStyle w:val="ListParagraph"/>
        <w:numPr>
          <w:ilvl w:val="0"/>
          <w:numId w:val="6"/>
        </w:numPr>
        <w:kinsoku w:val="0"/>
        <w:overflowPunct w:val="0"/>
        <w:spacing w:line="239" w:lineRule="auto"/>
        <w:ind w:right="537"/>
        <w:jc w:val="both"/>
        <w:rPr>
          <w:rFonts w:ascii="Century Gothic" w:hAnsi="Century Gothic"/>
          <w:sz w:val="22"/>
          <w:szCs w:val="22"/>
        </w:rPr>
      </w:pPr>
      <w:bookmarkStart w:id="5" w:name="_Hlk488936238"/>
      <w:r w:rsidRPr="00130819">
        <w:rPr>
          <w:rFonts w:ascii="Century Gothic" w:hAnsi="Century Gothic"/>
          <w:sz w:val="22"/>
          <w:szCs w:val="22"/>
        </w:rPr>
        <w:t>SOC 5</w:t>
      </w:r>
      <w:bookmarkEnd w:id="5"/>
      <w:r w:rsidRPr="00130819">
        <w:rPr>
          <w:rFonts w:ascii="Century Gothic" w:hAnsi="Century Gothic"/>
          <w:sz w:val="22"/>
          <w:szCs w:val="22"/>
        </w:rPr>
        <w:t xml:space="preserve">57- </w:t>
      </w:r>
      <w:r w:rsidRPr="00130819">
        <w:rPr>
          <w:rFonts w:ascii="Century Gothic" w:hAnsi="Century Gothic"/>
          <w:i/>
          <w:sz w:val="22"/>
          <w:szCs w:val="22"/>
        </w:rPr>
        <w:t>Criminology:</w:t>
      </w:r>
      <w:r w:rsidR="00844DAC" w:rsidRPr="00130819">
        <w:rPr>
          <w:rFonts w:ascii="Century Gothic" w:hAnsi="Century Gothic"/>
          <w:i/>
          <w:sz w:val="22"/>
          <w:szCs w:val="22"/>
        </w:rPr>
        <w:t xml:space="preserve"> </w:t>
      </w:r>
      <w:r w:rsidRPr="00130819">
        <w:rPr>
          <w:rFonts w:ascii="Century Gothic" w:hAnsi="Century Gothic"/>
          <w:sz w:val="22"/>
          <w:szCs w:val="22"/>
        </w:rPr>
        <w:t>2008</w:t>
      </w:r>
      <w:r w:rsidR="0036683C" w:rsidRPr="00130819">
        <w:rPr>
          <w:rFonts w:ascii="Century Gothic" w:hAnsi="Century Gothic"/>
          <w:sz w:val="22"/>
          <w:szCs w:val="22"/>
        </w:rPr>
        <w:t xml:space="preserve"> </w:t>
      </w:r>
      <w:r w:rsidRPr="00130819">
        <w:rPr>
          <w:rFonts w:ascii="Century Gothic" w:hAnsi="Century Gothic"/>
          <w:sz w:val="22"/>
          <w:szCs w:val="22"/>
        </w:rPr>
        <w:t>- Date</w:t>
      </w:r>
    </w:p>
    <w:p w14:paraId="5044D1F7" w14:textId="77777777" w:rsidR="00DF5E13" w:rsidRPr="00130819" w:rsidRDefault="00DF5E13" w:rsidP="00A737F5">
      <w:pPr>
        <w:pStyle w:val="ListParagraph"/>
        <w:jc w:val="both"/>
        <w:rPr>
          <w:rFonts w:ascii="Century Gothic" w:hAnsi="Century Gothic"/>
          <w:sz w:val="22"/>
          <w:szCs w:val="22"/>
        </w:rPr>
      </w:pPr>
    </w:p>
    <w:p w14:paraId="7B37D941" w14:textId="77777777" w:rsidR="00DF5E13" w:rsidRPr="00130819" w:rsidRDefault="00DF10AF" w:rsidP="006C38C3">
      <w:pPr>
        <w:pStyle w:val="ListParagraph"/>
        <w:numPr>
          <w:ilvl w:val="0"/>
          <w:numId w:val="6"/>
        </w:numPr>
        <w:kinsoku w:val="0"/>
        <w:overflowPunct w:val="0"/>
        <w:spacing w:line="239" w:lineRule="auto"/>
        <w:ind w:right="537"/>
        <w:jc w:val="both"/>
        <w:rPr>
          <w:rFonts w:ascii="Century Gothic" w:hAnsi="Century Gothic"/>
          <w:sz w:val="22"/>
          <w:szCs w:val="22"/>
        </w:rPr>
      </w:pPr>
      <w:r w:rsidRPr="00130819">
        <w:rPr>
          <w:rFonts w:ascii="Century Gothic" w:hAnsi="Century Gothic"/>
          <w:sz w:val="22"/>
          <w:szCs w:val="22"/>
        </w:rPr>
        <w:t>SOC 715</w:t>
      </w:r>
      <w:r w:rsidR="00DF5E13" w:rsidRPr="00130819">
        <w:rPr>
          <w:rFonts w:ascii="Century Gothic" w:hAnsi="Century Gothic"/>
          <w:sz w:val="22"/>
          <w:szCs w:val="22"/>
        </w:rPr>
        <w:t>- Gender and Development Studies:</w:t>
      </w:r>
      <w:r w:rsidR="00844DAC" w:rsidRPr="00130819">
        <w:rPr>
          <w:rFonts w:ascii="Century Gothic" w:hAnsi="Century Gothic"/>
          <w:sz w:val="22"/>
          <w:szCs w:val="22"/>
        </w:rPr>
        <w:t xml:space="preserve"> </w:t>
      </w:r>
      <w:r w:rsidR="00DF5E13" w:rsidRPr="00130819">
        <w:rPr>
          <w:rFonts w:ascii="Century Gothic" w:hAnsi="Century Gothic"/>
          <w:sz w:val="22"/>
          <w:szCs w:val="22"/>
        </w:rPr>
        <w:t>2016-Date</w:t>
      </w:r>
    </w:p>
    <w:p w14:paraId="28967B5D" w14:textId="77777777" w:rsidR="00DF5E13" w:rsidRPr="00130819" w:rsidRDefault="00DF5E13" w:rsidP="00A737F5">
      <w:pPr>
        <w:pStyle w:val="ListParagraph"/>
        <w:jc w:val="both"/>
        <w:rPr>
          <w:rFonts w:ascii="Century Gothic" w:hAnsi="Century Gothic"/>
          <w:sz w:val="22"/>
          <w:szCs w:val="22"/>
        </w:rPr>
      </w:pPr>
    </w:p>
    <w:p w14:paraId="3007763A" w14:textId="77777777" w:rsidR="004E4D7D" w:rsidRPr="00130819" w:rsidRDefault="00DF10AF" w:rsidP="006C38C3">
      <w:pPr>
        <w:pStyle w:val="ListParagraph"/>
        <w:numPr>
          <w:ilvl w:val="0"/>
          <w:numId w:val="6"/>
        </w:numPr>
        <w:kinsoku w:val="0"/>
        <w:overflowPunct w:val="0"/>
        <w:spacing w:line="239" w:lineRule="auto"/>
        <w:ind w:right="537"/>
        <w:jc w:val="both"/>
        <w:rPr>
          <w:rFonts w:ascii="Century Gothic" w:hAnsi="Century Gothic"/>
          <w:sz w:val="22"/>
          <w:szCs w:val="22"/>
        </w:rPr>
      </w:pPr>
      <w:r w:rsidRPr="00130819">
        <w:rPr>
          <w:rFonts w:ascii="Century Gothic" w:hAnsi="Century Gothic"/>
          <w:sz w:val="22"/>
          <w:szCs w:val="22"/>
        </w:rPr>
        <w:t>SOC 709</w:t>
      </w:r>
      <w:r w:rsidR="00DF5E13" w:rsidRPr="00130819">
        <w:rPr>
          <w:rFonts w:ascii="Century Gothic" w:hAnsi="Century Gothic"/>
          <w:sz w:val="22"/>
          <w:szCs w:val="22"/>
        </w:rPr>
        <w:t>-</w:t>
      </w:r>
      <w:r w:rsidR="00FF03E5" w:rsidRPr="00130819">
        <w:rPr>
          <w:rFonts w:ascii="Century Gothic" w:hAnsi="Century Gothic"/>
          <w:sz w:val="22"/>
          <w:szCs w:val="22"/>
        </w:rPr>
        <w:t xml:space="preserve"> </w:t>
      </w:r>
      <w:r w:rsidR="00DF5E13" w:rsidRPr="00130819">
        <w:rPr>
          <w:rFonts w:ascii="Century Gothic" w:hAnsi="Century Gothic"/>
          <w:sz w:val="22"/>
          <w:szCs w:val="22"/>
        </w:rPr>
        <w:t>Criminology: 2016</w:t>
      </w:r>
      <w:r w:rsidR="0036683C" w:rsidRPr="00130819">
        <w:rPr>
          <w:rFonts w:ascii="Century Gothic" w:hAnsi="Century Gothic"/>
          <w:sz w:val="22"/>
          <w:szCs w:val="22"/>
        </w:rPr>
        <w:t xml:space="preserve"> </w:t>
      </w:r>
      <w:r w:rsidR="00DF5E13" w:rsidRPr="00130819">
        <w:rPr>
          <w:rFonts w:ascii="Century Gothic" w:hAnsi="Century Gothic"/>
          <w:sz w:val="22"/>
          <w:szCs w:val="22"/>
        </w:rPr>
        <w:t>-</w:t>
      </w:r>
      <w:r w:rsidR="0036683C" w:rsidRPr="00130819">
        <w:rPr>
          <w:rFonts w:ascii="Century Gothic" w:hAnsi="Century Gothic"/>
          <w:sz w:val="22"/>
          <w:szCs w:val="22"/>
        </w:rPr>
        <w:t xml:space="preserve"> </w:t>
      </w:r>
      <w:r w:rsidR="00DF5E13" w:rsidRPr="00130819">
        <w:rPr>
          <w:rFonts w:ascii="Century Gothic" w:hAnsi="Century Gothic"/>
          <w:sz w:val="22"/>
          <w:szCs w:val="22"/>
        </w:rPr>
        <w:t>Date</w:t>
      </w:r>
    </w:p>
    <w:p w14:paraId="294F67F0" w14:textId="77777777" w:rsidR="00DF5E13" w:rsidRPr="00130819" w:rsidRDefault="00DF5E13" w:rsidP="00A737F5">
      <w:pPr>
        <w:kinsoku w:val="0"/>
        <w:overflowPunct w:val="0"/>
        <w:spacing w:line="239" w:lineRule="auto"/>
        <w:ind w:right="537"/>
        <w:jc w:val="both"/>
        <w:rPr>
          <w:rFonts w:ascii="Century Gothic" w:hAnsi="Century Gothic"/>
          <w:sz w:val="22"/>
          <w:szCs w:val="22"/>
        </w:rPr>
      </w:pPr>
    </w:p>
    <w:p w14:paraId="665325FF" w14:textId="77777777" w:rsidR="00D72AD6" w:rsidRPr="00130819" w:rsidRDefault="00D72AD6" w:rsidP="00D72AD6">
      <w:pPr>
        <w:pBdr>
          <w:top w:val="single" w:sz="12" w:space="1" w:color="auto"/>
          <w:bottom w:val="single" w:sz="12" w:space="1" w:color="auto"/>
        </w:pBdr>
        <w:kinsoku w:val="0"/>
        <w:overflowPunct w:val="0"/>
        <w:spacing w:line="239" w:lineRule="auto"/>
        <w:ind w:right="537" w:firstLine="720"/>
        <w:jc w:val="both"/>
        <w:rPr>
          <w:rFonts w:ascii="Century Gothic" w:hAnsi="Century Gothic"/>
          <w:b/>
          <w:sz w:val="22"/>
          <w:szCs w:val="22"/>
        </w:rPr>
      </w:pPr>
      <w:r w:rsidRPr="00130819">
        <w:rPr>
          <w:rFonts w:ascii="Century Gothic" w:hAnsi="Century Gothic"/>
          <w:b/>
          <w:sz w:val="22"/>
          <w:szCs w:val="22"/>
        </w:rPr>
        <w:t>Service Courses Taught (Taught courses)</w:t>
      </w:r>
    </w:p>
    <w:p w14:paraId="1EE5903D" w14:textId="77777777" w:rsidR="00D72AD6" w:rsidRPr="00130819" w:rsidRDefault="00D72AD6" w:rsidP="00D72AD6">
      <w:pPr>
        <w:pBdr>
          <w:top w:val="single" w:sz="12" w:space="1" w:color="auto"/>
          <w:bottom w:val="single" w:sz="12" w:space="1" w:color="auto"/>
        </w:pBdr>
        <w:kinsoku w:val="0"/>
        <w:overflowPunct w:val="0"/>
        <w:spacing w:line="239" w:lineRule="auto"/>
        <w:ind w:right="537" w:firstLine="720"/>
        <w:jc w:val="both"/>
        <w:rPr>
          <w:rFonts w:ascii="Century Gothic" w:hAnsi="Century Gothic"/>
          <w:b/>
          <w:sz w:val="22"/>
          <w:szCs w:val="22"/>
        </w:rPr>
      </w:pPr>
    </w:p>
    <w:p w14:paraId="67DB3D83" w14:textId="77777777" w:rsidR="00D72AD6" w:rsidRPr="00130819" w:rsidRDefault="00D72AD6" w:rsidP="00D72AD6">
      <w:pPr>
        <w:pStyle w:val="ListParagraph"/>
        <w:numPr>
          <w:ilvl w:val="0"/>
          <w:numId w:val="5"/>
        </w:numPr>
        <w:jc w:val="both"/>
        <w:rPr>
          <w:rFonts w:ascii="Century Gothic" w:hAnsi="Century Gothic"/>
          <w:i/>
          <w:sz w:val="22"/>
          <w:szCs w:val="22"/>
        </w:rPr>
      </w:pPr>
      <w:r w:rsidRPr="00130819">
        <w:rPr>
          <w:rFonts w:ascii="Century Gothic" w:hAnsi="Century Gothic"/>
          <w:sz w:val="22"/>
          <w:szCs w:val="22"/>
        </w:rPr>
        <w:t xml:space="preserve">ISD 554 </w:t>
      </w:r>
      <w:r w:rsidRPr="00130819">
        <w:rPr>
          <w:rFonts w:ascii="Century Gothic" w:hAnsi="Century Gothic"/>
          <w:i/>
          <w:sz w:val="22"/>
          <w:szCs w:val="22"/>
        </w:rPr>
        <w:t xml:space="preserve">Research Methods: </w:t>
      </w:r>
      <w:r w:rsidRPr="00130819">
        <w:rPr>
          <w:rFonts w:ascii="Century Gothic" w:hAnsi="Century Gothic"/>
          <w:sz w:val="22"/>
          <w:szCs w:val="22"/>
        </w:rPr>
        <w:t>School of Business, September 2007</w:t>
      </w:r>
    </w:p>
    <w:p w14:paraId="60D3C41F" w14:textId="77777777" w:rsidR="00D72AD6" w:rsidRPr="00130819" w:rsidRDefault="00D72AD6" w:rsidP="00D72AD6">
      <w:pPr>
        <w:pStyle w:val="ListParagraph"/>
        <w:jc w:val="both"/>
        <w:rPr>
          <w:rFonts w:ascii="Century Gothic" w:hAnsi="Century Gothic"/>
          <w:i/>
          <w:sz w:val="22"/>
          <w:szCs w:val="22"/>
        </w:rPr>
      </w:pPr>
    </w:p>
    <w:p w14:paraId="3717CAEE" w14:textId="77777777" w:rsidR="00D72AD6" w:rsidRPr="00130819" w:rsidRDefault="00D72AD6" w:rsidP="00D72AD6">
      <w:pPr>
        <w:pStyle w:val="ListParagraph"/>
        <w:numPr>
          <w:ilvl w:val="0"/>
          <w:numId w:val="5"/>
        </w:numPr>
        <w:jc w:val="both"/>
        <w:rPr>
          <w:rFonts w:ascii="Century Gothic" w:hAnsi="Century Gothic"/>
          <w:sz w:val="22"/>
          <w:szCs w:val="22"/>
        </w:rPr>
      </w:pPr>
      <w:r w:rsidRPr="00130819">
        <w:rPr>
          <w:rFonts w:ascii="Century Gothic" w:hAnsi="Century Gothic"/>
          <w:sz w:val="22"/>
          <w:szCs w:val="22"/>
        </w:rPr>
        <w:t xml:space="preserve">PSC 553 </w:t>
      </w:r>
      <w:r w:rsidRPr="00130819">
        <w:rPr>
          <w:rFonts w:ascii="Century Gothic" w:hAnsi="Century Gothic"/>
          <w:i/>
          <w:sz w:val="22"/>
          <w:szCs w:val="22"/>
        </w:rPr>
        <w:t>Introduction to Criminology:</w:t>
      </w:r>
      <w:r w:rsidRPr="00130819">
        <w:rPr>
          <w:rFonts w:ascii="Century Gothic" w:hAnsi="Century Gothic"/>
          <w:sz w:val="22"/>
          <w:szCs w:val="22"/>
        </w:rPr>
        <w:t xml:space="preserve"> Dept. of Biochemistry and Biotechnology 2016-Date</w:t>
      </w:r>
    </w:p>
    <w:p w14:paraId="26D0D4FE" w14:textId="77777777" w:rsidR="00D72AD6" w:rsidRPr="00130819" w:rsidRDefault="00D72AD6" w:rsidP="00D72AD6">
      <w:pPr>
        <w:pStyle w:val="ListParagraph"/>
        <w:jc w:val="both"/>
        <w:rPr>
          <w:rFonts w:ascii="Century Gothic" w:hAnsi="Century Gothic"/>
          <w:sz w:val="22"/>
          <w:szCs w:val="22"/>
        </w:rPr>
      </w:pPr>
    </w:p>
    <w:p w14:paraId="3487E785" w14:textId="77777777" w:rsidR="00D72AD6" w:rsidRPr="00130819" w:rsidRDefault="00D72AD6" w:rsidP="00D72AD6">
      <w:pPr>
        <w:pStyle w:val="ListParagraph"/>
        <w:numPr>
          <w:ilvl w:val="0"/>
          <w:numId w:val="5"/>
        </w:numPr>
        <w:jc w:val="both"/>
        <w:rPr>
          <w:rFonts w:ascii="Century Gothic" w:hAnsi="Century Gothic"/>
          <w:sz w:val="22"/>
          <w:szCs w:val="22"/>
        </w:rPr>
      </w:pPr>
      <w:r w:rsidRPr="00130819">
        <w:rPr>
          <w:rFonts w:ascii="Century Gothic" w:hAnsi="Century Gothic"/>
          <w:sz w:val="22"/>
          <w:szCs w:val="22"/>
        </w:rPr>
        <w:lastRenderedPageBreak/>
        <w:t xml:space="preserve">MSJA 561 </w:t>
      </w:r>
      <w:r w:rsidRPr="00130819">
        <w:rPr>
          <w:rFonts w:ascii="Century Gothic" w:hAnsi="Century Gothic"/>
          <w:i/>
          <w:sz w:val="22"/>
          <w:szCs w:val="22"/>
        </w:rPr>
        <w:t xml:space="preserve">International Security and Boarder Control: </w:t>
      </w:r>
      <w:r w:rsidRPr="00130819">
        <w:rPr>
          <w:rFonts w:ascii="Century Gothic" w:hAnsi="Century Gothic"/>
          <w:sz w:val="22"/>
          <w:szCs w:val="22"/>
        </w:rPr>
        <w:t>Faculty of Law 2017- Date</w:t>
      </w:r>
    </w:p>
    <w:p w14:paraId="5CC9AB96" w14:textId="77777777" w:rsidR="00D72AD6" w:rsidRPr="00130819" w:rsidRDefault="00D72AD6" w:rsidP="00D72AD6">
      <w:pPr>
        <w:jc w:val="both"/>
        <w:rPr>
          <w:rFonts w:ascii="Century Gothic" w:hAnsi="Century Gothic"/>
          <w:sz w:val="22"/>
          <w:szCs w:val="22"/>
        </w:rPr>
      </w:pPr>
    </w:p>
    <w:p w14:paraId="3FC88444" w14:textId="77777777" w:rsidR="00D72AD6" w:rsidRPr="00130819" w:rsidRDefault="00D72AD6" w:rsidP="00D72AD6">
      <w:pPr>
        <w:pStyle w:val="ListParagraph"/>
        <w:numPr>
          <w:ilvl w:val="0"/>
          <w:numId w:val="5"/>
        </w:numPr>
        <w:jc w:val="both"/>
        <w:rPr>
          <w:rFonts w:ascii="Century Gothic" w:hAnsi="Century Gothic"/>
          <w:sz w:val="22"/>
          <w:szCs w:val="22"/>
        </w:rPr>
      </w:pPr>
      <w:r w:rsidRPr="00130819">
        <w:rPr>
          <w:rFonts w:ascii="Century Gothic" w:hAnsi="Century Gothic"/>
          <w:sz w:val="22"/>
          <w:szCs w:val="22"/>
        </w:rPr>
        <w:t xml:space="preserve">LAW 552 </w:t>
      </w:r>
      <w:r w:rsidRPr="00130819">
        <w:rPr>
          <w:rFonts w:ascii="Century Gothic" w:hAnsi="Century Gothic"/>
          <w:i/>
          <w:sz w:val="22"/>
          <w:szCs w:val="22"/>
        </w:rPr>
        <w:t xml:space="preserve">Interdisciplinary Legal Research: </w:t>
      </w:r>
      <w:r w:rsidRPr="00130819">
        <w:rPr>
          <w:rFonts w:ascii="Century Gothic" w:hAnsi="Century Gothic"/>
          <w:sz w:val="22"/>
          <w:szCs w:val="22"/>
        </w:rPr>
        <w:t>Faculty of Law, Aug, 2016 -Date</w:t>
      </w:r>
    </w:p>
    <w:p w14:paraId="0A86F854" w14:textId="77777777" w:rsidR="00D72AD6" w:rsidRPr="00130819" w:rsidRDefault="00D72AD6" w:rsidP="00D72AD6">
      <w:pPr>
        <w:jc w:val="both"/>
        <w:rPr>
          <w:rFonts w:ascii="Century Gothic" w:hAnsi="Century Gothic"/>
          <w:sz w:val="22"/>
          <w:szCs w:val="22"/>
        </w:rPr>
      </w:pPr>
    </w:p>
    <w:p w14:paraId="76F156E6" w14:textId="77777777" w:rsidR="00D72AD6" w:rsidRPr="00130819" w:rsidRDefault="00D72AD6" w:rsidP="00D72AD6">
      <w:pPr>
        <w:pStyle w:val="ListParagraph"/>
        <w:numPr>
          <w:ilvl w:val="0"/>
          <w:numId w:val="5"/>
        </w:numPr>
        <w:jc w:val="both"/>
        <w:rPr>
          <w:rFonts w:ascii="Century Gothic" w:hAnsi="Century Gothic"/>
          <w:sz w:val="22"/>
          <w:szCs w:val="22"/>
        </w:rPr>
      </w:pPr>
      <w:r w:rsidRPr="00130819">
        <w:rPr>
          <w:rFonts w:ascii="Century Gothic" w:hAnsi="Century Gothic"/>
          <w:sz w:val="22"/>
          <w:szCs w:val="22"/>
        </w:rPr>
        <w:t xml:space="preserve">DRS 722 </w:t>
      </w:r>
      <w:r w:rsidRPr="00130819">
        <w:rPr>
          <w:rFonts w:ascii="Century Gothic" w:hAnsi="Century Gothic"/>
          <w:i/>
          <w:sz w:val="22"/>
          <w:szCs w:val="22"/>
        </w:rPr>
        <w:t xml:space="preserve">Social Policy: </w:t>
      </w:r>
      <w:r w:rsidRPr="00130819">
        <w:rPr>
          <w:rFonts w:ascii="Century Gothic" w:hAnsi="Century Gothic"/>
          <w:sz w:val="22"/>
          <w:szCs w:val="22"/>
        </w:rPr>
        <w:t>Department of Community Health, SMS, Aug, 2011-13</w:t>
      </w:r>
    </w:p>
    <w:p w14:paraId="239FB216" w14:textId="77777777" w:rsidR="00D72AD6" w:rsidRPr="00130819" w:rsidRDefault="00D72AD6" w:rsidP="00D72AD6">
      <w:pPr>
        <w:pStyle w:val="ListParagraph"/>
        <w:jc w:val="both"/>
        <w:rPr>
          <w:rFonts w:ascii="Century Gothic" w:hAnsi="Century Gothic"/>
          <w:sz w:val="22"/>
          <w:szCs w:val="22"/>
        </w:rPr>
      </w:pPr>
    </w:p>
    <w:p w14:paraId="407FCBA3" w14:textId="77777777" w:rsidR="00D72AD6" w:rsidRPr="00130819" w:rsidRDefault="00D72AD6" w:rsidP="00D72AD6">
      <w:pPr>
        <w:pStyle w:val="ListParagraph"/>
        <w:numPr>
          <w:ilvl w:val="0"/>
          <w:numId w:val="5"/>
        </w:numPr>
        <w:jc w:val="both"/>
        <w:rPr>
          <w:rFonts w:ascii="Century Gothic" w:hAnsi="Century Gothic"/>
          <w:sz w:val="22"/>
          <w:szCs w:val="22"/>
        </w:rPr>
      </w:pPr>
      <w:r w:rsidRPr="00130819">
        <w:rPr>
          <w:rFonts w:ascii="Century Gothic" w:hAnsi="Century Gothic"/>
          <w:sz w:val="22"/>
          <w:szCs w:val="22"/>
        </w:rPr>
        <w:t xml:space="preserve">DRS 736 </w:t>
      </w:r>
      <w:r w:rsidRPr="00130819">
        <w:rPr>
          <w:rFonts w:ascii="Century Gothic" w:hAnsi="Century Gothic"/>
          <w:i/>
          <w:sz w:val="22"/>
          <w:szCs w:val="22"/>
        </w:rPr>
        <w:t xml:space="preserve">Social Anthropology and disability culture: </w:t>
      </w:r>
      <w:r w:rsidRPr="00130819">
        <w:rPr>
          <w:rFonts w:ascii="Century Gothic" w:hAnsi="Century Gothic"/>
          <w:sz w:val="22"/>
          <w:szCs w:val="22"/>
        </w:rPr>
        <w:t>Department of Community Health, SMS Aug, 2011-2013</w:t>
      </w:r>
    </w:p>
    <w:p w14:paraId="01B3F74C" w14:textId="77777777" w:rsidR="00D72AD6" w:rsidRPr="00130819" w:rsidRDefault="00D72AD6" w:rsidP="00D72AD6">
      <w:pPr>
        <w:pStyle w:val="ListParagraph"/>
        <w:jc w:val="both"/>
        <w:rPr>
          <w:rFonts w:ascii="Century Gothic" w:hAnsi="Century Gothic"/>
          <w:sz w:val="22"/>
          <w:szCs w:val="22"/>
        </w:rPr>
      </w:pPr>
    </w:p>
    <w:p w14:paraId="7022D23B" w14:textId="77777777" w:rsidR="00D72AD6" w:rsidRPr="00130819" w:rsidRDefault="00D72AD6" w:rsidP="00D72AD6">
      <w:pPr>
        <w:pStyle w:val="ListParagraph"/>
        <w:numPr>
          <w:ilvl w:val="0"/>
          <w:numId w:val="5"/>
        </w:numPr>
        <w:jc w:val="both"/>
        <w:rPr>
          <w:rFonts w:ascii="Century Gothic" w:hAnsi="Century Gothic"/>
          <w:sz w:val="22"/>
          <w:szCs w:val="22"/>
        </w:rPr>
      </w:pPr>
      <w:r w:rsidRPr="00130819">
        <w:rPr>
          <w:rFonts w:ascii="Century Gothic" w:hAnsi="Century Gothic"/>
          <w:sz w:val="22"/>
          <w:szCs w:val="22"/>
        </w:rPr>
        <w:t xml:space="preserve">DRS 711 </w:t>
      </w:r>
      <w:r w:rsidRPr="00130819">
        <w:rPr>
          <w:rFonts w:ascii="Century Gothic" w:hAnsi="Century Gothic"/>
          <w:i/>
          <w:sz w:val="22"/>
          <w:szCs w:val="22"/>
        </w:rPr>
        <w:t>Introduction to disability and rehabilitation studies in African (Africa Cultural System, Stigmatization and Social exclusion of disability):</w:t>
      </w:r>
      <w:r w:rsidRPr="00130819">
        <w:rPr>
          <w:rFonts w:ascii="Century Gothic" w:hAnsi="Century Gothic"/>
          <w:sz w:val="22"/>
          <w:szCs w:val="22"/>
        </w:rPr>
        <w:t>Department of Community Health, SMS, Aug, 2011-2013</w:t>
      </w:r>
    </w:p>
    <w:p w14:paraId="02E82769" w14:textId="77777777" w:rsidR="00D72AD6" w:rsidRPr="00130819" w:rsidRDefault="00D72AD6" w:rsidP="00D72AD6">
      <w:pPr>
        <w:pStyle w:val="ListParagraph"/>
        <w:jc w:val="both"/>
        <w:rPr>
          <w:rFonts w:ascii="Century Gothic" w:hAnsi="Century Gothic"/>
          <w:sz w:val="22"/>
          <w:szCs w:val="22"/>
        </w:rPr>
      </w:pPr>
    </w:p>
    <w:p w14:paraId="1F3CA902" w14:textId="77777777" w:rsidR="00D72AD6" w:rsidRPr="00130819" w:rsidRDefault="00D72AD6" w:rsidP="00D72AD6">
      <w:pPr>
        <w:pStyle w:val="ListParagraph"/>
        <w:numPr>
          <w:ilvl w:val="0"/>
          <w:numId w:val="5"/>
        </w:numPr>
        <w:jc w:val="both"/>
        <w:rPr>
          <w:rFonts w:ascii="Century Gothic" w:hAnsi="Century Gothic"/>
          <w:sz w:val="22"/>
          <w:szCs w:val="22"/>
        </w:rPr>
      </w:pPr>
      <w:r w:rsidRPr="00130819">
        <w:rPr>
          <w:rFonts w:ascii="Century Gothic" w:hAnsi="Century Gothic"/>
          <w:sz w:val="22"/>
          <w:szCs w:val="22"/>
        </w:rPr>
        <w:t xml:space="preserve">DRS 721 </w:t>
      </w:r>
      <w:r w:rsidRPr="00130819">
        <w:rPr>
          <w:rFonts w:ascii="Century Gothic" w:hAnsi="Century Gothic"/>
          <w:i/>
          <w:sz w:val="22"/>
          <w:szCs w:val="22"/>
        </w:rPr>
        <w:t xml:space="preserve">Disability management practices (social and livelihood domain) Socialization and Social theories and attitudinal restructuring: </w:t>
      </w:r>
      <w:r w:rsidRPr="00130819">
        <w:rPr>
          <w:rFonts w:ascii="Century Gothic" w:hAnsi="Century Gothic"/>
          <w:sz w:val="22"/>
          <w:szCs w:val="22"/>
        </w:rPr>
        <w:t>Department of Community Health, SMS Aug, 2011-2013</w:t>
      </w:r>
    </w:p>
    <w:p w14:paraId="752C7E9A" w14:textId="77777777" w:rsidR="00D72AD6" w:rsidRPr="00130819" w:rsidRDefault="00D72AD6" w:rsidP="00D72AD6">
      <w:pPr>
        <w:pStyle w:val="ListParagraph"/>
        <w:jc w:val="both"/>
        <w:rPr>
          <w:rFonts w:ascii="Century Gothic" w:hAnsi="Century Gothic"/>
          <w:sz w:val="22"/>
          <w:szCs w:val="22"/>
        </w:rPr>
      </w:pPr>
    </w:p>
    <w:p w14:paraId="4701D8B9" w14:textId="77777777" w:rsidR="00D72AD6" w:rsidRPr="00130819" w:rsidRDefault="00D72AD6" w:rsidP="00D72AD6">
      <w:pPr>
        <w:pStyle w:val="ListParagraph"/>
        <w:numPr>
          <w:ilvl w:val="0"/>
          <w:numId w:val="5"/>
        </w:numPr>
        <w:jc w:val="both"/>
        <w:rPr>
          <w:rFonts w:ascii="Century Gothic" w:hAnsi="Century Gothic"/>
          <w:sz w:val="22"/>
          <w:szCs w:val="22"/>
        </w:rPr>
      </w:pPr>
      <w:r w:rsidRPr="00130819">
        <w:rPr>
          <w:rFonts w:ascii="Century Gothic" w:hAnsi="Century Gothic"/>
          <w:sz w:val="22"/>
          <w:szCs w:val="22"/>
        </w:rPr>
        <w:t>PSC 553 Introduction to Criminology: Department of Biochemistry and Biotechnology, 2</w:t>
      </w:r>
      <w:r w:rsidRPr="00130819">
        <w:rPr>
          <w:rFonts w:ascii="Century Gothic" w:hAnsi="Century Gothic"/>
          <w:sz w:val="22"/>
          <w:szCs w:val="22"/>
          <w:vertAlign w:val="superscript"/>
        </w:rPr>
        <w:t>nd</w:t>
      </w:r>
      <w:r w:rsidRPr="00130819">
        <w:rPr>
          <w:rFonts w:ascii="Century Gothic" w:hAnsi="Century Gothic"/>
          <w:sz w:val="22"/>
          <w:szCs w:val="22"/>
        </w:rPr>
        <w:t xml:space="preserve"> Internal Examination. July, 2016</w:t>
      </w:r>
    </w:p>
    <w:p w14:paraId="2CE417EF" w14:textId="77777777" w:rsidR="00D72AD6" w:rsidRPr="00130819" w:rsidRDefault="00D72AD6" w:rsidP="00D72AD6">
      <w:pPr>
        <w:pStyle w:val="ListParagraph"/>
        <w:jc w:val="both"/>
        <w:rPr>
          <w:rFonts w:ascii="Century Gothic" w:hAnsi="Century Gothic"/>
          <w:sz w:val="22"/>
          <w:szCs w:val="22"/>
        </w:rPr>
      </w:pPr>
    </w:p>
    <w:p w14:paraId="457706CA" w14:textId="77777777" w:rsidR="00D72AD6" w:rsidRPr="00130819" w:rsidRDefault="00D72AD6" w:rsidP="00D72AD6">
      <w:pPr>
        <w:pStyle w:val="ListParagraph"/>
        <w:numPr>
          <w:ilvl w:val="0"/>
          <w:numId w:val="5"/>
        </w:numPr>
        <w:jc w:val="both"/>
        <w:rPr>
          <w:rFonts w:ascii="Century Gothic" w:hAnsi="Century Gothic"/>
          <w:sz w:val="22"/>
          <w:szCs w:val="22"/>
        </w:rPr>
      </w:pPr>
      <w:r w:rsidRPr="00130819">
        <w:rPr>
          <w:rFonts w:ascii="Century Gothic" w:hAnsi="Century Gothic"/>
          <w:sz w:val="22"/>
          <w:szCs w:val="22"/>
        </w:rPr>
        <w:t xml:space="preserve">NUT 559 </w:t>
      </w:r>
      <w:r w:rsidRPr="00130819">
        <w:rPr>
          <w:rFonts w:ascii="Century Gothic" w:hAnsi="Century Gothic"/>
          <w:i/>
          <w:sz w:val="22"/>
          <w:szCs w:val="22"/>
        </w:rPr>
        <w:t xml:space="preserve">Nutritional Anthropology: </w:t>
      </w:r>
      <w:r w:rsidRPr="00130819">
        <w:rPr>
          <w:rFonts w:ascii="Century Gothic" w:hAnsi="Century Gothic"/>
          <w:sz w:val="22"/>
          <w:szCs w:val="22"/>
        </w:rPr>
        <w:t>Department of Biochemistry and Biotechnology, Aug, 2012-2013</w:t>
      </w:r>
    </w:p>
    <w:p w14:paraId="024C3A7E" w14:textId="77777777" w:rsidR="00D72AD6" w:rsidRPr="00130819" w:rsidRDefault="00D72AD6" w:rsidP="00D72AD6">
      <w:pPr>
        <w:pStyle w:val="ListParagraph"/>
        <w:jc w:val="both"/>
        <w:rPr>
          <w:rFonts w:ascii="Century Gothic" w:hAnsi="Century Gothic"/>
          <w:sz w:val="22"/>
          <w:szCs w:val="22"/>
        </w:rPr>
      </w:pPr>
    </w:p>
    <w:p w14:paraId="416CB5B6" w14:textId="77777777" w:rsidR="004E4D7D" w:rsidRPr="00130819" w:rsidRDefault="004E4D7D" w:rsidP="00A737F5">
      <w:pPr>
        <w:kinsoku w:val="0"/>
        <w:overflowPunct w:val="0"/>
        <w:spacing w:line="239" w:lineRule="auto"/>
        <w:ind w:right="537"/>
        <w:jc w:val="both"/>
        <w:rPr>
          <w:rFonts w:ascii="Century Gothic" w:hAnsi="Century Gothic"/>
          <w:sz w:val="22"/>
          <w:szCs w:val="22"/>
        </w:rPr>
      </w:pPr>
    </w:p>
    <w:p w14:paraId="0283DAF8" w14:textId="77777777" w:rsidR="00F9551E" w:rsidRPr="00130819" w:rsidRDefault="009F7606" w:rsidP="00F9551E">
      <w:pPr>
        <w:jc w:val="both"/>
        <w:rPr>
          <w:rFonts w:ascii="Century Gothic" w:hAnsi="Century Gothic"/>
          <w:b/>
          <w:sz w:val="22"/>
          <w:szCs w:val="22"/>
        </w:rPr>
      </w:pPr>
      <w:r>
        <w:rPr>
          <w:rFonts w:ascii="Century Gothic" w:hAnsi="Century Gothic"/>
          <w:sz w:val="22"/>
          <w:szCs w:val="22"/>
        </w:rPr>
        <w:t>B</w:t>
      </w:r>
      <w:r w:rsidR="00F9551E" w:rsidRPr="00130819">
        <w:rPr>
          <w:rFonts w:ascii="Century Gothic" w:hAnsi="Century Gothic"/>
          <w:sz w:val="22"/>
          <w:szCs w:val="22"/>
        </w:rPr>
        <w:t xml:space="preserve">. </w:t>
      </w:r>
      <w:r w:rsidR="00F9551E" w:rsidRPr="00130819">
        <w:rPr>
          <w:rFonts w:ascii="Century Gothic" w:hAnsi="Century Gothic"/>
          <w:b/>
          <w:sz w:val="22"/>
          <w:szCs w:val="22"/>
        </w:rPr>
        <w:t>Professional Associations and Memberships</w:t>
      </w:r>
    </w:p>
    <w:p w14:paraId="17740A07" w14:textId="77777777" w:rsidR="00F9551E" w:rsidRPr="00B5704B" w:rsidRDefault="00F9551E" w:rsidP="00F9551E">
      <w:pPr>
        <w:jc w:val="both"/>
        <w:rPr>
          <w:rFonts w:ascii="Century Gothic" w:hAnsi="Century Gothic"/>
          <w:b/>
          <w:sz w:val="22"/>
          <w:szCs w:val="22"/>
          <w:highlight w:val="yellow"/>
        </w:rPr>
      </w:pPr>
    </w:p>
    <w:p w14:paraId="59B16F48" w14:textId="77777777" w:rsidR="00F9551E" w:rsidRPr="00B5704B" w:rsidRDefault="00F9551E" w:rsidP="00F9551E">
      <w:pPr>
        <w:pStyle w:val="ListParagraph"/>
        <w:numPr>
          <w:ilvl w:val="1"/>
          <w:numId w:val="1"/>
        </w:numPr>
        <w:jc w:val="both"/>
        <w:rPr>
          <w:rFonts w:ascii="Century Gothic" w:hAnsi="Century Gothic"/>
          <w:sz w:val="22"/>
          <w:szCs w:val="22"/>
        </w:rPr>
      </w:pPr>
      <w:r w:rsidRPr="00B5704B">
        <w:rPr>
          <w:rFonts w:ascii="Century Gothic" w:hAnsi="Century Gothic"/>
          <w:sz w:val="22"/>
          <w:szCs w:val="22"/>
        </w:rPr>
        <w:t xml:space="preserve">Ghana Bar Association (GBA) </w:t>
      </w:r>
    </w:p>
    <w:p w14:paraId="07070B9B" w14:textId="77777777" w:rsidR="00F9551E" w:rsidRPr="00B5704B" w:rsidRDefault="00F9551E" w:rsidP="00F9551E">
      <w:pPr>
        <w:pStyle w:val="ListParagraph"/>
        <w:numPr>
          <w:ilvl w:val="1"/>
          <w:numId w:val="1"/>
        </w:numPr>
        <w:jc w:val="both"/>
        <w:rPr>
          <w:rFonts w:ascii="Century Gothic" w:hAnsi="Century Gothic"/>
          <w:sz w:val="22"/>
          <w:szCs w:val="22"/>
        </w:rPr>
      </w:pPr>
      <w:r w:rsidRPr="00B5704B">
        <w:rPr>
          <w:rFonts w:ascii="Century Gothic" w:hAnsi="Century Gothic"/>
          <w:sz w:val="22"/>
          <w:szCs w:val="22"/>
        </w:rPr>
        <w:t>Ashanti Bar Association (ABA</w:t>
      </w:r>
      <w:r w:rsidR="00D72AD6">
        <w:rPr>
          <w:rFonts w:ascii="Century Gothic" w:hAnsi="Century Gothic"/>
          <w:sz w:val="22"/>
          <w:szCs w:val="22"/>
        </w:rPr>
        <w:t>)</w:t>
      </w:r>
    </w:p>
    <w:p w14:paraId="3454E2BF" w14:textId="77777777" w:rsidR="00F9551E" w:rsidRPr="00B5704B" w:rsidRDefault="00F9551E" w:rsidP="00F9551E">
      <w:pPr>
        <w:pStyle w:val="ListParagraph"/>
        <w:numPr>
          <w:ilvl w:val="1"/>
          <w:numId w:val="1"/>
        </w:numPr>
        <w:jc w:val="both"/>
        <w:rPr>
          <w:rFonts w:ascii="Century Gothic" w:hAnsi="Century Gothic"/>
          <w:sz w:val="22"/>
          <w:szCs w:val="22"/>
        </w:rPr>
      </w:pPr>
      <w:r w:rsidRPr="00B5704B">
        <w:rPr>
          <w:rFonts w:ascii="Century Gothic" w:hAnsi="Century Gothic"/>
          <w:sz w:val="22"/>
          <w:szCs w:val="22"/>
        </w:rPr>
        <w:t xml:space="preserve">Ghana Sociological Association (GSA) </w:t>
      </w:r>
    </w:p>
    <w:p w14:paraId="378B7E06" w14:textId="77777777" w:rsidR="009774EA" w:rsidRPr="00B5704B" w:rsidRDefault="00F9551E" w:rsidP="00D01C45">
      <w:pPr>
        <w:pStyle w:val="ListParagraph"/>
        <w:numPr>
          <w:ilvl w:val="1"/>
          <w:numId w:val="1"/>
        </w:numPr>
        <w:jc w:val="both"/>
        <w:rPr>
          <w:rFonts w:ascii="Century Gothic" w:hAnsi="Century Gothic"/>
          <w:sz w:val="22"/>
          <w:szCs w:val="22"/>
        </w:rPr>
      </w:pPr>
      <w:r w:rsidRPr="00B5704B">
        <w:rPr>
          <w:rFonts w:ascii="Century Gothic" w:hAnsi="Century Gothic"/>
          <w:sz w:val="22"/>
          <w:szCs w:val="22"/>
        </w:rPr>
        <w:t xml:space="preserve">University Teachers Association of Ghana (UTAG), </w:t>
      </w:r>
      <w:r w:rsidR="009774EA" w:rsidRPr="00B5704B">
        <w:rPr>
          <w:rFonts w:ascii="Century Gothic" w:hAnsi="Century Gothic"/>
          <w:sz w:val="22"/>
          <w:szCs w:val="22"/>
        </w:rPr>
        <w:br w:type="page"/>
      </w:r>
    </w:p>
    <w:p w14:paraId="7D6E6E57" w14:textId="77777777" w:rsidR="00313B76" w:rsidRPr="00B5704B" w:rsidRDefault="00313B76" w:rsidP="00313B76">
      <w:pPr>
        <w:widowControl/>
        <w:tabs>
          <w:tab w:val="left" w:pos="360"/>
        </w:tabs>
        <w:overflowPunct w:val="0"/>
        <w:jc w:val="both"/>
        <w:textAlignment w:val="baseline"/>
        <w:rPr>
          <w:rFonts w:ascii="Century Gothic" w:hAnsi="Century Gothic"/>
          <w:b/>
          <w:sz w:val="22"/>
          <w:szCs w:val="22"/>
          <w:lang w:val="en-GB"/>
        </w:rPr>
      </w:pPr>
    </w:p>
    <w:p w14:paraId="108BE85C" w14:textId="77777777" w:rsidR="00587722" w:rsidRPr="00B5704B" w:rsidRDefault="00587722" w:rsidP="00D156DD">
      <w:pPr>
        <w:pStyle w:val="ListParagraph"/>
        <w:widowControl/>
        <w:numPr>
          <w:ilvl w:val="0"/>
          <w:numId w:val="1"/>
        </w:numPr>
        <w:tabs>
          <w:tab w:val="left" w:pos="360"/>
        </w:tabs>
        <w:overflowPunct w:val="0"/>
        <w:jc w:val="both"/>
        <w:textAlignment w:val="baseline"/>
        <w:rPr>
          <w:rFonts w:ascii="Century Gothic" w:hAnsi="Century Gothic"/>
          <w:b/>
          <w:sz w:val="22"/>
          <w:szCs w:val="22"/>
          <w:lang w:val="en-GB"/>
        </w:rPr>
      </w:pPr>
      <w:r w:rsidRPr="00B5704B">
        <w:rPr>
          <w:rFonts w:ascii="Century Gothic" w:hAnsi="Century Gothic"/>
          <w:b/>
          <w:sz w:val="22"/>
          <w:szCs w:val="22"/>
          <w:lang w:val="en-GB"/>
        </w:rPr>
        <w:t>PROFESSIONAL SKILLS</w:t>
      </w:r>
    </w:p>
    <w:p w14:paraId="625DC280" w14:textId="77777777" w:rsidR="00587722" w:rsidRPr="00B5704B" w:rsidRDefault="00587722" w:rsidP="00A737F5">
      <w:pPr>
        <w:widowControl/>
        <w:tabs>
          <w:tab w:val="left" w:pos="360"/>
        </w:tabs>
        <w:overflowPunct w:val="0"/>
        <w:jc w:val="both"/>
        <w:textAlignment w:val="baseline"/>
        <w:rPr>
          <w:rFonts w:ascii="Century Gothic" w:hAnsi="Century Gothic"/>
          <w:sz w:val="22"/>
          <w:szCs w:val="22"/>
          <w:lang w:val="en-GB"/>
        </w:rPr>
      </w:pPr>
    </w:p>
    <w:p w14:paraId="2BDDBD9B" w14:textId="77777777" w:rsidR="00BA7CE3" w:rsidRPr="00B5704B" w:rsidRDefault="00BA7CE3" w:rsidP="00BA7CE3">
      <w:pPr>
        <w:pStyle w:val="ListParagraph"/>
        <w:numPr>
          <w:ilvl w:val="0"/>
          <w:numId w:val="13"/>
        </w:numPr>
        <w:tabs>
          <w:tab w:val="left" w:pos="360"/>
        </w:tabs>
        <w:overflowPunct w:val="0"/>
        <w:jc w:val="both"/>
        <w:textAlignment w:val="baseline"/>
        <w:rPr>
          <w:rFonts w:ascii="Century Gothic" w:hAnsi="Century Gothic"/>
          <w:sz w:val="22"/>
          <w:szCs w:val="22"/>
          <w:lang w:val="en-GB"/>
        </w:rPr>
      </w:pPr>
      <w:r w:rsidRPr="00B5704B">
        <w:rPr>
          <w:rFonts w:ascii="Century Gothic" w:hAnsi="Century Gothic"/>
          <w:b/>
          <w:sz w:val="22"/>
          <w:szCs w:val="22"/>
          <w:lang w:val="en-GB"/>
        </w:rPr>
        <w:t>Planning and Organisational  Skills:</w:t>
      </w:r>
      <w:r w:rsidRPr="00B5704B">
        <w:rPr>
          <w:rFonts w:ascii="Century Gothic" w:hAnsi="Century Gothic"/>
          <w:sz w:val="22"/>
          <w:szCs w:val="22"/>
          <w:lang w:val="en-GB"/>
        </w:rPr>
        <w:t xml:space="preserve"> With regard to planning and organizational skills, I have high level experience in strategic planning, organizing. Draw up schemes of work, learning strategies for students, design programs, direct, supervise and coordinate activities as a leader and member in various associations. Concerning leadership skills and teamwork, I possess excellent interpersonal skill and ability to establish and maintain effective working and interpersonal relations in a multi-cultural and ethnic environment with sensitivity and respect for diversity. </w:t>
      </w:r>
    </w:p>
    <w:p w14:paraId="74BFACA9" w14:textId="77777777" w:rsidR="00BA7CE3" w:rsidRPr="00B5704B" w:rsidRDefault="00BA7CE3" w:rsidP="00BA7CE3">
      <w:pPr>
        <w:pStyle w:val="ListParagraph"/>
        <w:rPr>
          <w:rFonts w:ascii="Century Gothic" w:hAnsi="Century Gothic"/>
          <w:sz w:val="22"/>
          <w:szCs w:val="22"/>
          <w:lang w:val="en-GB"/>
        </w:rPr>
      </w:pPr>
    </w:p>
    <w:p w14:paraId="784FC8ED" w14:textId="77777777" w:rsidR="00BA7CE3" w:rsidRPr="00B5704B" w:rsidRDefault="00BA7CE3" w:rsidP="00BA7CE3">
      <w:pPr>
        <w:pStyle w:val="ListParagraph"/>
        <w:numPr>
          <w:ilvl w:val="0"/>
          <w:numId w:val="13"/>
        </w:numPr>
        <w:tabs>
          <w:tab w:val="left" w:pos="360"/>
        </w:tabs>
        <w:overflowPunct w:val="0"/>
        <w:jc w:val="both"/>
        <w:textAlignment w:val="baseline"/>
        <w:rPr>
          <w:rFonts w:ascii="Century Gothic" w:hAnsi="Century Gothic"/>
          <w:sz w:val="22"/>
          <w:szCs w:val="22"/>
          <w:lang w:val="en-GB"/>
        </w:rPr>
      </w:pPr>
      <w:r w:rsidRPr="00B5704B">
        <w:rPr>
          <w:rFonts w:ascii="Century Gothic" w:hAnsi="Century Gothic"/>
          <w:b/>
          <w:sz w:val="22"/>
          <w:szCs w:val="22"/>
          <w:lang w:val="en-GB"/>
        </w:rPr>
        <w:t>Leadership Skills &amp; Teamwork</w:t>
      </w:r>
      <w:r w:rsidRPr="00B5704B">
        <w:rPr>
          <w:rFonts w:ascii="Century Gothic" w:hAnsi="Century Gothic"/>
          <w:sz w:val="22"/>
          <w:szCs w:val="22"/>
          <w:lang w:val="en-GB"/>
        </w:rPr>
        <w:t>:  Excellent interpersonal skill and ability to establish and maintain effective working and interpersonal relations in a multi- cultural and ethnic environment with sensitivity and respect for diversity as</w:t>
      </w:r>
      <w:r w:rsidR="00B5704B" w:rsidRPr="00B5704B">
        <w:rPr>
          <w:rFonts w:ascii="Century Gothic" w:hAnsi="Century Gothic"/>
          <w:sz w:val="22"/>
          <w:szCs w:val="22"/>
          <w:lang w:val="en-GB"/>
        </w:rPr>
        <w:t xml:space="preserve"> a gender and research consultant and also as demonstrated in the area of service to the community, nation and international</w:t>
      </w:r>
      <w:r w:rsidRPr="00B5704B">
        <w:rPr>
          <w:rFonts w:ascii="Century Gothic" w:hAnsi="Century Gothic"/>
          <w:sz w:val="22"/>
          <w:szCs w:val="22"/>
          <w:lang w:val="en-GB"/>
        </w:rPr>
        <w:t>:</w:t>
      </w:r>
    </w:p>
    <w:p w14:paraId="27DC1DEA" w14:textId="77777777" w:rsidR="00BA7CE3" w:rsidRPr="00B5704B" w:rsidRDefault="00BA7CE3" w:rsidP="00BA7CE3">
      <w:pPr>
        <w:pStyle w:val="ListParagraph"/>
        <w:rPr>
          <w:rFonts w:ascii="Century Gothic" w:hAnsi="Century Gothic"/>
          <w:sz w:val="22"/>
          <w:szCs w:val="22"/>
          <w:lang w:val="en-GB"/>
        </w:rPr>
      </w:pPr>
    </w:p>
    <w:p w14:paraId="4274708D" w14:textId="77777777" w:rsidR="00BA7CE3" w:rsidRPr="00B5704B" w:rsidRDefault="00BA7CE3" w:rsidP="00BA7CE3">
      <w:pPr>
        <w:pStyle w:val="ListParagraph"/>
        <w:tabs>
          <w:tab w:val="left" w:pos="360"/>
        </w:tabs>
        <w:overflowPunct w:val="0"/>
        <w:jc w:val="both"/>
        <w:textAlignment w:val="baseline"/>
        <w:rPr>
          <w:rFonts w:ascii="Century Gothic" w:hAnsi="Century Gothic"/>
          <w:sz w:val="22"/>
          <w:szCs w:val="22"/>
          <w:lang w:val="en-GB"/>
        </w:rPr>
      </w:pPr>
    </w:p>
    <w:p w14:paraId="080EA333" w14:textId="77777777" w:rsidR="00D01C45" w:rsidRPr="00B5704B" w:rsidRDefault="003B32D8" w:rsidP="00D01C45">
      <w:pPr>
        <w:pStyle w:val="ListParagraph"/>
        <w:numPr>
          <w:ilvl w:val="0"/>
          <w:numId w:val="13"/>
        </w:numPr>
        <w:rPr>
          <w:rFonts w:ascii="Century Gothic" w:hAnsi="Century Gothic"/>
          <w:b/>
          <w:sz w:val="22"/>
          <w:szCs w:val="22"/>
          <w:lang w:val="en-GB"/>
        </w:rPr>
      </w:pPr>
      <w:r w:rsidRPr="00B5704B">
        <w:rPr>
          <w:rFonts w:ascii="Century Gothic" w:hAnsi="Century Gothic"/>
          <w:b/>
          <w:sz w:val="22"/>
          <w:szCs w:val="22"/>
          <w:lang w:val="en-GB"/>
        </w:rPr>
        <w:t>Gender Specialist And Research  Consultant</w:t>
      </w:r>
      <w:r w:rsidR="0028000A" w:rsidRPr="00B5704B">
        <w:rPr>
          <w:rFonts w:ascii="Century Gothic" w:hAnsi="Century Gothic"/>
          <w:b/>
          <w:sz w:val="22"/>
          <w:szCs w:val="22"/>
          <w:lang w:val="en-GB"/>
        </w:rPr>
        <w:t>:</w:t>
      </w:r>
    </w:p>
    <w:p w14:paraId="34978411" w14:textId="77777777" w:rsidR="0028000A" w:rsidRPr="00B5704B" w:rsidRDefault="0028000A" w:rsidP="0028000A">
      <w:pPr>
        <w:pStyle w:val="ListParagraph"/>
        <w:rPr>
          <w:rFonts w:ascii="Century Gothic" w:hAnsi="Century Gothic"/>
          <w:b/>
          <w:sz w:val="22"/>
          <w:szCs w:val="22"/>
          <w:lang w:val="en-GB"/>
        </w:rPr>
      </w:pPr>
    </w:p>
    <w:p w14:paraId="33B23DEB" w14:textId="77777777" w:rsidR="00D01C45" w:rsidRPr="00B5704B" w:rsidRDefault="00B5704B" w:rsidP="00D01C45">
      <w:pPr>
        <w:numPr>
          <w:ilvl w:val="0"/>
          <w:numId w:val="25"/>
        </w:numPr>
        <w:contextualSpacing/>
        <w:jc w:val="both"/>
        <w:rPr>
          <w:rFonts w:ascii="Century Gothic" w:hAnsi="Century Gothic"/>
          <w:sz w:val="22"/>
          <w:szCs w:val="22"/>
          <w:lang w:val="en-GB"/>
        </w:rPr>
      </w:pPr>
      <w:r w:rsidRPr="00B5704B">
        <w:rPr>
          <w:rFonts w:ascii="Century Gothic" w:hAnsi="Century Gothic"/>
          <w:b/>
          <w:sz w:val="22"/>
          <w:szCs w:val="22"/>
          <w:lang w:val="en-GB"/>
        </w:rPr>
        <w:t xml:space="preserve">Gender </w:t>
      </w:r>
      <w:r w:rsidR="00D01C45" w:rsidRPr="00B5704B">
        <w:rPr>
          <w:rFonts w:ascii="Century Gothic" w:hAnsi="Century Gothic"/>
          <w:b/>
          <w:sz w:val="22"/>
          <w:szCs w:val="22"/>
          <w:lang w:val="en-GB"/>
        </w:rPr>
        <w:t xml:space="preserve">Specialist and </w:t>
      </w:r>
      <w:proofErr w:type="gramStart"/>
      <w:r w:rsidR="00D01C45" w:rsidRPr="00B5704B">
        <w:rPr>
          <w:rFonts w:ascii="Century Gothic" w:hAnsi="Century Gothic"/>
          <w:b/>
          <w:sz w:val="22"/>
          <w:szCs w:val="22"/>
          <w:lang w:val="en-GB"/>
        </w:rPr>
        <w:t>Consultant  T</w:t>
      </w:r>
      <w:proofErr w:type="gramEnd"/>
      <w:r w:rsidR="00D01C45" w:rsidRPr="00B5704B">
        <w:rPr>
          <w:rFonts w:ascii="Century Gothic" w:hAnsi="Century Gothic"/>
          <w:b/>
          <w:sz w:val="22"/>
          <w:szCs w:val="22"/>
          <w:lang w:val="en-GB"/>
        </w:rPr>
        <w:t>-TEL (UK/GHANA ) 2019.</w:t>
      </w:r>
      <w:r w:rsidR="00D01C45" w:rsidRPr="00B5704B">
        <w:rPr>
          <w:rFonts w:ascii="Century Gothic" w:hAnsi="Century Gothic"/>
          <w:sz w:val="22"/>
          <w:szCs w:val="22"/>
          <w:lang w:val="en-GB"/>
        </w:rPr>
        <w:t xml:space="preserve"> As a </w:t>
      </w:r>
      <w:proofErr w:type="gramStart"/>
      <w:r w:rsidR="00D01C45" w:rsidRPr="00B5704B">
        <w:rPr>
          <w:rFonts w:ascii="Century Gothic" w:hAnsi="Century Gothic"/>
          <w:sz w:val="22"/>
          <w:szCs w:val="22"/>
          <w:lang w:val="en-GB"/>
        </w:rPr>
        <w:t>consultant  provided</w:t>
      </w:r>
      <w:proofErr w:type="gramEnd"/>
      <w:r w:rsidR="00D01C45" w:rsidRPr="00B5704B">
        <w:rPr>
          <w:rFonts w:ascii="Century Gothic" w:hAnsi="Century Gothic"/>
          <w:sz w:val="22"/>
          <w:szCs w:val="22"/>
          <w:lang w:val="en-GB"/>
        </w:rPr>
        <w:t xml:space="preserve"> consultancy  and professional service in the  drafting gender equity  and social inclusion tool kit  for the  new 4-year teacher Education Curriculum for Ghana , August 2019.  The tool- kit was to help lectures and student-teachers on how  to address issues on gender equality and social inclusion as part of the teaching , learning  materials and social environment in classrooms and school in general, prompting an all inclusive education.</w:t>
      </w:r>
    </w:p>
    <w:p w14:paraId="57FE2D9F" w14:textId="77777777" w:rsidR="003B32D8" w:rsidRPr="00B5704B" w:rsidRDefault="003B32D8" w:rsidP="003B32D8">
      <w:pPr>
        <w:ind w:left="720"/>
        <w:contextualSpacing/>
        <w:jc w:val="both"/>
        <w:rPr>
          <w:rFonts w:ascii="Century Gothic" w:hAnsi="Century Gothic"/>
          <w:sz w:val="22"/>
          <w:szCs w:val="22"/>
          <w:lang w:val="en-GB"/>
        </w:rPr>
      </w:pPr>
    </w:p>
    <w:p w14:paraId="4D291104" w14:textId="77777777" w:rsidR="00D01C45" w:rsidRPr="00B5704B" w:rsidRDefault="00D01C45" w:rsidP="00D01C45">
      <w:pPr>
        <w:widowControl/>
        <w:numPr>
          <w:ilvl w:val="0"/>
          <w:numId w:val="24"/>
        </w:numPr>
        <w:autoSpaceDE/>
        <w:autoSpaceDN/>
        <w:adjustRightInd/>
        <w:spacing w:after="200" w:line="276" w:lineRule="auto"/>
        <w:contextualSpacing/>
        <w:jc w:val="both"/>
        <w:rPr>
          <w:rFonts w:ascii="Century Gothic" w:hAnsi="Century Gothic"/>
          <w:sz w:val="22"/>
          <w:szCs w:val="22"/>
          <w:lang w:val="en-GB" w:eastAsia="en-GB"/>
        </w:rPr>
      </w:pPr>
      <w:r w:rsidRPr="00B5704B">
        <w:rPr>
          <w:rFonts w:ascii="Century Gothic" w:hAnsi="Century Gothic"/>
          <w:b/>
          <w:sz w:val="22"/>
          <w:szCs w:val="22"/>
          <w:lang w:val="en-GB" w:eastAsia="en-GB"/>
        </w:rPr>
        <w:t xml:space="preserve">Gender </w:t>
      </w:r>
      <w:proofErr w:type="gramStart"/>
      <w:r w:rsidRPr="00B5704B">
        <w:rPr>
          <w:rFonts w:ascii="Century Gothic" w:hAnsi="Century Gothic"/>
          <w:b/>
          <w:sz w:val="22"/>
          <w:szCs w:val="22"/>
          <w:lang w:val="en-GB" w:eastAsia="en-GB"/>
        </w:rPr>
        <w:t>Consultant  (</w:t>
      </w:r>
      <w:proofErr w:type="gramEnd"/>
      <w:r w:rsidRPr="00B5704B">
        <w:rPr>
          <w:rFonts w:ascii="Century Gothic" w:hAnsi="Century Gothic"/>
          <w:b/>
          <w:sz w:val="22"/>
          <w:szCs w:val="22"/>
          <w:lang w:val="en-GB" w:eastAsia="en-GB"/>
        </w:rPr>
        <w:t>2018/19) Drafted the KNUST Gender Policy</w:t>
      </w:r>
      <w:r w:rsidRPr="00B5704B">
        <w:rPr>
          <w:rFonts w:ascii="Century Gothic" w:hAnsi="Century Gothic"/>
          <w:sz w:val="22"/>
          <w:szCs w:val="22"/>
          <w:lang w:val="en-GB" w:eastAsia="en-GB"/>
        </w:rPr>
        <w:t xml:space="preserve"> document  to sever as guideline for mainstreaming gender into the  teaching, Learning and Social fabric of KNUST.</w:t>
      </w:r>
    </w:p>
    <w:p w14:paraId="3B7EA1A4" w14:textId="77777777" w:rsidR="00D01C45" w:rsidRPr="00B5704B" w:rsidRDefault="00D01C45" w:rsidP="00D01C45">
      <w:pPr>
        <w:widowControl/>
        <w:numPr>
          <w:ilvl w:val="0"/>
          <w:numId w:val="24"/>
        </w:numPr>
        <w:autoSpaceDE/>
        <w:autoSpaceDN/>
        <w:adjustRightInd/>
        <w:spacing w:after="200" w:line="276" w:lineRule="auto"/>
        <w:contextualSpacing/>
        <w:jc w:val="both"/>
        <w:rPr>
          <w:rFonts w:ascii="Century Gothic" w:hAnsi="Century Gothic"/>
          <w:sz w:val="22"/>
          <w:szCs w:val="22"/>
          <w:lang w:val="en-GB" w:eastAsia="en-GB"/>
        </w:rPr>
      </w:pPr>
      <w:r w:rsidRPr="00B5704B">
        <w:rPr>
          <w:rFonts w:ascii="Century Gothic" w:hAnsi="Century Gothic"/>
          <w:b/>
          <w:sz w:val="22"/>
          <w:szCs w:val="22"/>
          <w:lang w:val="en-GB" w:eastAsia="en-GB"/>
        </w:rPr>
        <w:t>Gender Consultant (2018/19)</w:t>
      </w:r>
      <w:r w:rsidRPr="00B5704B">
        <w:rPr>
          <w:rFonts w:ascii="Century Gothic" w:hAnsi="Century Gothic"/>
          <w:sz w:val="22"/>
          <w:szCs w:val="22"/>
          <w:lang w:val="en-GB" w:eastAsia="en-GB"/>
        </w:rPr>
        <w:t xml:space="preserve">  provide consultancy and professional services in having </w:t>
      </w:r>
      <w:r w:rsidRPr="00B5704B">
        <w:rPr>
          <w:rFonts w:ascii="Century Gothic" w:hAnsi="Century Gothic"/>
          <w:b/>
          <w:sz w:val="22"/>
          <w:szCs w:val="22"/>
          <w:lang w:val="en-GB" w:eastAsia="en-GB"/>
        </w:rPr>
        <w:t>Drafted  the  KNUST Anti –Sexual Harassment Policy</w:t>
      </w:r>
      <w:r w:rsidRPr="00B5704B">
        <w:rPr>
          <w:rFonts w:ascii="Century Gothic" w:hAnsi="Century Gothic"/>
          <w:sz w:val="22"/>
          <w:szCs w:val="22"/>
          <w:lang w:val="en-GB" w:eastAsia="en-GB"/>
        </w:rPr>
        <w:t xml:space="preserve"> to enable  the institution have  zero tolerance in addressing  the issues of all forms  of harassment in other to promote a safe and secured  working  and   living environment for all stakeholders. </w:t>
      </w:r>
    </w:p>
    <w:p w14:paraId="040BEC98" w14:textId="77777777" w:rsidR="0028000A" w:rsidRPr="00B5704B" w:rsidRDefault="0028000A" w:rsidP="0028000A">
      <w:pPr>
        <w:widowControl/>
        <w:autoSpaceDE/>
        <w:autoSpaceDN/>
        <w:adjustRightInd/>
        <w:spacing w:after="200" w:line="276" w:lineRule="auto"/>
        <w:ind w:left="720"/>
        <w:contextualSpacing/>
        <w:jc w:val="both"/>
        <w:rPr>
          <w:rFonts w:ascii="Century Gothic" w:hAnsi="Century Gothic"/>
          <w:sz w:val="22"/>
          <w:szCs w:val="22"/>
          <w:lang w:val="en-GB" w:eastAsia="en-GB"/>
        </w:rPr>
      </w:pPr>
    </w:p>
    <w:p w14:paraId="588038CB" w14:textId="77777777" w:rsidR="00D01C45" w:rsidRPr="00B5704B" w:rsidRDefault="00D01C45" w:rsidP="00D01C45">
      <w:pPr>
        <w:widowControl/>
        <w:numPr>
          <w:ilvl w:val="0"/>
          <w:numId w:val="24"/>
        </w:numPr>
        <w:autoSpaceDE/>
        <w:autoSpaceDN/>
        <w:adjustRightInd/>
        <w:spacing w:after="200" w:line="276" w:lineRule="auto"/>
        <w:contextualSpacing/>
        <w:jc w:val="both"/>
        <w:rPr>
          <w:rFonts w:ascii="Century Gothic" w:hAnsi="Century Gothic"/>
          <w:b/>
          <w:sz w:val="22"/>
          <w:szCs w:val="22"/>
          <w:lang w:val="en-GB" w:eastAsia="en-GB"/>
        </w:rPr>
      </w:pPr>
      <w:r w:rsidRPr="00B5704B">
        <w:rPr>
          <w:rFonts w:ascii="Century Gothic" w:hAnsi="Century Gothic"/>
          <w:sz w:val="22"/>
          <w:szCs w:val="22"/>
          <w:lang w:val="en-GB" w:eastAsia="en-GB"/>
        </w:rPr>
        <w:t xml:space="preserve">Gender Specialist and Research Consultant </w:t>
      </w:r>
      <w:r w:rsidRPr="00B5704B">
        <w:rPr>
          <w:rFonts w:ascii="Century Gothic" w:hAnsi="Century Gothic"/>
          <w:b/>
          <w:sz w:val="22"/>
          <w:szCs w:val="22"/>
          <w:lang w:val="en-GB" w:eastAsia="en-GB"/>
        </w:rPr>
        <w:t>On</w:t>
      </w:r>
      <w:r w:rsidRPr="00B5704B">
        <w:rPr>
          <w:rFonts w:ascii="Century Gothic" w:hAnsi="Century Gothic"/>
          <w:b/>
          <w:sz w:val="22"/>
          <w:szCs w:val="22"/>
        </w:rPr>
        <w:t xml:space="preserve"> Victims of Sexual Abuse in Kumasi: Challenges and Coping Strategies, </w:t>
      </w:r>
      <w:r w:rsidRPr="00B5704B">
        <w:rPr>
          <w:rFonts w:ascii="Century Gothic" w:hAnsi="Century Gothic"/>
          <w:b/>
          <w:sz w:val="22"/>
          <w:szCs w:val="22"/>
          <w:lang w:val="en-GB" w:eastAsia="en-GB"/>
        </w:rPr>
        <w:t>KNUST RESEARH FUND (</w:t>
      </w:r>
      <w:proofErr w:type="spellStart"/>
      <w:r w:rsidRPr="00B5704B">
        <w:rPr>
          <w:rFonts w:ascii="Century Gothic" w:hAnsi="Century Gothic"/>
          <w:b/>
          <w:sz w:val="22"/>
          <w:szCs w:val="22"/>
          <w:lang w:val="en-GB" w:eastAsia="en-GB"/>
        </w:rPr>
        <w:t>KRef</w:t>
      </w:r>
      <w:proofErr w:type="spellEnd"/>
      <w:proofErr w:type="gramStart"/>
      <w:r w:rsidRPr="00B5704B">
        <w:rPr>
          <w:rFonts w:ascii="Century Gothic" w:hAnsi="Century Gothic"/>
          <w:b/>
          <w:sz w:val="22"/>
          <w:szCs w:val="22"/>
          <w:lang w:val="en-GB" w:eastAsia="en-GB"/>
        </w:rPr>
        <w:t>) ,</w:t>
      </w:r>
      <w:proofErr w:type="gramEnd"/>
      <w:r w:rsidRPr="00B5704B">
        <w:rPr>
          <w:rFonts w:ascii="Century Gothic" w:hAnsi="Century Gothic"/>
          <w:b/>
          <w:sz w:val="22"/>
          <w:szCs w:val="22"/>
          <w:lang w:val="en-GB" w:eastAsia="en-GB"/>
        </w:rPr>
        <w:t xml:space="preserve"> KNUST</w:t>
      </w:r>
      <w:r w:rsidRPr="00B5704B">
        <w:rPr>
          <w:rFonts w:ascii="Century Gothic" w:hAnsi="Century Gothic"/>
          <w:b/>
          <w:sz w:val="22"/>
          <w:szCs w:val="22"/>
        </w:rPr>
        <w:t xml:space="preserve"> Office of Grants and Research</w:t>
      </w:r>
      <w:r w:rsidRPr="00B5704B">
        <w:rPr>
          <w:rFonts w:ascii="Century Gothic" w:hAnsi="Century Gothic"/>
          <w:b/>
          <w:sz w:val="22"/>
          <w:szCs w:val="22"/>
          <w:lang w:val="en-GB" w:eastAsia="en-GB"/>
        </w:rPr>
        <w:t>)  funded Project  Feb 2016-  2017.</w:t>
      </w:r>
    </w:p>
    <w:p w14:paraId="4A0F98B7" w14:textId="77777777" w:rsidR="00D01C45" w:rsidRPr="00B5704B" w:rsidRDefault="00D01C45" w:rsidP="0028000A">
      <w:pPr>
        <w:ind w:left="720"/>
        <w:contextualSpacing/>
        <w:jc w:val="both"/>
        <w:rPr>
          <w:rFonts w:ascii="Century Gothic" w:hAnsi="Century Gothic"/>
          <w:sz w:val="22"/>
          <w:szCs w:val="22"/>
          <w:lang w:val="en-GB" w:eastAsia="en-GB"/>
        </w:rPr>
      </w:pPr>
      <w:r w:rsidRPr="00B5704B">
        <w:rPr>
          <w:rFonts w:ascii="Century Gothic" w:hAnsi="Century Gothic"/>
          <w:sz w:val="22"/>
          <w:szCs w:val="22"/>
          <w:lang w:val="en-GB" w:eastAsia="en-GB"/>
        </w:rPr>
        <w:t xml:space="preserve">As a specialist not only offered a professional service for </w:t>
      </w:r>
      <w:proofErr w:type="spellStart"/>
      <w:r w:rsidRPr="00B5704B">
        <w:rPr>
          <w:rFonts w:ascii="Century Gothic" w:hAnsi="Century Gothic"/>
          <w:sz w:val="22"/>
          <w:szCs w:val="22"/>
          <w:lang w:val="en-GB" w:eastAsia="en-GB"/>
        </w:rPr>
        <w:t>KRef</w:t>
      </w:r>
      <w:proofErr w:type="spellEnd"/>
      <w:r w:rsidRPr="00B5704B">
        <w:rPr>
          <w:rFonts w:ascii="Century Gothic" w:hAnsi="Century Gothic"/>
          <w:sz w:val="22"/>
          <w:szCs w:val="22"/>
          <w:lang w:val="en-GB" w:eastAsia="en-GB"/>
        </w:rPr>
        <w:t xml:space="preserve">  as a reviewer of the proposal for funding, but also conducted and empirical study employing both quantitative and qualitative techniques, having a interplay between the theoretical discourse and reality of the key issues on  victimology,  gender based violence, the challenges and coping strategies of victims  in the Kumasi.   </w:t>
      </w:r>
    </w:p>
    <w:p w14:paraId="53627D92" w14:textId="77777777" w:rsidR="003B32D8" w:rsidRPr="00B5704B" w:rsidRDefault="003B32D8" w:rsidP="0028000A">
      <w:pPr>
        <w:ind w:left="720"/>
        <w:contextualSpacing/>
        <w:jc w:val="both"/>
        <w:rPr>
          <w:rFonts w:ascii="Century Gothic" w:hAnsi="Century Gothic"/>
          <w:sz w:val="22"/>
          <w:szCs w:val="22"/>
          <w:lang w:val="en-GB" w:eastAsia="en-GB"/>
        </w:rPr>
      </w:pPr>
    </w:p>
    <w:p w14:paraId="047822C2" w14:textId="77777777" w:rsidR="003B32D8" w:rsidRPr="00B5704B" w:rsidRDefault="003B32D8" w:rsidP="0028000A">
      <w:pPr>
        <w:pStyle w:val="ListParagraph"/>
        <w:widowControl/>
        <w:numPr>
          <w:ilvl w:val="0"/>
          <w:numId w:val="24"/>
        </w:numPr>
        <w:autoSpaceDE/>
        <w:autoSpaceDN/>
        <w:adjustRightInd/>
        <w:spacing w:line="360" w:lineRule="atLeast"/>
        <w:jc w:val="both"/>
        <w:rPr>
          <w:rFonts w:ascii="Century Gothic" w:hAnsi="Century Gothic"/>
          <w:sz w:val="22"/>
          <w:szCs w:val="22"/>
          <w:lang w:val="en-GB" w:eastAsia="en-GB"/>
        </w:rPr>
      </w:pPr>
      <w:r w:rsidRPr="00B5704B">
        <w:rPr>
          <w:rFonts w:ascii="Century Gothic" w:hAnsi="Century Gothic"/>
          <w:b/>
          <w:sz w:val="22"/>
          <w:szCs w:val="22"/>
          <w:lang w:val="en-GB" w:eastAsia="en-GB"/>
        </w:rPr>
        <w:t xml:space="preserve">Gender Specialist and Sociologist Consultant February, 2017 to 2019: </w:t>
      </w:r>
      <w:r w:rsidRPr="00B5704B">
        <w:rPr>
          <w:rFonts w:ascii="Century Gothic" w:hAnsi="Century Gothic"/>
          <w:sz w:val="22"/>
          <w:szCs w:val="22"/>
          <w:lang w:val="en-GB" w:eastAsia="en-GB"/>
        </w:rPr>
        <w:t xml:space="preserve">Researching Organic Food Environment (ROFE), its drivers and potential policy levers and South African and Ghana. Funded through International Development Research </w:t>
      </w:r>
      <w:proofErr w:type="spellStart"/>
      <w:r w:rsidRPr="00B5704B">
        <w:rPr>
          <w:rFonts w:ascii="Century Gothic" w:hAnsi="Century Gothic"/>
          <w:sz w:val="22"/>
          <w:szCs w:val="22"/>
          <w:lang w:val="en-GB" w:eastAsia="en-GB"/>
        </w:rPr>
        <w:t>Center</w:t>
      </w:r>
      <w:proofErr w:type="spellEnd"/>
      <w:r w:rsidRPr="00B5704B">
        <w:rPr>
          <w:rFonts w:ascii="Century Gothic" w:hAnsi="Century Gothic"/>
          <w:sz w:val="22"/>
          <w:szCs w:val="22"/>
          <w:lang w:val="en-GB" w:eastAsia="en-GB"/>
        </w:rPr>
        <w:t>, between University of the Western Cape (School of Public Health) and The Kwame Nkrumah University of Science and Technology (College of Health) KNUST.</w:t>
      </w:r>
    </w:p>
    <w:p w14:paraId="0FDA225A" w14:textId="77777777" w:rsidR="003B32D8" w:rsidRPr="00B5704B" w:rsidRDefault="003B32D8" w:rsidP="0028000A">
      <w:pPr>
        <w:widowControl/>
        <w:autoSpaceDE/>
        <w:autoSpaceDN/>
        <w:adjustRightInd/>
        <w:spacing w:line="360" w:lineRule="atLeast"/>
        <w:ind w:left="720"/>
        <w:contextualSpacing/>
        <w:jc w:val="both"/>
        <w:rPr>
          <w:rFonts w:ascii="Century Gothic" w:hAnsi="Century Gothic"/>
          <w:sz w:val="22"/>
          <w:szCs w:val="22"/>
          <w:lang w:val="en-GB" w:eastAsia="en-GB"/>
        </w:rPr>
      </w:pPr>
    </w:p>
    <w:p w14:paraId="3E64A12D" w14:textId="77777777" w:rsidR="00D01C45" w:rsidRPr="00B5704B" w:rsidRDefault="00D01C45" w:rsidP="0028000A">
      <w:pPr>
        <w:widowControl/>
        <w:numPr>
          <w:ilvl w:val="0"/>
          <w:numId w:val="24"/>
        </w:numPr>
        <w:autoSpaceDE/>
        <w:autoSpaceDN/>
        <w:adjustRightInd/>
        <w:spacing w:line="360" w:lineRule="atLeast"/>
        <w:contextualSpacing/>
        <w:jc w:val="both"/>
        <w:rPr>
          <w:rFonts w:ascii="Century Gothic" w:hAnsi="Century Gothic"/>
          <w:b/>
          <w:sz w:val="22"/>
          <w:szCs w:val="22"/>
          <w:lang w:val="en-GB" w:eastAsia="en-GB"/>
        </w:rPr>
      </w:pPr>
      <w:r w:rsidRPr="00B5704B">
        <w:rPr>
          <w:rFonts w:ascii="Century Gothic" w:hAnsi="Century Gothic"/>
          <w:b/>
          <w:sz w:val="22"/>
          <w:szCs w:val="22"/>
          <w:lang w:val="en-GB" w:eastAsia="en-GB"/>
        </w:rPr>
        <w:t>Gender Specialist and Research Consultant (Land Resources Management Centre) 2013-15</w:t>
      </w:r>
    </w:p>
    <w:p w14:paraId="358803F4" w14:textId="77777777" w:rsidR="00D01C45" w:rsidRPr="00B5704B" w:rsidRDefault="00D01C45" w:rsidP="0028000A">
      <w:pPr>
        <w:spacing w:line="360" w:lineRule="atLeast"/>
        <w:ind w:left="720"/>
        <w:contextualSpacing/>
        <w:jc w:val="both"/>
        <w:rPr>
          <w:rFonts w:ascii="Century Gothic" w:hAnsi="Century Gothic"/>
          <w:sz w:val="22"/>
          <w:szCs w:val="22"/>
          <w:lang w:val="en-GB" w:eastAsia="en-GB"/>
        </w:rPr>
      </w:pPr>
      <w:r w:rsidRPr="00B5704B">
        <w:rPr>
          <w:rFonts w:ascii="Century Gothic" w:hAnsi="Century Gothic"/>
          <w:sz w:val="22"/>
          <w:szCs w:val="22"/>
          <w:lang w:val="en-GB" w:eastAsia="en-GB"/>
        </w:rPr>
        <w:t xml:space="preserve">Gender specialist and consultant carried out </w:t>
      </w:r>
      <w:proofErr w:type="gramStart"/>
      <w:r w:rsidRPr="00B5704B">
        <w:rPr>
          <w:rFonts w:ascii="Century Gothic" w:hAnsi="Century Gothic"/>
          <w:sz w:val="22"/>
          <w:szCs w:val="22"/>
          <w:lang w:val="en-GB" w:eastAsia="en-GB"/>
        </w:rPr>
        <w:t>extensive  research</w:t>
      </w:r>
      <w:proofErr w:type="gramEnd"/>
      <w:r w:rsidRPr="00B5704B">
        <w:rPr>
          <w:rFonts w:ascii="Century Gothic" w:hAnsi="Century Gothic"/>
          <w:sz w:val="22"/>
          <w:szCs w:val="22"/>
          <w:lang w:val="en-GB" w:eastAsia="en-GB"/>
        </w:rPr>
        <w:t xml:space="preserve">  on land issues within in three regions in Ghana namely: </w:t>
      </w:r>
      <w:proofErr w:type="spellStart"/>
      <w:r w:rsidRPr="00B5704B">
        <w:rPr>
          <w:rFonts w:ascii="Century Gothic" w:hAnsi="Century Gothic"/>
          <w:sz w:val="22"/>
          <w:szCs w:val="22"/>
          <w:lang w:val="en-GB" w:eastAsia="en-GB"/>
        </w:rPr>
        <w:t>Brong</w:t>
      </w:r>
      <w:proofErr w:type="spellEnd"/>
      <w:r w:rsidRPr="00B5704B">
        <w:rPr>
          <w:rFonts w:ascii="Century Gothic" w:hAnsi="Century Gothic"/>
          <w:sz w:val="22"/>
          <w:szCs w:val="22"/>
          <w:lang w:val="en-GB" w:eastAsia="en-GB"/>
        </w:rPr>
        <w:t xml:space="preserve">-Ahafo Region, Ashanti Region and Western Region.  As a researcher, analysed data of over 1500 farmers (large –to small </w:t>
      </w:r>
      <w:proofErr w:type="gramStart"/>
      <w:r w:rsidRPr="00B5704B">
        <w:rPr>
          <w:rFonts w:ascii="Century Gothic" w:hAnsi="Century Gothic"/>
          <w:sz w:val="22"/>
          <w:szCs w:val="22"/>
          <w:lang w:val="en-GB" w:eastAsia="en-GB"/>
        </w:rPr>
        <w:t>scale  farm</w:t>
      </w:r>
      <w:proofErr w:type="gramEnd"/>
      <w:r w:rsidRPr="00B5704B">
        <w:rPr>
          <w:rFonts w:ascii="Century Gothic" w:hAnsi="Century Gothic"/>
          <w:sz w:val="22"/>
          <w:szCs w:val="22"/>
          <w:lang w:val="en-GB" w:eastAsia="en-GB"/>
        </w:rPr>
        <w:t xml:space="preserve"> holders) on gendered issues in relation to access to, and acquisition of  land (land rights/ title) and social livelihoods for the World Bank &amp; Gov of </w:t>
      </w:r>
      <w:r w:rsidR="003B32D8" w:rsidRPr="00B5704B">
        <w:rPr>
          <w:rFonts w:ascii="Century Gothic" w:hAnsi="Century Gothic"/>
          <w:sz w:val="22"/>
          <w:szCs w:val="22"/>
          <w:lang w:val="en-GB" w:eastAsia="en-GB"/>
        </w:rPr>
        <w:t xml:space="preserve">Ghana Project. As  a </w:t>
      </w:r>
      <w:r w:rsidRPr="00B5704B">
        <w:rPr>
          <w:rFonts w:ascii="Century Gothic" w:hAnsi="Century Gothic"/>
          <w:sz w:val="22"/>
          <w:szCs w:val="22"/>
          <w:lang w:val="en-GB" w:eastAsia="en-GB"/>
        </w:rPr>
        <w:t>consultant  did not only carried out the quantitative  and qualitative  research  in these  areas, but also engaged in the in awareness creation,  education and sensitisation of all stakeholders, - chiefs,  government officials officers of stool lands and community member, on land  title and registration, gender and  access to land and inheritances, social  livelihoods.</w:t>
      </w:r>
    </w:p>
    <w:p w14:paraId="3E0C81DB" w14:textId="77777777" w:rsidR="00D72AD6" w:rsidRDefault="00D72AD6" w:rsidP="00D72AD6">
      <w:pPr>
        <w:widowControl/>
        <w:autoSpaceDE/>
        <w:autoSpaceDN/>
        <w:adjustRightInd/>
        <w:spacing w:line="360" w:lineRule="atLeast"/>
        <w:ind w:left="360"/>
        <w:contextualSpacing/>
        <w:jc w:val="both"/>
        <w:rPr>
          <w:rFonts w:ascii="Century Gothic" w:hAnsi="Century Gothic"/>
          <w:b/>
          <w:sz w:val="22"/>
          <w:szCs w:val="22"/>
          <w:lang w:val="en-GB"/>
        </w:rPr>
      </w:pPr>
    </w:p>
    <w:p w14:paraId="00DE7CB7" w14:textId="77777777" w:rsidR="00D01C45" w:rsidRPr="00D72AD6" w:rsidRDefault="00D01C45" w:rsidP="00D72AD6">
      <w:pPr>
        <w:pStyle w:val="ListParagraph"/>
        <w:widowControl/>
        <w:numPr>
          <w:ilvl w:val="0"/>
          <w:numId w:val="28"/>
        </w:numPr>
        <w:autoSpaceDE/>
        <w:autoSpaceDN/>
        <w:adjustRightInd/>
        <w:spacing w:line="360" w:lineRule="atLeast"/>
        <w:jc w:val="both"/>
        <w:rPr>
          <w:rFonts w:ascii="Century Gothic" w:hAnsi="Century Gothic"/>
          <w:sz w:val="22"/>
          <w:szCs w:val="22"/>
          <w:lang w:val="en-GB"/>
        </w:rPr>
      </w:pPr>
      <w:r w:rsidRPr="00D72AD6">
        <w:rPr>
          <w:rFonts w:ascii="Century Gothic" w:hAnsi="Century Gothic"/>
          <w:b/>
          <w:sz w:val="22"/>
          <w:szCs w:val="22"/>
          <w:lang w:val="en-GB"/>
        </w:rPr>
        <w:t xml:space="preserve">Gender Specialist and technical Consultant </w:t>
      </w:r>
      <w:proofErr w:type="spellStart"/>
      <w:r w:rsidRPr="00D72AD6">
        <w:rPr>
          <w:rFonts w:ascii="Century Gothic" w:hAnsi="Century Gothic"/>
          <w:b/>
          <w:sz w:val="22"/>
          <w:szCs w:val="22"/>
          <w:lang w:val="en-GB"/>
        </w:rPr>
        <w:t>Otumfuo</w:t>
      </w:r>
      <w:proofErr w:type="spellEnd"/>
      <w:r w:rsidRPr="00D72AD6">
        <w:rPr>
          <w:rFonts w:ascii="Century Gothic" w:hAnsi="Century Gothic"/>
          <w:b/>
          <w:sz w:val="22"/>
          <w:szCs w:val="22"/>
          <w:lang w:val="en-GB"/>
        </w:rPr>
        <w:t xml:space="preserve"> Charity Foundation, 2009</w:t>
      </w:r>
      <w:r w:rsidR="0028000A" w:rsidRPr="00D72AD6">
        <w:rPr>
          <w:rFonts w:ascii="Century Gothic" w:hAnsi="Century Gothic"/>
          <w:sz w:val="22"/>
          <w:szCs w:val="22"/>
          <w:lang w:val="en-GB"/>
        </w:rPr>
        <w:t>-2011</w:t>
      </w:r>
    </w:p>
    <w:p w14:paraId="726316E6" w14:textId="77777777" w:rsidR="00D01C45" w:rsidRDefault="00D01C45" w:rsidP="00D01C45">
      <w:pPr>
        <w:spacing w:line="360" w:lineRule="atLeast"/>
        <w:ind w:left="720"/>
        <w:jc w:val="both"/>
        <w:rPr>
          <w:rFonts w:ascii="Century Gothic" w:hAnsi="Century Gothic"/>
          <w:sz w:val="22"/>
          <w:szCs w:val="22"/>
          <w:lang w:val="en-GB"/>
        </w:rPr>
      </w:pPr>
      <w:r w:rsidRPr="00B5704B">
        <w:rPr>
          <w:rFonts w:ascii="Century Gothic" w:hAnsi="Century Gothic"/>
          <w:sz w:val="22"/>
          <w:szCs w:val="22"/>
          <w:lang w:val="en-GB"/>
        </w:rPr>
        <w:t xml:space="preserve">As a consultant developed and presented the 5 Year Strategic Plan and brochure for the foundation and the world Bank based on the four thematic areas of Education, Health, Environment and Sanitation, Culture and Chieftaincy. </w:t>
      </w:r>
    </w:p>
    <w:p w14:paraId="5E726C04" w14:textId="77777777" w:rsidR="00D72AD6" w:rsidRPr="00B5704B" w:rsidRDefault="00D72AD6" w:rsidP="00D01C45">
      <w:pPr>
        <w:spacing w:line="360" w:lineRule="atLeast"/>
        <w:ind w:left="720"/>
        <w:jc w:val="both"/>
        <w:rPr>
          <w:rFonts w:ascii="Century Gothic" w:hAnsi="Century Gothic"/>
          <w:sz w:val="22"/>
          <w:szCs w:val="22"/>
          <w:lang w:val="en-GB"/>
        </w:rPr>
      </w:pPr>
    </w:p>
    <w:p w14:paraId="66A6C193" w14:textId="77777777" w:rsidR="00D01C45" w:rsidRPr="00B5704B" w:rsidRDefault="00D01C45" w:rsidP="00D01C45">
      <w:pPr>
        <w:widowControl/>
        <w:numPr>
          <w:ilvl w:val="0"/>
          <w:numId w:val="24"/>
        </w:numPr>
        <w:autoSpaceDE/>
        <w:autoSpaceDN/>
        <w:adjustRightInd/>
        <w:spacing w:line="360" w:lineRule="atLeast"/>
        <w:contextualSpacing/>
        <w:jc w:val="both"/>
        <w:rPr>
          <w:rFonts w:ascii="Century Gothic" w:hAnsi="Century Gothic"/>
          <w:sz w:val="22"/>
          <w:szCs w:val="22"/>
          <w:lang w:val="en-GB" w:eastAsia="en-GB"/>
        </w:rPr>
      </w:pPr>
      <w:r w:rsidRPr="00B5704B">
        <w:rPr>
          <w:rFonts w:ascii="Century Gothic" w:hAnsi="Century Gothic"/>
          <w:b/>
          <w:sz w:val="22"/>
          <w:szCs w:val="22"/>
          <w:lang w:val="en-GB" w:eastAsia="en-GB"/>
        </w:rPr>
        <w:t>Consultant Social Inclusion Integrated Urban Water Management- SWITCH</w:t>
      </w:r>
      <w:r w:rsidRPr="00B5704B">
        <w:rPr>
          <w:rFonts w:ascii="Century Gothic" w:hAnsi="Century Gothic"/>
          <w:sz w:val="22"/>
          <w:szCs w:val="22"/>
          <w:lang w:val="en-GB" w:eastAsia="en-GB"/>
        </w:rPr>
        <w:t xml:space="preserve"> Research Project Ghana, International Water management Institute (Netherlands) </w:t>
      </w:r>
      <w:proofErr w:type="gramStart"/>
      <w:r w:rsidRPr="00B5704B">
        <w:rPr>
          <w:rFonts w:ascii="Century Gothic" w:hAnsi="Century Gothic"/>
          <w:sz w:val="22"/>
          <w:szCs w:val="22"/>
          <w:lang w:val="en-GB" w:eastAsia="en-GB"/>
        </w:rPr>
        <w:t>and  Department</w:t>
      </w:r>
      <w:proofErr w:type="gramEnd"/>
      <w:r w:rsidRPr="00B5704B">
        <w:rPr>
          <w:rFonts w:ascii="Century Gothic" w:hAnsi="Century Gothic"/>
          <w:sz w:val="22"/>
          <w:szCs w:val="22"/>
          <w:lang w:val="en-GB" w:eastAsia="en-GB"/>
        </w:rPr>
        <w:t xml:space="preserve"> of Civil Engineering, KNUST-Ghana.  2</w:t>
      </w:r>
      <w:r w:rsidRPr="00B5704B">
        <w:rPr>
          <w:rFonts w:ascii="Century Gothic" w:hAnsi="Century Gothic"/>
          <w:sz w:val="22"/>
          <w:szCs w:val="22"/>
          <w:vertAlign w:val="superscript"/>
          <w:lang w:val="en-GB" w:eastAsia="en-GB"/>
        </w:rPr>
        <w:t>nd</w:t>
      </w:r>
      <w:r w:rsidRPr="00B5704B">
        <w:rPr>
          <w:rFonts w:ascii="Century Gothic" w:hAnsi="Century Gothic"/>
          <w:sz w:val="22"/>
          <w:szCs w:val="22"/>
          <w:lang w:val="en-GB" w:eastAsia="en-GB"/>
        </w:rPr>
        <w:t xml:space="preserve"> Oct 09- Jan 2010.</w:t>
      </w:r>
    </w:p>
    <w:p w14:paraId="265D025D" w14:textId="77777777" w:rsidR="00D01C45" w:rsidRPr="00B5704B" w:rsidRDefault="00D01C45" w:rsidP="00D01C45">
      <w:pPr>
        <w:spacing w:line="360" w:lineRule="atLeast"/>
        <w:ind w:left="720"/>
        <w:jc w:val="both"/>
        <w:rPr>
          <w:rFonts w:ascii="Century Gothic" w:hAnsi="Century Gothic"/>
          <w:sz w:val="22"/>
          <w:szCs w:val="22"/>
          <w:lang w:val="en-GB" w:eastAsia="en-GB"/>
        </w:rPr>
      </w:pPr>
      <w:proofErr w:type="gramStart"/>
      <w:r w:rsidRPr="00B5704B">
        <w:rPr>
          <w:rFonts w:ascii="Century Gothic" w:hAnsi="Century Gothic"/>
          <w:sz w:val="22"/>
          <w:szCs w:val="22"/>
          <w:lang w:val="en-GB" w:eastAsia="en-GB"/>
        </w:rPr>
        <w:t>As  a</w:t>
      </w:r>
      <w:proofErr w:type="gramEnd"/>
      <w:r w:rsidRPr="00B5704B">
        <w:rPr>
          <w:rFonts w:ascii="Century Gothic" w:hAnsi="Century Gothic"/>
          <w:sz w:val="22"/>
          <w:szCs w:val="22"/>
          <w:lang w:val="en-GB" w:eastAsia="en-GB"/>
        </w:rPr>
        <w:t xml:space="preserve"> consultant conduct a qualitative study (Individual Case-study ) in Teshie and </w:t>
      </w:r>
      <w:proofErr w:type="spellStart"/>
      <w:r w:rsidRPr="00B5704B">
        <w:rPr>
          <w:rFonts w:ascii="Century Gothic" w:hAnsi="Century Gothic"/>
          <w:sz w:val="22"/>
          <w:szCs w:val="22"/>
          <w:lang w:val="en-GB" w:eastAsia="en-GB"/>
        </w:rPr>
        <w:t>Nima</w:t>
      </w:r>
      <w:proofErr w:type="spellEnd"/>
      <w:r w:rsidRPr="00B5704B">
        <w:rPr>
          <w:rFonts w:ascii="Century Gothic" w:hAnsi="Century Gothic"/>
          <w:sz w:val="22"/>
          <w:szCs w:val="22"/>
          <w:lang w:val="en-GB" w:eastAsia="en-GB"/>
        </w:rPr>
        <w:t>, Accra Ghana on   types of Social exclusion  on water, sanitation, flash flooding and social livelihoods.</w:t>
      </w:r>
    </w:p>
    <w:p w14:paraId="59307B15" w14:textId="77777777" w:rsidR="00D01C45" w:rsidRPr="00B5704B" w:rsidRDefault="00D01C45" w:rsidP="00D01C45">
      <w:pPr>
        <w:widowControl/>
        <w:numPr>
          <w:ilvl w:val="0"/>
          <w:numId w:val="24"/>
        </w:numPr>
        <w:autoSpaceDE/>
        <w:autoSpaceDN/>
        <w:adjustRightInd/>
        <w:spacing w:line="360" w:lineRule="atLeast"/>
        <w:contextualSpacing/>
        <w:jc w:val="both"/>
        <w:rPr>
          <w:rFonts w:ascii="Century Gothic" w:hAnsi="Century Gothic"/>
          <w:sz w:val="22"/>
          <w:szCs w:val="22"/>
          <w:lang w:val="en-GB" w:eastAsia="en-GB"/>
        </w:rPr>
      </w:pPr>
      <w:r w:rsidRPr="00B5704B">
        <w:rPr>
          <w:rFonts w:ascii="Century Gothic" w:hAnsi="Century Gothic"/>
          <w:b/>
          <w:sz w:val="22"/>
          <w:szCs w:val="22"/>
          <w:lang w:val="en-GB" w:eastAsia="en-GB"/>
        </w:rPr>
        <w:t xml:space="preserve">Consultant  </w:t>
      </w:r>
      <w:proofErr w:type="spellStart"/>
      <w:r w:rsidRPr="00B5704B">
        <w:rPr>
          <w:rFonts w:ascii="Century Gothic" w:hAnsi="Century Gothic"/>
          <w:b/>
          <w:sz w:val="22"/>
          <w:szCs w:val="22"/>
          <w:lang w:val="en-GB" w:eastAsia="en-GB"/>
        </w:rPr>
        <w:t>WASHCost</w:t>
      </w:r>
      <w:proofErr w:type="spellEnd"/>
      <w:r w:rsidRPr="00B5704B">
        <w:rPr>
          <w:rFonts w:ascii="Century Gothic" w:hAnsi="Century Gothic"/>
          <w:b/>
          <w:sz w:val="22"/>
          <w:szCs w:val="22"/>
          <w:lang w:val="en-GB" w:eastAsia="en-GB"/>
        </w:rPr>
        <w:t xml:space="preserve"> Project Ghana</w:t>
      </w:r>
      <w:r w:rsidRPr="00B5704B">
        <w:rPr>
          <w:rFonts w:ascii="Century Gothic" w:hAnsi="Century Gothic"/>
          <w:sz w:val="22"/>
          <w:szCs w:val="22"/>
          <w:lang w:val="en-GB" w:eastAsia="en-GB"/>
        </w:rPr>
        <w:t xml:space="preserve">- Quantifying the Cost of Delivering Safe Water Sanitation and Hygiene(WASH) Services, IRC Netherlands  and Department of Civil Engineering KNUST, Ghana. Sept -2009- Dec 2009. </w:t>
      </w:r>
    </w:p>
    <w:p w14:paraId="33EEB18B" w14:textId="77777777" w:rsidR="00D01C45" w:rsidRPr="00B5704B" w:rsidRDefault="00D01C45" w:rsidP="00D01C45">
      <w:pPr>
        <w:spacing w:line="360" w:lineRule="atLeast"/>
        <w:ind w:left="720"/>
        <w:jc w:val="both"/>
        <w:rPr>
          <w:rFonts w:ascii="Century Gothic" w:hAnsi="Century Gothic"/>
          <w:sz w:val="22"/>
          <w:szCs w:val="22"/>
          <w:lang w:val="en-GB" w:eastAsia="en-GB"/>
        </w:rPr>
      </w:pPr>
      <w:r w:rsidRPr="00B5704B">
        <w:rPr>
          <w:rFonts w:ascii="Century Gothic" w:hAnsi="Century Gothic"/>
          <w:sz w:val="22"/>
          <w:szCs w:val="22"/>
          <w:lang w:val="en-GB" w:eastAsia="en-GB"/>
        </w:rPr>
        <w:t xml:space="preserve">As a consultant participate in the </w:t>
      </w:r>
      <w:proofErr w:type="spellStart"/>
      <w:r w:rsidRPr="00B5704B">
        <w:rPr>
          <w:rFonts w:ascii="Century Gothic" w:hAnsi="Century Gothic"/>
          <w:sz w:val="22"/>
          <w:szCs w:val="22"/>
          <w:lang w:val="en-GB" w:eastAsia="en-GB"/>
        </w:rPr>
        <w:t>WASHCost</w:t>
      </w:r>
      <w:proofErr w:type="spellEnd"/>
      <w:r w:rsidRPr="00B5704B">
        <w:rPr>
          <w:rFonts w:ascii="Century Gothic" w:hAnsi="Century Gothic"/>
          <w:sz w:val="22"/>
          <w:szCs w:val="22"/>
          <w:lang w:val="en-GB" w:eastAsia="en-GB"/>
        </w:rPr>
        <w:t xml:space="preserve"> Ghana Project implementation by </w:t>
      </w:r>
      <w:r w:rsidRPr="00B5704B">
        <w:rPr>
          <w:rFonts w:ascii="Century Gothic" w:hAnsi="Century Gothic"/>
          <w:sz w:val="22"/>
          <w:szCs w:val="22"/>
          <w:lang w:val="en-GB" w:eastAsia="en-GB"/>
        </w:rPr>
        <w:lastRenderedPageBreak/>
        <w:t xml:space="preserve">developing the </w:t>
      </w:r>
      <w:proofErr w:type="spellStart"/>
      <w:r w:rsidRPr="00B5704B">
        <w:rPr>
          <w:rFonts w:ascii="Century Gothic" w:hAnsi="Century Gothic"/>
          <w:sz w:val="22"/>
          <w:szCs w:val="22"/>
          <w:lang w:val="en-GB" w:eastAsia="en-GB"/>
        </w:rPr>
        <w:t>WASHCost</w:t>
      </w:r>
      <w:proofErr w:type="spellEnd"/>
      <w:r w:rsidRPr="00B5704B">
        <w:rPr>
          <w:rFonts w:ascii="Century Gothic" w:hAnsi="Century Gothic"/>
          <w:sz w:val="22"/>
          <w:szCs w:val="22"/>
          <w:lang w:val="en-GB" w:eastAsia="en-GB"/>
        </w:rPr>
        <w:t xml:space="preserve"> Research Methodology, training of enumerators for field work, Reviewing of Protocols and providing ot</w:t>
      </w:r>
      <w:r w:rsidR="0028000A" w:rsidRPr="00B5704B">
        <w:rPr>
          <w:rFonts w:ascii="Century Gothic" w:hAnsi="Century Gothic"/>
          <w:sz w:val="22"/>
          <w:szCs w:val="22"/>
          <w:lang w:val="en-GB" w:eastAsia="en-GB"/>
        </w:rPr>
        <w:t xml:space="preserve">her output to the </w:t>
      </w:r>
      <w:proofErr w:type="spellStart"/>
      <w:r w:rsidR="0028000A" w:rsidRPr="00B5704B">
        <w:rPr>
          <w:rFonts w:ascii="Century Gothic" w:hAnsi="Century Gothic"/>
          <w:sz w:val="22"/>
          <w:szCs w:val="22"/>
          <w:lang w:val="en-GB" w:eastAsia="en-GB"/>
        </w:rPr>
        <w:t>WASHCost</w:t>
      </w:r>
      <w:proofErr w:type="spellEnd"/>
      <w:r w:rsidR="0028000A" w:rsidRPr="00B5704B">
        <w:rPr>
          <w:rFonts w:ascii="Century Gothic" w:hAnsi="Century Gothic"/>
          <w:sz w:val="22"/>
          <w:szCs w:val="22"/>
          <w:lang w:val="en-GB" w:eastAsia="en-GB"/>
        </w:rPr>
        <w:t xml:space="preserve"> team</w:t>
      </w:r>
    </w:p>
    <w:p w14:paraId="671DDDF6" w14:textId="77777777" w:rsidR="0028000A" w:rsidRPr="00B5704B" w:rsidRDefault="0028000A" w:rsidP="00D01C45">
      <w:pPr>
        <w:spacing w:line="360" w:lineRule="atLeast"/>
        <w:ind w:left="720"/>
        <w:jc w:val="both"/>
        <w:rPr>
          <w:rFonts w:ascii="Century Gothic" w:hAnsi="Century Gothic"/>
          <w:sz w:val="22"/>
          <w:szCs w:val="22"/>
          <w:lang w:val="en-GB" w:eastAsia="en-GB"/>
        </w:rPr>
      </w:pPr>
    </w:p>
    <w:p w14:paraId="7FD9169B" w14:textId="77777777" w:rsidR="00D01C45" w:rsidRPr="00B5704B" w:rsidRDefault="00D01C45" w:rsidP="00D01C45">
      <w:pPr>
        <w:widowControl/>
        <w:numPr>
          <w:ilvl w:val="0"/>
          <w:numId w:val="24"/>
        </w:numPr>
        <w:autoSpaceDE/>
        <w:autoSpaceDN/>
        <w:adjustRightInd/>
        <w:spacing w:line="360" w:lineRule="atLeast"/>
        <w:contextualSpacing/>
        <w:jc w:val="both"/>
        <w:rPr>
          <w:rFonts w:ascii="Century Gothic" w:hAnsi="Century Gothic"/>
          <w:b/>
          <w:lang w:val="en-GB" w:eastAsia="en-GB"/>
        </w:rPr>
      </w:pPr>
      <w:r w:rsidRPr="00B5704B">
        <w:rPr>
          <w:rFonts w:ascii="Century Gothic" w:hAnsi="Century Gothic"/>
          <w:b/>
          <w:lang w:val="en-GB" w:eastAsia="en-GB"/>
        </w:rPr>
        <w:t>Gender Equality Specialist Consultant –Canadian International Development Agency- Program Support Unit (CIDA/PSU) March 2005- August 2005.</w:t>
      </w:r>
    </w:p>
    <w:p w14:paraId="46453C42" w14:textId="77777777" w:rsidR="00D01C45" w:rsidRPr="00B5704B" w:rsidRDefault="00D01C45" w:rsidP="00D01C45">
      <w:pPr>
        <w:spacing w:line="360" w:lineRule="atLeast"/>
        <w:ind w:left="720"/>
        <w:jc w:val="both"/>
        <w:rPr>
          <w:rFonts w:ascii="Century Gothic" w:hAnsi="Century Gothic" w:cs="Arial"/>
          <w:lang w:val="en-GB" w:eastAsia="en-GB"/>
        </w:rPr>
      </w:pPr>
      <w:r w:rsidRPr="00B5704B">
        <w:rPr>
          <w:rFonts w:ascii="Century Gothic" w:hAnsi="Century Gothic" w:cs="Arial"/>
          <w:lang w:val="en-GB" w:eastAsia="en-GB"/>
        </w:rPr>
        <w:t xml:space="preserve">As a Gender Equality Specialist, provided consultancy and professional service for CIDA-PSU on  “Women and Gender Equality in Ghana Today: A Situational Analysis”, identifying key issues – economic, political, legal, socio-cultural and development challenges; gender equality work and issues undertaken by the Government of Ghana- through its Ministries, Departments and Agencies (MDAs); CIDA, other Donor Agencies and Civil Society Organisations. This formed part of CIDA- Ghana’s Programme Framework (CDPF) in developing a Gender Equality </w:t>
      </w:r>
      <w:proofErr w:type="gramStart"/>
      <w:r w:rsidRPr="00B5704B">
        <w:rPr>
          <w:rFonts w:ascii="Century Gothic" w:hAnsi="Century Gothic" w:cs="Arial"/>
          <w:lang w:val="en-GB" w:eastAsia="en-GB"/>
        </w:rPr>
        <w:t>Strategy(</w:t>
      </w:r>
      <w:proofErr w:type="gramEnd"/>
      <w:r w:rsidRPr="00B5704B">
        <w:rPr>
          <w:rFonts w:ascii="Century Gothic" w:hAnsi="Century Gothic" w:cs="Arial"/>
          <w:lang w:val="en-GB" w:eastAsia="en-GB"/>
        </w:rPr>
        <w:t xml:space="preserve">GES) which is to guide CIDA address gender issues in Ghana. </w:t>
      </w:r>
    </w:p>
    <w:p w14:paraId="692584DE" w14:textId="77777777" w:rsidR="00D01C45" w:rsidRPr="00B5704B" w:rsidRDefault="00D01C45" w:rsidP="00D01C45">
      <w:pPr>
        <w:spacing w:line="360" w:lineRule="atLeast"/>
        <w:ind w:left="720"/>
        <w:jc w:val="both"/>
        <w:rPr>
          <w:rFonts w:ascii="Century Gothic" w:hAnsi="Century Gothic" w:cs="Arial"/>
          <w:lang w:val="en-GB" w:eastAsia="en-GB"/>
        </w:rPr>
      </w:pPr>
      <w:r w:rsidRPr="00B5704B">
        <w:rPr>
          <w:rFonts w:ascii="Century Gothic" w:hAnsi="Century Gothic" w:cs="Arial"/>
          <w:lang w:val="en-GB" w:eastAsia="en-GB"/>
        </w:rPr>
        <w:t xml:space="preserve"> </w:t>
      </w:r>
    </w:p>
    <w:p w14:paraId="5F673122" w14:textId="77777777" w:rsidR="00D01C45" w:rsidRPr="00B5704B" w:rsidRDefault="00D01C45" w:rsidP="00D01C45">
      <w:pPr>
        <w:widowControl/>
        <w:numPr>
          <w:ilvl w:val="0"/>
          <w:numId w:val="19"/>
        </w:numPr>
        <w:autoSpaceDE/>
        <w:autoSpaceDN/>
        <w:adjustRightInd/>
        <w:spacing w:line="360" w:lineRule="atLeast"/>
        <w:jc w:val="both"/>
        <w:rPr>
          <w:rFonts w:ascii="Century Gothic" w:hAnsi="Century Gothic" w:cs="Arial"/>
          <w:lang w:val="en-GB" w:eastAsia="en-GB"/>
        </w:rPr>
      </w:pPr>
      <w:proofErr w:type="gramStart"/>
      <w:r w:rsidRPr="00B5704B">
        <w:rPr>
          <w:rFonts w:ascii="Century Gothic" w:hAnsi="Century Gothic" w:cs="Arial"/>
          <w:lang w:val="en-GB" w:eastAsia="en-GB"/>
        </w:rPr>
        <w:t>Gender  and</w:t>
      </w:r>
      <w:proofErr w:type="gramEnd"/>
      <w:r w:rsidRPr="00B5704B">
        <w:rPr>
          <w:rFonts w:ascii="Century Gothic" w:hAnsi="Century Gothic" w:cs="Arial"/>
          <w:lang w:val="en-GB" w:eastAsia="en-GB"/>
        </w:rPr>
        <w:t xml:space="preserve"> Sociologist Consultant. Member,  (</w:t>
      </w:r>
      <w:proofErr w:type="spellStart"/>
      <w:r w:rsidRPr="00B5704B">
        <w:rPr>
          <w:rFonts w:ascii="Century Gothic" w:hAnsi="Century Gothic" w:cs="Arial"/>
          <w:lang w:val="en-GB" w:eastAsia="en-GB"/>
        </w:rPr>
        <w:t>Consutium</w:t>
      </w:r>
      <w:proofErr w:type="spellEnd"/>
      <w:r w:rsidRPr="00B5704B">
        <w:rPr>
          <w:rFonts w:ascii="Century Gothic" w:hAnsi="Century Gothic" w:cs="Arial"/>
          <w:lang w:val="en-GB" w:eastAsia="en-GB"/>
        </w:rPr>
        <w:t xml:space="preserve"> )- A 5 year Project Committee on Capacity  Building  in Community Health  For the  Prevention  and Response  to Disability in Ghana, School of Medical Sciences, KNUST, Ghana and Huge school, Laden University of Applied Science, Netherlands, funded by NUFFIC, -Netherlands Organisation  for International Corporation in Higher Education , The Netherlands. </w:t>
      </w:r>
      <w:proofErr w:type="gramStart"/>
      <w:r w:rsidRPr="00B5704B">
        <w:rPr>
          <w:rFonts w:ascii="Century Gothic" w:hAnsi="Century Gothic" w:cs="Arial"/>
          <w:lang w:val="en-GB" w:eastAsia="en-GB"/>
        </w:rPr>
        <w:t>2007,-</w:t>
      </w:r>
      <w:proofErr w:type="gramEnd"/>
      <w:r w:rsidRPr="00B5704B">
        <w:rPr>
          <w:rFonts w:ascii="Century Gothic" w:hAnsi="Century Gothic" w:cs="Arial"/>
          <w:lang w:val="en-GB" w:eastAsia="en-GB"/>
        </w:rPr>
        <w:t xml:space="preserve"> present.</w:t>
      </w:r>
    </w:p>
    <w:p w14:paraId="14D4C231" w14:textId="77777777" w:rsidR="00D01C45" w:rsidRPr="00B5704B" w:rsidRDefault="00D01C45" w:rsidP="00D01C45">
      <w:pPr>
        <w:widowControl/>
        <w:autoSpaceDE/>
        <w:autoSpaceDN/>
        <w:adjustRightInd/>
        <w:spacing w:line="360" w:lineRule="atLeast"/>
        <w:ind w:left="720"/>
        <w:jc w:val="both"/>
        <w:rPr>
          <w:rFonts w:ascii="Century Gothic" w:hAnsi="Century Gothic" w:cs="Arial"/>
          <w:lang w:val="en-GB" w:eastAsia="en-GB"/>
        </w:rPr>
      </w:pPr>
    </w:p>
    <w:p w14:paraId="412A874D" w14:textId="77777777" w:rsidR="00587722" w:rsidRPr="00B5704B" w:rsidRDefault="00587722" w:rsidP="00313B76">
      <w:pPr>
        <w:pStyle w:val="Default"/>
        <w:numPr>
          <w:ilvl w:val="0"/>
          <w:numId w:val="13"/>
        </w:numPr>
        <w:jc w:val="both"/>
        <w:rPr>
          <w:rFonts w:ascii="Century Gothic" w:hAnsi="Century Gothic"/>
          <w:b/>
          <w:color w:val="auto"/>
        </w:rPr>
      </w:pPr>
      <w:r w:rsidRPr="00B5704B">
        <w:rPr>
          <w:rFonts w:ascii="Century Gothic" w:hAnsi="Century Gothic"/>
          <w:b/>
          <w:color w:val="auto"/>
        </w:rPr>
        <w:t xml:space="preserve">Other </w:t>
      </w:r>
      <w:r w:rsidR="00006E71" w:rsidRPr="00B5704B">
        <w:rPr>
          <w:rFonts w:ascii="Century Gothic" w:hAnsi="Century Gothic"/>
          <w:b/>
          <w:color w:val="auto"/>
        </w:rPr>
        <w:t>Professionally Related Experience</w:t>
      </w:r>
      <w:r w:rsidRPr="00B5704B">
        <w:rPr>
          <w:rFonts w:ascii="Century Gothic" w:hAnsi="Century Gothic"/>
          <w:b/>
          <w:color w:val="auto"/>
        </w:rPr>
        <w:t>.</w:t>
      </w:r>
    </w:p>
    <w:p w14:paraId="179562FA" w14:textId="77777777" w:rsidR="001411AE" w:rsidRPr="00B5704B" w:rsidRDefault="001411AE" w:rsidP="003B32D8">
      <w:pPr>
        <w:pStyle w:val="ListParagraph"/>
        <w:jc w:val="both"/>
        <w:rPr>
          <w:rFonts w:ascii="Century Gothic" w:hAnsi="Century Gothic"/>
          <w:lang w:val="en-GB" w:eastAsia="en-GB"/>
        </w:rPr>
      </w:pPr>
      <w:r w:rsidRPr="00B5704B">
        <w:rPr>
          <w:rFonts w:ascii="Century Gothic" w:hAnsi="Century Gothic"/>
          <w:b/>
          <w:lang w:val="en-GB"/>
        </w:rPr>
        <w:t>Research experience and skills: I possess s</w:t>
      </w:r>
      <w:r w:rsidRPr="00B5704B">
        <w:rPr>
          <w:rFonts w:ascii="Century Gothic" w:hAnsi="Century Gothic"/>
          <w:lang w:val="en-GB" w:eastAsia="en-GB"/>
        </w:rPr>
        <w:t xml:space="preserve">trong skills in both Qualitative and Quantitative research. Strong analytical capacity and ability to identify, and articulate difficult problems and issues related to gender, economics, social development and justice  taking into account the interplay of the socio-demographic, cultural, economic, political and legal environments, and the impact of  these systems different genders, race and  minority social groups. </w:t>
      </w:r>
      <w:r w:rsidRPr="00B5704B">
        <w:rPr>
          <w:rFonts w:ascii="Century Gothic" w:hAnsi="Century Gothic"/>
        </w:rPr>
        <w:t xml:space="preserve">I have actively been involved in the promotion of knowledge by researching into issues of domestic violence, right for vulnerable groups including disabled individuals, women and children. I have also endeavored to put into the field of gender studies and development some technical terms in the various disciplines of study and occupation. Other research I have done or have been involved include </w:t>
      </w:r>
      <w:r w:rsidRPr="00B5704B">
        <w:rPr>
          <w:rFonts w:ascii="Century Gothic" w:hAnsi="Century Gothic"/>
        </w:rPr>
        <w:lastRenderedPageBreak/>
        <w:t xml:space="preserve">studies in sexual base violence, attitude toward people with disability, work and family life, culture practices and belief system and their effects on the people. I have also considerably dealt with the syllable structure of Gender and Development Criminology, Deviance and Social, Research Methods, Disability studies and, in the very recent period discussed this within the optimality theoretic framework. In all these areas, some publications have been made to enhance studies </w:t>
      </w:r>
      <w:r w:rsidR="0028000A" w:rsidRPr="00B5704B">
        <w:rPr>
          <w:rFonts w:ascii="Century Gothic" w:hAnsi="Century Gothic"/>
        </w:rPr>
        <w:t xml:space="preserve">in the field </w:t>
      </w:r>
      <w:r w:rsidR="00BA4766" w:rsidRPr="00B5704B">
        <w:rPr>
          <w:rFonts w:ascii="Century Gothic" w:hAnsi="Century Gothic"/>
        </w:rPr>
        <w:t xml:space="preserve">(see </w:t>
      </w:r>
      <w:proofErr w:type="gramStart"/>
      <w:r w:rsidR="00BA4766" w:rsidRPr="00B5704B">
        <w:rPr>
          <w:rFonts w:ascii="Century Gothic" w:hAnsi="Century Gothic"/>
        </w:rPr>
        <w:t>publications  and</w:t>
      </w:r>
      <w:proofErr w:type="gramEnd"/>
      <w:r w:rsidR="00BA4766" w:rsidRPr="00B5704B">
        <w:rPr>
          <w:rFonts w:ascii="Century Gothic" w:hAnsi="Century Gothic"/>
        </w:rPr>
        <w:t xml:space="preserve"> conferences papers )</w:t>
      </w:r>
      <w:r w:rsidRPr="00B5704B">
        <w:rPr>
          <w:rFonts w:ascii="Century Gothic" w:hAnsi="Century Gothic"/>
        </w:rPr>
        <w:t xml:space="preserve"> </w:t>
      </w:r>
    </w:p>
    <w:p w14:paraId="5902C7AB" w14:textId="77777777" w:rsidR="001411AE" w:rsidRPr="00B5704B" w:rsidRDefault="001411AE" w:rsidP="001411AE">
      <w:pPr>
        <w:pStyle w:val="ListParagraph"/>
        <w:spacing w:line="360" w:lineRule="atLeast"/>
        <w:jc w:val="both"/>
        <w:rPr>
          <w:rFonts w:ascii="Century Gothic" w:hAnsi="Century Gothic"/>
          <w:b/>
        </w:rPr>
      </w:pPr>
    </w:p>
    <w:p w14:paraId="5AB2C376" w14:textId="77777777" w:rsidR="00BA4766" w:rsidRPr="00B5704B" w:rsidRDefault="001411AE" w:rsidP="001411AE">
      <w:pPr>
        <w:pStyle w:val="ListParagraph"/>
        <w:numPr>
          <w:ilvl w:val="0"/>
          <w:numId w:val="13"/>
        </w:numPr>
        <w:spacing w:line="360" w:lineRule="atLeast"/>
        <w:jc w:val="both"/>
        <w:rPr>
          <w:rFonts w:ascii="Century Gothic" w:hAnsi="Century Gothic"/>
          <w:b/>
        </w:rPr>
      </w:pPr>
      <w:r w:rsidRPr="00B5704B">
        <w:rPr>
          <w:rFonts w:ascii="Century Gothic" w:hAnsi="Century Gothic"/>
          <w:b/>
        </w:rPr>
        <w:t>Communication and Computer Skills</w:t>
      </w:r>
      <w:r w:rsidRPr="00B5704B">
        <w:rPr>
          <w:rFonts w:ascii="Century Gothic" w:hAnsi="Century Gothic"/>
        </w:rPr>
        <w:t xml:space="preserve"> </w:t>
      </w:r>
      <w:proofErr w:type="gramStart"/>
      <w:r w:rsidRPr="00B5704B">
        <w:rPr>
          <w:rFonts w:ascii="Century Gothic" w:hAnsi="Century Gothic"/>
        </w:rPr>
        <w:t xml:space="preserve">– </w:t>
      </w:r>
      <w:r w:rsidRPr="00B5704B">
        <w:rPr>
          <w:rFonts w:ascii="Century Gothic" w:hAnsi="Century Gothic"/>
          <w:lang w:val="en-GB" w:eastAsia="en-GB"/>
        </w:rPr>
        <w:t>.</w:t>
      </w:r>
      <w:proofErr w:type="gramEnd"/>
      <w:r w:rsidRPr="00B5704B">
        <w:rPr>
          <w:rFonts w:ascii="Century Gothic" w:hAnsi="Century Gothic"/>
          <w:lang w:val="en-GB" w:eastAsia="en-GB"/>
        </w:rPr>
        <w:t xml:space="preserve">  Excellent in verbal, written and communication skills, having presented more than twelve research papers. Key skills in Computer Data Management, Proficiency in Microsoft Suite computer and the use of relevant software applications, e.g. MS word, Excel, power point Access, Windows XP and other statistical packages (e.g. SPSS), Internet Research; NVIVO (software) and R- Studio; (Software), </w:t>
      </w:r>
    </w:p>
    <w:p w14:paraId="170165A1" w14:textId="77777777" w:rsidR="00BA4766" w:rsidRPr="00B5704B" w:rsidRDefault="00BA4766" w:rsidP="00BA4766">
      <w:pPr>
        <w:pStyle w:val="ListParagraph"/>
        <w:spacing w:line="360" w:lineRule="atLeast"/>
        <w:jc w:val="both"/>
        <w:rPr>
          <w:rFonts w:ascii="Century Gothic" w:hAnsi="Century Gothic"/>
          <w:b/>
        </w:rPr>
      </w:pPr>
    </w:p>
    <w:p w14:paraId="2BA48A36" w14:textId="77777777" w:rsidR="001411AE" w:rsidRPr="00B5704B" w:rsidRDefault="001411AE" w:rsidP="001411AE">
      <w:pPr>
        <w:pStyle w:val="ListParagraph"/>
        <w:numPr>
          <w:ilvl w:val="0"/>
          <w:numId w:val="13"/>
        </w:numPr>
        <w:spacing w:line="360" w:lineRule="atLeast"/>
        <w:jc w:val="both"/>
        <w:rPr>
          <w:rFonts w:ascii="Century Gothic" w:hAnsi="Century Gothic"/>
          <w:b/>
        </w:rPr>
      </w:pPr>
      <w:r w:rsidRPr="00B5704B">
        <w:rPr>
          <w:rFonts w:ascii="Century Gothic" w:hAnsi="Century Gothic"/>
          <w:b/>
        </w:rPr>
        <w:t>Personal Development and Capacity building</w:t>
      </w:r>
    </w:p>
    <w:p w14:paraId="62570059" w14:textId="77777777" w:rsidR="00587722" w:rsidRPr="00B5704B" w:rsidRDefault="00587722" w:rsidP="00BA4766">
      <w:pPr>
        <w:ind w:left="360"/>
        <w:jc w:val="both"/>
        <w:rPr>
          <w:rFonts w:ascii="Century Gothic" w:hAnsi="Century Gothic"/>
          <w:b/>
          <w:lang w:val="en-GB"/>
        </w:rPr>
      </w:pPr>
      <w:r w:rsidRPr="00B5704B">
        <w:rPr>
          <w:rFonts w:ascii="Century Gothic" w:hAnsi="Century Gothic"/>
          <w:lang w:val="en-GB"/>
        </w:rPr>
        <w:t>I have worked towards improving my professional standing through various training programmes and capacity building workshops which have been itemized below:</w:t>
      </w:r>
    </w:p>
    <w:p w14:paraId="3EB54227" w14:textId="77777777" w:rsidR="00587722" w:rsidRPr="00B5704B" w:rsidRDefault="00587722" w:rsidP="00A737F5">
      <w:pPr>
        <w:widowControl/>
        <w:tabs>
          <w:tab w:val="left" w:pos="360"/>
        </w:tabs>
        <w:overflowPunct w:val="0"/>
        <w:jc w:val="both"/>
        <w:textAlignment w:val="baseline"/>
        <w:rPr>
          <w:rFonts w:ascii="Century Gothic" w:hAnsi="Century Gothic"/>
          <w:highlight w:val="yellow"/>
          <w:lang w:val="en-GB"/>
        </w:rPr>
      </w:pPr>
    </w:p>
    <w:p w14:paraId="4AB7BA9E" w14:textId="77777777" w:rsidR="00BC5EDF" w:rsidRPr="00B5704B" w:rsidRDefault="00BC5EDF" w:rsidP="006C38C3">
      <w:pPr>
        <w:widowControl/>
        <w:numPr>
          <w:ilvl w:val="0"/>
          <w:numId w:val="11"/>
        </w:numPr>
        <w:tabs>
          <w:tab w:val="left" w:pos="360"/>
        </w:tabs>
        <w:overflowPunct w:val="0"/>
        <w:jc w:val="both"/>
        <w:textAlignment w:val="baseline"/>
        <w:rPr>
          <w:rFonts w:ascii="Century Gothic" w:hAnsi="Century Gothic"/>
          <w:lang w:val="en-GB"/>
        </w:rPr>
      </w:pPr>
      <w:r w:rsidRPr="00B5704B">
        <w:rPr>
          <w:rFonts w:ascii="Century Gothic" w:hAnsi="Century Gothic"/>
          <w:lang w:val="en-GB"/>
        </w:rPr>
        <w:t xml:space="preserve">National Teacher Education Gender and Inclusion Summit, Organized by National Council for Tertiary Education, T-Tel, </w:t>
      </w:r>
      <w:proofErr w:type="spellStart"/>
      <w:r w:rsidRPr="00B5704B">
        <w:rPr>
          <w:rFonts w:ascii="Century Gothic" w:hAnsi="Century Gothic"/>
          <w:lang w:val="en-GB"/>
        </w:rPr>
        <w:t>UKaid</w:t>
      </w:r>
      <w:proofErr w:type="spellEnd"/>
      <w:r w:rsidRPr="00B5704B">
        <w:rPr>
          <w:rFonts w:ascii="Century Gothic" w:hAnsi="Century Gothic"/>
          <w:lang w:val="en-GB"/>
        </w:rPr>
        <w:t xml:space="preserve"> and </w:t>
      </w:r>
      <w:proofErr w:type="spellStart"/>
      <w:r w:rsidRPr="00B5704B">
        <w:rPr>
          <w:rFonts w:ascii="Century Gothic" w:hAnsi="Century Gothic"/>
          <w:lang w:val="en-GB"/>
        </w:rPr>
        <w:t>Minsitry</w:t>
      </w:r>
      <w:proofErr w:type="spellEnd"/>
      <w:r w:rsidRPr="00B5704B">
        <w:rPr>
          <w:rFonts w:ascii="Century Gothic" w:hAnsi="Century Gothic"/>
          <w:lang w:val="en-GB"/>
        </w:rPr>
        <w:t xml:space="preserve"> of Education, May 2019</w:t>
      </w:r>
    </w:p>
    <w:p w14:paraId="057F212F" w14:textId="77777777" w:rsidR="00BC5EDF" w:rsidRPr="00B5704B" w:rsidRDefault="00BC5EDF" w:rsidP="006C38C3">
      <w:pPr>
        <w:widowControl/>
        <w:numPr>
          <w:ilvl w:val="0"/>
          <w:numId w:val="11"/>
        </w:numPr>
        <w:tabs>
          <w:tab w:val="left" w:pos="360"/>
        </w:tabs>
        <w:overflowPunct w:val="0"/>
        <w:jc w:val="both"/>
        <w:textAlignment w:val="baseline"/>
        <w:rPr>
          <w:rFonts w:ascii="Century Gothic" w:hAnsi="Century Gothic"/>
          <w:lang w:val="en-GB"/>
        </w:rPr>
      </w:pPr>
      <w:r w:rsidRPr="00B5704B">
        <w:rPr>
          <w:rFonts w:ascii="Century Gothic" w:hAnsi="Century Gothic"/>
          <w:lang w:val="en-GB"/>
        </w:rPr>
        <w:t>The Work Bank, IBRD-IDA, Systematic Country Diagnostic with Government, Private Sector and the Civil Society in Kumasi, February, 2018</w:t>
      </w:r>
    </w:p>
    <w:p w14:paraId="7928BD1F" w14:textId="77777777" w:rsidR="00BC5EDF" w:rsidRPr="00B5704B" w:rsidRDefault="00BC5EDF" w:rsidP="006C38C3">
      <w:pPr>
        <w:widowControl/>
        <w:numPr>
          <w:ilvl w:val="0"/>
          <w:numId w:val="11"/>
        </w:numPr>
        <w:tabs>
          <w:tab w:val="left" w:pos="360"/>
        </w:tabs>
        <w:overflowPunct w:val="0"/>
        <w:jc w:val="both"/>
        <w:textAlignment w:val="baseline"/>
        <w:rPr>
          <w:rFonts w:ascii="Century Gothic" w:hAnsi="Century Gothic"/>
          <w:lang w:val="en-GB"/>
        </w:rPr>
      </w:pPr>
      <w:r w:rsidRPr="00B5704B">
        <w:rPr>
          <w:rFonts w:ascii="Century Gothic" w:hAnsi="Century Gothic"/>
          <w:lang w:val="en-GB"/>
        </w:rPr>
        <w:t>8</w:t>
      </w:r>
      <w:r w:rsidRPr="00B5704B">
        <w:rPr>
          <w:rFonts w:ascii="Century Gothic" w:hAnsi="Century Gothic"/>
          <w:vertAlign w:val="superscript"/>
          <w:lang w:val="en-GB"/>
        </w:rPr>
        <w:t>th</w:t>
      </w:r>
      <w:r w:rsidRPr="00B5704B">
        <w:rPr>
          <w:rFonts w:ascii="Century Gothic" w:hAnsi="Century Gothic"/>
          <w:lang w:val="en-GB"/>
        </w:rPr>
        <w:t xml:space="preserve"> KNUST Summer School, </w:t>
      </w:r>
      <w:proofErr w:type="spellStart"/>
      <w:r w:rsidRPr="00B5704B">
        <w:rPr>
          <w:rFonts w:ascii="Century Gothic" w:hAnsi="Century Gothic"/>
          <w:lang w:val="en-GB"/>
        </w:rPr>
        <w:t>Augusyt</w:t>
      </w:r>
      <w:proofErr w:type="spellEnd"/>
      <w:r w:rsidRPr="00B5704B">
        <w:rPr>
          <w:rFonts w:ascii="Century Gothic" w:hAnsi="Century Gothic"/>
          <w:lang w:val="en-GB"/>
        </w:rPr>
        <w:t>, 2018</w:t>
      </w:r>
    </w:p>
    <w:p w14:paraId="2AEC3F2E" w14:textId="77777777" w:rsidR="00BC5EDF" w:rsidRPr="00B5704B" w:rsidRDefault="00BC5EDF" w:rsidP="006C38C3">
      <w:pPr>
        <w:widowControl/>
        <w:numPr>
          <w:ilvl w:val="0"/>
          <w:numId w:val="11"/>
        </w:numPr>
        <w:tabs>
          <w:tab w:val="left" w:pos="360"/>
        </w:tabs>
        <w:overflowPunct w:val="0"/>
        <w:jc w:val="both"/>
        <w:textAlignment w:val="baseline"/>
        <w:rPr>
          <w:rFonts w:ascii="Century Gothic" w:hAnsi="Century Gothic"/>
          <w:lang w:val="en-GB"/>
        </w:rPr>
      </w:pPr>
      <w:r w:rsidRPr="00B5704B">
        <w:rPr>
          <w:rFonts w:ascii="Century Gothic" w:hAnsi="Century Gothic"/>
          <w:lang w:val="en-GB"/>
        </w:rPr>
        <w:t xml:space="preserve">4 Day Course on Quantitative Research Methods organized by the Ghana </w:t>
      </w:r>
      <w:proofErr w:type="spellStart"/>
      <w:r w:rsidRPr="00B5704B">
        <w:rPr>
          <w:rFonts w:ascii="Century Gothic" w:hAnsi="Century Gothic"/>
          <w:lang w:val="en-GB"/>
        </w:rPr>
        <w:t>Center</w:t>
      </w:r>
      <w:proofErr w:type="spellEnd"/>
      <w:r w:rsidRPr="00B5704B">
        <w:rPr>
          <w:rFonts w:ascii="Century Gothic" w:hAnsi="Century Gothic"/>
          <w:lang w:val="en-GB"/>
        </w:rPr>
        <w:t xml:space="preserve"> for Democratic Development (CCD-Ghana) in collaboration with African Social Research Initiative (ASRI), July, 2018.</w:t>
      </w:r>
    </w:p>
    <w:p w14:paraId="4440975C" w14:textId="77777777" w:rsidR="00587722" w:rsidRPr="00B5704B" w:rsidRDefault="00587722" w:rsidP="006C38C3">
      <w:pPr>
        <w:widowControl/>
        <w:numPr>
          <w:ilvl w:val="0"/>
          <w:numId w:val="11"/>
        </w:numPr>
        <w:tabs>
          <w:tab w:val="left" w:pos="360"/>
        </w:tabs>
        <w:overflowPunct w:val="0"/>
        <w:jc w:val="both"/>
        <w:textAlignment w:val="baseline"/>
        <w:rPr>
          <w:rFonts w:ascii="Century Gothic" w:hAnsi="Century Gothic"/>
          <w:lang w:val="en-GB"/>
        </w:rPr>
      </w:pPr>
      <w:r w:rsidRPr="00B5704B">
        <w:rPr>
          <w:rFonts w:ascii="Century Gothic" w:hAnsi="Century Gothic"/>
          <w:lang w:val="en-GB"/>
        </w:rPr>
        <w:t>Women Advancement Forum International Exchanges, Research and Academia (WAFIRA). 2017 Conference organised by DAAD- German Academia Exchange Service- Held at Kumasi, KNUST. 28</w:t>
      </w:r>
      <w:r w:rsidRPr="00B5704B">
        <w:rPr>
          <w:rFonts w:ascii="Century Gothic" w:hAnsi="Century Gothic"/>
          <w:vertAlign w:val="superscript"/>
          <w:lang w:val="en-GB"/>
        </w:rPr>
        <w:t>TH</w:t>
      </w:r>
      <w:r w:rsidRPr="00B5704B">
        <w:rPr>
          <w:rFonts w:ascii="Century Gothic" w:hAnsi="Century Gothic"/>
          <w:lang w:val="en-GB"/>
        </w:rPr>
        <w:t xml:space="preserve"> -30</w:t>
      </w:r>
      <w:r w:rsidRPr="00B5704B">
        <w:rPr>
          <w:rFonts w:ascii="Century Gothic" w:hAnsi="Century Gothic"/>
          <w:vertAlign w:val="superscript"/>
          <w:lang w:val="en-GB"/>
        </w:rPr>
        <w:t>TH</w:t>
      </w:r>
      <w:r w:rsidRPr="00B5704B">
        <w:rPr>
          <w:rFonts w:ascii="Century Gothic" w:hAnsi="Century Gothic"/>
          <w:lang w:val="en-GB"/>
        </w:rPr>
        <w:t xml:space="preserve"> March, 2017@ IDL Conference Centre</w:t>
      </w:r>
    </w:p>
    <w:p w14:paraId="7CFB817B" w14:textId="77777777" w:rsidR="00587722" w:rsidRPr="00B5704B" w:rsidRDefault="00FA0006" w:rsidP="006C38C3">
      <w:pPr>
        <w:pStyle w:val="ListParagraph"/>
        <w:numPr>
          <w:ilvl w:val="0"/>
          <w:numId w:val="11"/>
        </w:numPr>
        <w:jc w:val="both"/>
        <w:rPr>
          <w:rFonts w:ascii="Century Gothic" w:hAnsi="Century Gothic"/>
        </w:rPr>
      </w:pPr>
      <w:r w:rsidRPr="00B5704B">
        <w:rPr>
          <w:rFonts w:ascii="Century Gothic" w:hAnsi="Century Gothic"/>
        </w:rPr>
        <w:t>Participation in (</w:t>
      </w:r>
      <w:r w:rsidR="00587722" w:rsidRPr="00B5704B">
        <w:rPr>
          <w:rFonts w:ascii="Century Gothic" w:hAnsi="Century Gothic"/>
        </w:rPr>
        <w:t xml:space="preserve">Continuing Legal Education) Effective application and procedure for witness statements, pre-trial checklist and case management conference: Ashanti Region, 2017 </w:t>
      </w:r>
    </w:p>
    <w:p w14:paraId="57A33C73" w14:textId="77777777" w:rsidR="00587722" w:rsidRPr="00B5704B" w:rsidRDefault="00587722" w:rsidP="006C38C3">
      <w:pPr>
        <w:widowControl/>
        <w:numPr>
          <w:ilvl w:val="0"/>
          <w:numId w:val="11"/>
        </w:numPr>
        <w:tabs>
          <w:tab w:val="left" w:pos="360"/>
        </w:tabs>
        <w:overflowPunct w:val="0"/>
        <w:jc w:val="both"/>
        <w:textAlignment w:val="baseline"/>
        <w:rPr>
          <w:rFonts w:ascii="Century Gothic" w:hAnsi="Century Gothic"/>
          <w:lang w:val="en-GB"/>
        </w:rPr>
      </w:pPr>
      <w:r w:rsidRPr="00B5704B">
        <w:rPr>
          <w:rFonts w:ascii="Century Gothic" w:hAnsi="Century Gothic"/>
          <w:lang w:val="en-GB"/>
        </w:rPr>
        <w:t>2</w:t>
      </w:r>
      <w:r w:rsidRPr="00B5704B">
        <w:rPr>
          <w:rFonts w:ascii="Century Gothic" w:hAnsi="Century Gothic"/>
          <w:vertAlign w:val="superscript"/>
          <w:lang w:val="en-GB"/>
        </w:rPr>
        <w:t>nd</w:t>
      </w:r>
      <w:r w:rsidR="00FA0006" w:rsidRPr="00B5704B">
        <w:rPr>
          <w:rFonts w:ascii="Century Gothic" w:hAnsi="Century Gothic"/>
          <w:lang w:val="en-GB"/>
        </w:rPr>
        <w:t xml:space="preserve"> April 2014:</w:t>
      </w:r>
      <w:r w:rsidRPr="00B5704B">
        <w:rPr>
          <w:rFonts w:ascii="Century Gothic" w:hAnsi="Century Gothic"/>
          <w:lang w:val="en-GB"/>
        </w:rPr>
        <w:t xml:space="preserve"> Workshop on Academic Mentorship KNUST.</w:t>
      </w:r>
    </w:p>
    <w:p w14:paraId="2C52EFDB" w14:textId="77777777" w:rsidR="00587722" w:rsidRPr="00B5704B" w:rsidRDefault="00587722" w:rsidP="006C38C3">
      <w:pPr>
        <w:pStyle w:val="ListParagraph"/>
        <w:numPr>
          <w:ilvl w:val="0"/>
          <w:numId w:val="11"/>
        </w:numPr>
        <w:jc w:val="both"/>
        <w:rPr>
          <w:rFonts w:ascii="Century Gothic" w:hAnsi="Century Gothic"/>
        </w:rPr>
      </w:pPr>
      <w:r w:rsidRPr="00B5704B">
        <w:rPr>
          <w:rFonts w:ascii="Century Gothic" w:hAnsi="Century Gothic"/>
        </w:rPr>
        <w:t>Oil and Gas conference at the Kwame Nkrumah University Science and Technology, Ghana: on the theme: The emerging oil and gas Industry in Ghana: Social Dimensions. August 28-31, 2013</w:t>
      </w:r>
    </w:p>
    <w:p w14:paraId="04C86381" w14:textId="77777777" w:rsidR="00587722" w:rsidRPr="00B5704B" w:rsidRDefault="00587722" w:rsidP="006C38C3">
      <w:pPr>
        <w:widowControl/>
        <w:numPr>
          <w:ilvl w:val="0"/>
          <w:numId w:val="11"/>
        </w:numPr>
        <w:tabs>
          <w:tab w:val="left" w:pos="360"/>
        </w:tabs>
        <w:overflowPunct w:val="0"/>
        <w:jc w:val="both"/>
        <w:textAlignment w:val="baseline"/>
        <w:rPr>
          <w:rFonts w:ascii="Century Gothic" w:hAnsi="Century Gothic"/>
          <w:lang w:val="en-GB"/>
        </w:rPr>
      </w:pPr>
      <w:r w:rsidRPr="00B5704B">
        <w:rPr>
          <w:rFonts w:ascii="Century Gothic" w:hAnsi="Century Gothic"/>
          <w:lang w:val="en-GB"/>
        </w:rPr>
        <w:lastRenderedPageBreak/>
        <w:t>8</w:t>
      </w:r>
      <w:r w:rsidRPr="00B5704B">
        <w:rPr>
          <w:rFonts w:ascii="Century Gothic" w:hAnsi="Century Gothic"/>
          <w:vertAlign w:val="superscript"/>
          <w:lang w:val="en-GB"/>
        </w:rPr>
        <w:t>th</w:t>
      </w:r>
      <w:r w:rsidR="00FA0006" w:rsidRPr="00B5704B">
        <w:rPr>
          <w:rFonts w:ascii="Century Gothic" w:hAnsi="Century Gothic"/>
          <w:lang w:val="en-GB"/>
        </w:rPr>
        <w:t>-</w:t>
      </w:r>
      <w:r w:rsidRPr="00B5704B">
        <w:rPr>
          <w:rFonts w:ascii="Century Gothic" w:hAnsi="Century Gothic"/>
          <w:lang w:val="en-GB"/>
        </w:rPr>
        <w:t>12</w:t>
      </w:r>
      <w:r w:rsidRPr="00B5704B">
        <w:rPr>
          <w:rFonts w:ascii="Century Gothic" w:hAnsi="Century Gothic"/>
          <w:vertAlign w:val="superscript"/>
          <w:lang w:val="en-GB"/>
        </w:rPr>
        <w:t>th</w:t>
      </w:r>
      <w:r w:rsidRPr="00B5704B">
        <w:rPr>
          <w:rFonts w:ascii="Century Gothic" w:hAnsi="Century Gothic"/>
          <w:lang w:val="en-GB"/>
        </w:rPr>
        <w:t xml:space="preserve"> Augus</w:t>
      </w:r>
      <w:r w:rsidR="00FA0006" w:rsidRPr="00B5704B">
        <w:rPr>
          <w:rFonts w:ascii="Century Gothic" w:hAnsi="Century Gothic"/>
          <w:lang w:val="en-GB"/>
        </w:rPr>
        <w:t>t, 2012:</w:t>
      </w:r>
      <w:r w:rsidRPr="00B5704B">
        <w:rPr>
          <w:rFonts w:ascii="Century Gothic" w:hAnsi="Century Gothic"/>
          <w:lang w:val="en-GB"/>
        </w:rPr>
        <w:t xml:space="preserve"> CDD (Centre for Democratic Development) computer training in R studio programme.</w:t>
      </w:r>
    </w:p>
    <w:p w14:paraId="169DEF28" w14:textId="77777777" w:rsidR="00587722" w:rsidRPr="00B5704B" w:rsidRDefault="00587722" w:rsidP="006C38C3">
      <w:pPr>
        <w:pStyle w:val="ListParagraph"/>
        <w:numPr>
          <w:ilvl w:val="0"/>
          <w:numId w:val="11"/>
        </w:numPr>
        <w:jc w:val="both"/>
        <w:rPr>
          <w:rFonts w:ascii="Century Gothic" w:hAnsi="Century Gothic"/>
        </w:rPr>
      </w:pPr>
      <w:r w:rsidRPr="00B5704B">
        <w:rPr>
          <w:rFonts w:ascii="Century Gothic" w:hAnsi="Century Gothic"/>
        </w:rPr>
        <w:t>Participation in two-day workshop, curriculum development for short course at the center for disability rehabilitation studies (CEDRES) KNUST 6</w:t>
      </w:r>
      <w:r w:rsidRPr="00B5704B">
        <w:rPr>
          <w:rFonts w:ascii="Century Gothic" w:hAnsi="Century Gothic"/>
          <w:vertAlign w:val="superscript"/>
        </w:rPr>
        <w:t>th</w:t>
      </w:r>
      <w:r w:rsidRPr="00B5704B">
        <w:rPr>
          <w:rFonts w:ascii="Century Gothic" w:hAnsi="Century Gothic"/>
        </w:rPr>
        <w:t xml:space="preserve"> and 7</w:t>
      </w:r>
      <w:r w:rsidRPr="00B5704B">
        <w:rPr>
          <w:rFonts w:ascii="Century Gothic" w:hAnsi="Century Gothic"/>
          <w:vertAlign w:val="superscript"/>
        </w:rPr>
        <w:t>th</w:t>
      </w:r>
      <w:r w:rsidRPr="00B5704B">
        <w:rPr>
          <w:rFonts w:ascii="Century Gothic" w:hAnsi="Century Gothic"/>
        </w:rPr>
        <w:t xml:space="preserve"> June, 2012.</w:t>
      </w:r>
    </w:p>
    <w:p w14:paraId="43EC9A36" w14:textId="77777777" w:rsidR="00587722" w:rsidRPr="00B5704B" w:rsidRDefault="00587722" w:rsidP="006C38C3">
      <w:pPr>
        <w:pStyle w:val="ListParagraph"/>
        <w:numPr>
          <w:ilvl w:val="0"/>
          <w:numId w:val="11"/>
        </w:numPr>
        <w:jc w:val="both"/>
        <w:rPr>
          <w:rFonts w:ascii="Century Gothic" w:hAnsi="Century Gothic"/>
        </w:rPr>
      </w:pPr>
      <w:r w:rsidRPr="00B5704B">
        <w:rPr>
          <w:rFonts w:ascii="Century Gothic" w:hAnsi="Century Gothic"/>
        </w:rPr>
        <w:t>Training and coaching in disability and Rehabilitation research, held at center for disability and rehabilitation studies (CEDRES) KNUST, 2011</w:t>
      </w:r>
    </w:p>
    <w:p w14:paraId="66E4EACC" w14:textId="77777777" w:rsidR="00587722" w:rsidRPr="00B5704B" w:rsidRDefault="00FA0006" w:rsidP="006C38C3">
      <w:pPr>
        <w:widowControl/>
        <w:numPr>
          <w:ilvl w:val="0"/>
          <w:numId w:val="11"/>
        </w:numPr>
        <w:tabs>
          <w:tab w:val="left" w:pos="360"/>
        </w:tabs>
        <w:overflowPunct w:val="0"/>
        <w:jc w:val="both"/>
        <w:textAlignment w:val="baseline"/>
        <w:rPr>
          <w:rFonts w:ascii="Century Gothic" w:hAnsi="Century Gothic"/>
          <w:lang w:val="en-GB"/>
        </w:rPr>
      </w:pPr>
      <w:r w:rsidRPr="00B5704B">
        <w:rPr>
          <w:rFonts w:ascii="Century Gothic" w:hAnsi="Century Gothic"/>
          <w:lang w:val="en-GB"/>
        </w:rPr>
        <w:t xml:space="preserve">Oct 27-29, </w:t>
      </w:r>
      <w:r w:rsidR="00587722" w:rsidRPr="00B5704B">
        <w:rPr>
          <w:rFonts w:ascii="Century Gothic" w:hAnsi="Century Gothic"/>
          <w:lang w:val="en-GB"/>
        </w:rPr>
        <w:t>2009</w:t>
      </w:r>
      <w:r w:rsidRPr="00B5704B">
        <w:rPr>
          <w:rFonts w:ascii="Century Gothic" w:hAnsi="Century Gothic"/>
          <w:lang w:val="en-GB"/>
        </w:rPr>
        <w:t xml:space="preserve">: </w:t>
      </w:r>
      <w:r w:rsidR="00587722" w:rsidRPr="00B5704B">
        <w:rPr>
          <w:rFonts w:ascii="Century Gothic" w:hAnsi="Century Gothic"/>
          <w:lang w:val="en-GB"/>
        </w:rPr>
        <w:t>Gender  and Climate Change Summit on the Theme: Gender Perspective   in Climate Change , Adaptation, Mitigation and Risk, Reduction, in Gender  and Climate Change Summit Organised By  Ministry of Environment Science and Technology, in Collaboration with Gender and Development Institute, Accra.</w:t>
      </w:r>
    </w:p>
    <w:p w14:paraId="77108480" w14:textId="77777777" w:rsidR="00587722" w:rsidRPr="00B5704B" w:rsidRDefault="00587722" w:rsidP="006C38C3">
      <w:pPr>
        <w:widowControl/>
        <w:numPr>
          <w:ilvl w:val="0"/>
          <w:numId w:val="11"/>
        </w:numPr>
        <w:tabs>
          <w:tab w:val="left" w:pos="360"/>
        </w:tabs>
        <w:overflowPunct w:val="0"/>
        <w:jc w:val="both"/>
        <w:textAlignment w:val="baseline"/>
        <w:rPr>
          <w:rFonts w:ascii="Century Gothic" w:hAnsi="Century Gothic"/>
          <w:lang w:val="en-GB"/>
        </w:rPr>
      </w:pPr>
      <w:r w:rsidRPr="00B5704B">
        <w:rPr>
          <w:rFonts w:ascii="Century Gothic" w:hAnsi="Century Gothic"/>
          <w:lang w:val="en-GB"/>
        </w:rPr>
        <w:t>20-22 Oct</w:t>
      </w:r>
      <w:r w:rsidR="00DD5F3E" w:rsidRPr="00B5704B">
        <w:rPr>
          <w:rFonts w:ascii="Century Gothic" w:hAnsi="Century Gothic"/>
          <w:lang w:val="en-GB"/>
        </w:rPr>
        <w:t xml:space="preserve">, </w:t>
      </w:r>
      <w:r w:rsidRPr="00B5704B">
        <w:rPr>
          <w:rFonts w:ascii="Century Gothic" w:hAnsi="Century Gothic"/>
          <w:lang w:val="en-GB"/>
        </w:rPr>
        <w:t>2009</w:t>
      </w:r>
      <w:r w:rsidR="00DD5F3E" w:rsidRPr="00B5704B">
        <w:rPr>
          <w:rFonts w:ascii="Century Gothic" w:hAnsi="Century Gothic"/>
          <w:lang w:val="en-GB"/>
        </w:rPr>
        <w:t xml:space="preserve">: </w:t>
      </w:r>
      <w:r w:rsidRPr="00B5704B">
        <w:rPr>
          <w:rFonts w:ascii="Century Gothic" w:hAnsi="Century Gothic"/>
          <w:lang w:val="en-GB"/>
        </w:rPr>
        <w:t>1</w:t>
      </w:r>
      <w:r w:rsidRPr="00B5704B">
        <w:rPr>
          <w:rFonts w:ascii="Century Gothic" w:hAnsi="Century Gothic"/>
          <w:vertAlign w:val="superscript"/>
          <w:lang w:val="en-GB"/>
        </w:rPr>
        <w:t xml:space="preserve">st </w:t>
      </w:r>
      <w:r w:rsidRPr="00B5704B">
        <w:rPr>
          <w:rFonts w:ascii="Century Gothic" w:hAnsi="Century Gothic"/>
          <w:lang w:val="en-GB"/>
        </w:rPr>
        <w:t>Ghana National Water Forum organised by Ministry of Wate</w:t>
      </w:r>
      <w:r w:rsidR="00DD5F3E" w:rsidRPr="00B5704B">
        <w:rPr>
          <w:rFonts w:ascii="Century Gothic" w:hAnsi="Century Gothic"/>
          <w:lang w:val="en-GB"/>
        </w:rPr>
        <w:t xml:space="preserve">r Resources, Works and Housing </w:t>
      </w:r>
      <w:r w:rsidR="00FA0006" w:rsidRPr="00B5704B">
        <w:rPr>
          <w:rFonts w:ascii="Century Gothic" w:hAnsi="Century Gothic"/>
          <w:lang w:val="en-GB"/>
        </w:rPr>
        <w:t>at College of Surgeons and Physicians, Accra-Ghana</w:t>
      </w:r>
      <w:r w:rsidRPr="00B5704B">
        <w:rPr>
          <w:rFonts w:ascii="Century Gothic" w:hAnsi="Century Gothic"/>
          <w:lang w:val="en-GB"/>
        </w:rPr>
        <w:t>.</w:t>
      </w:r>
    </w:p>
    <w:p w14:paraId="4FB80E05" w14:textId="77777777" w:rsidR="00587722" w:rsidRPr="00B5704B" w:rsidRDefault="00587722" w:rsidP="006C38C3">
      <w:pPr>
        <w:widowControl/>
        <w:numPr>
          <w:ilvl w:val="0"/>
          <w:numId w:val="11"/>
        </w:numPr>
        <w:tabs>
          <w:tab w:val="left" w:pos="360"/>
        </w:tabs>
        <w:overflowPunct w:val="0"/>
        <w:jc w:val="both"/>
        <w:textAlignment w:val="baseline"/>
        <w:rPr>
          <w:rFonts w:ascii="Century Gothic" w:hAnsi="Century Gothic"/>
          <w:lang w:val="en-GB"/>
        </w:rPr>
      </w:pPr>
      <w:r w:rsidRPr="00B5704B">
        <w:rPr>
          <w:rFonts w:ascii="Century Gothic" w:hAnsi="Century Gothic"/>
          <w:lang w:val="en-GB"/>
        </w:rPr>
        <w:t>4</w:t>
      </w:r>
      <w:r w:rsidRPr="00B5704B">
        <w:rPr>
          <w:rFonts w:ascii="Century Gothic" w:hAnsi="Century Gothic"/>
          <w:vertAlign w:val="superscript"/>
          <w:lang w:val="en-GB"/>
        </w:rPr>
        <w:t>th</w:t>
      </w:r>
      <w:r w:rsidRPr="00B5704B">
        <w:rPr>
          <w:rFonts w:ascii="Century Gothic" w:hAnsi="Century Gothic"/>
          <w:lang w:val="en-GB"/>
        </w:rPr>
        <w:t>-5</w:t>
      </w:r>
      <w:r w:rsidRPr="00B5704B">
        <w:rPr>
          <w:rFonts w:ascii="Century Gothic" w:hAnsi="Century Gothic"/>
          <w:vertAlign w:val="superscript"/>
          <w:lang w:val="en-GB"/>
        </w:rPr>
        <w:t>th</w:t>
      </w:r>
      <w:r w:rsidRPr="00B5704B">
        <w:rPr>
          <w:rFonts w:ascii="Century Gothic" w:hAnsi="Century Gothic"/>
          <w:lang w:val="en-GB"/>
        </w:rPr>
        <w:t xml:space="preserve"> Aug 2009</w:t>
      </w:r>
      <w:r w:rsidR="00DD5F3E" w:rsidRPr="00B5704B">
        <w:rPr>
          <w:rFonts w:ascii="Century Gothic" w:hAnsi="Century Gothic"/>
          <w:lang w:val="en-GB"/>
        </w:rPr>
        <w:t xml:space="preserve">: </w:t>
      </w:r>
      <w:r w:rsidRPr="00B5704B">
        <w:rPr>
          <w:rFonts w:ascii="Century Gothic" w:hAnsi="Century Gothic"/>
          <w:lang w:val="en-GB"/>
        </w:rPr>
        <w:t>1</w:t>
      </w:r>
      <w:r w:rsidRPr="00B5704B">
        <w:rPr>
          <w:rFonts w:ascii="Century Gothic" w:hAnsi="Century Gothic"/>
          <w:vertAlign w:val="superscript"/>
          <w:lang w:val="en-GB"/>
        </w:rPr>
        <w:t>st</w:t>
      </w:r>
      <w:r w:rsidR="00FA0006" w:rsidRPr="00B5704B">
        <w:rPr>
          <w:rFonts w:ascii="Century Gothic" w:hAnsi="Century Gothic"/>
          <w:lang w:val="en-GB"/>
        </w:rPr>
        <w:t xml:space="preserve"> National Disability </w:t>
      </w:r>
      <w:r w:rsidRPr="00B5704B">
        <w:rPr>
          <w:rFonts w:ascii="Century Gothic" w:hAnsi="Century Gothic"/>
          <w:lang w:val="en-GB"/>
        </w:rPr>
        <w:t xml:space="preserve">Conference organised by </w:t>
      </w:r>
      <w:proofErr w:type="spellStart"/>
      <w:r w:rsidRPr="00B5704B">
        <w:rPr>
          <w:rFonts w:ascii="Century Gothic" w:hAnsi="Century Gothic"/>
          <w:lang w:val="en-GB"/>
        </w:rPr>
        <w:t>Center</w:t>
      </w:r>
      <w:proofErr w:type="spellEnd"/>
      <w:r w:rsidRPr="00B5704B">
        <w:rPr>
          <w:rFonts w:ascii="Century Gothic" w:hAnsi="Century Gothic"/>
          <w:lang w:val="en-GB"/>
        </w:rPr>
        <w:t xml:space="preserve"> for Disability Rehabilitation Studies</w:t>
      </w:r>
      <w:r w:rsidR="00FA0006" w:rsidRPr="00B5704B">
        <w:rPr>
          <w:rFonts w:ascii="Century Gothic" w:hAnsi="Century Gothic"/>
          <w:lang w:val="en-GB"/>
        </w:rPr>
        <w:t xml:space="preserve"> </w:t>
      </w:r>
      <w:r w:rsidRPr="00B5704B">
        <w:rPr>
          <w:rFonts w:ascii="Century Gothic" w:hAnsi="Century Gothic"/>
          <w:lang w:val="en-GB"/>
        </w:rPr>
        <w:t>(CEDRES)</w:t>
      </w:r>
      <w:r w:rsidR="00FA0006" w:rsidRPr="00B5704B">
        <w:rPr>
          <w:rFonts w:ascii="Century Gothic" w:hAnsi="Century Gothic"/>
          <w:lang w:val="en-GB"/>
        </w:rPr>
        <w:t xml:space="preserve">. </w:t>
      </w:r>
      <w:r w:rsidRPr="00B5704B">
        <w:rPr>
          <w:rFonts w:ascii="Century Gothic" w:hAnsi="Century Gothic"/>
          <w:lang w:val="en-GB"/>
        </w:rPr>
        <w:t>Dept of Community Health, School of Med</w:t>
      </w:r>
      <w:r w:rsidR="00FA0006" w:rsidRPr="00B5704B">
        <w:rPr>
          <w:rFonts w:ascii="Century Gothic" w:hAnsi="Century Gothic"/>
          <w:lang w:val="en-GB"/>
        </w:rPr>
        <w:t>ical Sciences (SMS), Great Hall, KNUST, Kumasi</w:t>
      </w:r>
      <w:r w:rsidRPr="00B5704B">
        <w:rPr>
          <w:rFonts w:ascii="Century Gothic" w:hAnsi="Century Gothic"/>
          <w:lang w:val="en-GB"/>
        </w:rPr>
        <w:t>.</w:t>
      </w:r>
    </w:p>
    <w:p w14:paraId="62FEC8D4" w14:textId="77777777" w:rsidR="00587722" w:rsidRPr="00B5704B" w:rsidRDefault="00587722" w:rsidP="006C38C3">
      <w:pPr>
        <w:widowControl/>
        <w:numPr>
          <w:ilvl w:val="0"/>
          <w:numId w:val="11"/>
        </w:numPr>
        <w:tabs>
          <w:tab w:val="left" w:pos="360"/>
        </w:tabs>
        <w:overflowPunct w:val="0"/>
        <w:jc w:val="both"/>
        <w:textAlignment w:val="baseline"/>
        <w:rPr>
          <w:rFonts w:ascii="Century Gothic" w:hAnsi="Century Gothic"/>
          <w:lang w:val="en-GB"/>
        </w:rPr>
      </w:pPr>
      <w:r w:rsidRPr="00B5704B">
        <w:rPr>
          <w:rFonts w:ascii="Century Gothic" w:hAnsi="Century Gothic"/>
        </w:rPr>
        <w:t>Jan 24</w:t>
      </w:r>
      <w:r w:rsidRPr="00B5704B">
        <w:rPr>
          <w:rFonts w:ascii="Century Gothic" w:hAnsi="Century Gothic"/>
          <w:vertAlign w:val="superscript"/>
        </w:rPr>
        <w:t>th</w:t>
      </w:r>
      <w:r w:rsidR="00DD5F3E" w:rsidRPr="00B5704B">
        <w:rPr>
          <w:rFonts w:ascii="Century Gothic" w:hAnsi="Century Gothic"/>
        </w:rPr>
        <w:t>–</w:t>
      </w:r>
      <w:r w:rsidRPr="00B5704B">
        <w:rPr>
          <w:rFonts w:ascii="Century Gothic" w:hAnsi="Century Gothic"/>
        </w:rPr>
        <w:t>Feb 5</w:t>
      </w:r>
      <w:r w:rsidRPr="00B5704B">
        <w:rPr>
          <w:rFonts w:ascii="Century Gothic" w:hAnsi="Century Gothic"/>
          <w:vertAlign w:val="superscript"/>
        </w:rPr>
        <w:t>th</w:t>
      </w:r>
      <w:r w:rsidRPr="00B5704B">
        <w:rPr>
          <w:rFonts w:ascii="Century Gothic" w:hAnsi="Century Gothic"/>
        </w:rPr>
        <w:t xml:space="preserve"> 2009</w:t>
      </w:r>
      <w:r w:rsidR="00DD5F3E" w:rsidRPr="00B5704B">
        <w:rPr>
          <w:rFonts w:ascii="Century Gothic" w:hAnsi="Century Gothic"/>
        </w:rPr>
        <w:t xml:space="preserve">: Curriculum Development for BA Disability </w:t>
      </w:r>
      <w:r w:rsidRPr="00B5704B">
        <w:rPr>
          <w:rFonts w:ascii="Century Gothic" w:hAnsi="Century Gothic"/>
        </w:rPr>
        <w:t xml:space="preserve">and </w:t>
      </w:r>
      <w:r w:rsidR="00A84D70" w:rsidRPr="00B5704B">
        <w:rPr>
          <w:rFonts w:ascii="Century Gothic" w:hAnsi="Century Gothic"/>
        </w:rPr>
        <w:t>Rehabilitation</w:t>
      </w:r>
      <w:r w:rsidR="00FA0006" w:rsidRPr="00B5704B">
        <w:rPr>
          <w:rFonts w:ascii="Century Gothic" w:hAnsi="Century Gothic"/>
        </w:rPr>
        <w:t xml:space="preserve"> </w:t>
      </w:r>
      <w:r w:rsidR="00DD5F3E" w:rsidRPr="00B5704B">
        <w:rPr>
          <w:rFonts w:ascii="Century Gothic" w:hAnsi="Century Gothic"/>
        </w:rPr>
        <w:t xml:space="preserve">Studies and MSc </w:t>
      </w:r>
      <w:r w:rsidRPr="00B5704B">
        <w:rPr>
          <w:rFonts w:ascii="Century Gothic" w:hAnsi="Century Gothic"/>
        </w:rPr>
        <w:t>Disab</w:t>
      </w:r>
      <w:r w:rsidR="00FA0006" w:rsidRPr="00B5704B">
        <w:rPr>
          <w:rFonts w:ascii="Century Gothic" w:hAnsi="Century Gothic"/>
        </w:rPr>
        <w:t>i</w:t>
      </w:r>
      <w:r w:rsidRPr="00B5704B">
        <w:rPr>
          <w:rFonts w:ascii="Century Gothic" w:hAnsi="Century Gothic"/>
        </w:rPr>
        <w:t xml:space="preserve">lity and </w:t>
      </w:r>
      <w:r w:rsidR="00A84D70" w:rsidRPr="00B5704B">
        <w:rPr>
          <w:rFonts w:ascii="Century Gothic" w:hAnsi="Century Gothic"/>
        </w:rPr>
        <w:t>Rehabilitation</w:t>
      </w:r>
      <w:r w:rsidRPr="00B5704B">
        <w:rPr>
          <w:rFonts w:ascii="Century Gothic" w:hAnsi="Century Gothic"/>
        </w:rPr>
        <w:t xml:space="preserve"> </w:t>
      </w:r>
      <w:proofErr w:type="gramStart"/>
      <w:r w:rsidRPr="00B5704B">
        <w:rPr>
          <w:rFonts w:ascii="Century Gothic" w:hAnsi="Century Gothic"/>
        </w:rPr>
        <w:t>In</w:t>
      </w:r>
      <w:proofErr w:type="gramEnd"/>
      <w:r w:rsidRPr="00B5704B">
        <w:rPr>
          <w:rFonts w:ascii="Century Gothic" w:hAnsi="Century Gothic"/>
        </w:rPr>
        <w:t xml:space="preserve"> Africa</w:t>
      </w:r>
      <w:r w:rsidR="00FA0006" w:rsidRPr="00B5704B">
        <w:rPr>
          <w:rFonts w:ascii="Century Gothic" w:hAnsi="Century Gothic"/>
        </w:rPr>
        <w:t xml:space="preserve"> for School Of Medical Sciences</w:t>
      </w:r>
      <w:r w:rsidRPr="00B5704B">
        <w:rPr>
          <w:rFonts w:ascii="Century Gothic" w:hAnsi="Century Gothic"/>
        </w:rPr>
        <w:t>, Department of Communit</w:t>
      </w:r>
      <w:r w:rsidR="00FA0006" w:rsidRPr="00B5704B">
        <w:rPr>
          <w:rFonts w:ascii="Century Gothic" w:hAnsi="Century Gothic"/>
        </w:rPr>
        <w:t xml:space="preserve">y Health for NPT </w:t>
      </w:r>
      <w:proofErr w:type="spellStart"/>
      <w:r w:rsidR="00FA0006" w:rsidRPr="00B5704B">
        <w:rPr>
          <w:rFonts w:ascii="Century Gothic" w:hAnsi="Century Gothic"/>
        </w:rPr>
        <w:t>Nuffic</w:t>
      </w:r>
      <w:proofErr w:type="spellEnd"/>
      <w:r w:rsidR="00FA0006" w:rsidRPr="00B5704B">
        <w:rPr>
          <w:rFonts w:ascii="Century Gothic" w:hAnsi="Century Gothic"/>
        </w:rPr>
        <w:t xml:space="preserve"> Project</w:t>
      </w:r>
      <w:r w:rsidRPr="00B5704B">
        <w:rPr>
          <w:rFonts w:ascii="Century Gothic" w:hAnsi="Century Gothic"/>
        </w:rPr>
        <w:t>.</w:t>
      </w:r>
    </w:p>
    <w:p w14:paraId="636B663F" w14:textId="77777777" w:rsidR="00587722" w:rsidRPr="00B5704B" w:rsidRDefault="00587722" w:rsidP="006C38C3">
      <w:pPr>
        <w:widowControl/>
        <w:numPr>
          <w:ilvl w:val="0"/>
          <w:numId w:val="11"/>
        </w:numPr>
        <w:tabs>
          <w:tab w:val="left" w:pos="360"/>
        </w:tabs>
        <w:overflowPunct w:val="0"/>
        <w:jc w:val="both"/>
        <w:textAlignment w:val="baseline"/>
        <w:rPr>
          <w:rFonts w:ascii="Century Gothic" w:hAnsi="Century Gothic"/>
          <w:lang w:val="en-GB"/>
        </w:rPr>
      </w:pPr>
      <w:r w:rsidRPr="00B5704B">
        <w:rPr>
          <w:rFonts w:ascii="Century Gothic" w:hAnsi="Century Gothic"/>
          <w:lang w:val="en-GB"/>
        </w:rPr>
        <w:t xml:space="preserve">Spring Board Road Show 2009: Ignition 10.000 Dreams Nationwide </w:t>
      </w:r>
    </w:p>
    <w:p w14:paraId="2A3E7B0B" w14:textId="77777777" w:rsidR="00587722" w:rsidRPr="00B5704B" w:rsidRDefault="00587722" w:rsidP="006C38C3">
      <w:pPr>
        <w:widowControl/>
        <w:numPr>
          <w:ilvl w:val="0"/>
          <w:numId w:val="11"/>
        </w:numPr>
        <w:tabs>
          <w:tab w:val="left" w:pos="360"/>
        </w:tabs>
        <w:overflowPunct w:val="0"/>
        <w:jc w:val="both"/>
        <w:textAlignment w:val="baseline"/>
        <w:rPr>
          <w:rFonts w:ascii="Century Gothic" w:hAnsi="Century Gothic"/>
          <w:lang w:val="en-GB"/>
        </w:rPr>
      </w:pPr>
      <w:r w:rsidRPr="00B5704B">
        <w:rPr>
          <w:rFonts w:ascii="Century Gothic" w:hAnsi="Century Gothic"/>
          <w:lang w:val="en-GB"/>
        </w:rPr>
        <w:t>18</w:t>
      </w:r>
      <w:r w:rsidRPr="00B5704B">
        <w:rPr>
          <w:rFonts w:ascii="Century Gothic" w:hAnsi="Century Gothic"/>
          <w:vertAlign w:val="superscript"/>
          <w:lang w:val="en-GB"/>
        </w:rPr>
        <w:t>th</w:t>
      </w:r>
      <w:r w:rsidR="00FA0006" w:rsidRPr="00B5704B">
        <w:rPr>
          <w:rFonts w:ascii="Century Gothic" w:hAnsi="Century Gothic"/>
          <w:lang w:val="en-GB"/>
        </w:rPr>
        <w:t>–</w:t>
      </w:r>
      <w:r w:rsidRPr="00B5704B">
        <w:rPr>
          <w:rFonts w:ascii="Century Gothic" w:hAnsi="Century Gothic"/>
          <w:lang w:val="en-GB"/>
        </w:rPr>
        <w:t>21</w:t>
      </w:r>
      <w:r w:rsidRPr="00B5704B">
        <w:rPr>
          <w:rFonts w:ascii="Century Gothic" w:hAnsi="Century Gothic"/>
          <w:vertAlign w:val="superscript"/>
          <w:lang w:val="en-GB"/>
        </w:rPr>
        <w:t>st</w:t>
      </w:r>
      <w:r w:rsidR="00FA0006" w:rsidRPr="00B5704B">
        <w:rPr>
          <w:rFonts w:ascii="Century Gothic" w:hAnsi="Century Gothic"/>
          <w:vertAlign w:val="superscript"/>
          <w:lang w:val="en-GB"/>
        </w:rPr>
        <w:t xml:space="preserve"> </w:t>
      </w:r>
      <w:r w:rsidR="00DD5F3E" w:rsidRPr="00B5704B">
        <w:rPr>
          <w:rFonts w:ascii="Century Gothic" w:hAnsi="Century Gothic"/>
          <w:lang w:val="en-GB"/>
        </w:rPr>
        <w:t xml:space="preserve">Feb, </w:t>
      </w:r>
      <w:r w:rsidRPr="00B5704B">
        <w:rPr>
          <w:rFonts w:ascii="Century Gothic" w:hAnsi="Century Gothic"/>
          <w:lang w:val="en-GB"/>
        </w:rPr>
        <w:t>2008</w:t>
      </w:r>
      <w:r w:rsidR="00DD5F3E" w:rsidRPr="00B5704B">
        <w:rPr>
          <w:rFonts w:ascii="Century Gothic" w:hAnsi="Century Gothic"/>
          <w:lang w:val="en-GB"/>
        </w:rPr>
        <w:t xml:space="preserve">: </w:t>
      </w:r>
      <w:r w:rsidRPr="00B5704B">
        <w:rPr>
          <w:rFonts w:ascii="Century Gothic" w:hAnsi="Century Gothic"/>
          <w:lang w:val="en-GB"/>
        </w:rPr>
        <w:t>Sensitisation  Workshop  on Disability – ‘Disability  Needs, Demands and Response , Organised by   School of Medical  Science(SMS) KNUST, @ SMS, Kumasi</w:t>
      </w:r>
    </w:p>
    <w:p w14:paraId="3A032E03" w14:textId="77777777" w:rsidR="00587722" w:rsidRPr="00B5704B" w:rsidRDefault="00587722" w:rsidP="006C38C3">
      <w:pPr>
        <w:pStyle w:val="ListParagraph"/>
        <w:numPr>
          <w:ilvl w:val="0"/>
          <w:numId w:val="11"/>
        </w:numPr>
        <w:jc w:val="both"/>
        <w:rPr>
          <w:rFonts w:ascii="Century Gothic" w:hAnsi="Century Gothic"/>
          <w:lang w:val="en-GB"/>
        </w:rPr>
      </w:pPr>
      <w:r w:rsidRPr="00B5704B">
        <w:rPr>
          <w:rFonts w:ascii="Century Gothic" w:hAnsi="Century Gothic"/>
          <w:lang w:val="en-GB"/>
        </w:rPr>
        <w:t>Gender Development Institute 2008: Participation in Gender Audit Course</w:t>
      </w:r>
    </w:p>
    <w:p w14:paraId="2708FAD7" w14:textId="77777777" w:rsidR="00587722" w:rsidRPr="00B5704B" w:rsidRDefault="00587722" w:rsidP="006C38C3">
      <w:pPr>
        <w:widowControl/>
        <w:numPr>
          <w:ilvl w:val="0"/>
          <w:numId w:val="11"/>
        </w:numPr>
        <w:tabs>
          <w:tab w:val="left" w:pos="360"/>
        </w:tabs>
        <w:overflowPunct w:val="0"/>
        <w:jc w:val="both"/>
        <w:textAlignment w:val="baseline"/>
        <w:rPr>
          <w:rFonts w:ascii="Century Gothic" w:hAnsi="Century Gothic"/>
          <w:lang w:val="en-GB"/>
        </w:rPr>
      </w:pPr>
      <w:r w:rsidRPr="00B5704B">
        <w:rPr>
          <w:rFonts w:ascii="Century Gothic" w:hAnsi="Century Gothic"/>
          <w:lang w:val="en-GB"/>
        </w:rPr>
        <w:t>1</w:t>
      </w:r>
      <w:r w:rsidRPr="00B5704B">
        <w:rPr>
          <w:rFonts w:ascii="Century Gothic" w:hAnsi="Century Gothic"/>
          <w:vertAlign w:val="superscript"/>
          <w:lang w:val="en-GB"/>
        </w:rPr>
        <w:t>st</w:t>
      </w:r>
      <w:r w:rsidR="00DD5F3E" w:rsidRPr="00B5704B">
        <w:rPr>
          <w:rFonts w:ascii="Century Gothic" w:hAnsi="Century Gothic"/>
          <w:lang w:val="en-GB"/>
        </w:rPr>
        <w:t xml:space="preserve"> Nov, </w:t>
      </w:r>
      <w:r w:rsidRPr="00B5704B">
        <w:rPr>
          <w:rFonts w:ascii="Century Gothic" w:hAnsi="Century Gothic"/>
          <w:lang w:val="en-GB"/>
        </w:rPr>
        <w:t>2007</w:t>
      </w:r>
      <w:r w:rsidR="00DD5F3E" w:rsidRPr="00B5704B">
        <w:rPr>
          <w:rFonts w:ascii="Century Gothic" w:hAnsi="Century Gothic"/>
          <w:lang w:val="en-GB"/>
        </w:rPr>
        <w:t>:</w:t>
      </w:r>
      <w:r w:rsidRPr="00B5704B">
        <w:rPr>
          <w:rFonts w:ascii="Century Gothic" w:hAnsi="Century Gothic"/>
          <w:lang w:val="en-GB"/>
        </w:rPr>
        <w:tab/>
        <w:t>Stakeholders Meeting  in Disability Prevention  and Management , organised by  School of Medical  Science KNUST, @ SMS Kumasi.</w:t>
      </w:r>
    </w:p>
    <w:p w14:paraId="1E8BC41A" w14:textId="77777777" w:rsidR="00587722" w:rsidRPr="00B5704B" w:rsidRDefault="00587722" w:rsidP="006C38C3">
      <w:pPr>
        <w:widowControl/>
        <w:numPr>
          <w:ilvl w:val="0"/>
          <w:numId w:val="11"/>
        </w:numPr>
        <w:tabs>
          <w:tab w:val="left" w:pos="360"/>
        </w:tabs>
        <w:overflowPunct w:val="0"/>
        <w:jc w:val="both"/>
        <w:textAlignment w:val="baseline"/>
        <w:rPr>
          <w:rFonts w:ascii="Century Gothic" w:hAnsi="Century Gothic"/>
          <w:lang w:val="en-GB"/>
        </w:rPr>
      </w:pPr>
      <w:r w:rsidRPr="00B5704B">
        <w:rPr>
          <w:rFonts w:ascii="Century Gothic" w:hAnsi="Century Gothic"/>
          <w:lang w:val="en-GB"/>
        </w:rPr>
        <w:t>11</w:t>
      </w:r>
      <w:r w:rsidRPr="00B5704B">
        <w:rPr>
          <w:rFonts w:ascii="Century Gothic" w:hAnsi="Century Gothic"/>
          <w:vertAlign w:val="superscript"/>
          <w:lang w:val="en-GB"/>
        </w:rPr>
        <w:t>th</w:t>
      </w:r>
      <w:r w:rsidRPr="00B5704B">
        <w:rPr>
          <w:rFonts w:ascii="Century Gothic" w:hAnsi="Century Gothic"/>
          <w:lang w:val="en-GB"/>
        </w:rPr>
        <w:t xml:space="preserve">  June 2007</w:t>
      </w:r>
      <w:r w:rsidR="00DD5F3E" w:rsidRPr="00B5704B">
        <w:rPr>
          <w:rFonts w:ascii="Century Gothic" w:hAnsi="Century Gothic"/>
          <w:lang w:val="en-GB"/>
        </w:rPr>
        <w:t xml:space="preserve">: </w:t>
      </w:r>
      <w:r w:rsidRPr="00B5704B">
        <w:rPr>
          <w:rFonts w:ascii="Century Gothic" w:hAnsi="Century Gothic"/>
          <w:lang w:val="en-GB"/>
        </w:rPr>
        <w:t xml:space="preserve">Research Methods Used to Investigate  the </w:t>
      </w:r>
      <w:proofErr w:type="spellStart"/>
      <w:r w:rsidRPr="00B5704B">
        <w:rPr>
          <w:rFonts w:ascii="Century Gothic" w:hAnsi="Century Gothic"/>
          <w:lang w:val="en-GB"/>
        </w:rPr>
        <w:t>Etiology</w:t>
      </w:r>
      <w:proofErr w:type="spellEnd"/>
      <w:r w:rsidRPr="00B5704B">
        <w:rPr>
          <w:rFonts w:ascii="Century Gothic" w:hAnsi="Century Gothic"/>
          <w:lang w:val="en-GB"/>
        </w:rPr>
        <w:t xml:space="preserve"> , Consequences  &amp; Intervention  In Intimate Partner and Domestic Violence, by (Dr.) Moises</w:t>
      </w:r>
      <w:r w:rsidR="00DD5F3E" w:rsidRPr="00B5704B">
        <w:rPr>
          <w:rFonts w:ascii="Century Gothic" w:hAnsi="Century Gothic"/>
          <w:lang w:val="en-GB"/>
        </w:rPr>
        <w:t xml:space="preserve"> </w:t>
      </w:r>
      <w:r w:rsidRPr="00B5704B">
        <w:rPr>
          <w:rFonts w:ascii="Century Gothic" w:hAnsi="Century Gothic"/>
          <w:lang w:val="en-GB"/>
        </w:rPr>
        <w:t xml:space="preserve">Prospero,  University of Utah , School of Social Work,  A  Workshop Organised by the Department of Sociology and Social work , KNUST in  Collaboration with University of Utah , School of Social Work. </w:t>
      </w:r>
    </w:p>
    <w:p w14:paraId="72EEE38C" w14:textId="77777777" w:rsidR="00587722" w:rsidRPr="00B5704B" w:rsidRDefault="00587722" w:rsidP="006C38C3">
      <w:pPr>
        <w:widowControl/>
        <w:numPr>
          <w:ilvl w:val="0"/>
          <w:numId w:val="11"/>
        </w:numPr>
        <w:tabs>
          <w:tab w:val="left" w:pos="360"/>
        </w:tabs>
        <w:overflowPunct w:val="0"/>
        <w:jc w:val="both"/>
        <w:textAlignment w:val="baseline"/>
        <w:rPr>
          <w:rFonts w:ascii="Century Gothic" w:hAnsi="Century Gothic"/>
          <w:lang w:val="en-GB"/>
        </w:rPr>
      </w:pPr>
      <w:r w:rsidRPr="00B5704B">
        <w:rPr>
          <w:rFonts w:ascii="Century Gothic" w:hAnsi="Century Gothic"/>
          <w:lang w:val="en-GB"/>
        </w:rPr>
        <w:t>7</w:t>
      </w:r>
      <w:r w:rsidRPr="00B5704B">
        <w:rPr>
          <w:rFonts w:ascii="Century Gothic" w:hAnsi="Century Gothic"/>
          <w:vertAlign w:val="superscript"/>
          <w:lang w:val="en-GB"/>
        </w:rPr>
        <w:t>th</w:t>
      </w:r>
      <w:r w:rsidRPr="00B5704B">
        <w:rPr>
          <w:rFonts w:ascii="Century Gothic" w:hAnsi="Century Gothic"/>
          <w:lang w:val="en-GB"/>
        </w:rPr>
        <w:t>- 30</w:t>
      </w:r>
      <w:r w:rsidRPr="00B5704B">
        <w:rPr>
          <w:rFonts w:ascii="Century Gothic" w:hAnsi="Century Gothic"/>
          <w:vertAlign w:val="superscript"/>
          <w:lang w:val="en-GB"/>
        </w:rPr>
        <w:t>th</w:t>
      </w:r>
      <w:r w:rsidRPr="00B5704B">
        <w:rPr>
          <w:rFonts w:ascii="Century Gothic" w:hAnsi="Century Gothic"/>
          <w:lang w:val="en-GB"/>
        </w:rPr>
        <w:t xml:space="preserve"> November, 2006</w:t>
      </w:r>
      <w:r w:rsidR="00DD5F3E" w:rsidRPr="00B5704B">
        <w:rPr>
          <w:rFonts w:ascii="Century Gothic" w:hAnsi="Century Gothic"/>
          <w:lang w:val="en-GB"/>
        </w:rPr>
        <w:t xml:space="preserve">: </w:t>
      </w:r>
      <w:r w:rsidRPr="00B5704B">
        <w:rPr>
          <w:rFonts w:ascii="Century Gothic" w:hAnsi="Century Gothic"/>
          <w:lang w:val="en-GB"/>
        </w:rPr>
        <w:t>U</w:t>
      </w:r>
      <w:r w:rsidR="00DD5F3E" w:rsidRPr="00B5704B">
        <w:rPr>
          <w:rFonts w:ascii="Century Gothic" w:hAnsi="Century Gothic"/>
          <w:lang w:val="en-GB"/>
        </w:rPr>
        <w:t xml:space="preserve">NFPA Representative for Ghana- </w:t>
      </w:r>
      <w:r w:rsidRPr="00B5704B">
        <w:rPr>
          <w:rFonts w:ascii="Century Gothic" w:hAnsi="Century Gothic"/>
          <w:lang w:val="en-GB"/>
        </w:rPr>
        <w:t xml:space="preserve">International Symposium on Family Dynamics: Challenges and Perspectives sponsored by UNFPA in collaboration with UNIFM, the UNICEF, Ministry of Family and Social Affairs, Cote D’Ivoire(ONEF and Institute of Ethnography and Sociology, University of </w:t>
      </w:r>
      <w:proofErr w:type="spellStart"/>
      <w:r w:rsidRPr="00B5704B">
        <w:rPr>
          <w:rFonts w:ascii="Century Gothic" w:hAnsi="Century Gothic"/>
          <w:lang w:val="en-GB"/>
        </w:rPr>
        <w:t>Cocody</w:t>
      </w:r>
      <w:proofErr w:type="spellEnd"/>
      <w:r w:rsidRPr="00B5704B">
        <w:rPr>
          <w:rFonts w:ascii="Century Gothic" w:hAnsi="Century Gothic"/>
          <w:lang w:val="en-GB"/>
        </w:rPr>
        <w:t>, Cote D’Ivoire). Abidjan, Cote D’Ivoire.</w:t>
      </w:r>
    </w:p>
    <w:p w14:paraId="519C6459" w14:textId="77777777" w:rsidR="00587722" w:rsidRPr="00B5704B" w:rsidRDefault="00DD5F3E" w:rsidP="006C38C3">
      <w:pPr>
        <w:widowControl/>
        <w:numPr>
          <w:ilvl w:val="0"/>
          <w:numId w:val="11"/>
        </w:numPr>
        <w:tabs>
          <w:tab w:val="left" w:pos="360"/>
        </w:tabs>
        <w:overflowPunct w:val="0"/>
        <w:jc w:val="both"/>
        <w:textAlignment w:val="baseline"/>
        <w:rPr>
          <w:rFonts w:ascii="Century Gothic" w:hAnsi="Century Gothic"/>
          <w:lang w:val="en-GB"/>
        </w:rPr>
      </w:pPr>
      <w:r w:rsidRPr="00B5704B">
        <w:rPr>
          <w:rFonts w:ascii="Century Gothic" w:hAnsi="Century Gothic"/>
          <w:bCs/>
          <w:lang w:val="en-GB"/>
        </w:rPr>
        <w:t>August</w:t>
      </w:r>
      <w:r w:rsidR="00587722" w:rsidRPr="00B5704B">
        <w:rPr>
          <w:rFonts w:ascii="Century Gothic" w:hAnsi="Century Gothic"/>
          <w:bCs/>
          <w:lang w:val="en-GB"/>
        </w:rPr>
        <w:t>, 1-3</w:t>
      </w:r>
      <w:r w:rsidR="00587722" w:rsidRPr="00B5704B">
        <w:rPr>
          <w:rFonts w:ascii="Century Gothic" w:hAnsi="Century Gothic"/>
          <w:bCs/>
          <w:vertAlign w:val="superscript"/>
          <w:lang w:val="en-GB"/>
        </w:rPr>
        <w:t>rd</w:t>
      </w:r>
      <w:r w:rsidRPr="00B5704B">
        <w:rPr>
          <w:rFonts w:ascii="Century Gothic" w:hAnsi="Century Gothic"/>
          <w:bCs/>
          <w:lang w:val="en-GB"/>
        </w:rPr>
        <w:t xml:space="preserve"> </w:t>
      </w:r>
      <w:r w:rsidR="00587722" w:rsidRPr="00B5704B">
        <w:rPr>
          <w:rFonts w:ascii="Century Gothic" w:hAnsi="Century Gothic"/>
          <w:bCs/>
          <w:lang w:val="en-GB"/>
        </w:rPr>
        <w:t>2006</w:t>
      </w:r>
      <w:r w:rsidRPr="00B5704B">
        <w:rPr>
          <w:rFonts w:ascii="Century Gothic" w:hAnsi="Century Gothic"/>
          <w:bCs/>
          <w:lang w:val="en-GB"/>
        </w:rPr>
        <w:t xml:space="preserve">: </w:t>
      </w:r>
      <w:r w:rsidR="00587722" w:rsidRPr="00B5704B">
        <w:rPr>
          <w:rFonts w:ascii="Century Gothic" w:hAnsi="Century Gothic"/>
          <w:bCs/>
          <w:lang w:val="en-GB"/>
        </w:rPr>
        <w:t>2</w:t>
      </w:r>
      <w:r w:rsidR="00587722" w:rsidRPr="00B5704B">
        <w:rPr>
          <w:rFonts w:ascii="Century Gothic" w:hAnsi="Century Gothic"/>
          <w:bCs/>
          <w:vertAlign w:val="superscript"/>
          <w:lang w:val="en-GB"/>
        </w:rPr>
        <w:t>nd</w:t>
      </w:r>
      <w:r w:rsidR="00587722" w:rsidRPr="00B5704B">
        <w:rPr>
          <w:rFonts w:ascii="Century Gothic" w:hAnsi="Century Gothic"/>
          <w:bCs/>
          <w:lang w:val="en-GB"/>
        </w:rPr>
        <w:t xml:space="preserve"> National Gender Conference, on theme Gender Mainstreaming A joke or Reality held by Gender and Development Institute (GDI) in Collaborations with Min of Women and Children’s</w:t>
      </w:r>
      <w:r w:rsidRPr="00B5704B">
        <w:rPr>
          <w:rFonts w:ascii="Century Gothic" w:hAnsi="Century Gothic"/>
          <w:bCs/>
          <w:lang w:val="en-GB"/>
        </w:rPr>
        <w:t xml:space="preserve"> </w:t>
      </w:r>
      <w:r w:rsidR="00587722" w:rsidRPr="00B5704B">
        <w:rPr>
          <w:rFonts w:ascii="Century Gothic" w:hAnsi="Century Gothic"/>
          <w:bCs/>
          <w:lang w:val="en-GB"/>
        </w:rPr>
        <w:t>Affairs(MOWAC),  at  Christ the King Parish  hall, Accra.</w:t>
      </w:r>
    </w:p>
    <w:p w14:paraId="77C29926" w14:textId="77777777" w:rsidR="00587722" w:rsidRPr="00B5704B" w:rsidRDefault="00587722" w:rsidP="006C38C3">
      <w:pPr>
        <w:widowControl/>
        <w:numPr>
          <w:ilvl w:val="0"/>
          <w:numId w:val="11"/>
        </w:numPr>
        <w:tabs>
          <w:tab w:val="left" w:pos="360"/>
        </w:tabs>
        <w:overflowPunct w:val="0"/>
        <w:jc w:val="both"/>
        <w:textAlignment w:val="baseline"/>
        <w:rPr>
          <w:rFonts w:ascii="Century Gothic" w:hAnsi="Century Gothic"/>
          <w:lang w:val="en-GB"/>
        </w:rPr>
      </w:pPr>
      <w:r w:rsidRPr="00B5704B">
        <w:rPr>
          <w:rFonts w:ascii="Century Gothic" w:hAnsi="Century Gothic"/>
          <w:bCs/>
          <w:lang w:val="en-GB"/>
        </w:rPr>
        <w:lastRenderedPageBreak/>
        <w:t>July 29- 31</w:t>
      </w:r>
      <w:r w:rsidRPr="00B5704B">
        <w:rPr>
          <w:rFonts w:ascii="Century Gothic" w:hAnsi="Century Gothic"/>
          <w:bCs/>
          <w:vertAlign w:val="superscript"/>
          <w:lang w:val="en-GB"/>
        </w:rPr>
        <w:t>st</w:t>
      </w:r>
      <w:r w:rsidRPr="00B5704B">
        <w:rPr>
          <w:rFonts w:ascii="Century Gothic" w:hAnsi="Century Gothic"/>
          <w:bCs/>
          <w:lang w:val="en-GB"/>
        </w:rPr>
        <w:t xml:space="preserve"> , 2006</w:t>
      </w:r>
      <w:r w:rsidR="00DD5F3E" w:rsidRPr="00B5704B">
        <w:rPr>
          <w:rFonts w:ascii="Century Gothic" w:hAnsi="Century Gothic"/>
          <w:bCs/>
          <w:lang w:val="en-GB"/>
        </w:rPr>
        <w:t xml:space="preserve">: </w:t>
      </w:r>
      <w:r w:rsidRPr="00B5704B">
        <w:rPr>
          <w:rFonts w:ascii="Century Gothic" w:hAnsi="Century Gothic"/>
          <w:bCs/>
          <w:lang w:val="en-GB"/>
        </w:rPr>
        <w:t xml:space="preserve">United States National Science Foundation(NSF), Science and Social Transformations Workshop, held by </w:t>
      </w:r>
      <w:proofErr w:type="spellStart"/>
      <w:r w:rsidRPr="00B5704B">
        <w:rPr>
          <w:rFonts w:ascii="Century Gothic" w:hAnsi="Century Gothic"/>
          <w:bCs/>
          <w:lang w:val="en-GB"/>
        </w:rPr>
        <w:t>Spelmen</w:t>
      </w:r>
      <w:proofErr w:type="spellEnd"/>
      <w:r w:rsidRPr="00B5704B">
        <w:rPr>
          <w:rFonts w:ascii="Century Gothic" w:hAnsi="Century Gothic"/>
          <w:bCs/>
          <w:lang w:val="en-GB"/>
        </w:rPr>
        <w:t xml:space="preserve"> College , Atlanta in collaboration with</w:t>
      </w:r>
      <w:r w:rsidRPr="00B5704B">
        <w:rPr>
          <w:rFonts w:ascii="Century Gothic" w:hAnsi="Century Gothic"/>
          <w:lang w:val="en-GB"/>
        </w:rPr>
        <w:t xml:space="preserve"> Wisconsin Systems  University USA, Universities of Uganda and South Africa and Kwame Nkrumah University of Science and Technology, Kumasi- Ghana. H</w:t>
      </w:r>
      <w:r w:rsidRPr="00B5704B">
        <w:rPr>
          <w:rFonts w:ascii="Century Gothic" w:hAnsi="Century Gothic"/>
          <w:bCs/>
          <w:lang w:val="en-GB"/>
        </w:rPr>
        <w:t xml:space="preserve">eld at </w:t>
      </w:r>
      <w:proofErr w:type="spellStart"/>
      <w:r w:rsidRPr="00B5704B">
        <w:rPr>
          <w:rFonts w:ascii="Century Gothic" w:hAnsi="Century Gothic"/>
          <w:bCs/>
          <w:lang w:val="en-GB"/>
        </w:rPr>
        <w:t>Norvotel</w:t>
      </w:r>
      <w:proofErr w:type="spellEnd"/>
      <w:r w:rsidRPr="00B5704B">
        <w:rPr>
          <w:rFonts w:ascii="Century Gothic" w:hAnsi="Century Gothic"/>
          <w:bCs/>
          <w:lang w:val="en-GB"/>
        </w:rPr>
        <w:t xml:space="preserve"> Hotel, Accra, Ghana.</w:t>
      </w:r>
    </w:p>
    <w:p w14:paraId="7F7A3971" w14:textId="77777777" w:rsidR="00587722" w:rsidRPr="00B5704B" w:rsidRDefault="00587722" w:rsidP="006C38C3">
      <w:pPr>
        <w:widowControl/>
        <w:numPr>
          <w:ilvl w:val="0"/>
          <w:numId w:val="11"/>
        </w:numPr>
        <w:tabs>
          <w:tab w:val="left" w:pos="360"/>
        </w:tabs>
        <w:overflowPunct w:val="0"/>
        <w:jc w:val="both"/>
        <w:textAlignment w:val="baseline"/>
        <w:rPr>
          <w:rFonts w:ascii="Century Gothic" w:hAnsi="Century Gothic"/>
          <w:lang w:val="en-GB"/>
        </w:rPr>
      </w:pPr>
      <w:r w:rsidRPr="00B5704B">
        <w:rPr>
          <w:rFonts w:ascii="Century Gothic" w:hAnsi="Century Gothic"/>
          <w:bCs/>
          <w:lang w:val="en-GB"/>
        </w:rPr>
        <w:t>July 9</w:t>
      </w:r>
      <w:r w:rsidRPr="00B5704B">
        <w:rPr>
          <w:rFonts w:ascii="Century Gothic" w:hAnsi="Century Gothic"/>
          <w:bCs/>
          <w:vertAlign w:val="superscript"/>
          <w:lang w:val="en-GB"/>
        </w:rPr>
        <w:t>th</w:t>
      </w:r>
      <w:r w:rsidRPr="00B5704B">
        <w:rPr>
          <w:rFonts w:ascii="Century Gothic" w:hAnsi="Century Gothic"/>
          <w:bCs/>
          <w:lang w:val="en-GB"/>
        </w:rPr>
        <w:t>–19</w:t>
      </w:r>
      <w:r w:rsidRPr="00B5704B">
        <w:rPr>
          <w:rFonts w:ascii="Century Gothic" w:hAnsi="Century Gothic"/>
          <w:bCs/>
          <w:vertAlign w:val="superscript"/>
          <w:lang w:val="en-GB"/>
        </w:rPr>
        <w:t>th</w:t>
      </w:r>
      <w:r w:rsidR="00DD5F3E" w:rsidRPr="00B5704B">
        <w:rPr>
          <w:rFonts w:ascii="Century Gothic" w:hAnsi="Century Gothic"/>
          <w:bCs/>
          <w:lang w:val="en-GB"/>
        </w:rPr>
        <w:t xml:space="preserve">, 2006: </w:t>
      </w:r>
      <w:r w:rsidRPr="00B5704B">
        <w:rPr>
          <w:rFonts w:ascii="Century Gothic" w:hAnsi="Century Gothic"/>
          <w:bCs/>
          <w:lang w:val="en-GB"/>
        </w:rPr>
        <w:t xml:space="preserve">2006 United Negro’s College Fund (UNCF) Mellon Faculty Seminar, on the theme: ‘HIV and AIDS in Africa and the Diaspora Science, </w:t>
      </w:r>
      <w:r w:rsidR="00DD5F3E" w:rsidRPr="00B5704B">
        <w:rPr>
          <w:rFonts w:ascii="Century Gothic" w:hAnsi="Century Gothic"/>
          <w:bCs/>
          <w:lang w:val="en-GB"/>
        </w:rPr>
        <w:t xml:space="preserve">Politics and Power’ Held at La </w:t>
      </w:r>
      <w:r w:rsidRPr="00B5704B">
        <w:rPr>
          <w:rFonts w:ascii="Century Gothic" w:hAnsi="Century Gothic"/>
          <w:bCs/>
          <w:lang w:val="en-GB"/>
        </w:rPr>
        <w:t>palm Beach Hotel, Accra –Ghana.</w:t>
      </w:r>
    </w:p>
    <w:p w14:paraId="0EFAA0F6" w14:textId="77777777" w:rsidR="00587722" w:rsidRPr="00B5704B" w:rsidRDefault="00DD5F3E" w:rsidP="006C38C3">
      <w:pPr>
        <w:widowControl/>
        <w:numPr>
          <w:ilvl w:val="0"/>
          <w:numId w:val="11"/>
        </w:numPr>
        <w:tabs>
          <w:tab w:val="left" w:pos="360"/>
        </w:tabs>
        <w:overflowPunct w:val="0"/>
        <w:jc w:val="both"/>
        <w:textAlignment w:val="baseline"/>
        <w:rPr>
          <w:rFonts w:ascii="Century Gothic" w:hAnsi="Century Gothic"/>
          <w:lang w:val="en-GB"/>
        </w:rPr>
      </w:pPr>
      <w:r w:rsidRPr="00B5704B">
        <w:rPr>
          <w:rFonts w:ascii="Century Gothic" w:hAnsi="Century Gothic"/>
          <w:bCs/>
          <w:lang w:val="en-GB"/>
        </w:rPr>
        <w:t xml:space="preserve">May </w:t>
      </w:r>
      <w:r w:rsidR="00587722" w:rsidRPr="00B5704B">
        <w:rPr>
          <w:rFonts w:ascii="Century Gothic" w:hAnsi="Century Gothic"/>
          <w:bCs/>
          <w:lang w:val="en-GB"/>
        </w:rPr>
        <w:t>15</w:t>
      </w:r>
      <w:r w:rsidR="00587722" w:rsidRPr="00B5704B">
        <w:rPr>
          <w:rFonts w:ascii="Century Gothic" w:hAnsi="Century Gothic"/>
          <w:bCs/>
          <w:vertAlign w:val="superscript"/>
          <w:lang w:val="en-GB"/>
        </w:rPr>
        <w:t>th</w:t>
      </w:r>
      <w:r w:rsidRPr="00B5704B">
        <w:rPr>
          <w:rFonts w:ascii="Century Gothic" w:hAnsi="Century Gothic"/>
          <w:bCs/>
          <w:lang w:val="en-GB"/>
        </w:rPr>
        <w:t xml:space="preserve"> 2006: </w:t>
      </w:r>
      <w:r w:rsidR="00587722" w:rsidRPr="00B5704B">
        <w:rPr>
          <w:rFonts w:ascii="Century Gothic" w:hAnsi="Century Gothic"/>
          <w:lang w:val="en-GB"/>
        </w:rPr>
        <w:t>Gender Mainstreaming Workshop, Kwame</w:t>
      </w:r>
      <w:r w:rsidRPr="00B5704B">
        <w:rPr>
          <w:rFonts w:ascii="Century Gothic" w:hAnsi="Century Gothic"/>
          <w:lang w:val="en-GB"/>
        </w:rPr>
        <w:t xml:space="preserve"> </w:t>
      </w:r>
      <w:r w:rsidR="00587722" w:rsidRPr="00B5704B">
        <w:rPr>
          <w:rFonts w:ascii="Century Gothic" w:hAnsi="Century Gothic"/>
          <w:lang w:val="en-GB"/>
        </w:rPr>
        <w:t>Nkrumah</w:t>
      </w:r>
      <w:r w:rsidRPr="00B5704B">
        <w:rPr>
          <w:rFonts w:ascii="Century Gothic" w:hAnsi="Century Gothic"/>
          <w:lang w:val="en-GB"/>
        </w:rPr>
        <w:t xml:space="preserve"> </w:t>
      </w:r>
      <w:r w:rsidR="00587722" w:rsidRPr="00B5704B">
        <w:rPr>
          <w:rFonts w:ascii="Century Gothic" w:hAnsi="Century Gothic"/>
          <w:lang w:val="en-GB"/>
        </w:rPr>
        <w:t xml:space="preserve">University of Science and Technology, Kumasi-Ghana.      </w:t>
      </w:r>
    </w:p>
    <w:p w14:paraId="3FFDA90D" w14:textId="77777777" w:rsidR="00587722" w:rsidRPr="00B5704B" w:rsidRDefault="00DD5F3E" w:rsidP="006C38C3">
      <w:pPr>
        <w:widowControl/>
        <w:numPr>
          <w:ilvl w:val="0"/>
          <w:numId w:val="11"/>
        </w:numPr>
        <w:tabs>
          <w:tab w:val="left" w:pos="360"/>
        </w:tabs>
        <w:overflowPunct w:val="0"/>
        <w:jc w:val="both"/>
        <w:textAlignment w:val="baseline"/>
        <w:rPr>
          <w:rFonts w:ascii="Century Gothic" w:hAnsi="Century Gothic"/>
          <w:lang w:val="en-GB"/>
        </w:rPr>
      </w:pPr>
      <w:r w:rsidRPr="00B5704B">
        <w:rPr>
          <w:rFonts w:ascii="Century Gothic" w:hAnsi="Century Gothic"/>
          <w:lang w:val="en-GB"/>
        </w:rPr>
        <w:t>July 11-15</w:t>
      </w:r>
      <w:r w:rsidR="00587722" w:rsidRPr="00B5704B">
        <w:rPr>
          <w:rFonts w:ascii="Century Gothic" w:hAnsi="Century Gothic"/>
          <w:lang w:val="en-GB"/>
        </w:rPr>
        <w:t>,</w:t>
      </w:r>
      <w:r w:rsidRPr="00B5704B">
        <w:rPr>
          <w:rFonts w:ascii="Century Gothic" w:hAnsi="Century Gothic"/>
          <w:lang w:val="en-GB"/>
        </w:rPr>
        <w:t xml:space="preserve"> 2005 Seminar on ‘Women, Culture and Politics </w:t>
      </w:r>
      <w:r w:rsidR="00587722" w:rsidRPr="00B5704B">
        <w:rPr>
          <w:rFonts w:ascii="Century Gothic" w:hAnsi="Century Gothic"/>
          <w:lang w:val="en-GB"/>
        </w:rPr>
        <w:t xml:space="preserve">in Africa and </w:t>
      </w:r>
      <w:r w:rsidRPr="00B5704B">
        <w:rPr>
          <w:rFonts w:ascii="Century Gothic" w:hAnsi="Century Gothic"/>
          <w:lang w:val="en-GB"/>
        </w:rPr>
        <w:t xml:space="preserve">the United States’.  Programme for the Mellon Faculty </w:t>
      </w:r>
      <w:r w:rsidR="00587722" w:rsidRPr="00B5704B">
        <w:rPr>
          <w:rFonts w:ascii="Century Gothic" w:hAnsi="Century Gothic"/>
          <w:lang w:val="en-GB"/>
        </w:rPr>
        <w:t>Sem</w:t>
      </w:r>
      <w:r w:rsidRPr="00B5704B">
        <w:rPr>
          <w:rFonts w:ascii="Century Gothic" w:hAnsi="Century Gothic"/>
          <w:lang w:val="en-GB"/>
        </w:rPr>
        <w:t xml:space="preserve">inars in Ghana, </w:t>
      </w:r>
      <w:r w:rsidR="00587722" w:rsidRPr="00B5704B">
        <w:rPr>
          <w:rFonts w:ascii="Century Gothic" w:hAnsi="Century Gothic"/>
          <w:lang w:val="en-GB"/>
        </w:rPr>
        <w:t>KNUST- Kumasi</w:t>
      </w:r>
      <w:r w:rsidR="00587722" w:rsidRPr="00B5704B">
        <w:rPr>
          <w:rFonts w:ascii="Century Gothic" w:hAnsi="Century Gothic"/>
          <w:b/>
          <w:lang w:val="en-GB"/>
        </w:rPr>
        <w:t>.</w:t>
      </w:r>
    </w:p>
    <w:p w14:paraId="014B2D98" w14:textId="77777777" w:rsidR="00587722" w:rsidRPr="00B5704B" w:rsidRDefault="00587722" w:rsidP="006C38C3">
      <w:pPr>
        <w:widowControl/>
        <w:numPr>
          <w:ilvl w:val="0"/>
          <w:numId w:val="11"/>
        </w:numPr>
        <w:tabs>
          <w:tab w:val="left" w:pos="360"/>
        </w:tabs>
        <w:overflowPunct w:val="0"/>
        <w:jc w:val="both"/>
        <w:textAlignment w:val="baseline"/>
        <w:rPr>
          <w:rFonts w:ascii="Century Gothic" w:hAnsi="Century Gothic"/>
          <w:lang w:val="en-GB"/>
        </w:rPr>
      </w:pPr>
      <w:r w:rsidRPr="00B5704B">
        <w:rPr>
          <w:rFonts w:ascii="Century Gothic" w:hAnsi="Century Gothic"/>
          <w:lang w:val="en-GB"/>
        </w:rPr>
        <w:t>September</w:t>
      </w:r>
      <w:r w:rsidR="0044033C" w:rsidRPr="00B5704B">
        <w:rPr>
          <w:rFonts w:ascii="Century Gothic" w:hAnsi="Century Gothic"/>
          <w:lang w:val="en-GB"/>
        </w:rPr>
        <w:t>,</w:t>
      </w:r>
      <w:r w:rsidRPr="00B5704B">
        <w:rPr>
          <w:rFonts w:ascii="Century Gothic" w:hAnsi="Century Gothic"/>
          <w:lang w:val="en-GB"/>
        </w:rPr>
        <w:t xml:space="preserve"> 2004:  Launching of Women’s Manifesto for Ghana in Kumasi- by</w:t>
      </w:r>
    </w:p>
    <w:p w14:paraId="3C20D9D7" w14:textId="77777777" w:rsidR="00587722" w:rsidRPr="00B5704B" w:rsidRDefault="00587722" w:rsidP="006C38C3">
      <w:pPr>
        <w:widowControl/>
        <w:numPr>
          <w:ilvl w:val="0"/>
          <w:numId w:val="11"/>
        </w:numPr>
        <w:tabs>
          <w:tab w:val="left" w:pos="360"/>
        </w:tabs>
        <w:overflowPunct w:val="0"/>
        <w:jc w:val="both"/>
        <w:textAlignment w:val="baseline"/>
        <w:rPr>
          <w:rFonts w:ascii="Century Gothic" w:hAnsi="Century Gothic"/>
          <w:b/>
          <w:lang w:val="en-GB"/>
        </w:rPr>
      </w:pPr>
      <w:r w:rsidRPr="00B5704B">
        <w:rPr>
          <w:rFonts w:ascii="Century Gothic" w:hAnsi="Century Gothic"/>
          <w:lang w:val="en-GB"/>
        </w:rPr>
        <w:t>National Commission for Civic Education (NCCE) (Special Guest</w:t>
      </w:r>
      <w:r w:rsidRPr="00B5704B">
        <w:rPr>
          <w:rFonts w:ascii="Century Gothic" w:hAnsi="Century Gothic"/>
          <w:b/>
          <w:lang w:val="en-GB"/>
        </w:rPr>
        <w:t xml:space="preserve">) </w:t>
      </w:r>
    </w:p>
    <w:p w14:paraId="5351DABB" w14:textId="77777777" w:rsidR="00DA1A79" w:rsidRPr="00B5704B" w:rsidRDefault="00DA1A79" w:rsidP="00D01C45">
      <w:pPr>
        <w:widowControl/>
        <w:tabs>
          <w:tab w:val="left" w:pos="360"/>
        </w:tabs>
        <w:overflowPunct w:val="0"/>
        <w:jc w:val="both"/>
        <w:textAlignment w:val="baseline"/>
        <w:rPr>
          <w:rFonts w:ascii="Century Gothic" w:hAnsi="Century Gothic"/>
          <w:b/>
          <w:lang w:val="en-GB" w:eastAsia="en-GB"/>
        </w:rPr>
      </w:pPr>
    </w:p>
    <w:p w14:paraId="06412422" w14:textId="77777777" w:rsidR="00DA1A79" w:rsidRPr="00B5704B" w:rsidRDefault="00DA1A79" w:rsidP="00A737F5">
      <w:pPr>
        <w:widowControl/>
        <w:tabs>
          <w:tab w:val="left" w:pos="360"/>
        </w:tabs>
        <w:overflowPunct w:val="0"/>
        <w:jc w:val="both"/>
        <w:textAlignment w:val="baseline"/>
        <w:rPr>
          <w:rFonts w:ascii="Century Gothic" w:hAnsi="Century Gothic"/>
          <w:highlight w:val="yellow"/>
          <w:lang w:val="en-GB"/>
        </w:rPr>
      </w:pPr>
    </w:p>
    <w:p w14:paraId="0C13EAEC" w14:textId="77777777" w:rsidR="00BD044C" w:rsidRPr="00B5704B" w:rsidRDefault="00BD044C" w:rsidP="00A737F5">
      <w:pPr>
        <w:widowControl/>
        <w:tabs>
          <w:tab w:val="left" w:pos="360"/>
        </w:tabs>
        <w:overflowPunct w:val="0"/>
        <w:jc w:val="both"/>
        <w:textAlignment w:val="baseline"/>
        <w:rPr>
          <w:rFonts w:ascii="Century Gothic" w:hAnsi="Century Gothic"/>
          <w:highlight w:val="yellow"/>
          <w:lang w:val="en-GB"/>
        </w:rPr>
      </w:pPr>
    </w:p>
    <w:p w14:paraId="7328068B" w14:textId="77777777" w:rsidR="004E4D7D" w:rsidRPr="00B5704B" w:rsidRDefault="00D72AD6" w:rsidP="00A737F5">
      <w:pPr>
        <w:widowControl/>
        <w:tabs>
          <w:tab w:val="left" w:pos="360"/>
        </w:tabs>
        <w:overflowPunct w:val="0"/>
        <w:jc w:val="both"/>
        <w:textAlignment w:val="baseline"/>
        <w:rPr>
          <w:rFonts w:ascii="Century Gothic" w:hAnsi="Century Gothic"/>
          <w:b/>
          <w:lang w:val="en-GB"/>
        </w:rPr>
      </w:pPr>
      <w:r>
        <w:rPr>
          <w:rFonts w:ascii="Century Gothic" w:hAnsi="Century Gothic"/>
          <w:b/>
          <w:lang w:val="en-GB"/>
        </w:rPr>
        <w:t>4</w:t>
      </w:r>
      <w:r w:rsidR="004E4D7D" w:rsidRPr="00B5704B">
        <w:rPr>
          <w:rFonts w:ascii="Century Gothic" w:hAnsi="Century Gothic"/>
          <w:b/>
          <w:lang w:val="en-GB"/>
        </w:rPr>
        <w:t xml:space="preserve">. Publications </w:t>
      </w:r>
      <w:r w:rsidR="00006E71" w:rsidRPr="00B5704B">
        <w:rPr>
          <w:rFonts w:ascii="Century Gothic" w:hAnsi="Century Gothic"/>
          <w:b/>
          <w:lang w:val="en-GB"/>
        </w:rPr>
        <w:t>Arising out of the Research</w:t>
      </w:r>
    </w:p>
    <w:p w14:paraId="61900625" w14:textId="77777777" w:rsidR="004E4D7D" w:rsidRPr="00B5704B" w:rsidRDefault="004E4D7D" w:rsidP="00A737F5">
      <w:pPr>
        <w:widowControl/>
        <w:tabs>
          <w:tab w:val="left" w:pos="360"/>
        </w:tabs>
        <w:overflowPunct w:val="0"/>
        <w:jc w:val="both"/>
        <w:textAlignment w:val="baseline"/>
        <w:rPr>
          <w:rFonts w:ascii="Century Gothic" w:hAnsi="Century Gothic"/>
          <w:b/>
          <w:lang w:val="en-GB"/>
        </w:rPr>
      </w:pPr>
    </w:p>
    <w:p w14:paraId="6D4898D3" w14:textId="77777777" w:rsidR="004E4D7D" w:rsidRPr="00B5704B" w:rsidRDefault="004E4D7D" w:rsidP="006C38C3">
      <w:pPr>
        <w:pStyle w:val="ListParagraph"/>
        <w:widowControl/>
        <w:numPr>
          <w:ilvl w:val="1"/>
          <w:numId w:val="12"/>
        </w:numPr>
        <w:tabs>
          <w:tab w:val="left" w:pos="360"/>
        </w:tabs>
        <w:overflowPunct w:val="0"/>
        <w:ind w:left="450" w:firstLine="0"/>
        <w:jc w:val="both"/>
        <w:textAlignment w:val="baseline"/>
        <w:rPr>
          <w:rFonts w:ascii="Century Gothic" w:hAnsi="Century Gothic"/>
          <w:b/>
          <w:lang w:val="en-GB"/>
        </w:rPr>
      </w:pPr>
      <w:r w:rsidRPr="00B5704B">
        <w:rPr>
          <w:rFonts w:ascii="Century Gothic" w:hAnsi="Century Gothic"/>
          <w:b/>
          <w:lang w:val="en-GB"/>
        </w:rPr>
        <w:t xml:space="preserve">Refereed </w:t>
      </w:r>
      <w:r w:rsidR="00006E71" w:rsidRPr="00B5704B">
        <w:rPr>
          <w:rFonts w:ascii="Century Gothic" w:hAnsi="Century Gothic"/>
          <w:b/>
          <w:lang w:val="en-GB"/>
        </w:rPr>
        <w:t xml:space="preserve">Journal Published Papers </w:t>
      </w:r>
    </w:p>
    <w:p w14:paraId="151BB943" w14:textId="77777777" w:rsidR="004E4D7D" w:rsidRPr="00B5704B" w:rsidRDefault="004E4D7D" w:rsidP="00A737F5">
      <w:pPr>
        <w:pStyle w:val="ListParagraph"/>
        <w:widowControl/>
        <w:tabs>
          <w:tab w:val="left" w:pos="360"/>
        </w:tabs>
        <w:overflowPunct w:val="0"/>
        <w:ind w:left="1440"/>
        <w:jc w:val="both"/>
        <w:textAlignment w:val="baseline"/>
        <w:rPr>
          <w:rFonts w:ascii="Century Gothic" w:hAnsi="Century Gothic"/>
          <w:b/>
          <w:highlight w:val="yellow"/>
          <w:lang w:val="en-GB"/>
        </w:rPr>
      </w:pPr>
    </w:p>
    <w:p w14:paraId="639EF450" w14:textId="77777777" w:rsidR="00D04ED3" w:rsidRPr="00B5704B" w:rsidRDefault="00D04ED3" w:rsidP="006C38C3">
      <w:pPr>
        <w:pStyle w:val="ListParagraph"/>
        <w:numPr>
          <w:ilvl w:val="0"/>
          <w:numId w:val="8"/>
        </w:numPr>
        <w:jc w:val="both"/>
        <w:rPr>
          <w:rFonts w:ascii="Century Gothic" w:hAnsi="Century Gothic"/>
          <w:i/>
        </w:rPr>
      </w:pPr>
      <w:r w:rsidRPr="00B5704B">
        <w:rPr>
          <w:rFonts w:ascii="Century Gothic" w:hAnsi="Century Gothic"/>
        </w:rPr>
        <w:t xml:space="preserve">Adongo, A. A., </w:t>
      </w:r>
      <w:proofErr w:type="spellStart"/>
      <w:r w:rsidRPr="00B5704B">
        <w:rPr>
          <w:rFonts w:ascii="Century Gothic" w:hAnsi="Century Gothic"/>
        </w:rPr>
        <w:t>Dapaah</w:t>
      </w:r>
      <w:proofErr w:type="spellEnd"/>
      <w:r w:rsidRPr="00B5704B">
        <w:rPr>
          <w:rFonts w:ascii="Century Gothic" w:hAnsi="Century Gothic"/>
        </w:rPr>
        <w:t xml:space="preserve">, J. M., </w:t>
      </w:r>
      <w:r w:rsidRPr="00B5704B">
        <w:rPr>
          <w:rFonts w:ascii="Century Gothic" w:hAnsi="Century Gothic"/>
          <w:b/>
        </w:rPr>
        <w:t>Azumah, F. D</w:t>
      </w:r>
      <w:r w:rsidRPr="00B5704B">
        <w:rPr>
          <w:rFonts w:ascii="Century Gothic" w:hAnsi="Century Gothic"/>
        </w:rPr>
        <w:t xml:space="preserve">., &amp; </w:t>
      </w:r>
      <w:proofErr w:type="spellStart"/>
      <w:r w:rsidRPr="00B5704B">
        <w:rPr>
          <w:rFonts w:ascii="Century Gothic" w:hAnsi="Century Gothic"/>
        </w:rPr>
        <w:t>Nachinaab</w:t>
      </w:r>
      <w:proofErr w:type="spellEnd"/>
      <w:r w:rsidRPr="00B5704B">
        <w:rPr>
          <w:rFonts w:ascii="Century Gothic" w:hAnsi="Century Gothic"/>
        </w:rPr>
        <w:t xml:space="preserve">, J. O. (2021). The influence of socio-demographic behavioural variables on health-seeking </w:t>
      </w:r>
      <w:proofErr w:type="spellStart"/>
      <w:r w:rsidRPr="00B5704B">
        <w:rPr>
          <w:rFonts w:ascii="Century Gothic" w:hAnsi="Century Gothic"/>
        </w:rPr>
        <w:t>behaviour</w:t>
      </w:r>
      <w:proofErr w:type="spellEnd"/>
      <w:r w:rsidRPr="00B5704B">
        <w:rPr>
          <w:rFonts w:ascii="Century Gothic" w:hAnsi="Century Gothic"/>
        </w:rPr>
        <w:t xml:space="preserve"> and the </w:t>
      </w:r>
      <w:proofErr w:type="spellStart"/>
      <w:r w:rsidRPr="00B5704B">
        <w:rPr>
          <w:rFonts w:ascii="Century Gothic" w:hAnsi="Century Gothic"/>
        </w:rPr>
        <w:t>utilisation</w:t>
      </w:r>
      <w:proofErr w:type="spellEnd"/>
      <w:r w:rsidRPr="00B5704B">
        <w:rPr>
          <w:rFonts w:ascii="Century Gothic" w:hAnsi="Century Gothic"/>
        </w:rPr>
        <w:t xml:space="preserve"> of public and private hospitals in Ghana</w:t>
      </w:r>
      <w:r w:rsidRPr="00B5704B">
        <w:rPr>
          <w:rFonts w:ascii="Century Gothic" w:hAnsi="Century Gothic"/>
          <w:i/>
        </w:rPr>
        <w:t xml:space="preserve">. International Journal of Sociology and Social Policy. </w:t>
      </w:r>
      <w:r w:rsidRPr="00B5704B">
        <w:rPr>
          <w:rFonts w:ascii="Century Gothic" w:hAnsi="Century Gothic"/>
        </w:rPr>
        <w:t>1-18.</w:t>
      </w:r>
    </w:p>
    <w:p w14:paraId="640F8B02" w14:textId="77777777" w:rsidR="00D04ED3" w:rsidRPr="00B5704B" w:rsidRDefault="00D04ED3" w:rsidP="006C38C3">
      <w:pPr>
        <w:pStyle w:val="ListParagraph"/>
        <w:numPr>
          <w:ilvl w:val="0"/>
          <w:numId w:val="8"/>
        </w:numPr>
        <w:jc w:val="both"/>
        <w:rPr>
          <w:rFonts w:ascii="Century Gothic" w:hAnsi="Century Gothic"/>
        </w:rPr>
      </w:pPr>
      <w:r w:rsidRPr="00B5704B">
        <w:rPr>
          <w:rFonts w:ascii="Century Gothic" w:hAnsi="Century Gothic"/>
        </w:rPr>
        <w:t xml:space="preserve">Adongo, A.A., </w:t>
      </w:r>
      <w:proofErr w:type="spellStart"/>
      <w:r w:rsidRPr="00B5704B">
        <w:rPr>
          <w:rFonts w:ascii="Century Gothic" w:hAnsi="Century Gothic"/>
          <w:b/>
        </w:rPr>
        <w:t>Azumah</w:t>
      </w:r>
      <w:proofErr w:type="spellEnd"/>
      <w:r w:rsidRPr="00B5704B">
        <w:rPr>
          <w:rFonts w:ascii="Century Gothic" w:hAnsi="Century Gothic"/>
          <w:b/>
        </w:rPr>
        <w:t>, F.D</w:t>
      </w:r>
      <w:r w:rsidRPr="00B5704B">
        <w:rPr>
          <w:rFonts w:ascii="Century Gothic" w:hAnsi="Century Gothic"/>
        </w:rPr>
        <w:t xml:space="preserve">. &amp; </w:t>
      </w:r>
      <w:proofErr w:type="spellStart"/>
      <w:r w:rsidRPr="00B5704B">
        <w:rPr>
          <w:rFonts w:ascii="Century Gothic" w:hAnsi="Century Gothic"/>
        </w:rPr>
        <w:t>Nachinaab</w:t>
      </w:r>
      <w:proofErr w:type="spellEnd"/>
      <w:r w:rsidRPr="00B5704B">
        <w:rPr>
          <w:rFonts w:ascii="Century Gothic" w:hAnsi="Century Gothic"/>
        </w:rPr>
        <w:t>, J.O. (2021). A comparative study of quality of health care services of public and private hospitals in Ghana</w:t>
      </w:r>
      <w:r w:rsidRPr="00B5704B">
        <w:rPr>
          <w:rFonts w:ascii="Century Gothic" w:hAnsi="Century Gothic"/>
          <w:i/>
        </w:rPr>
        <w:t>. J Public Health (</w:t>
      </w:r>
      <w:proofErr w:type="spellStart"/>
      <w:r w:rsidRPr="00B5704B">
        <w:rPr>
          <w:rFonts w:ascii="Century Gothic" w:hAnsi="Century Gothic"/>
          <w:i/>
        </w:rPr>
        <w:t>Berl</w:t>
      </w:r>
      <w:proofErr w:type="spellEnd"/>
      <w:r w:rsidRPr="00B5704B">
        <w:rPr>
          <w:rFonts w:ascii="Century Gothic" w:hAnsi="Century Gothic"/>
          <w:i/>
        </w:rPr>
        <w:t>.)</w:t>
      </w:r>
      <w:r w:rsidRPr="00B5704B">
        <w:rPr>
          <w:rFonts w:ascii="Century Gothic" w:hAnsi="Century Gothic"/>
        </w:rPr>
        <w:t>, 1-8.</w:t>
      </w:r>
    </w:p>
    <w:p w14:paraId="4354C5C9" w14:textId="77777777" w:rsidR="00D04ED3" w:rsidRPr="00B5704B" w:rsidRDefault="00D04ED3" w:rsidP="006C38C3">
      <w:pPr>
        <w:pStyle w:val="ListParagraph"/>
        <w:numPr>
          <w:ilvl w:val="0"/>
          <w:numId w:val="8"/>
        </w:numPr>
        <w:jc w:val="both"/>
        <w:rPr>
          <w:rFonts w:ascii="Century Gothic" w:hAnsi="Century Gothic"/>
        </w:rPr>
      </w:pPr>
      <w:r w:rsidRPr="00B5704B">
        <w:rPr>
          <w:rFonts w:ascii="Century Gothic" w:hAnsi="Century Gothic"/>
          <w:b/>
        </w:rPr>
        <w:t>Azumah, F. D.,</w:t>
      </w:r>
      <w:r w:rsidRPr="00B5704B">
        <w:rPr>
          <w:rFonts w:ascii="Century Gothic" w:hAnsi="Century Gothic"/>
        </w:rPr>
        <w:t xml:space="preserve"> </w:t>
      </w:r>
      <w:proofErr w:type="spellStart"/>
      <w:r w:rsidRPr="00B5704B">
        <w:rPr>
          <w:rFonts w:ascii="Century Gothic" w:hAnsi="Century Gothic"/>
        </w:rPr>
        <w:t>Apau</w:t>
      </w:r>
      <w:proofErr w:type="spellEnd"/>
      <w:r w:rsidRPr="00B5704B">
        <w:rPr>
          <w:rFonts w:ascii="Century Gothic" w:hAnsi="Century Gothic"/>
        </w:rPr>
        <w:t xml:space="preserve">, D. A., </w:t>
      </w:r>
      <w:proofErr w:type="spellStart"/>
      <w:r w:rsidRPr="00B5704B">
        <w:rPr>
          <w:rFonts w:ascii="Century Gothic" w:hAnsi="Century Gothic"/>
        </w:rPr>
        <w:t>Krampah</w:t>
      </w:r>
      <w:proofErr w:type="spellEnd"/>
      <w:r w:rsidRPr="00B5704B">
        <w:rPr>
          <w:rFonts w:ascii="Century Gothic" w:hAnsi="Century Gothic"/>
        </w:rPr>
        <w:t xml:space="preserve">, S., &amp; </w:t>
      </w:r>
      <w:proofErr w:type="spellStart"/>
      <w:r w:rsidRPr="00B5704B">
        <w:rPr>
          <w:rFonts w:ascii="Century Gothic" w:hAnsi="Century Gothic"/>
        </w:rPr>
        <w:t>Amaniampong</w:t>
      </w:r>
      <w:proofErr w:type="spellEnd"/>
      <w:r w:rsidRPr="00B5704B">
        <w:rPr>
          <w:rFonts w:ascii="Century Gothic" w:hAnsi="Century Gothic"/>
        </w:rPr>
        <w:t xml:space="preserve">, E. M. (2020). Strengthening public resilience and border security management against terrorism: a case study of </w:t>
      </w:r>
      <w:proofErr w:type="spellStart"/>
      <w:r w:rsidRPr="00B5704B">
        <w:rPr>
          <w:rFonts w:ascii="Century Gothic" w:hAnsi="Century Gothic"/>
        </w:rPr>
        <w:t>Elubo</w:t>
      </w:r>
      <w:proofErr w:type="spellEnd"/>
      <w:r w:rsidRPr="00B5704B">
        <w:rPr>
          <w:rFonts w:ascii="Century Gothic" w:hAnsi="Century Gothic"/>
        </w:rPr>
        <w:t xml:space="preserve"> border in the Western region of Ghana. </w:t>
      </w:r>
      <w:r w:rsidRPr="00B5704B">
        <w:rPr>
          <w:rFonts w:ascii="Century Gothic" w:hAnsi="Century Gothic"/>
          <w:i/>
        </w:rPr>
        <w:t xml:space="preserve">African Journal of Terrorism and Insurgency Research, </w:t>
      </w:r>
      <w:r w:rsidRPr="00B5704B">
        <w:rPr>
          <w:rFonts w:ascii="Century Gothic" w:hAnsi="Century Gothic"/>
        </w:rPr>
        <w:t>1(2), 43-62.</w:t>
      </w:r>
    </w:p>
    <w:p w14:paraId="263485BD" w14:textId="77777777" w:rsidR="00D04ED3" w:rsidRPr="00B5704B" w:rsidRDefault="00D04ED3" w:rsidP="006C38C3">
      <w:pPr>
        <w:pStyle w:val="ListParagraph"/>
        <w:numPr>
          <w:ilvl w:val="0"/>
          <w:numId w:val="8"/>
        </w:numPr>
        <w:jc w:val="both"/>
        <w:rPr>
          <w:rFonts w:ascii="Century Gothic" w:hAnsi="Century Gothic"/>
        </w:rPr>
      </w:pPr>
      <w:r w:rsidRPr="00B5704B">
        <w:rPr>
          <w:rFonts w:ascii="Century Gothic" w:hAnsi="Century Gothic"/>
          <w:b/>
        </w:rPr>
        <w:t>Azumah, F. D</w:t>
      </w:r>
      <w:r w:rsidRPr="00B5704B">
        <w:rPr>
          <w:rFonts w:ascii="Century Gothic" w:hAnsi="Century Gothic"/>
        </w:rPr>
        <w:t>.,</w:t>
      </w:r>
      <w:r w:rsidRPr="00B5704B">
        <w:rPr>
          <w:rFonts w:ascii="Century Gothic" w:hAnsi="Century Gothic"/>
          <w:b/>
        </w:rPr>
        <w:t xml:space="preserve"> </w:t>
      </w:r>
      <w:proofErr w:type="spellStart"/>
      <w:r w:rsidRPr="00B5704B">
        <w:rPr>
          <w:rFonts w:ascii="Century Gothic" w:hAnsi="Century Gothic"/>
        </w:rPr>
        <w:t>Nachinaab</w:t>
      </w:r>
      <w:proofErr w:type="spellEnd"/>
      <w:r w:rsidRPr="00B5704B">
        <w:rPr>
          <w:rFonts w:ascii="Century Gothic" w:hAnsi="Century Gothic"/>
        </w:rPr>
        <w:t xml:space="preserve">, J. O., </w:t>
      </w:r>
      <w:proofErr w:type="spellStart"/>
      <w:r w:rsidRPr="00B5704B">
        <w:rPr>
          <w:rFonts w:ascii="Century Gothic" w:hAnsi="Century Gothic"/>
        </w:rPr>
        <w:t>Krampah</w:t>
      </w:r>
      <w:proofErr w:type="spellEnd"/>
      <w:r w:rsidRPr="00B5704B">
        <w:rPr>
          <w:rFonts w:ascii="Century Gothic" w:hAnsi="Century Gothic"/>
        </w:rPr>
        <w:t xml:space="preserve">, S., &amp; </w:t>
      </w:r>
      <w:proofErr w:type="spellStart"/>
      <w:r w:rsidRPr="00B5704B">
        <w:rPr>
          <w:rFonts w:ascii="Century Gothic" w:hAnsi="Century Gothic"/>
        </w:rPr>
        <w:t>Ayim</w:t>
      </w:r>
      <w:proofErr w:type="spellEnd"/>
      <w:r w:rsidRPr="00B5704B">
        <w:rPr>
          <w:rFonts w:ascii="Century Gothic" w:hAnsi="Century Gothic"/>
        </w:rPr>
        <w:t xml:space="preserve">, P. N. (2020). Determinants of Target Victim Selection: A Case Study of Criminals from Gambaga Prisons. </w:t>
      </w:r>
      <w:r w:rsidRPr="00B5704B">
        <w:rPr>
          <w:rFonts w:ascii="Century Gothic" w:hAnsi="Century Gothic"/>
          <w:i/>
        </w:rPr>
        <w:t>Journal of Victimology and Victim Justice</w:t>
      </w:r>
      <w:r w:rsidRPr="00B5704B">
        <w:rPr>
          <w:rFonts w:ascii="Century Gothic" w:hAnsi="Century Gothic"/>
        </w:rPr>
        <w:t>, 2516606920927258.</w:t>
      </w:r>
    </w:p>
    <w:p w14:paraId="47FB75B5" w14:textId="77777777" w:rsidR="00D04ED3" w:rsidRPr="00B5704B" w:rsidRDefault="00D04ED3" w:rsidP="006C38C3">
      <w:pPr>
        <w:pStyle w:val="ListParagraph"/>
        <w:numPr>
          <w:ilvl w:val="0"/>
          <w:numId w:val="8"/>
        </w:numPr>
        <w:jc w:val="both"/>
        <w:rPr>
          <w:rFonts w:ascii="Century Gothic" w:hAnsi="Century Gothic"/>
        </w:rPr>
      </w:pPr>
      <w:r w:rsidRPr="00B5704B">
        <w:rPr>
          <w:rFonts w:ascii="Century Gothic" w:hAnsi="Century Gothic"/>
          <w:b/>
        </w:rPr>
        <w:t>Azumah, F. D.,</w:t>
      </w:r>
      <w:r w:rsidRPr="00B5704B">
        <w:rPr>
          <w:rFonts w:ascii="Century Gothic" w:hAnsi="Century Gothic"/>
        </w:rPr>
        <w:t xml:space="preserve"> Baah, E., &amp; </w:t>
      </w:r>
      <w:proofErr w:type="spellStart"/>
      <w:r w:rsidRPr="00B5704B">
        <w:rPr>
          <w:rFonts w:ascii="Century Gothic" w:hAnsi="Century Gothic"/>
        </w:rPr>
        <w:t>Nachinaab</w:t>
      </w:r>
      <w:proofErr w:type="spellEnd"/>
      <w:r w:rsidRPr="00B5704B">
        <w:rPr>
          <w:rFonts w:ascii="Century Gothic" w:hAnsi="Century Gothic"/>
        </w:rPr>
        <w:t>, J. O. (2020). Causes and Effects of Illegal Gold Mining (</w:t>
      </w:r>
      <w:proofErr w:type="spellStart"/>
      <w:r w:rsidRPr="00B5704B">
        <w:rPr>
          <w:rFonts w:ascii="Century Gothic" w:hAnsi="Century Gothic"/>
        </w:rPr>
        <w:t>Galamsey</w:t>
      </w:r>
      <w:proofErr w:type="spellEnd"/>
      <w:r w:rsidRPr="00B5704B">
        <w:rPr>
          <w:rFonts w:ascii="Century Gothic" w:hAnsi="Century Gothic"/>
        </w:rPr>
        <w:t xml:space="preserve">) Activities on School Dropout and Residents at the </w:t>
      </w:r>
      <w:proofErr w:type="spellStart"/>
      <w:r w:rsidRPr="00B5704B">
        <w:rPr>
          <w:rFonts w:ascii="Century Gothic" w:hAnsi="Century Gothic"/>
        </w:rPr>
        <w:t>Tutuka</w:t>
      </w:r>
      <w:proofErr w:type="spellEnd"/>
      <w:r w:rsidRPr="00B5704B">
        <w:rPr>
          <w:rFonts w:ascii="Century Gothic" w:hAnsi="Century Gothic"/>
        </w:rPr>
        <w:t xml:space="preserve"> Central Circuit in Obuasi Municipality in Ashanti Region, Ghana. </w:t>
      </w:r>
      <w:r w:rsidRPr="00B5704B">
        <w:rPr>
          <w:rFonts w:ascii="Century Gothic" w:hAnsi="Century Gothic"/>
          <w:i/>
        </w:rPr>
        <w:t>Journal of Education,</w:t>
      </w:r>
      <w:r w:rsidRPr="00B5704B">
        <w:rPr>
          <w:rFonts w:ascii="Century Gothic" w:hAnsi="Century Gothic"/>
        </w:rPr>
        <w:t xml:space="preserve"> 0022057420905109.</w:t>
      </w:r>
    </w:p>
    <w:p w14:paraId="14DF76A0" w14:textId="77777777" w:rsidR="00D04ED3" w:rsidRPr="00B5704B" w:rsidRDefault="00D04ED3" w:rsidP="006C38C3">
      <w:pPr>
        <w:pStyle w:val="ListParagraph"/>
        <w:numPr>
          <w:ilvl w:val="0"/>
          <w:numId w:val="8"/>
        </w:numPr>
        <w:rPr>
          <w:rFonts w:ascii="Century Gothic" w:hAnsi="Century Gothic"/>
        </w:rPr>
      </w:pPr>
      <w:r w:rsidRPr="00B5704B">
        <w:rPr>
          <w:rFonts w:ascii="Century Gothic" w:hAnsi="Century Gothic"/>
          <w:b/>
        </w:rPr>
        <w:t>Azumah, F. D.,</w:t>
      </w:r>
      <w:r w:rsidRPr="00B5704B">
        <w:rPr>
          <w:rFonts w:ascii="Century Gothic" w:hAnsi="Century Gothic"/>
        </w:rPr>
        <w:t xml:space="preserve"> </w:t>
      </w:r>
      <w:proofErr w:type="spellStart"/>
      <w:r w:rsidRPr="00B5704B">
        <w:rPr>
          <w:rFonts w:ascii="Century Gothic" w:hAnsi="Century Gothic"/>
        </w:rPr>
        <w:t>Krampah</w:t>
      </w:r>
      <w:proofErr w:type="spellEnd"/>
      <w:r w:rsidRPr="00B5704B">
        <w:rPr>
          <w:rFonts w:ascii="Century Gothic" w:hAnsi="Century Gothic"/>
        </w:rPr>
        <w:t xml:space="preserve">, S., </w:t>
      </w:r>
      <w:proofErr w:type="spellStart"/>
      <w:r w:rsidRPr="00B5704B">
        <w:rPr>
          <w:rFonts w:ascii="Century Gothic" w:hAnsi="Century Gothic"/>
        </w:rPr>
        <w:t>Nachinaab</w:t>
      </w:r>
      <w:proofErr w:type="spellEnd"/>
      <w:r w:rsidRPr="00B5704B">
        <w:rPr>
          <w:rFonts w:ascii="Century Gothic" w:hAnsi="Century Gothic"/>
        </w:rPr>
        <w:t>, J. O.</w:t>
      </w:r>
      <w:r w:rsidRPr="00B5704B">
        <w:rPr>
          <w:rFonts w:ascii="Century Gothic" w:hAnsi="Century Gothic"/>
          <w:b/>
        </w:rPr>
        <w:t xml:space="preserve"> </w:t>
      </w:r>
      <w:r w:rsidRPr="00B5704B">
        <w:rPr>
          <w:rFonts w:ascii="Century Gothic" w:hAnsi="Century Gothic"/>
        </w:rPr>
        <w:t xml:space="preserve">&amp; Asante, S. S. (2019). Gender-based violence against persons with visual impairment and their </w:t>
      </w:r>
      <w:r w:rsidRPr="00B5704B">
        <w:rPr>
          <w:rFonts w:ascii="Century Gothic" w:hAnsi="Century Gothic"/>
        </w:rPr>
        <w:lastRenderedPageBreak/>
        <w:t xml:space="preserve">coping strategies in Kumasi metropolis, Ghana. </w:t>
      </w:r>
      <w:r w:rsidRPr="00B5704B">
        <w:rPr>
          <w:rFonts w:ascii="Century Gothic" w:hAnsi="Century Gothic"/>
          <w:i/>
        </w:rPr>
        <w:t>Journal of Disability Studies</w:t>
      </w:r>
      <w:r w:rsidRPr="00B5704B">
        <w:rPr>
          <w:rFonts w:ascii="Century Gothic" w:hAnsi="Century Gothic"/>
        </w:rPr>
        <w:t>, 5(1), 16-23.</w:t>
      </w:r>
    </w:p>
    <w:p w14:paraId="5BD691BE" w14:textId="77777777" w:rsidR="00D04ED3" w:rsidRPr="00B5704B" w:rsidRDefault="00D04ED3" w:rsidP="006C38C3">
      <w:pPr>
        <w:pStyle w:val="ListParagraph"/>
        <w:numPr>
          <w:ilvl w:val="0"/>
          <w:numId w:val="8"/>
        </w:numPr>
        <w:rPr>
          <w:rFonts w:ascii="Century Gothic" w:hAnsi="Century Gothic"/>
        </w:rPr>
      </w:pPr>
      <w:r w:rsidRPr="00B5704B">
        <w:rPr>
          <w:rFonts w:ascii="Century Gothic" w:hAnsi="Century Gothic"/>
          <w:b/>
        </w:rPr>
        <w:t>Azumah, F. D</w:t>
      </w:r>
      <w:r w:rsidRPr="00B5704B">
        <w:rPr>
          <w:rFonts w:ascii="Century Gothic" w:hAnsi="Century Gothic"/>
        </w:rPr>
        <w:t xml:space="preserve">., </w:t>
      </w:r>
      <w:proofErr w:type="spellStart"/>
      <w:r w:rsidRPr="00B5704B">
        <w:rPr>
          <w:rFonts w:ascii="Century Gothic" w:hAnsi="Century Gothic"/>
        </w:rPr>
        <w:t>Nachinaab</w:t>
      </w:r>
      <w:proofErr w:type="spellEnd"/>
      <w:r w:rsidRPr="00B5704B">
        <w:rPr>
          <w:rFonts w:ascii="Century Gothic" w:hAnsi="Century Gothic"/>
        </w:rPr>
        <w:t>, J. O</w:t>
      </w:r>
      <w:r w:rsidRPr="00B5704B">
        <w:rPr>
          <w:rFonts w:ascii="Century Gothic" w:hAnsi="Century Gothic"/>
          <w:b/>
        </w:rPr>
        <w:t>.,</w:t>
      </w:r>
      <w:r w:rsidRPr="00B5704B">
        <w:rPr>
          <w:rFonts w:ascii="Century Gothic" w:hAnsi="Century Gothic"/>
        </w:rPr>
        <w:t xml:space="preserve"> </w:t>
      </w:r>
      <w:proofErr w:type="spellStart"/>
      <w:r w:rsidRPr="00B5704B">
        <w:rPr>
          <w:rFonts w:ascii="Century Gothic" w:hAnsi="Century Gothic"/>
        </w:rPr>
        <w:t>Sintim</w:t>
      </w:r>
      <w:proofErr w:type="spellEnd"/>
      <w:r w:rsidRPr="00B5704B">
        <w:rPr>
          <w:rFonts w:ascii="Century Gothic" w:hAnsi="Century Gothic"/>
        </w:rPr>
        <w:t xml:space="preserve">, C. D. &amp; </w:t>
      </w:r>
      <w:proofErr w:type="spellStart"/>
      <w:r w:rsidRPr="00B5704B">
        <w:rPr>
          <w:rFonts w:ascii="Century Gothic" w:hAnsi="Century Gothic"/>
        </w:rPr>
        <w:t>Krampah</w:t>
      </w:r>
      <w:proofErr w:type="spellEnd"/>
      <w:r w:rsidRPr="00B5704B">
        <w:rPr>
          <w:rFonts w:ascii="Century Gothic" w:hAnsi="Century Gothic"/>
        </w:rPr>
        <w:t xml:space="preserve">, S., (2019). Crime Analysis and Conventional Policing Strategies: Evidence from a Community in the Western Region, Ghana. </w:t>
      </w:r>
      <w:r w:rsidRPr="00B5704B">
        <w:rPr>
          <w:rFonts w:ascii="Century Gothic" w:hAnsi="Century Gothic"/>
          <w:i/>
        </w:rPr>
        <w:t>International Journal of Social Science Studies</w:t>
      </w:r>
      <w:r w:rsidRPr="00B5704B">
        <w:rPr>
          <w:rFonts w:ascii="Century Gothic" w:hAnsi="Century Gothic"/>
        </w:rPr>
        <w:t xml:space="preserve">, 7(4). Pg. 1-12. </w:t>
      </w:r>
      <w:hyperlink r:id="rId9" w:history="1">
        <w:r w:rsidRPr="00B5704B">
          <w:rPr>
            <w:rStyle w:val="Hyperlink"/>
            <w:rFonts w:ascii="Century Gothic" w:hAnsi="Century Gothic"/>
          </w:rPr>
          <w:t>https://doi.org/10.11114/ijsss.v7i4.4336</w:t>
        </w:r>
      </w:hyperlink>
      <w:r w:rsidRPr="00B5704B">
        <w:rPr>
          <w:rFonts w:ascii="Century Gothic" w:hAnsi="Century Gothic"/>
        </w:rPr>
        <w:t xml:space="preserve"> </w:t>
      </w:r>
    </w:p>
    <w:p w14:paraId="51A21A03" w14:textId="77777777" w:rsidR="00DC2D83" w:rsidRPr="00B5704B" w:rsidRDefault="00DC2D83" w:rsidP="006C38C3">
      <w:pPr>
        <w:pStyle w:val="ListParagraph"/>
        <w:widowControl/>
        <w:numPr>
          <w:ilvl w:val="0"/>
          <w:numId w:val="8"/>
        </w:numPr>
        <w:autoSpaceDE/>
        <w:autoSpaceDN/>
        <w:adjustRightInd/>
        <w:spacing w:after="160"/>
        <w:jc w:val="both"/>
        <w:rPr>
          <w:rFonts w:ascii="Century Gothic" w:hAnsi="Century Gothic"/>
          <w:b/>
          <w:u w:val="single"/>
        </w:rPr>
      </w:pPr>
      <w:r w:rsidRPr="00B5704B">
        <w:rPr>
          <w:rFonts w:ascii="Century Gothic" w:hAnsi="Century Gothic"/>
          <w:b/>
        </w:rPr>
        <w:t>Azumah, F. D.</w:t>
      </w:r>
      <w:r w:rsidRPr="00B5704B">
        <w:rPr>
          <w:rFonts w:ascii="Century Gothic" w:hAnsi="Century Gothic"/>
        </w:rPr>
        <w:t xml:space="preserve"> (2019). Street Homes and Its Security Implications in Kumasi Metropolis. </w:t>
      </w:r>
      <w:r w:rsidRPr="00B5704B">
        <w:rPr>
          <w:rFonts w:ascii="Century Gothic" w:hAnsi="Century Gothic"/>
          <w:i/>
        </w:rPr>
        <w:t>International Journal of Social Science Studies, 7</w:t>
      </w:r>
      <w:r w:rsidRPr="00B5704B">
        <w:rPr>
          <w:rFonts w:ascii="Century Gothic" w:hAnsi="Century Gothic"/>
        </w:rPr>
        <w:t>(2), 83-94. ISSN 2324-8033 E-ISSN 2324-8041. DOI: 10.11114/ijsss.v7i2.4094.</w:t>
      </w:r>
    </w:p>
    <w:p w14:paraId="52CCC5D2" w14:textId="77777777" w:rsidR="00DC2D83" w:rsidRPr="00B5704B" w:rsidRDefault="00DC2D83" w:rsidP="006C38C3">
      <w:pPr>
        <w:pStyle w:val="ListParagraph"/>
        <w:numPr>
          <w:ilvl w:val="0"/>
          <w:numId w:val="8"/>
        </w:numPr>
        <w:kinsoku w:val="0"/>
        <w:overflowPunct w:val="0"/>
        <w:spacing w:line="239" w:lineRule="auto"/>
        <w:ind w:right="537"/>
        <w:jc w:val="both"/>
        <w:rPr>
          <w:rFonts w:ascii="Century Gothic" w:hAnsi="Century Gothic"/>
          <w:i/>
        </w:rPr>
      </w:pPr>
      <w:r w:rsidRPr="00B5704B">
        <w:rPr>
          <w:rFonts w:ascii="Century Gothic" w:hAnsi="Century Gothic"/>
          <w:b/>
        </w:rPr>
        <w:t xml:space="preserve">Azumah, F. D., </w:t>
      </w:r>
      <w:r w:rsidRPr="00B5704B">
        <w:rPr>
          <w:rFonts w:ascii="Century Gothic" w:hAnsi="Century Gothic"/>
        </w:rPr>
        <w:t xml:space="preserve">&amp; </w:t>
      </w:r>
      <w:proofErr w:type="spellStart"/>
      <w:r w:rsidRPr="00B5704B">
        <w:rPr>
          <w:rFonts w:ascii="Century Gothic" w:hAnsi="Century Gothic"/>
        </w:rPr>
        <w:t>Nachinaab</w:t>
      </w:r>
      <w:proofErr w:type="spellEnd"/>
      <w:r w:rsidRPr="00B5704B">
        <w:rPr>
          <w:rFonts w:ascii="Century Gothic" w:hAnsi="Century Gothic"/>
        </w:rPr>
        <w:t xml:space="preserve">, J. O. (2018). The Lifestyle of Female Head Porters: The Single Mother and Her Coping Strategies at </w:t>
      </w:r>
      <w:proofErr w:type="spellStart"/>
      <w:r w:rsidRPr="00B5704B">
        <w:rPr>
          <w:rFonts w:ascii="Century Gothic" w:hAnsi="Century Gothic"/>
        </w:rPr>
        <w:t>Aboabo</w:t>
      </w:r>
      <w:proofErr w:type="spellEnd"/>
      <w:r w:rsidRPr="00B5704B">
        <w:rPr>
          <w:rFonts w:ascii="Century Gothic" w:hAnsi="Century Gothic"/>
        </w:rPr>
        <w:t xml:space="preserve">, Kumasi. </w:t>
      </w:r>
      <w:r w:rsidRPr="00B5704B">
        <w:rPr>
          <w:rFonts w:ascii="Century Gothic" w:hAnsi="Century Gothic"/>
          <w:i/>
        </w:rPr>
        <w:t>International Journal for Innovation Education and Research;</w:t>
      </w:r>
      <w:r w:rsidRPr="00B5704B">
        <w:rPr>
          <w:rFonts w:ascii="Century Gothic" w:hAnsi="Century Gothic"/>
        </w:rPr>
        <w:t xml:space="preserve"> Vol:-6 No-02, 2018; Pg.75-89.</w:t>
      </w:r>
    </w:p>
    <w:p w14:paraId="14CDF63D" w14:textId="77777777" w:rsidR="00DC2D83" w:rsidRDefault="00DC2D83" w:rsidP="006C38C3">
      <w:pPr>
        <w:pStyle w:val="ListParagraph"/>
        <w:numPr>
          <w:ilvl w:val="0"/>
          <w:numId w:val="8"/>
        </w:numPr>
        <w:kinsoku w:val="0"/>
        <w:overflowPunct w:val="0"/>
        <w:spacing w:line="239" w:lineRule="auto"/>
        <w:ind w:right="537"/>
        <w:jc w:val="both"/>
        <w:rPr>
          <w:rFonts w:ascii="Century Gothic" w:hAnsi="Century Gothic"/>
        </w:rPr>
      </w:pPr>
      <w:r w:rsidRPr="00B5704B">
        <w:rPr>
          <w:rFonts w:ascii="Century Gothic" w:hAnsi="Century Gothic"/>
          <w:b/>
        </w:rPr>
        <w:t>Azumah, F. D.</w:t>
      </w:r>
      <w:r w:rsidRPr="00B5704B">
        <w:rPr>
          <w:rFonts w:ascii="Century Gothic" w:hAnsi="Century Gothic"/>
        </w:rPr>
        <w:t xml:space="preserve">, &amp; </w:t>
      </w:r>
      <w:proofErr w:type="spellStart"/>
      <w:r w:rsidRPr="00B5704B">
        <w:rPr>
          <w:rFonts w:ascii="Century Gothic" w:hAnsi="Century Gothic"/>
        </w:rPr>
        <w:t>Nachinaab</w:t>
      </w:r>
      <w:proofErr w:type="spellEnd"/>
      <w:r w:rsidRPr="00B5704B">
        <w:rPr>
          <w:rFonts w:ascii="Century Gothic" w:hAnsi="Century Gothic"/>
        </w:rPr>
        <w:t xml:space="preserve">, J. O. (2018). Outmoded Cultural Practices and Its Effects on Victims: The Case of Widowhood Rituals amongst the People of </w:t>
      </w:r>
      <w:proofErr w:type="spellStart"/>
      <w:r w:rsidRPr="00B5704B">
        <w:rPr>
          <w:rFonts w:ascii="Century Gothic" w:hAnsi="Century Gothic"/>
        </w:rPr>
        <w:t>Balungu</w:t>
      </w:r>
      <w:proofErr w:type="spellEnd"/>
      <w:r w:rsidRPr="00B5704B">
        <w:rPr>
          <w:rFonts w:ascii="Century Gothic" w:hAnsi="Century Gothic"/>
        </w:rPr>
        <w:t xml:space="preserve"> Community, Ghana. </w:t>
      </w:r>
      <w:r w:rsidRPr="00B5704B">
        <w:rPr>
          <w:rFonts w:ascii="Century Gothic" w:hAnsi="Century Gothic"/>
          <w:i/>
        </w:rPr>
        <w:t xml:space="preserve">The International Journal of Science &amp; </w:t>
      </w:r>
      <w:proofErr w:type="spellStart"/>
      <w:r w:rsidRPr="00B5704B">
        <w:rPr>
          <w:rFonts w:ascii="Century Gothic" w:hAnsi="Century Gothic"/>
          <w:i/>
        </w:rPr>
        <w:t>Technoledge</w:t>
      </w:r>
      <w:proofErr w:type="spellEnd"/>
      <w:r w:rsidRPr="00B5704B">
        <w:rPr>
          <w:rFonts w:ascii="Century Gothic" w:hAnsi="Century Gothic"/>
          <w:i/>
        </w:rPr>
        <w:t>;</w:t>
      </w:r>
      <w:r w:rsidRPr="00B5704B">
        <w:rPr>
          <w:rFonts w:ascii="Century Gothic" w:hAnsi="Century Gothic"/>
        </w:rPr>
        <w:t xml:space="preserve"> (ISSN 2321 – 919X): Vol. 6(2). Pg. 44-55.</w:t>
      </w:r>
    </w:p>
    <w:p w14:paraId="3C6C39AF" w14:textId="77777777" w:rsidR="00D72AD6" w:rsidRPr="00B5704B" w:rsidRDefault="00D72AD6" w:rsidP="00D72AD6">
      <w:pPr>
        <w:pStyle w:val="ListParagraph"/>
        <w:kinsoku w:val="0"/>
        <w:overflowPunct w:val="0"/>
        <w:spacing w:line="239" w:lineRule="auto"/>
        <w:ind w:right="537"/>
        <w:jc w:val="both"/>
        <w:rPr>
          <w:rFonts w:ascii="Century Gothic" w:hAnsi="Century Gothic"/>
        </w:rPr>
      </w:pPr>
    </w:p>
    <w:p w14:paraId="1EEDB8E8" w14:textId="77777777" w:rsidR="00DC2D83" w:rsidRPr="00D72AD6" w:rsidRDefault="00DC2D83" w:rsidP="006C38C3">
      <w:pPr>
        <w:pStyle w:val="ListParagraph"/>
        <w:numPr>
          <w:ilvl w:val="0"/>
          <w:numId w:val="8"/>
        </w:numPr>
        <w:kinsoku w:val="0"/>
        <w:overflowPunct w:val="0"/>
        <w:spacing w:line="239" w:lineRule="auto"/>
        <w:ind w:right="537"/>
        <w:jc w:val="both"/>
        <w:rPr>
          <w:rFonts w:ascii="Century Gothic" w:hAnsi="Century Gothic" w:cstheme="minorBidi"/>
        </w:rPr>
      </w:pPr>
      <w:r w:rsidRPr="00B5704B">
        <w:rPr>
          <w:rFonts w:ascii="Century Gothic" w:hAnsi="Century Gothic"/>
          <w:b/>
        </w:rPr>
        <w:t>Azumah, F. D.</w:t>
      </w:r>
      <w:r w:rsidRPr="00B5704B">
        <w:rPr>
          <w:rFonts w:ascii="Century Gothic" w:hAnsi="Century Gothic"/>
        </w:rPr>
        <w:t xml:space="preserve">, &amp; </w:t>
      </w:r>
      <w:proofErr w:type="spellStart"/>
      <w:r w:rsidRPr="00B5704B">
        <w:rPr>
          <w:rFonts w:ascii="Century Gothic" w:hAnsi="Century Gothic"/>
        </w:rPr>
        <w:t>Nachinaab</w:t>
      </w:r>
      <w:proofErr w:type="spellEnd"/>
      <w:r w:rsidRPr="00B5704B">
        <w:rPr>
          <w:rFonts w:ascii="Century Gothic" w:hAnsi="Century Gothic"/>
        </w:rPr>
        <w:t xml:space="preserve">, J. O. (2018). The Effects of Illegal Gold Mining on the Education </w:t>
      </w:r>
      <w:proofErr w:type="gramStart"/>
      <w:r w:rsidRPr="00B5704B">
        <w:rPr>
          <w:rFonts w:ascii="Century Gothic" w:hAnsi="Century Gothic"/>
        </w:rPr>
        <w:t>Of</w:t>
      </w:r>
      <w:proofErr w:type="gramEnd"/>
      <w:r w:rsidRPr="00B5704B">
        <w:rPr>
          <w:rFonts w:ascii="Century Gothic" w:hAnsi="Century Gothic"/>
        </w:rPr>
        <w:t xml:space="preserve"> Children: A Case Study Of </w:t>
      </w:r>
      <w:proofErr w:type="spellStart"/>
      <w:r w:rsidRPr="00B5704B">
        <w:rPr>
          <w:rFonts w:ascii="Century Gothic" w:hAnsi="Century Gothic"/>
        </w:rPr>
        <w:t>Aniamoah</w:t>
      </w:r>
      <w:proofErr w:type="spellEnd"/>
      <w:r w:rsidRPr="00B5704B">
        <w:rPr>
          <w:rFonts w:ascii="Century Gothic" w:hAnsi="Century Gothic"/>
        </w:rPr>
        <w:t xml:space="preserve"> Community In The </w:t>
      </w:r>
      <w:proofErr w:type="spellStart"/>
      <w:r w:rsidRPr="00B5704B">
        <w:rPr>
          <w:rFonts w:ascii="Century Gothic" w:hAnsi="Century Gothic"/>
        </w:rPr>
        <w:t>Atwima</w:t>
      </w:r>
      <w:proofErr w:type="spellEnd"/>
      <w:r w:rsidRPr="00B5704B">
        <w:rPr>
          <w:rFonts w:ascii="Century Gothic" w:hAnsi="Century Gothic"/>
        </w:rPr>
        <w:t xml:space="preserve"> </w:t>
      </w:r>
      <w:proofErr w:type="spellStart"/>
      <w:r w:rsidRPr="00B5704B">
        <w:rPr>
          <w:rFonts w:ascii="Century Gothic" w:hAnsi="Century Gothic"/>
        </w:rPr>
        <w:t>Mponua</w:t>
      </w:r>
      <w:proofErr w:type="spellEnd"/>
      <w:r w:rsidRPr="00B5704B">
        <w:rPr>
          <w:rFonts w:ascii="Century Gothic" w:hAnsi="Century Gothic"/>
        </w:rPr>
        <w:t xml:space="preserve"> District, Ashanti Region-Ghana.</w:t>
      </w:r>
      <w:r w:rsidRPr="00B5704B">
        <w:rPr>
          <w:rFonts w:ascii="Century Gothic" w:hAnsi="Century Gothic"/>
          <w:i/>
        </w:rPr>
        <w:t xml:space="preserve"> International Journal of Innovative Research and Advanced Studies (IJIRAS);</w:t>
      </w:r>
      <w:r w:rsidRPr="00B5704B">
        <w:rPr>
          <w:rFonts w:ascii="Century Gothic" w:hAnsi="Century Gothic"/>
        </w:rPr>
        <w:t xml:space="preserve"> ISSN: 2394-4404. Vol. 5(2).pg.66-72.</w:t>
      </w:r>
    </w:p>
    <w:p w14:paraId="20DB56F4" w14:textId="77777777" w:rsidR="00D72AD6" w:rsidRPr="00B5704B" w:rsidRDefault="00D72AD6" w:rsidP="00D72AD6">
      <w:pPr>
        <w:pStyle w:val="ListParagraph"/>
        <w:kinsoku w:val="0"/>
        <w:overflowPunct w:val="0"/>
        <w:spacing w:line="239" w:lineRule="auto"/>
        <w:ind w:right="537"/>
        <w:jc w:val="both"/>
        <w:rPr>
          <w:rFonts w:ascii="Century Gothic" w:hAnsi="Century Gothic" w:cstheme="minorBidi"/>
        </w:rPr>
      </w:pPr>
    </w:p>
    <w:p w14:paraId="19A38ABC" w14:textId="77777777" w:rsidR="00DC2D83" w:rsidRPr="00B5704B" w:rsidRDefault="00DC2D83" w:rsidP="006C38C3">
      <w:pPr>
        <w:pStyle w:val="ListParagraph"/>
        <w:numPr>
          <w:ilvl w:val="0"/>
          <w:numId w:val="8"/>
        </w:numPr>
        <w:kinsoku w:val="0"/>
        <w:overflowPunct w:val="0"/>
        <w:spacing w:line="239" w:lineRule="auto"/>
        <w:ind w:right="537"/>
        <w:jc w:val="both"/>
        <w:rPr>
          <w:rFonts w:ascii="Century Gothic" w:hAnsi="Century Gothic"/>
        </w:rPr>
      </w:pPr>
      <w:proofErr w:type="spellStart"/>
      <w:r w:rsidRPr="00B5704B">
        <w:rPr>
          <w:rFonts w:ascii="Century Gothic" w:hAnsi="Century Gothic"/>
        </w:rPr>
        <w:t>Kanwetuu</w:t>
      </w:r>
      <w:proofErr w:type="spellEnd"/>
      <w:r w:rsidRPr="00B5704B">
        <w:rPr>
          <w:rFonts w:ascii="Century Gothic" w:hAnsi="Century Gothic"/>
        </w:rPr>
        <w:t xml:space="preserve"> V. P, </w:t>
      </w:r>
      <w:proofErr w:type="spellStart"/>
      <w:r w:rsidRPr="00B5704B">
        <w:rPr>
          <w:rFonts w:ascii="Century Gothic" w:hAnsi="Century Gothic"/>
        </w:rPr>
        <w:t>Kuchengye</w:t>
      </w:r>
      <w:proofErr w:type="spellEnd"/>
      <w:r w:rsidRPr="00B5704B">
        <w:rPr>
          <w:rFonts w:ascii="Century Gothic" w:hAnsi="Century Gothic"/>
        </w:rPr>
        <w:t xml:space="preserve"> R. M. and </w:t>
      </w:r>
      <w:r w:rsidRPr="00B5704B">
        <w:rPr>
          <w:rFonts w:ascii="Century Gothic" w:hAnsi="Century Gothic"/>
          <w:b/>
        </w:rPr>
        <w:t>Azumah F. D.</w:t>
      </w:r>
      <w:r w:rsidRPr="00B5704B">
        <w:rPr>
          <w:rFonts w:ascii="Century Gothic" w:hAnsi="Century Gothic"/>
        </w:rPr>
        <w:t xml:space="preserve"> (2018). Understanding Adolescents’ Sexual Behaviour in Ghana: Information Sources and Their Effects. </w:t>
      </w:r>
      <w:r w:rsidRPr="00B5704B">
        <w:rPr>
          <w:rFonts w:ascii="Century Gothic" w:hAnsi="Century Gothic"/>
          <w:i/>
        </w:rPr>
        <w:t>Journal Sexuality &amp; Culture, 1</w:t>
      </w:r>
      <w:r w:rsidRPr="00B5704B">
        <w:rPr>
          <w:rFonts w:ascii="Century Gothic" w:hAnsi="Century Gothic"/>
        </w:rPr>
        <w:t xml:space="preserve">(20):  </w:t>
      </w:r>
      <w:hyperlink r:id="rId10" w:history="1">
        <w:r w:rsidRPr="00B5704B">
          <w:rPr>
            <w:rStyle w:val="Hyperlink"/>
            <w:rFonts w:ascii="Century Gothic" w:hAnsi="Century Gothic"/>
          </w:rPr>
          <w:t>http://link.springer.com/article/10.1007/s12119-018-9509-3</w:t>
        </w:r>
      </w:hyperlink>
      <w:r w:rsidRPr="00B5704B">
        <w:rPr>
          <w:rFonts w:ascii="Century Gothic" w:hAnsi="Century Gothic"/>
        </w:rPr>
        <w:t xml:space="preserve"> </w:t>
      </w:r>
    </w:p>
    <w:p w14:paraId="320E1BB3" w14:textId="77777777" w:rsidR="00DC2D83" w:rsidRPr="00B5704B" w:rsidRDefault="00DC2D83" w:rsidP="006C38C3">
      <w:pPr>
        <w:pStyle w:val="ListParagraph"/>
        <w:numPr>
          <w:ilvl w:val="0"/>
          <w:numId w:val="8"/>
        </w:numPr>
        <w:kinsoku w:val="0"/>
        <w:overflowPunct w:val="0"/>
        <w:spacing w:line="239" w:lineRule="auto"/>
        <w:ind w:right="537"/>
        <w:jc w:val="both"/>
        <w:rPr>
          <w:rFonts w:ascii="Century Gothic" w:hAnsi="Century Gothic"/>
        </w:rPr>
      </w:pPr>
      <w:r w:rsidRPr="00B5704B">
        <w:rPr>
          <w:rFonts w:ascii="Century Gothic" w:hAnsi="Century Gothic"/>
          <w:b/>
        </w:rPr>
        <w:t>Azumah, F. D</w:t>
      </w:r>
      <w:r w:rsidRPr="00B5704B">
        <w:rPr>
          <w:rFonts w:ascii="Century Gothic" w:hAnsi="Century Gothic"/>
        </w:rPr>
        <w:t xml:space="preserve">., </w:t>
      </w:r>
      <w:proofErr w:type="spellStart"/>
      <w:r w:rsidRPr="00B5704B">
        <w:rPr>
          <w:rFonts w:ascii="Century Gothic" w:hAnsi="Century Gothic"/>
        </w:rPr>
        <w:t>Amaniampong</w:t>
      </w:r>
      <w:proofErr w:type="spellEnd"/>
      <w:r w:rsidRPr="00B5704B">
        <w:rPr>
          <w:rFonts w:ascii="Century Gothic" w:hAnsi="Century Gothic"/>
        </w:rPr>
        <w:t xml:space="preserve">, E., &amp; Mensah, C. (2018). Examining the Modus Operandi Adopted by Criminals in their Criminal Activities: A Case of the Kumasi Prisons. </w:t>
      </w:r>
      <w:proofErr w:type="spellStart"/>
      <w:r w:rsidRPr="00B5704B">
        <w:rPr>
          <w:rFonts w:ascii="Century Gothic" w:hAnsi="Century Gothic"/>
          <w:i/>
        </w:rPr>
        <w:t>Researchjournali’s</w:t>
      </w:r>
      <w:proofErr w:type="spellEnd"/>
      <w:r w:rsidRPr="00B5704B">
        <w:rPr>
          <w:rFonts w:ascii="Century Gothic" w:hAnsi="Century Gothic"/>
          <w:i/>
        </w:rPr>
        <w:t>: Journal of Sociology, 6</w:t>
      </w:r>
      <w:r w:rsidRPr="00B5704B">
        <w:rPr>
          <w:rFonts w:ascii="Century Gothic" w:hAnsi="Century Gothic"/>
        </w:rPr>
        <w:t xml:space="preserve">(11), 1-13.  </w:t>
      </w:r>
    </w:p>
    <w:p w14:paraId="62496DDA" w14:textId="77777777" w:rsidR="00DC2D83" w:rsidRPr="00B5704B" w:rsidRDefault="00DC2D83" w:rsidP="006C38C3">
      <w:pPr>
        <w:pStyle w:val="ListParagraph"/>
        <w:widowControl/>
        <w:numPr>
          <w:ilvl w:val="0"/>
          <w:numId w:val="8"/>
        </w:numPr>
        <w:autoSpaceDE/>
        <w:autoSpaceDN/>
        <w:adjustRightInd/>
        <w:spacing w:after="160"/>
        <w:jc w:val="both"/>
        <w:rPr>
          <w:rFonts w:ascii="Century Gothic" w:hAnsi="Century Gothic"/>
          <w:b/>
          <w:u w:val="single"/>
        </w:rPr>
      </w:pPr>
      <w:r w:rsidRPr="00B5704B">
        <w:rPr>
          <w:rFonts w:ascii="Century Gothic" w:hAnsi="Century Gothic"/>
          <w:b/>
          <w:iCs/>
          <w:lang w:val="en-GB" w:eastAsia="en-GB"/>
        </w:rPr>
        <w:t>Azumah, F. D</w:t>
      </w:r>
      <w:r w:rsidRPr="00B5704B">
        <w:rPr>
          <w:rFonts w:ascii="Century Gothic" w:hAnsi="Century Gothic"/>
          <w:iCs/>
          <w:lang w:val="en-GB" w:eastAsia="en-GB"/>
        </w:rPr>
        <w:t xml:space="preserve">., </w:t>
      </w:r>
      <w:proofErr w:type="spellStart"/>
      <w:r w:rsidRPr="00B5704B">
        <w:rPr>
          <w:rFonts w:ascii="Century Gothic" w:hAnsi="Century Gothic"/>
          <w:iCs/>
          <w:lang w:val="en-GB" w:eastAsia="en-GB"/>
        </w:rPr>
        <w:t>Krampah</w:t>
      </w:r>
      <w:proofErr w:type="spellEnd"/>
      <w:r w:rsidRPr="00B5704B">
        <w:rPr>
          <w:rFonts w:ascii="Century Gothic" w:hAnsi="Century Gothic"/>
          <w:iCs/>
          <w:lang w:val="en-GB" w:eastAsia="en-GB"/>
        </w:rPr>
        <w:t xml:space="preserve">, S., &amp; </w:t>
      </w:r>
      <w:proofErr w:type="spellStart"/>
      <w:r w:rsidRPr="00B5704B">
        <w:rPr>
          <w:rFonts w:ascii="Century Gothic" w:hAnsi="Century Gothic"/>
          <w:iCs/>
          <w:lang w:val="en-GB" w:eastAsia="en-GB"/>
        </w:rPr>
        <w:t>Nachinaab</w:t>
      </w:r>
      <w:proofErr w:type="spellEnd"/>
      <w:r w:rsidRPr="00B5704B">
        <w:rPr>
          <w:rFonts w:ascii="Century Gothic" w:hAnsi="Century Gothic"/>
          <w:iCs/>
          <w:lang w:val="en-GB" w:eastAsia="en-GB"/>
        </w:rPr>
        <w:t xml:space="preserve">, J. O. (2018). Transactional Sex and Its Health Implications: A Case Study of Kwame Nkrumah University of Science and Technology, Kumasi. </w:t>
      </w:r>
      <w:proofErr w:type="spellStart"/>
      <w:r w:rsidRPr="00B5704B">
        <w:rPr>
          <w:rFonts w:ascii="Century Gothic" w:hAnsi="Century Gothic"/>
          <w:i/>
          <w:iCs/>
          <w:lang w:val="en-GB" w:eastAsia="en-GB"/>
        </w:rPr>
        <w:t>Researchjournali’s</w:t>
      </w:r>
      <w:proofErr w:type="spellEnd"/>
      <w:r w:rsidRPr="00B5704B">
        <w:rPr>
          <w:rFonts w:ascii="Century Gothic" w:hAnsi="Century Gothic"/>
          <w:i/>
          <w:iCs/>
          <w:lang w:val="en-GB" w:eastAsia="en-GB"/>
        </w:rPr>
        <w:t>: Journal of Public Health, 4</w:t>
      </w:r>
      <w:r w:rsidRPr="00B5704B">
        <w:rPr>
          <w:rFonts w:ascii="Century Gothic" w:hAnsi="Century Gothic"/>
          <w:iCs/>
          <w:lang w:val="en-GB" w:eastAsia="en-GB"/>
        </w:rPr>
        <w:t>(8), 1-10.</w:t>
      </w:r>
    </w:p>
    <w:p w14:paraId="36083D81" w14:textId="77777777" w:rsidR="00DC2D83" w:rsidRPr="00B5704B" w:rsidRDefault="00DC2D83" w:rsidP="006C38C3">
      <w:pPr>
        <w:pStyle w:val="ListParagraph"/>
        <w:widowControl/>
        <w:numPr>
          <w:ilvl w:val="0"/>
          <w:numId w:val="8"/>
        </w:numPr>
        <w:autoSpaceDE/>
        <w:autoSpaceDN/>
        <w:adjustRightInd/>
        <w:spacing w:after="160"/>
        <w:jc w:val="both"/>
        <w:rPr>
          <w:rFonts w:ascii="Century Gothic" w:hAnsi="Century Gothic"/>
          <w:b/>
          <w:u w:val="single"/>
        </w:rPr>
      </w:pPr>
      <w:r w:rsidRPr="00B5704B">
        <w:rPr>
          <w:rFonts w:ascii="Century Gothic" w:hAnsi="Century Gothic"/>
          <w:b/>
          <w:iCs/>
          <w:lang w:val="en-GB" w:eastAsia="en-GB"/>
        </w:rPr>
        <w:t>Azumah, F. D.,</w:t>
      </w:r>
      <w:r w:rsidRPr="00B5704B">
        <w:rPr>
          <w:rFonts w:ascii="Century Gothic" w:hAnsi="Century Gothic"/>
          <w:iCs/>
          <w:lang w:val="en-GB" w:eastAsia="en-GB"/>
        </w:rPr>
        <w:t xml:space="preserve"> </w:t>
      </w:r>
      <w:proofErr w:type="spellStart"/>
      <w:r w:rsidRPr="00B5704B">
        <w:rPr>
          <w:rFonts w:ascii="Century Gothic" w:hAnsi="Century Gothic"/>
          <w:iCs/>
          <w:lang w:val="en-GB" w:eastAsia="en-GB"/>
        </w:rPr>
        <w:t>Krampah</w:t>
      </w:r>
      <w:proofErr w:type="spellEnd"/>
      <w:r w:rsidRPr="00B5704B">
        <w:rPr>
          <w:rFonts w:ascii="Century Gothic" w:hAnsi="Century Gothic"/>
          <w:iCs/>
          <w:lang w:val="en-GB" w:eastAsia="en-GB"/>
        </w:rPr>
        <w:t xml:space="preserve">, S., &amp; </w:t>
      </w:r>
      <w:proofErr w:type="spellStart"/>
      <w:r w:rsidRPr="00B5704B">
        <w:rPr>
          <w:rFonts w:ascii="Century Gothic" w:hAnsi="Century Gothic"/>
          <w:iCs/>
          <w:lang w:val="en-GB" w:eastAsia="en-GB"/>
        </w:rPr>
        <w:t>Nachinaab</w:t>
      </w:r>
      <w:proofErr w:type="spellEnd"/>
      <w:r w:rsidRPr="00B5704B">
        <w:rPr>
          <w:rFonts w:ascii="Century Gothic" w:hAnsi="Century Gothic"/>
          <w:iCs/>
          <w:lang w:val="en-GB" w:eastAsia="en-GB"/>
        </w:rPr>
        <w:t xml:space="preserve">, J. O. (2018). Youth’s perception on Transgendered Individuals: A Case Study of Kwame Nkrumah University of Science and Technology, Kumasi. </w:t>
      </w:r>
      <w:proofErr w:type="spellStart"/>
      <w:r w:rsidRPr="00B5704B">
        <w:rPr>
          <w:rFonts w:ascii="Century Gothic" w:hAnsi="Century Gothic"/>
          <w:i/>
          <w:iCs/>
          <w:lang w:val="en-GB" w:eastAsia="en-GB"/>
        </w:rPr>
        <w:t>Researchjournali’s</w:t>
      </w:r>
      <w:proofErr w:type="spellEnd"/>
      <w:r w:rsidRPr="00B5704B">
        <w:rPr>
          <w:rFonts w:ascii="Century Gothic" w:hAnsi="Century Gothic"/>
          <w:i/>
          <w:iCs/>
          <w:lang w:val="en-GB" w:eastAsia="en-GB"/>
        </w:rPr>
        <w:t>: Journal of Sociology, 6</w:t>
      </w:r>
      <w:r w:rsidRPr="00B5704B">
        <w:rPr>
          <w:rFonts w:ascii="Century Gothic" w:hAnsi="Century Gothic"/>
          <w:iCs/>
          <w:lang w:val="en-GB" w:eastAsia="en-GB"/>
        </w:rPr>
        <w:t>(8), 1-11.</w:t>
      </w:r>
    </w:p>
    <w:p w14:paraId="752C5A9F" w14:textId="77777777" w:rsidR="00DC2D83" w:rsidRPr="00B5704B" w:rsidRDefault="00DC2D83" w:rsidP="006C38C3">
      <w:pPr>
        <w:pStyle w:val="ListParagraph"/>
        <w:widowControl/>
        <w:numPr>
          <w:ilvl w:val="0"/>
          <w:numId w:val="8"/>
        </w:numPr>
        <w:autoSpaceDE/>
        <w:autoSpaceDN/>
        <w:adjustRightInd/>
        <w:spacing w:after="160"/>
        <w:jc w:val="both"/>
        <w:rPr>
          <w:rFonts w:ascii="Century Gothic" w:hAnsi="Century Gothic"/>
          <w:b/>
          <w:u w:val="single"/>
        </w:rPr>
      </w:pPr>
      <w:r w:rsidRPr="00B5704B">
        <w:rPr>
          <w:rFonts w:ascii="Century Gothic" w:hAnsi="Century Gothic"/>
          <w:b/>
          <w:iCs/>
          <w:lang w:val="en-GB" w:eastAsia="en-GB"/>
        </w:rPr>
        <w:t>Azumah, F. D.</w:t>
      </w:r>
      <w:r w:rsidRPr="00B5704B">
        <w:rPr>
          <w:rFonts w:ascii="Century Gothic" w:hAnsi="Century Gothic"/>
          <w:iCs/>
          <w:lang w:val="en-GB" w:eastAsia="en-GB"/>
        </w:rPr>
        <w:t xml:space="preserve"> </w:t>
      </w:r>
      <w:proofErr w:type="spellStart"/>
      <w:r w:rsidRPr="00B5704B">
        <w:rPr>
          <w:rFonts w:ascii="Century Gothic" w:hAnsi="Century Gothic"/>
          <w:iCs/>
          <w:lang w:val="en-GB" w:eastAsia="en-GB"/>
        </w:rPr>
        <w:t>Krampah</w:t>
      </w:r>
      <w:proofErr w:type="spellEnd"/>
      <w:r w:rsidRPr="00B5704B">
        <w:rPr>
          <w:rFonts w:ascii="Century Gothic" w:hAnsi="Century Gothic"/>
          <w:iCs/>
          <w:lang w:val="en-GB" w:eastAsia="en-GB"/>
        </w:rPr>
        <w:t xml:space="preserve">, S., </w:t>
      </w:r>
      <w:proofErr w:type="spellStart"/>
      <w:r w:rsidRPr="00B5704B">
        <w:rPr>
          <w:rFonts w:ascii="Century Gothic" w:hAnsi="Century Gothic"/>
          <w:iCs/>
          <w:lang w:val="en-GB" w:eastAsia="en-GB"/>
        </w:rPr>
        <w:t>Nachinaab</w:t>
      </w:r>
      <w:proofErr w:type="spellEnd"/>
      <w:r w:rsidRPr="00B5704B">
        <w:rPr>
          <w:rFonts w:ascii="Century Gothic" w:hAnsi="Century Gothic"/>
          <w:iCs/>
          <w:lang w:val="en-GB" w:eastAsia="en-GB"/>
        </w:rPr>
        <w:t xml:space="preserve">, J. O. &amp; </w:t>
      </w:r>
      <w:proofErr w:type="spellStart"/>
      <w:r w:rsidRPr="00B5704B">
        <w:rPr>
          <w:rFonts w:ascii="Century Gothic" w:hAnsi="Century Gothic"/>
          <w:iCs/>
          <w:lang w:val="en-GB" w:eastAsia="en-GB"/>
        </w:rPr>
        <w:t>Nutsugah</w:t>
      </w:r>
      <w:proofErr w:type="spellEnd"/>
      <w:r w:rsidRPr="00B5704B">
        <w:rPr>
          <w:rFonts w:ascii="Century Gothic" w:hAnsi="Century Gothic"/>
          <w:iCs/>
          <w:lang w:val="en-GB" w:eastAsia="en-GB"/>
        </w:rPr>
        <w:t xml:space="preserve">, C. M. (2018). Gender Access to Farmlands: A Case Study of Smallholder Farmers in </w:t>
      </w:r>
      <w:proofErr w:type="spellStart"/>
      <w:r w:rsidRPr="00B5704B">
        <w:rPr>
          <w:rFonts w:ascii="Century Gothic" w:hAnsi="Century Gothic"/>
          <w:iCs/>
          <w:lang w:val="en-GB" w:eastAsia="en-GB"/>
        </w:rPr>
        <w:t>Tolon</w:t>
      </w:r>
      <w:proofErr w:type="spellEnd"/>
      <w:r w:rsidRPr="00B5704B">
        <w:rPr>
          <w:rFonts w:ascii="Century Gothic" w:hAnsi="Century Gothic"/>
          <w:iCs/>
          <w:lang w:val="en-GB" w:eastAsia="en-GB"/>
        </w:rPr>
        <w:t xml:space="preserve"> District in Northern Region of Ghana. </w:t>
      </w:r>
      <w:proofErr w:type="spellStart"/>
      <w:r w:rsidRPr="00B5704B">
        <w:rPr>
          <w:rFonts w:ascii="Century Gothic" w:hAnsi="Century Gothic"/>
          <w:i/>
          <w:iCs/>
          <w:lang w:val="en-GB" w:eastAsia="en-GB"/>
        </w:rPr>
        <w:t>Researchjournali’s</w:t>
      </w:r>
      <w:proofErr w:type="spellEnd"/>
      <w:r w:rsidRPr="00B5704B">
        <w:rPr>
          <w:rFonts w:ascii="Century Gothic" w:hAnsi="Century Gothic"/>
          <w:i/>
          <w:iCs/>
          <w:lang w:val="en-GB" w:eastAsia="en-GB"/>
        </w:rPr>
        <w:t>: Journal of Agriculture, 5</w:t>
      </w:r>
      <w:r w:rsidRPr="00B5704B">
        <w:rPr>
          <w:rFonts w:ascii="Century Gothic" w:hAnsi="Century Gothic"/>
          <w:iCs/>
          <w:lang w:val="en-GB" w:eastAsia="en-GB"/>
        </w:rPr>
        <w:t>(7), 1-12.</w:t>
      </w:r>
    </w:p>
    <w:p w14:paraId="419D8105" w14:textId="77777777" w:rsidR="00DC2D83" w:rsidRPr="00B5704B" w:rsidRDefault="00DC2D83" w:rsidP="006C38C3">
      <w:pPr>
        <w:pStyle w:val="ListParagraph"/>
        <w:widowControl/>
        <w:numPr>
          <w:ilvl w:val="0"/>
          <w:numId w:val="8"/>
        </w:numPr>
        <w:autoSpaceDE/>
        <w:autoSpaceDN/>
        <w:adjustRightInd/>
        <w:spacing w:after="160"/>
        <w:jc w:val="both"/>
        <w:rPr>
          <w:rFonts w:ascii="Century Gothic" w:hAnsi="Century Gothic"/>
          <w:b/>
          <w:u w:val="single"/>
        </w:rPr>
      </w:pPr>
      <w:r w:rsidRPr="00B5704B">
        <w:rPr>
          <w:rFonts w:ascii="Century Gothic" w:hAnsi="Century Gothic"/>
          <w:b/>
          <w:iCs/>
          <w:lang w:val="en-GB" w:eastAsia="en-GB"/>
        </w:rPr>
        <w:lastRenderedPageBreak/>
        <w:t>Azumah, F. D.,</w:t>
      </w:r>
      <w:r w:rsidRPr="00B5704B">
        <w:rPr>
          <w:rFonts w:ascii="Century Gothic" w:hAnsi="Century Gothic"/>
          <w:iCs/>
          <w:lang w:val="en-GB" w:eastAsia="en-GB"/>
        </w:rPr>
        <w:t xml:space="preserve"> </w:t>
      </w:r>
      <w:proofErr w:type="spellStart"/>
      <w:r w:rsidRPr="00B5704B">
        <w:rPr>
          <w:rFonts w:ascii="Century Gothic" w:hAnsi="Century Gothic"/>
          <w:iCs/>
          <w:lang w:val="en-GB" w:eastAsia="en-GB"/>
        </w:rPr>
        <w:t>Krampah</w:t>
      </w:r>
      <w:proofErr w:type="spellEnd"/>
      <w:r w:rsidRPr="00B5704B">
        <w:rPr>
          <w:rFonts w:ascii="Century Gothic" w:hAnsi="Century Gothic"/>
          <w:iCs/>
          <w:lang w:val="en-GB" w:eastAsia="en-GB"/>
        </w:rPr>
        <w:t xml:space="preserve">, S., &amp; </w:t>
      </w:r>
      <w:proofErr w:type="spellStart"/>
      <w:r w:rsidRPr="00B5704B">
        <w:rPr>
          <w:rFonts w:ascii="Century Gothic" w:hAnsi="Century Gothic"/>
          <w:iCs/>
          <w:lang w:val="en-GB" w:eastAsia="en-GB"/>
        </w:rPr>
        <w:t>Nachinaab</w:t>
      </w:r>
      <w:proofErr w:type="spellEnd"/>
      <w:r w:rsidRPr="00B5704B">
        <w:rPr>
          <w:rFonts w:ascii="Century Gothic" w:hAnsi="Century Gothic"/>
          <w:iCs/>
          <w:lang w:val="en-GB" w:eastAsia="en-GB"/>
        </w:rPr>
        <w:t xml:space="preserve">, J. O. (2018). Effects of Family Structure on the Academic Performance of Children: A Case Study of Ayeduase R/C Junior High School in the Kumasi Metropolis, Ghana. </w:t>
      </w:r>
      <w:r w:rsidRPr="00B5704B">
        <w:rPr>
          <w:rFonts w:ascii="Century Gothic" w:hAnsi="Century Gothic"/>
          <w:i/>
          <w:iCs/>
          <w:lang w:val="en-GB" w:eastAsia="en-GB"/>
        </w:rPr>
        <w:t>International Journal of Social Science Studies, 6</w:t>
      </w:r>
      <w:r w:rsidRPr="00B5704B">
        <w:rPr>
          <w:rFonts w:ascii="Century Gothic" w:hAnsi="Century Gothic"/>
          <w:iCs/>
          <w:lang w:val="en-GB" w:eastAsia="en-GB"/>
        </w:rPr>
        <w:t xml:space="preserve">(10), 11-22. ISSN 2324-8033 E-ISSN 2324-8041. DOI: 10.11114/ijsss.v6i10.3643. </w:t>
      </w:r>
    </w:p>
    <w:p w14:paraId="526B6F03" w14:textId="77777777" w:rsidR="00DC2D83" w:rsidRPr="00B5704B" w:rsidRDefault="00DC2D83" w:rsidP="006C38C3">
      <w:pPr>
        <w:pStyle w:val="ListParagraph"/>
        <w:widowControl/>
        <w:numPr>
          <w:ilvl w:val="0"/>
          <w:numId w:val="8"/>
        </w:numPr>
        <w:autoSpaceDE/>
        <w:autoSpaceDN/>
        <w:adjustRightInd/>
        <w:spacing w:after="160"/>
        <w:jc w:val="both"/>
        <w:rPr>
          <w:rFonts w:ascii="Century Gothic" w:hAnsi="Century Gothic"/>
          <w:b/>
          <w:u w:val="single"/>
        </w:rPr>
      </w:pPr>
      <w:r w:rsidRPr="00B5704B">
        <w:rPr>
          <w:rFonts w:ascii="Century Gothic" w:hAnsi="Century Gothic"/>
          <w:b/>
          <w:iCs/>
          <w:lang w:val="en-GB" w:eastAsia="en-GB"/>
        </w:rPr>
        <w:t>Azumah, F. D.</w:t>
      </w:r>
      <w:r w:rsidRPr="00B5704B">
        <w:rPr>
          <w:rFonts w:ascii="Century Gothic" w:hAnsi="Century Gothic"/>
          <w:iCs/>
          <w:lang w:val="en-GB" w:eastAsia="en-GB"/>
        </w:rPr>
        <w:t xml:space="preserve">, </w:t>
      </w:r>
      <w:proofErr w:type="spellStart"/>
      <w:r w:rsidRPr="00B5704B">
        <w:rPr>
          <w:rFonts w:ascii="Century Gothic" w:hAnsi="Century Gothic"/>
          <w:iCs/>
          <w:lang w:val="en-GB" w:eastAsia="en-GB"/>
        </w:rPr>
        <w:t>Kyei</w:t>
      </w:r>
      <w:proofErr w:type="spellEnd"/>
      <w:r w:rsidRPr="00B5704B">
        <w:rPr>
          <w:rFonts w:ascii="Century Gothic" w:hAnsi="Century Gothic"/>
          <w:iCs/>
          <w:lang w:val="en-GB" w:eastAsia="en-GB"/>
        </w:rPr>
        <w:t xml:space="preserve">-Donkor, M., </w:t>
      </w:r>
      <w:proofErr w:type="spellStart"/>
      <w:r w:rsidRPr="00B5704B">
        <w:rPr>
          <w:rFonts w:ascii="Century Gothic" w:hAnsi="Century Gothic"/>
          <w:iCs/>
          <w:lang w:val="en-GB" w:eastAsia="en-GB"/>
        </w:rPr>
        <w:t>Krampah</w:t>
      </w:r>
      <w:proofErr w:type="spellEnd"/>
      <w:r w:rsidRPr="00B5704B">
        <w:rPr>
          <w:rFonts w:ascii="Century Gothic" w:hAnsi="Century Gothic"/>
          <w:iCs/>
          <w:lang w:val="en-GB" w:eastAsia="en-GB"/>
        </w:rPr>
        <w:t xml:space="preserve">, S., &amp; </w:t>
      </w:r>
      <w:proofErr w:type="spellStart"/>
      <w:r w:rsidRPr="00B5704B">
        <w:rPr>
          <w:rFonts w:ascii="Century Gothic" w:hAnsi="Century Gothic"/>
          <w:iCs/>
          <w:lang w:val="en-GB" w:eastAsia="en-GB"/>
        </w:rPr>
        <w:t>Nachinaab</w:t>
      </w:r>
      <w:proofErr w:type="spellEnd"/>
      <w:r w:rsidRPr="00B5704B">
        <w:rPr>
          <w:rFonts w:ascii="Century Gothic" w:hAnsi="Century Gothic"/>
          <w:iCs/>
          <w:lang w:val="en-GB" w:eastAsia="en-GB"/>
        </w:rPr>
        <w:t xml:space="preserve">, J. O. (2018). Perception of Youth on Transgender Individuals: A Case of Kumasi, Ghana. </w:t>
      </w:r>
      <w:r w:rsidRPr="00B5704B">
        <w:rPr>
          <w:rFonts w:ascii="Century Gothic" w:hAnsi="Century Gothic"/>
          <w:i/>
          <w:iCs/>
          <w:lang w:val="en-GB" w:eastAsia="en-GB"/>
        </w:rPr>
        <w:t>International Journal of Innovative Research &amp; Development, 7</w:t>
      </w:r>
      <w:r w:rsidRPr="00B5704B">
        <w:rPr>
          <w:rFonts w:ascii="Century Gothic" w:hAnsi="Century Gothic"/>
          <w:iCs/>
          <w:lang w:val="en-GB" w:eastAsia="en-GB"/>
        </w:rPr>
        <w:t>(11), 61-66. ISSN 2278-0211. DOI: 10.24940/</w:t>
      </w:r>
      <w:proofErr w:type="spellStart"/>
      <w:r w:rsidRPr="00B5704B">
        <w:rPr>
          <w:rFonts w:ascii="Century Gothic" w:hAnsi="Century Gothic"/>
          <w:iCs/>
          <w:lang w:val="en-GB" w:eastAsia="en-GB"/>
        </w:rPr>
        <w:t>ijird</w:t>
      </w:r>
      <w:proofErr w:type="spellEnd"/>
      <w:r w:rsidRPr="00B5704B">
        <w:rPr>
          <w:rFonts w:ascii="Century Gothic" w:hAnsi="Century Gothic"/>
          <w:iCs/>
          <w:lang w:val="en-GB" w:eastAsia="en-GB"/>
        </w:rPr>
        <w:t>/2018/v7/i11/NOV18018.</w:t>
      </w:r>
    </w:p>
    <w:p w14:paraId="7E8EA9E4" w14:textId="77777777" w:rsidR="00DC2D83" w:rsidRPr="00B5704B" w:rsidRDefault="00DC2D83" w:rsidP="006C38C3">
      <w:pPr>
        <w:pStyle w:val="ListParagraph"/>
        <w:numPr>
          <w:ilvl w:val="0"/>
          <w:numId w:val="8"/>
        </w:numPr>
        <w:kinsoku w:val="0"/>
        <w:overflowPunct w:val="0"/>
        <w:spacing w:line="239" w:lineRule="auto"/>
        <w:ind w:right="537"/>
        <w:jc w:val="both"/>
        <w:rPr>
          <w:rFonts w:ascii="Century Gothic" w:hAnsi="Century Gothic"/>
        </w:rPr>
      </w:pPr>
      <w:proofErr w:type="spellStart"/>
      <w:r w:rsidRPr="00B5704B">
        <w:rPr>
          <w:rFonts w:ascii="Century Gothic" w:hAnsi="Century Gothic"/>
        </w:rPr>
        <w:t>Esmeranda</w:t>
      </w:r>
      <w:proofErr w:type="spellEnd"/>
      <w:r w:rsidRPr="00B5704B">
        <w:rPr>
          <w:rFonts w:ascii="Century Gothic" w:hAnsi="Century Gothic"/>
        </w:rPr>
        <w:t xml:space="preserve">, M., </w:t>
      </w:r>
      <w:r w:rsidRPr="00B5704B">
        <w:rPr>
          <w:rFonts w:ascii="Century Gothic" w:hAnsi="Century Gothic"/>
          <w:b/>
        </w:rPr>
        <w:t>Francess, A. D.,</w:t>
      </w:r>
      <w:r w:rsidRPr="00B5704B">
        <w:rPr>
          <w:rFonts w:ascii="Century Gothic" w:hAnsi="Century Gothic"/>
        </w:rPr>
        <w:t xml:space="preserve"> George, M. O., </w:t>
      </w:r>
      <w:proofErr w:type="spellStart"/>
      <w:r w:rsidRPr="00B5704B">
        <w:rPr>
          <w:rFonts w:ascii="Century Gothic" w:hAnsi="Century Gothic"/>
        </w:rPr>
        <w:t>Boulard</w:t>
      </w:r>
      <w:proofErr w:type="spellEnd"/>
      <w:r w:rsidRPr="00B5704B">
        <w:rPr>
          <w:rFonts w:ascii="Century Gothic" w:hAnsi="Century Gothic"/>
        </w:rPr>
        <w:t xml:space="preserve">, F. J., Nelson, G. B., &amp; Kwadwo, O. D. (2017). Gender Differences of Psychosocial Implications </w:t>
      </w:r>
      <w:proofErr w:type="gramStart"/>
      <w:r w:rsidRPr="00B5704B">
        <w:rPr>
          <w:rFonts w:ascii="Century Gothic" w:hAnsi="Century Gothic"/>
        </w:rPr>
        <w:t>Of</w:t>
      </w:r>
      <w:proofErr w:type="gramEnd"/>
      <w:r w:rsidRPr="00B5704B">
        <w:rPr>
          <w:rFonts w:ascii="Century Gothic" w:hAnsi="Century Gothic"/>
        </w:rPr>
        <w:t xml:space="preserve"> Sexual Abuse: A Survey Of Victims In Ghana. </w:t>
      </w:r>
      <w:r w:rsidRPr="00B5704B">
        <w:rPr>
          <w:rFonts w:ascii="Century Gothic" w:hAnsi="Century Gothic"/>
          <w:i/>
        </w:rPr>
        <w:t>Gender &amp; Behaviour,</w:t>
      </w:r>
      <w:r w:rsidRPr="00B5704B">
        <w:rPr>
          <w:rFonts w:ascii="Century Gothic" w:hAnsi="Century Gothic"/>
        </w:rPr>
        <w:t xml:space="preserve"> 15(3).</w:t>
      </w:r>
    </w:p>
    <w:p w14:paraId="42188DEF" w14:textId="77777777" w:rsidR="00DC2D83" w:rsidRPr="00B5704B" w:rsidRDefault="00DC2D83" w:rsidP="006C38C3">
      <w:pPr>
        <w:pStyle w:val="ListParagraph"/>
        <w:numPr>
          <w:ilvl w:val="0"/>
          <w:numId w:val="8"/>
        </w:numPr>
        <w:kinsoku w:val="0"/>
        <w:overflowPunct w:val="0"/>
        <w:spacing w:line="239" w:lineRule="auto"/>
        <w:ind w:right="537"/>
        <w:jc w:val="both"/>
        <w:rPr>
          <w:rFonts w:ascii="Century Gothic" w:hAnsi="Century Gothic"/>
        </w:rPr>
      </w:pPr>
      <w:r w:rsidRPr="00B5704B">
        <w:rPr>
          <w:rFonts w:ascii="Century Gothic" w:hAnsi="Century Gothic"/>
          <w:b/>
        </w:rPr>
        <w:t>Azumah, F. D.,</w:t>
      </w:r>
      <w:r w:rsidRPr="00B5704B">
        <w:rPr>
          <w:rFonts w:ascii="Century Gothic" w:hAnsi="Century Gothic"/>
        </w:rPr>
        <w:t xml:space="preserve"> </w:t>
      </w:r>
      <w:proofErr w:type="spellStart"/>
      <w:r w:rsidRPr="00B5704B">
        <w:rPr>
          <w:rFonts w:ascii="Century Gothic" w:hAnsi="Century Gothic"/>
        </w:rPr>
        <w:t>Nachinaab</w:t>
      </w:r>
      <w:proofErr w:type="spellEnd"/>
      <w:r w:rsidRPr="00B5704B">
        <w:rPr>
          <w:rFonts w:ascii="Century Gothic" w:hAnsi="Century Gothic"/>
        </w:rPr>
        <w:t xml:space="preserve">, J. O., and Mensah, M. (2017). The Incidence of Domestic Violence against Women and Children: An Analysis of Reported Cases within the Domestic Violence and Victims Support Unit (DOVVSU) At the </w:t>
      </w:r>
      <w:proofErr w:type="spellStart"/>
      <w:r w:rsidRPr="00B5704B">
        <w:rPr>
          <w:rFonts w:ascii="Century Gothic" w:hAnsi="Century Gothic"/>
        </w:rPr>
        <w:t>Asokwa</w:t>
      </w:r>
      <w:proofErr w:type="spellEnd"/>
      <w:r w:rsidRPr="00B5704B">
        <w:rPr>
          <w:rFonts w:ascii="Century Gothic" w:hAnsi="Century Gothic"/>
        </w:rPr>
        <w:t xml:space="preserve"> Police Station in Kumasi-Ghana. </w:t>
      </w:r>
      <w:r w:rsidRPr="00B5704B">
        <w:rPr>
          <w:rFonts w:ascii="Century Gothic" w:hAnsi="Century Gothic"/>
          <w:i/>
        </w:rPr>
        <w:t>International Journal for Innovation Education and Research</w:t>
      </w:r>
      <w:r w:rsidRPr="00B5704B">
        <w:rPr>
          <w:rFonts w:ascii="Century Gothic" w:hAnsi="Century Gothic"/>
        </w:rPr>
        <w:t xml:space="preserve">: Vol:-5 No-03, 2017: </w:t>
      </w:r>
      <w:proofErr w:type="spellStart"/>
      <w:r w:rsidRPr="00B5704B">
        <w:rPr>
          <w:rFonts w:ascii="Century Gothic" w:hAnsi="Century Gothic"/>
        </w:rPr>
        <w:t>pg</w:t>
      </w:r>
      <w:proofErr w:type="spellEnd"/>
      <w:r w:rsidRPr="00B5704B">
        <w:rPr>
          <w:rFonts w:ascii="Century Gothic" w:hAnsi="Century Gothic"/>
        </w:rPr>
        <w:t xml:space="preserve"> 16-30.</w:t>
      </w:r>
    </w:p>
    <w:p w14:paraId="4309D846" w14:textId="77777777" w:rsidR="00DC2D83" w:rsidRPr="00B5704B" w:rsidRDefault="00DC2D83" w:rsidP="006C38C3">
      <w:pPr>
        <w:pStyle w:val="ListParagraph"/>
        <w:numPr>
          <w:ilvl w:val="0"/>
          <w:numId w:val="8"/>
        </w:numPr>
        <w:kinsoku w:val="0"/>
        <w:overflowPunct w:val="0"/>
        <w:spacing w:line="239" w:lineRule="auto"/>
        <w:ind w:right="537"/>
        <w:jc w:val="both"/>
        <w:rPr>
          <w:rFonts w:ascii="Century Gothic" w:hAnsi="Century Gothic"/>
        </w:rPr>
      </w:pPr>
      <w:r w:rsidRPr="00B5704B">
        <w:rPr>
          <w:rFonts w:ascii="Century Gothic" w:hAnsi="Century Gothic"/>
          <w:b/>
        </w:rPr>
        <w:t>Azumah, F. D</w:t>
      </w:r>
      <w:r w:rsidRPr="00B5704B">
        <w:rPr>
          <w:rFonts w:ascii="Century Gothic" w:hAnsi="Century Gothic"/>
        </w:rPr>
        <w:t xml:space="preserve">. and </w:t>
      </w:r>
      <w:proofErr w:type="spellStart"/>
      <w:r w:rsidRPr="00B5704B">
        <w:rPr>
          <w:rFonts w:ascii="Century Gothic" w:hAnsi="Century Gothic"/>
        </w:rPr>
        <w:t>Nachinaab</w:t>
      </w:r>
      <w:proofErr w:type="spellEnd"/>
      <w:r w:rsidRPr="00B5704B">
        <w:rPr>
          <w:rFonts w:ascii="Century Gothic" w:hAnsi="Century Gothic"/>
        </w:rPr>
        <w:t xml:space="preserve">, J. O. (2017). Community Attitude toward People with Disability: A Case Study at </w:t>
      </w:r>
      <w:proofErr w:type="spellStart"/>
      <w:r w:rsidRPr="00B5704B">
        <w:rPr>
          <w:rFonts w:ascii="Century Gothic" w:hAnsi="Century Gothic"/>
        </w:rPr>
        <w:t>Jamasi</w:t>
      </w:r>
      <w:proofErr w:type="spellEnd"/>
      <w:r w:rsidRPr="00B5704B">
        <w:rPr>
          <w:rFonts w:ascii="Century Gothic" w:hAnsi="Century Gothic"/>
        </w:rPr>
        <w:t xml:space="preserve"> in the Sekyere South District of Ashanti Region-Ghana. </w:t>
      </w:r>
      <w:r w:rsidRPr="00B5704B">
        <w:rPr>
          <w:rFonts w:ascii="Century Gothic" w:hAnsi="Century Gothic"/>
          <w:i/>
        </w:rPr>
        <w:t xml:space="preserve">The International Journal of Humanities &amp; Social Studies: </w:t>
      </w:r>
      <w:r w:rsidRPr="00B5704B">
        <w:rPr>
          <w:rFonts w:ascii="Century Gothic" w:hAnsi="Century Gothic"/>
        </w:rPr>
        <w:t xml:space="preserve"> (ISSN 2321 - 9203). pg 86-95.</w:t>
      </w:r>
    </w:p>
    <w:p w14:paraId="6BBAD616" w14:textId="77777777" w:rsidR="00DC2D83" w:rsidRPr="00B5704B" w:rsidRDefault="00DC2D83" w:rsidP="006C38C3">
      <w:pPr>
        <w:pStyle w:val="ListParagraph"/>
        <w:numPr>
          <w:ilvl w:val="0"/>
          <w:numId w:val="8"/>
        </w:numPr>
        <w:kinsoku w:val="0"/>
        <w:overflowPunct w:val="0"/>
        <w:spacing w:line="239" w:lineRule="auto"/>
        <w:ind w:right="537"/>
        <w:jc w:val="both"/>
        <w:rPr>
          <w:rFonts w:ascii="Century Gothic" w:hAnsi="Century Gothic"/>
        </w:rPr>
      </w:pPr>
      <w:r w:rsidRPr="00B5704B">
        <w:rPr>
          <w:rFonts w:ascii="Century Gothic" w:hAnsi="Century Gothic"/>
          <w:b/>
        </w:rPr>
        <w:t>Azumah, F. D</w:t>
      </w:r>
      <w:r w:rsidRPr="00B5704B">
        <w:rPr>
          <w:rFonts w:ascii="Century Gothic" w:hAnsi="Century Gothic"/>
        </w:rPr>
        <w:t xml:space="preserve">., Adjei, E. K. and </w:t>
      </w:r>
      <w:proofErr w:type="spellStart"/>
      <w:r w:rsidRPr="00B5704B">
        <w:rPr>
          <w:rFonts w:ascii="Century Gothic" w:hAnsi="Century Gothic"/>
        </w:rPr>
        <w:t>Nachinaab</w:t>
      </w:r>
      <w:proofErr w:type="spellEnd"/>
      <w:r w:rsidRPr="00B5704B">
        <w:rPr>
          <w:rFonts w:ascii="Century Gothic" w:hAnsi="Century Gothic"/>
        </w:rPr>
        <w:t xml:space="preserve">, J. O. (2017). The Effects of Family Size on the Investment of Child Education, Case Study of </w:t>
      </w:r>
      <w:proofErr w:type="spellStart"/>
      <w:r w:rsidRPr="00B5704B">
        <w:rPr>
          <w:rFonts w:ascii="Century Gothic" w:hAnsi="Century Gothic"/>
        </w:rPr>
        <w:t>Atonsu-Buokro</w:t>
      </w:r>
      <w:proofErr w:type="spellEnd"/>
      <w:r w:rsidRPr="00B5704B">
        <w:rPr>
          <w:rFonts w:ascii="Century Gothic" w:hAnsi="Century Gothic"/>
        </w:rPr>
        <w:t xml:space="preserve">, Kumasi. </w:t>
      </w:r>
      <w:r w:rsidRPr="00B5704B">
        <w:rPr>
          <w:rFonts w:ascii="Century Gothic" w:hAnsi="Century Gothic"/>
          <w:i/>
        </w:rPr>
        <w:t xml:space="preserve">Research </w:t>
      </w:r>
      <w:proofErr w:type="spellStart"/>
      <w:r w:rsidRPr="00B5704B">
        <w:rPr>
          <w:rFonts w:ascii="Century Gothic" w:hAnsi="Century Gothic"/>
          <w:i/>
        </w:rPr>
        <w:t>journali’s</w:t>
      </w:r>
      <w:proofErr w:type="spellEnd"/>
      <w:r w:rsidRPr="00B5704B">
        <w:rPr>
          <w:rFonts w:ascii="Century Gothic" w:hAnsi="Century Gothic"/>
          <w:i/>
        </w:rPr>
        <w:t>: Journal of Sociology:</w:t>
      </w:r>
      <w:r w:rsidRPr="00B5704B">
        <w:rPr>
          <w:rFonts w:ascii="Century Gothic" w:hAnsi="Century Gothic"/>
        </w:rPr>
        <w:t xml:space="preserve"> Vol. 5 | No. 4 June | 2017: ISSN 2347-8241. pg 1-16.</w:t>
      </w:r>
    </w:p>
    <w:p w14:paraId="79B3EFF7" w14:textId="77777777" w:rsidR="00DC2D83" w:rsidRPr="00B5704B" w:rsidRDefault="00DC2D83" w:rsidP="006C38C3">
      <w:pPr>
        <w:pStyle w:val="ListParagraph"/>
        <w:numPr>
          <w:ilvl w:val="0"/>
          <w:numId w:val="8"/>
        </w:numPr>
        <w:kinsoku w:val="0"/>
        <w:overflowPunct w:val="0"/>
        <w:spacing w:line="239" w:lineRule="auto"/>
        <w:ind w:right="537"/>
        <w:jc w:val="both"/>
        <w:rPr>
          <w:rFonts w:ascii="Century Gothic" w:hAnsi="Century Gothic"/>
        </w:rPr>
      </w:pPr>
      <w:r w:rsidRPr="00B5704B">
        <w:rPr>
          <w:rFonts w:ascii="Century Gothic" w:hAnsi="Century Gothic"/>
          <w:b/>
        </w:rPr>
        <w:t>Azumah, F. D</w:t>
      </w:r>
      <w:r w:rsidRPr="00B5704B">
        <w:rPr>
          <w:rFonts w:ascii="Century Gothic" w:hAnsi="Century Gothic"/>
        </w:rPr>
        <w:t xml:space="preserve">., </w:t>
      </w:r>
      <w:proofErr w:type="spellStart"/>
      <w:r w:rsidRPr="00B5704B">
        <w:rPr>
          <w:rFonts w:ascii="Century Gothic" w:hAnsi="Century Gothic"/>
        </w:rPr>
        <w:t>Amaniampong</w:t>
      </w:r>
      <w:proofErr w:type="spellEnd"/>
      <w:r w:rsidRPr="00B5704B">
        <w:rPr>
          <w:rFonts w:ascii="Century Gothic" w:hAnsi="Century Gothic"/>
        </w:rPr>
        <w:t xml:space="preserve">, E. and </w:t>
      </w:r>
      <w:proofErr w:type="spellStart"/>
      <w:r w:rsidRPr="00B5704B">
        <w:rPr>
          <w:rFonts w:ascii="Century Gothic" w:hAnsi="Century Gothic"/>
        </w:rPr>
        <w:t>Nachinaab</w:t>
      </w:r>
      <w:proofErr w:type="spellEnd"/>
      <w:r w:rsidRPr="00B5704B">
        <w:rPr>
          <w:rFonts w:ascii="Century Gothic" w:hAnsi="Century Gothic"/>
        </w:rPr>
        <w:t xml:space="preserve">, J. O. (2017). Work and Conflict:  An Investigation into Work and Family Life Conflict </w:t>
      </w:r>
      <w:proofErr w:type="gramStart"/>
      <w:r w:rsidRPr="00B5704B">
        <w:rPr>
          <w:rFonts w:ascii="Century Gothic" w:hAnsi="Century Gothic"/>
        </w:rPr>
        <w:t>On</w:t>
      </w:r>
      <w:proofErr w:type="gramEnd"/>
      <w:r w:rsidRPr="00B5704B">
        <w:rPr>
          <w:rFonts w:ascii="Century Gothic" w:hAnsi="Century Gothic"/>
        </w:rPr>
        <w:t xml:space="preserve"> Employees In The Banking Sector. </w:t>
      </w:r>
      <w:r w:rsidRPr="00B5704B">
        <w:rPr>
          <w:rFonts w:ascii="Century Gothic" w:hAnsi="Century Gothic"/>
          <w:i/>
        </w:rPr>
        <w:t xml:space="preserve">Research </w:t>
      </w:r>
      <w:proofErr w:type="spellStart"/>
      <w:r w:rsidRPr="00B5704B">
        <w:rPr>
          <w:rFonts w:ascii="Century Gothic" w:hAnsi="Century Gothic"/>
          <w:i/>
        </w:rPr>
        <w:t>journali’s</w:t>
      </w:r>
      <w:proofErr w:type="spellEnd"/>
      <w:r w:rsidRPr="00B5704B">
        <w:rPr>
          <w:rFonts w:ascii="Century Gothic" w:hAnsi="Century Gothic"/>
          <w:i/>
        </w:rPr>
        <w:t>: Journal of Human Resource</w:t>
      </w:r>
      <w:r w:rsidRPr="00B5704B">
        <w:rPr>
          <w:rFonts w:ascii="Century Gothic" w:hAnsi="Century Gothic"/>
        </w:rPr>
        <w:t xml:space="preserve">: Vol. 5 | No. </w:t>
      </w:r>
      <w:proofErr w:type="gramStart"/>
      <w:r w:rsidRPr="00B5704B">
        <w:rPr>
          <w:rFonts w:ascii="Century Gothic" w:hAnsi="Century Gothic"/>
        </w:rPr>
        <w:t>4  June</w:t>
      </w:r>
      <w:proofErr w:type="gramEnd"/>
      <w:r w:rsidRPr="00B5704B">
        <w:rPr>
          <w:rFonts w:ascii="Century Gothic" w:hAnsi="Century Gothic"/>
        </w:rPr>
        <w:t xml:space="preserve"> | 2017: ISSN 2347-825X. pg 1-14.</w:t>
      </w:r>
    </w:p>
    <w:p w14:paraId="0709DF2E" w14:textId="77777777" w:rsidR="00DC2D83" w:rsidRPr="00B5704B" w:rsidRDefault="00DC2D83" w:rsidP="006C38C3">
      <w:pPr>
        <w:pStyle w:val="ListParagraph"/>
        <w:numPr>
          <w:ilvl w:val="0"/>
          <w:numId w:val="8"/>
        </w:numPr>
        <w:kinsoku w:val="0"/>
        <w:overflowPunct w:val="0"/>
        <w:spacing w:line="239" w:lineRule="auto"/>
        <w:ind w:right="537"/>
        <w:jc w:val="both"/>
        <w:rPr>
          <w:rFonts w:ascii="Century Gothic" w:hAnsi="Century Gothic"/>
        </w:rPr>
      </w:pPr>
      <w:r w:rsidRPr="00B5704B">
        <w:rPr>
          <w:rFonts w:ascii="Century Gothic" w:hAnsi="Century Gothic"/>
          <w:b/>
        </w:rPr>
        <w:t>Azumah, F. D</w:t>
      </w:r>
      <w:r w:rsidRPr="00B5704B">
        <w:rPr>
          <w:rFonts w:ascii="Century Gothic" w:hAnsi="Century Gothic"/>
        </w:rPr>
        <w:t xml:space="preserve">., </w:t>
      </w:r>
      <w:proofErr w:type="spellStart"/>
      <w:r w:rsidRPr="00B5704B">
        <w:rPr>
          <w:rFonts w:ascii="Century Gothic" w:hAnsi="Century Gothic"/>
        </w:rPr>
        <w:t>Nachinaab</w:t>
      </w:r>
      <w:proofErr w:type="spellEnd"/>
      <w:r w:rsidRPr="00B5704B">
        <w:rPr>
          <w:rFonts w:ascii="Century Gothic" w:hAnsi="Century Gothic"/>
        </w:rPr>
        <w:t xml:space="preserve">, J. O. and Adjei, E. K. (2017). Effects of Broken Marriages on Children’s Well-being:  A Case Study in </w:t>
      </w:r>
      <w:proofErr w:type="spellStart"/>
      <w:r w:rsidRPr="00B5704B">
        <w:rPr>
          <w:rFonts w:ascii="Century Gothic" w:hAnsi="Century Gothic"/>
        </w:rPr>
        <w:t>Nobewam</w:t>
      </w:r>
      <w:proofErr w:type="spellEnd"/>
      <w:r w:rsidRPr="00B5704B">
        <w:rPr>
          <w:rFonts w:ascii="Century Gothic" w:hAnsi="Century Gothic"/>
        </w:rPr>
        <w:t xml:space="preserve"> Community – Kumasi, Ghana: </w:t>
      </w:r>
      <w:r w:rsidRPr="00B5704B">
        <w:rPr>
          <w:rFonts w:ascii="Century Gothic" w:hAnsi="Century Gothic"/>
          <w:i/>
        </w:rPr>
        <w:t>International Journal of Innovative Research &amp; Development: June, 2017:</w:t>
      </w:r>
      <w:r w:rsidRPr="00B5704B">
        <w:rPr>
          <w:rFonts w:ascii="Century Gothic" w:hAnsi="Century Gothic"/>
        </w:rPr>
        <w:t xml:space="preserve"> DOI No. : 10.24940/</w:t>
      </w:r>
      <w:proofErr w:type="spellStart"/>
      <w:r w:rsidRPr="00B5704B">
        <w:rPr>
          <w:rFonts w:ascii="Century Gothic" w:hAnsi="Century Gothic"/>
        </w:rPr>
        <w:t>ijird</w:t>
      </w:r>
      <w:proofErr w:type="spellEnd"/>
      <w:r w:rsidRPr="00B5704B">
        <w:rPr>
          <w:rFonts w:ascii="Century Gothic" w:hAnsi="Century Gothic"/>
        </w:rPr>
        <w:t xml:space="preserve">/2017/v6/i6/JUN17096: </w:t>
      </w:r>
      <w:proofErr w:type="spellStart"/>
      <w:r w:rsidRPr="00B5704B">
        <w:rPr>
          <w:rFonts w:ascii="Century Gothic" w:hAnsi="Century Gothic"/>
        </w:rPr>
        <w:t>pg</w:t>
      </w:r>
      <w:proofErr w:type="spellEnd"/>
      <w:r w:rsidRPr="00B5704B">
        <w:rPr>
          <w:rFonts w:ascii="Century Gothic" w:hAnsi="Century Gothic"/>
        </w:rPr>
        <w:t xml:space="preserve"> 151-157.</w:t>
      </w:r>
    </w:p>
    <w:p w14:paraId="20C39259" w14:textId="77777777" w:rsidR="00DC2D83" w:rsidRPr="00B5704B" w:rsidRDefault="00DC2D83" w:rsidP="006C38C3">
      <w:pPr>
        <w:pStyle w:val="ListParagraph"/>
        <w:numPr>
          <w:ilvl w:val="0"/>
          <w:numId w:val="8"/>
        </w:numPr>
        <w:kinsoku w:val="0"/>
        <w:overflowPunct w:val="0"/>
        <w:spacing w:line="239" w:lineRule="auto"/>
        <w:ind w:right="537"/>
        <w:jc w:val="both"/>
        <w:rPr>
          <w:rFonts w:ascii="Century Gothic" w:hAnsi="Century Gothic"/>
        </w:rPr>
      </w:pPr>
      <w:r w:rsidRPr="00B5704B">
        <w:rPr>
          <w:rFonts w:ascii="Century Gothic" w:hAnsi="Century Gothic"/>
          <w:b/>
        </w:rPr>
        <w:t>Azumah, F. D.</w:t>
      </w:r>
      <w:r w:rsidRPr="00B5704B">
        <w:rPr>
          <w:rFonts w:ascii="Century Gothic" w:hAnsi="Century Gothic"/>
        </w:rPr>
        <w:t xml:space="preserve"> and </w:t>
      </w:r>
      <w:proofErr w:type="spellStart"/>
      <w:r w:rsidRPr="00B5704B">
        <w:rPr>
          <w:rFonts w:ascii="Century Gothic" w:hAnsi="Century Gothic"/>
        </w:rPr>
        <w:t>Nachinaab</w:t>
      </w:r>
      <w:proofErr w:type="spellEnd"/>
      <w:r w:rsidRPr="00B5704B">
        <w:rPr>
          <w:rFonts w:ascii="Century Gothic" w:hAnsi="Century Gothic"/>
        </w:rPr>
        <w:t xml:space="preserve">, J. O. (2017). Community Knowledge, Perception and Attitude toward Breast Cancer in Sekyere East District-Ghana: </w:t>
      </w:r>
      <w:r w:rsidRPr="00B5704B">
        <w:rPr>
          <w:rFonts w:ascii="Century Gothic" w:hAnsi="Century Gothic"/>
          <w:i/>
        </w:rPr>
        <w:t>International Journal for Innovation Education and Research:</w:t>
      </w:r>
      <w:r w:rsidRPr="00B5704B">
        <w:rPr>
          <w:rFonts w:ascii="Century Gothic" w:hAnsi="Century Gothic"/>
        </w:rPr>
        <w:t xml:space="preserve">  Vol:-5 No-06, 2017: </w:t>
      </w:r>
      <w:proofErr w:type="spellStart"/>
      <w:r w:rsidRPr="00B5704B">
        <w:rPr>
          <w:rFonts w:ascii="Century Gothic" w:hAnsi="Century Gothic"/>
        </w:rPr>
        <w:t>pg</w:t>
      </w:r>
      <w:proofErr w:type="spellEnd"/>
      <w:r w:rsidRPr="00B5704B">
        <w:rPr>
          <w:rFonts w:ascii="Century Gothic" w:hAnsi="Century Gothic"/>
        </w:rPr>
        <w:t xml:space="preserve"> 226-240.</w:t>
      </w:r>
    </w:p>
    <w:p w14:paraId="09D22160" w14:textId="77777777" w:rsidR="00DC2D83" w:rsidRPr="00B5704B" w:rsidRDefault="00DC2D83" w:rsidP="006C38C3">
      <w:pPr>
        <w:pStyle w:val="ListParagraph"/>
        <w:numPr>
          <w:ilvl w:val="0"/>
          <w:numId w:val="8"/>
        </w:numPr>
        <w:kinsoku w:val="0"/>
        <w:overflowPunct w:val="0"/>
        <w:spacing w:line="239" w:lineRule="auto"/>
        <w:ind w:right="537"/>
        <w:jc w:val="both"/>
        <w:rPr>
          <w:rFonts w:ascii="Century Gothic" w:hAnsi="Century Gothic"/>
        </w:rPr>
      </w:pPr>
      <w:r w:rsidRPr="00B5704B">
        <w:rPr>
          <w:rFonts w:ascii="Century Gothic" w:hAnsi="Century Gothic"/>
          <w:b/>
        </w:rPr>
        <w:t>Azumah, F. D</w:t>
      </w:r>
      <w:r w:rsidRPr="00B5704B">
        <w:rPr>
          <w:rFonts w:ascii="Century Gothic" w:hAnsi="Century Gothic"/>
        </w:rPr>
        <w:t xml:space="preserve">. and </w:t>
      </w:r>
      <w:proofErr w:type="spellStart"/>
      <w:r w:rsidRPr="00B5704B">
        <w:rPr>
          <w:rFonts w:ascii="Century Gothic" w:hAnsi="Century Gothic"/>
        </w:rPr>
        <w:t>Nachinaab</w:t>
      </w:r>
      <w:proofErr w:type="spellEnd"/>
      <w:r w:rsidRPr="00B5704B">
        <w:rPr>
          <w:rFonts w:ascii="Century Gothic" w:hAnsi="Century Gothic"/>
        </w:rPr>
        <w:t xml:space="preserve">, J. O. (2017). Factors influencing Health Seeking behavior of mothers and its effects on children: A case study at </w:t>
      </w:r>
      <w:proofErr w:type="spellStart"/>
      <w:r w:rsidRPr="00B5704B">
        <w:rPr>
          <w:rFonts w:ascii="Century Gothic" w:hAnsi="Century Gothic"/>
        </w:rPr>
        <w:t>Dunkwa</w:t>
      </w:r>
      <w:proofErr w:type="spellEnd"/>
      <w:r w:rsidRPr="00B5704B">
        <w:rPr>
          <w:rFonts w:ascii="Century Gothic" w:hAnsi="Century Gothic"/>
        </w:rPr>
        <w:t>-On-</w:t>
      </w:r>
      <w:proofErr w:type="spellStart"/>
      <w:r w:rsidRPr="00B5704B">
        <w:rPr>
          <w:rFonts w:ascii="Century Gothic" w:hAnsi="Century Gothic"/>
        </w:rPr>
        <w:t>Offin</w:t>
      </w:r>
      <w:proofErr w:type="spellEnd"/>
      <w:r w:rsidRPr="00B5704B">
        <w:rPr>
          <w:rFonts w:ascii="Century Gothic" w:hAnsi="Century Gothic"/>
        </w:rPr>
        <w:t xml:space="preserve"> and </w:t>
      </w:r>
      <w:proofErr w:type="spellStart"/>
      <w:r w:rsidRPr="00B5704B">
        <w:rPr>
          <w:rFonts w:ascii="Century Gothic" w:hAnsi="Century Gothic"/>
        </w:rPr>
        <w:t>Jachie</w:t>
      </w:r>
      <w:proofErr w:type="spellEnd"/>
      <w:r w:rsidRPr="00B5704B">
        <w:rPr>
          <w:rFonts w:ascii="Century Gothic" w:hAnsi="Century Gothic"/>
        </w:rPr>
        <w:t xml:space="preserve"> in Ghana. </w:t>
      </w:r>
      <w:r w:rsidRPr="00B5704B">
        <w:rPr>
          <w:rFonts w:ascii="Century Gothic" w:hAnsi="Century Gothic"/>
          <w:i/>
        </w:rPr>
        <w:t>The International Journal of Humanities &amp; Social Studies:</w:t>
      </w:r>
      <w:r w:rsidRPr="00B5704B">
        <w:rPr>
          <w:rFonts w:ascii="Century Gothic" w:hAnsi="Century Gothic"/>
        </w:rPr>
        <w:t xml:space="preserve"> ISSN 2321–9203. Pg. 1-7.</w:t>
      </w:r>
    </w:p>
    <w:p w14:paraId="5D570676" w14:textId="77777777" w:rsidR="00DC2D83" w:rsidRPr="00B5704B" w:rsidRDefault="00DC2D83" w:rsidP="006C38C3">
      <w:pPr>
        <w:pStyle w:val="ListParagraph"/>
        <w:numPr>
          <w:ilvl w:val="0"/>
          <w:numId w:val="8"/>
        </w:numPr>
        <w:kinsoku w:val="0"/>
        <w:overflowPunct w:val="0"/>
        <w:spacing w:line="239" w:lineRule="auto"/>
        <w:ind w:right="537"/>
        <w:jc w:val="both"/>
        <w:rPr>
          <w:rFonts w:ascii="Century Gothic" w:hAnsi="Century Gothic"/>
        </w:rPr>
      </w:pPr>
      <w:r w:rsidRPr="00B5704B">
        <w:rPr>
          <w:rFonts w:ascii="Century Gothic" w:hAnsi="Century Gothic"/>
          <w:b/>
        </w:rPr>
        <w:lastRenderedPageBreak/>
        <w:t>Azumah, F. D.</w:t>
      </w:r>
      <w:r w:rsidRPr="00B5704B">
        <w:rPr>
          <w:rFonts w:ascii="Century Gothic" w:hAnsi="Century Gothic"/>
        </w:rPr>
        <w:t xml:space="preserve"> and </w:t>
      </w:r>
      <w:proofErr w:type="spellStart"/>
      <w:r w:rsidRPr="00B5704B">
        <w:rPr>
          <w:rFonts w:ascii="Century Gothic" w:hAnsi="Century Gothic"/>
        </w:rPr>
        <w:t>Nachinaab</w:t>
      </w:r>
      <w:proofErr w:type="spellEnd"/>
      <w:r w:rsidRPr="00B5704B">
        <w:rPr>
          <w:rFonts w:ascii="Century Gothic" w:hAnsi="Century Gothic"/>
        </w:rPr>
        <w:t xml:space="preserve">, J. O. (2017). Chieftaincy Disputes and its effects on Women and Children: a Case Study at Bawku Municipality-Ghana. </w:t>
      </w:r>
      <w:r w:rsidRPr="00B5704B">
        <w:rPr>
          <w:rFonts w:ascii="Century Gothic" w:hAnsi="Century Gothic"/>
          <w:i/>
        </w:rPr>
        <w:t>The International Journal of Humanities &amp; Social Studies:</w:t>
      </w:r>
      <w:r w:rsidRPr="00B5704B">
        <w:rPr>
          <w:rFonts w:ascii="Century Gothic" w:hAnsi="Century Gothic"/>
        </w:rPr>
        <w:t xml:space="preserve"> ISSN 2321 – 9203. Pg. 14-21.</w:t>
      </w:r>
    </w:p>
    <w:p w14:paraId="6E9FCB9C" w14:textId="77777777" w:rsidR="00203CD8" w:rsidRPr="00B5704B" w:rsidRDefault="00203CD8" w:rsidP="00BD044C">
      <w:pPr>
        <w:kinsoku w:val="0"/>
        <w:overflowPunct w:val="0"/>
        <w:spacing w:line="239" w:lineRule="auto"/>
        <w:ind w:right="537"/>
        <w:jc w:val="both"/>
        <w:rPr>
          <w:rFonts w:ascii="Century Gothic" w:hAnsi="Century Gothic"/>
          <w:b/>
        </w:rPr>
      </w:pPr>
    </w:p>
    <w:p w14:paraId="03530B59" w14:textId="77777777" w:rsidR="00203CD8" w:rsidRPr="00B5704B" w:rsidRDefault="00203CD8" w:rsidP="00BD044C">
      <w:pPr>
        <w:kinsoku w:val="0"/>
        <w:overflowPunct w:val="0"/>
        <w:spacing w:line="239" w:lineRule="auto"/>
        <w:ind w:right="537"/>
        <w:jc w:val="both"/>
        <w:rPr>
          <w:rFonts w:ascii="Century Gothic" w:hAnsi="Century Gothic"/>
          <w:b/>
        </w:rPr>
      </w:pPr>
    </w:p>
    <w:p w14:paraId="23E7098F" w14:textId="77777777" w:rsidR="00BD044C" w:rsidRPr="00B5704B" w:rsidRDefault="00BD044C" w:rsidP="00BD044C">
      <w:pPr>
        <w:kinsoku w:val="0"/>
        <w:overflowPunct w:val="0"/>
        <w:spacing w:line="239" w:lineRule="auto"/>
        <w:ind w:right="537"/>
        <w:jc w:val="both"/>
        <w:rPr>
          <w:rFonts w:ascii="Century Gothic" w:hAnsi="Century Gothic"/>
        </w:rPr>
      </w:pPr>
    </w:p>
    <w:p w14:paraId="71667D94" w14:textId="77777777" w:rsidR="00BD044C" w:rsidRPr="00B5704B" w:rsidRDefault="000B7344" w:rsidP="00BD044C">
      <w:pPr>
        <w:kinsoku w:val="0"/>
        <w:overflowPunct w:val="0"/>
        <w:spacing w:line="239" w:lineRule="auto"/>
        <w:ind w:right="537"/>
        <w:jc w:val="both"/>
        <w:rPr>
          <w:rFonts w:ascii="Century Gothic" w:hAnsi="Century Gothic"/>
          <w:b/>
        </w:rPr>
      </w:pPr>
      <w:r w:rsidRPr="00B5704B">
        <w:rPr>
          <w:rFonts w:ascii="Century Gothic" w:hAnsi="Century Gothic"/>
          <w:b/>
        </w:rPr>
        <w:t xml:space="preserve"> 5. CONFERENCES/SEMINARS AND WORKSHOP (at which papers were presented)</w:t>
      </w:r>
    </w:p>
    <w:p w14:paraId="03EC8451" w14:textId="77777777" w:rsidR="000B7344" w:rsidRPr="00B5704B" w:rsidRDefault="000B7344" w:rsidP="00BD044C">
      <w:pPr>
        <w:kinsoku w:val="0"/>
        <w:overflowPunct w:val="0"/>
        <w:spacing w:line="239" w:lineRule="auto"/>
        <w:ind w:right="537"/>
        <w:jc w:val="both"/>
        <w:rPr>
          <w:rFonts w:ascii="Century Gothic" w:hAnsi="Century Gothic"/>
          <w:b/>
        </w:rPr>
      </w:pPr>
    </w:p>
    <w:p w14:paraId="239CBA1F" w14:textId="77777777" w:rsidR="004E4D7D" w:rsidRPr="00B5704B" w:rsidRDefault="000B7344" w:rsidP="000B7344">
      <w:pPr>
        <w:pStyle w:val="ListParagraph"/>
        <w:kinsoku w:val="0"/>
        <w:overflowPunct w:val="0"/>
        <w:spacing w:line="239" w:lineRule="auto"/>
        <w:ind w:right="537"/>
        <w:jc w:val="both"/>
        <w:rPr>
          <w:rFonts w:ascii="Century Gothic" w:hAnsi="Century Gothic"/>
          <w:b/>
        </w:rPr>
      </w:pPr>
      <w:r w:rsidRPr="00B5704B">
        <w:rPr>
          <w:rFonts w:ascii="Century Gothic" w:hAnsi="Century Gothic"/>
          <w:b/>
        </w:rPr>
        <w:t xml:space="preserve">a. </w:t>
      </w:r>
      <w:r w:rsidR="004E4D7D" w:rsidRPr="00B5704B">
        <w:rPr>
          <w:rFonts w:ascii="Century Gothic" w:hAnsi="Century Gothic"/>
          <w:b/>
        </w:rPr>
        <w:t xml:space="preserve">Published </w:t>
      </w:r>
      <w:r w:rsidR="00006E71" w:rsidRPr="00B5704B">
        <w:rPr>
          <w:rFonts w:ascii="Century Gothic" w:hAnsi="Century Gothic"/>
          <w:b/>
        </w:rPr>
        <w:t xml:space="preserve">Conference Papers </w:t>
      </w:r>
    </w:p>
    <w:p w14:paraId="4E9CEE8F" w14:textId="77777777" w:rsidR="009F1A08" w:rsidRPr="00B5704B" w:rsidRDefault="009F1A08" w:rsidP="006C38C3">
      <w:pPr>
        <w:pStyle w:val="ListParagraph"/>
        <w:numPr>
          <w:ilvl w:val="0"/>
          <w:numId w:val="10"/>
        </w:numPr>
        <w:kinsoku w:val="0"/>
        <w:overflowPunct w:val="0"/>
        <w:spacing w:line="302" w:lineRule="exact"/>
        <w:jc w:val="both"/>
        <w:rPr>
          <w:rFonts w:ascii="Century Gothic" w:hAnsi="Century Gothic"/>
          <w:b/>
          <w:spacing w:val="-1"/>
        </w:rPr>
      </w:pPr>
      <w:r w:rsidRPr="00B5704B">
        <w:rPr>
          <w:rFonts w:ascii="Century Gothic" w:hAnsi="Century Gothic"/>
          <w:b/>
          <w:spacing w:val="-1"/>
        </w:rPr>
        <w:t xml:space="preserve">Dr. Francess D. Azumah, </w:t>
      </w:r>
      <w:r w:rsidR="009F4183" w:rsidRPr="00B5704B">
        <w:rPr>
          <w:rFonts w:ascii="Century Gothic" w:hAnsi="Century Gothic"/>
          <w:spacing w:val="-1"/>
        </w:rPr>
        <w:t>Gender And</w:t>
      </w:r>
      <w:r w:rsidRPr="00B5704B">
        <w:rPr>
          <w:rFonts w:ascii="Century Gothic" w:hAnsi="Century Gothic"/>
          <w:spacing w:val="-1"/>
        </w:rPr>
        <w:t xml:space="preserve"> Cultural </w:t>
      </w:r>
      <w:proofErr w:type="gramStart"/>
      <w:r w:rsidRPr="00B5704B">
        <w:rPr>
          <w:rFonts w:ascii="Century Gothic" w:hAnsi="Century Gothic"/>
          <w:spacing w:val="-1"/>
        </w:rPr>
        <w:t>Based  Violence</w:t>
      </w:r>
      <w:proofErr w:type="gramEnd"/>
      <w:r w:rsidRPr="00B5704B">
        <w:rPr>
          <w:rFonts w:ascii="Century Gothic" w:hAnsi="Century Gothic"/>
          <w:spacing w:val="-1"/>
        </w:rPr>
        <w:t xml:space="preserve"> And Widowhood Rituals In  Ghana And Its Effects  On  Women’s Reproductive  Health Rights  Oral Presentation #263 @ the Penn –ICOWH18th Congress: Cities and Women’s Health: Global Perspectives in Philadelphia, USA 7th -10th April, 2010Link to the slide share: http://www.slideserve.com/garson/an-overview</w:t>
      </w:r>
      <w:r w:rsidR="00C0696F" w:rsidRPr="00B5704B">
        <w:rPr>
          <w:rFonts w:ascii="Century Gothic" w:hAnsi="Century Gothic"/>
          <w:spacing w:val="-1"/>
        </w:rPr>
        <w:t>.</w:t>
      </w:r>
    </w:p>
    <w:p w14:paraId="7578BFBC" w14:textId="77777777" w:rsidR="009F1A08" w:rsidRPr="00B5704B" w:rsidRDefault="009F1A08" w:rsidP="00A737F5">
      <w:pPr>
        <w:pStyle w:val="ListParagraph"/>
        <w:kinsoku w:val="0"/>
        <w:overflowPunct w:val="0"/>
        <w:spacing w:line="302" w:lineRule="exact"/>
        <w:ind w:left="0"/>
        <w:jc w:val="both"/>
        <w:rPr>
          <w:rFonts w:ascii="Century Gothic" w:hAnsi="Century Gothic"/>
          <w:b/>
          <w:spacing w:val="-1"/>
        </w:rPr>
      </w:pPr>
    </w:p>
    <w:p w14:paraId="34607CB1" w14:textId="77777777" w:rsidR="004E4D7D" w:rsidRPr="00B5704B" w:rsidRDefault="009F1A08" w:rsidP="006C38C3">
      <w:pPr>
        <w:pStyle w:val="ListParagraph"/>
        <w:numPr>
          <w:ilvl w:val="0"/>
          <w:numId w:val="10"/>
        </w:numPr>
        <w:kinsoku w:val="0"/>
        <w:overflowPunct w:val="0"/>
        <w:spacing w:line="302" w:lineRule="exact"/>
        <w:jc w:val="both"/>
        <w:rPr>
          <w:rFonts w:ascii="Century Gothic" w:hAnsi="Century Gothic"/>
          <w:b/>
          <w:spacing w:val="-1"/>
        </w:rPr>
      </w:pPr>
      <w:r w:rsidRPr="00B5704B">
        <w:rPr>
          <w:rFonts w:ascii="Century Gothic" w:hAnsi="Century Gothic"/>
          <w:b/>
          <w:spacing w:val="-1"/>
        </w:rPr>
        <w:t xml:space="preserve">Dr. Francess Dufie Azumah </w:t>
      </w:r>
      <w:r w:rsidRPr="00B5704B">
        <w:rPr>
          <w:rFonts w:ascii="Century Gothic" w:hAnsi="Century Gothic"/>
          <w:spacing w:val="-1"/>
        </w:rPr>
        <w:t>“The Effects of Pre-Pregnancy and Postpartum Food/Nutritional Taboos and Traditions on Women's Reproductive Health in Ghana; A Case Study of Kumasi .Poster Presentation 261-</w:t>
      </w:r>
      <w:r w:rsidR="009F4183" w:rsidRPr="00B5704B">
        <w:rPr>
          <w:rFonts w:ascii="Century Gothic" w:hAnsi="Century Gothic"/>
          <w:spacing w:val="-1"/>
        </w:rPr>
        <w:t>Department of Sociology and Social Work KNUST –GH @ Penn –ICOWH 18th Congress: Cities and Women’s Health : Global Perspective in Philadelphia, USA 7th -10th April 2010</w:t>
      </w:r>
      <w:r w:rsidR="00C0696F" w:rsidRPr="00B5704B">
        <w:rPr>
          <w:rFonts w:ascii="Century Gothic" w:hAnsi="Century Gothic"/>
          <w:spacing w:val="-1"/>
        </w:rPr>
        <w:t>.</w:t>
      </w:r>
    </w:p>
    <w:p w14:paraId="749C73A1" w14:textId="77777777" w:rsidR="00C0696F" w:rsidRPr="00B5704B" w:rsidRDefault="00C0696F" w:rsidP="00A737F5">
      <w:pPr>
        <w:pStyle w:val="ListParagraph"/>
        <w:jc w:val="both"/>
        <w:rPr>
          <w:rFonts w:ascii="Century Gothic" w:hAnsi="Century Gothic"/>
          <w:b/>
          <w:spacing w:val="-1"/>
        </w:rPr>
      </w:pPr>
    </w:p>
    <w:p w14:paraId="310CE5D2" w14:textId="77777777" w:rsidR="00C0696F" w:rsidRPr="00B5704B" w:rsidRDefault="002B6C4F" w:rsidP="002B6C4F">
      <w:pPr>
        <w:pStyle w:val="ListParagraph"/>
        <w:kinsoku w:val="0"/>
        <w:overflowPunct w:val="0"/>
        <w:spacing w:line="302" w:lineRule="exact"/>
        <w:jc w:val="both"/>
        <w:rPr>
          <w:rFonts w:ascii="Century Gothic" w:hAnsi="Century Gothic"/>
          <w:b/>
          <w:spacing w:val="-1"/>
        </w:rPr>
      </w:pPr>
      <w:r w:rsidRPr="00B5704B">
        <w:rPr>
          <w:rFonts w:ascii="Century Gothic" w:hAnsi="Century Gothic"/>
          <w:b/>
          <w:spacing w:val="-1"/>
        </w:rPr>
        <w:t xml:space="preserve">b. </w:t>
      </w:r>
      <w:r w:rsidR="0098464B" w:rsidRPr="00B5704B">
        <w:rPr>
          <w:rFonts w:ascii="Century Gothic" w:hAnsi="Century Gothic"/>
          <w:b/>
          <w:spacing w:val="-1"/>
        </w:rPr>
        <w:t xml:space="preserve">Conference Papers </w:t>
      </w:r>
    </w:p>
    <w:p w14:paraId="56D9665B" w14:textId="77777777" w:rsidR="00C0696F" w:rsidRPr="00B5704B" w:rsidRDefault="009F4183" w:rsidP="006C38C3">
      <w:pPr>
        <w:pStyle w:val="ListParagraph"/>
        <w:numPr>
          <w:ilvl w:val="0"/>
          <w:numId w:val="14"/>
        </w:numPr>
        <w:kinsoku w:val="0"/>
        <w:overflowPunct w:val="0"/>
        <w:spacing w:line="302" w:lineRule="exact"/>
        <w:jc w:val="both"/>
        <w:rPr>
          <w:rFonts w:ascii="Century Gothic" w:hAnsi="Century Gothic"/>
          <w:b/>
          <w:spacing w:val="-1"/>
        </w:rPr>
      </w:pPr>
      <w:r w:rsidRPr="00B5704B">
        <w:rPr>
          <w:rFonts w:ascii="Century Gothic" w:hAnsi="Century Gothic"/>
          <w:spacing w:val="-1"/>
          <w:lang w:val="en-GB"/>
        </w:rPr>
        <w:t>Azumah, F. D. (2015), Empowering the Girl-Child in the community and Ghana.</w:t>
      </w:r>
      <w:r w:rsidR="0098464B" w:rsidRPr="00B5704B">
        <w:rPr>
          <w:rFonts w:ascii="Century Gothic" w:hAnsi="Century Gothic"/>
          <w:spacing w:val="-1"/>
          <w:lang w:val="en-GB"/>
        </w:rPr>
        <w:t xml:space="preserve"> </w:t>
      </w:r>
      <w:r w:rsidRPr="00B5704B">
        <w:rPr>
          <w:rFonts w:ascii="Century Gothic" w:hAnsi="Century Gothic"/>
          <w:spacing w:val="-1"/>
          <w:lang w:val="en-GB"/>
        </w:rPr>
        <w:t>A Paper Presented at Regional Delegate Conference: Organized by CEICIYAA Foundation in collaboration with the Women’s Commissioner University of Communication and Management Studies (UCOMS), Kumasi, 16</w:t>
      </w:r>
      <w:r w:rsidRPr="00B5704B">
        <w:rPr>
          <w:rFonts w:ascii="Century Gothic" w:hAnsi="Century Gothic"/>
          <w:spacing w:val="-1"/>
          <w:vertAlign w:val="superscript"/>
          <w:lang w:val="en-GB"/>
        </w:rPr>
        <w:t>th</w:t>
      </w:r>
      <w:r w:rsidRPr="00B5704B">
        <w:rPr>
          <w:rFonts w:ascii="Century Gothic" w:hAnsi="Century Gothic"/>
          <w:spacing w:val="-1"/>
          <w:lang w:val="en-GB"/>
        </w:rPr>
        <w:t xml:space="preserve"> May, 2015</w:t>
      </w:r>
      <w:r w:rsidR="00C0696F" w:rsidRPr="00B5704B">
        <w:rPr>
          <w:rFonts w:ascii="Century Gothic" w:hAnsi="Century Gothic"/>
          <w:spacing w:val="-1"/>
          <w:lang w:val="en-GB"/>
        </w:rPr>
        <w:t>.</w:t>
      </w:r>
    </w:p>
    <w:p w14:paraId="6D388C52" w14:textId="77777777" w:rsidR="00C0696F" w:rsidRPr="00B5704B" w:rsidRDefault="009F4183" w:rsidP="006C38C3">
      <w:pPr>
        <w:pStyle w:val="ListParagraph"/>
        <w:numPr>
          <w:ilvl w:val="0"/>
          <w:numId w:val="14"/>
        </w:numPr>
        <w:kinsoku w:val="0"/>
        <w:overflowPunct w:val="0"/>
        <w:spacing w:line="302" w:lineRule="exact"/>
        <w:jc w:val="both"/>
        <w:rPr>
          <w:rFonts w:ascii="Century Gothic" w:hAnsi="Century Gothic"/>
          <w:b/>
          <w:spacing w:val="-1"/>
        </w:rPr>
      </w:pPr>
      <w:r w:rsidRPr="00B5704B">
        <w:rPr>
          <w:rFonts w:ascii="Century Gothic" w:hAnsi="Century Gothic"/>
          <w:spacing w:val="-1"/>
          <w:lang w:val="en-GB"/>
        </w:rPr>
        <w:t>Azumah, F. D. (2015), Sexual, Gender and Cultural Based Violence in Ghana, A Paper Presented at the Faculty of Law, KNUST, 2015. A programme organised by “No YAWA” in collaboration with Faculty of Law, KNUST, March, 2015</w:t>
      </w:r>
      <w:r w:rsidR="00C0696F" w:rsidRPr="00B5704B">
        <w:rPr>
          <w:rFonts w:ascii="Century Gothic" w:hAnsi="Century Gothic"/>
          <w:spacing w:val="-1"/>
          <w:lang w:val="en-GB"/>
        </w:rPr>
        <w:t>.</w:t>
      </w:r>
    </w:p>
    <w:p w14:paraId="2D6C08C5" w14:textId="77777777" w:rsidR="00C0696F" w:rsidRPr="00B5704B" w:rsidRDefault="009F4183" w:rsidP="006C38C3">
      <w:pPr>
        <w:pStyle w:val="ListParagraph"/>
        <w:numPr>
          <w:ilvl w:val="0"/>
          <w:numId w:val="14"/>
        </w:numPr>
        <w:kinsoku w:val="0"/>
        <w:overflowPunct w:val="0"/>
        <w:spacing w:line="302" w:lineRule="exact"/>
        <w:jc w:val="both"/>
        <w:rPr>
          <w:rFonts w:ascii="Century Gothic" w:hAnsi="Century Gothic"/>
          <w:b/>
          <w:spacing w:val="-1"/>
        </w:rPr>
      </w:pPr>
      <w:r w:rsidRPr="00B5704B">
        <w:rPr>
          <w:rFonts w:ascii="Century Gothic" w:hAnsi="Century Gothic"/>
          <w:spacing w:val="-1"/>
          <w:lang w:val="en-GB"/>
        </w:rPr>
        <w:t>Azumah, F. D.</w:t>
      </w:r>
      <w:r w:rsidR="006333CE" w:rsidRPr="00B5704B">
        <w:rPr>
          <w:rFonts w:ascii="Century Gothic" w:hAnsi="Century Gothic"/>
          <w:spacing w:val="-1"/>
          <w:lang w:val="en-GB"/>
        </w:rPr>
        <w:t xml:space="preserve"> </w:t>
      </w:r>
      <w:r w:rsidRPr="00B5704B">
        <w:rPr>
          <w:rFonts w:ascii="Century Gothic" w:hAnsi="Century Gothic"/>
          <w:spacing w:val="-1"/>
          <w:lang w:val="en-GB"/>
        </w:rPr>
        <w:t>(2014), Vulnerability of Women and Girls in Ghana; Women, Property, Inheritance and Succession Right. A Paper presented to University of Georgia USA, 21</w:t>
      </w:r>
      <w:r w:rsidRPr="00B5704B">
        <w:rPr>
          <w:rFonts w:ascii="Century Gothic" w:hAnsi="Century Gothic"/>
          <w:spacing w:val="-1"/>
          <w:vertAlign w:val="superscript"/>
          <w:lang w:val="en-GB"/>
        </w:rPr>
        <w:t>st</w:t>
      </w:r>
      <w:r w:rsidRPr="00B5704B">
        <w:rPr>
          <w:rFonts w:ascii="Century Gothic" w:hAnsi="Century Gothic"/>
          <w:spacing w:val="-1"/>
          <w:lang w:val="en-GB"/>
        </w:rPr>
        <w:t xml:space="preserve"> May 2014, College of Art, KNUST. </w:t>
      </w:r>
    </w:p>
    <w:p w14:paraId="24994576" w14:textId="77777777" w:rsidR="00C0696F" w:rsidRPr="00B5704B" w:rsidRDefault="009F4183" w:rsidP="006C38C3">
      <w:pPr>
        <w:pStyle w:val="ListParagraph"/>
        <w:numPr>
          <w:ilvl w:val="0"/>
          <w:numId w:val="14"/>
        </w:numPr>
        <w:kinsoku w:val="0"/>
        <w:overflowPunct w:val="0"/>
        <w:spacing w:line="302" w:lineRule="exact"/>
        <w:jc w:val="both"/>
        <w:rPr>
          <w:rFonts w:ascii="Century Gothic" w:hAnsi="Century Gothic"/>
          <w:b/>
          <w:spacing w:val="-1"/>
        </w:rPr>
      </w:pPr>
      <w:r w:rsidRPr="00B5704B">
        <w:rPr>
          <w:rFonts w:ascii="Century Gothic" w:hAnsi="Century Gothic"/>
          <w:spacing w:val="-1"/>
          <w:lang w:val="en-GB"/>
        </w:rPr>
        <w:t>Azumah, F. D.</w:t>
      </w:r>
      <w:r w:rsidR="00DB696C" w:rsidRPr="00B5704B">
        <w:rPr>
          <w:rFonts w:ascii="Century Gothic" w:hAnsi="Century Gothic"/>
          <w:spacing w:val="-1"/>
          <w:lang w:val="en-GB"/>
        </w:rPr>
        <w:t xml:space="preserve"> </w:t>
      </w:r>
      <w:r w:rsidRPr="00B5704B">
        <w:rPr>
          <w:rFonts w:ascii="Century Gothic" w:hAnsi="Century Gothic"/>
          <w:spacing w:val="-1"/>
          <w:lang w:val="en-GB"/>
        </w:rPr>
        <w:t>(2013),</w:t>
      </w:r>
      <w:r w:rsidR="00DB696C" w:rsidRPr="00B5704B">
        <w:rPr>
          <w:rFonts w:ascii="Century Gothic" w:hAnsi="Century Gothic"/>
          <w:spacing w:val="-1"/>
          <w:lang w:val="en-GB"/>
        </w:rPr>
        <w:t xml:space="preserve"> </w:t>
      </w:r>
      <w:r w:rsidR="006333CE" w:rsidRPr="00B5704B">
        <w:rPr>
          <w:rFonts w:ascii="Century Gothic" w:hAnsi="Century Gothic"/>
          <w:spacing w:val="-1"/>
          <w:lang w:val="en-GB"/>
        </w:rPr>
        <w:t xml:space="preserve">The </w:t>
      </w:r>
      <w:r w:rsidRPr="00B5704B">
        <w:rPr>
          <w:rFonts w:ascii="Century Gothic" w:hAnsi="Century Gothic"/>
          <w:spacing w:val="-1"/>
          <w:lang w:val="en-GB"/>
        </w:rPr>
        <w:t xml:space="preserve">Relevance </w:t>
      </w:r>
      <w:proofErr w:type="gramStart"/>
      <w:r w:rsidRPr="00B5704B">
        <w:rPr>
          <w:rFonts w:ascii="Century Gothic" w:hAnsi="Century Gothic"/>
          <w:spacing w:val="-1"/>
          <w:lang w:val="en-GB"/>
        </w:rPr>
        <w:t>Of</w:t>
      </w:r>
      <w:proofErr w:type="gramEnd"/>
      <w:r w:rsidRPr="00B5704B">
        <w:rPr>
          <w:rFonts w:ascii="Century Gothic" w:hAnsi="Century Gothic"/>
          <w:spacing w:val="-1"/>
          <w:lang w:val="en-GB"/>
        </w:rPr>
        <w:t xml:space="preserve"> Boy Child Education In Contempo</w:t>
      </w:r>
      <w:r w:rsidR="00DB696C" w:rsidRPr="00B5704B">
        <w:rPr>
          <w:rFonts w:ascii="Century Gothic" w:hAnsi="Century Gothic"/>
          <w:spacing w:val="-1"/>
          <w:lang w:val="en-GB"/>
        </w:rPr>
        <w:t xml:space="preserve">rary Ghana.  A Paper Presented at The Methodist Church, Women’s Week </w:t>
      </w:r>
      <w:r w:rsidR="006333CE" w:rsidRPr="00B5704B">
        <w:rPr>
          <w:rFonts w:ascii="Century Gothic" w:hAnsi="Century Gothic"/>
          <w:spacing w:val="-1"/>
          <w:lang w:val="en-GB"/>
        </w:rPr>
        <w:t>o</w:t>
      </w:r>
      <w:r w:rsidRPr="00B5704B">
        <w:rPr>
          <w:rFonts w:ascii="Century Gothic" w:hAnsi="Century Gothic"/>
          <w:spacing w:val="-1"/>
          <w:lang w:val="en-GB"/>
        </w:rPr>
        <w:t xml:space="preserve">n Sunday </w:t>
      </w:r>
      <w:r w:rsidRPr="00B5704B">
        <w:rPr>
          <w:rFonts w:ascii="Century Gothic" w:hAnsi="Century Gothic"/>
          <w:bCs/>
          <w:spacing w:val="-1"/>
        </w:rPr>
        <w:t>JUNE. 9</w:t>
      </w:r>
      <w:r w:rsidRPr="00B5704B">
        <w:rPr>
          <w:rFonts w:ascii="Century Gothic" w:hAnsi="Century Gothic"/>
          <w:bCs/>
          <w:spacing w:val="-1"/>
          <w:vertAlign w:val="superscript"/>
        </w:rPr>
        <w:t>th</w:t>
      </w:r>
      <w:r w:rsidRPr="00B5704B">
        <w:rPr>
          <w:rFonts w:ascii="Century Gothic" w:hAnsi="Century Gothic"/>
          <w:bCs/>
          <w:spacing w:val="-1"/>
        </w:rPr>
        <w:t xml:space="preserve">, </w:t>
      </w:r>
      <w:r w:rsidR="00A737F5" w:rsidRPr="00B5704B">
        <w:rPr>
          <w:rFonts w:ascii="Century Gothic" w:hAnsi="Century Gothic"/>
          <w:bCs/>
          <w:spacing w:val="-1"/>
        </w:rPr>
        <w:t xml:space="preserve">2013   At </w:t>
      </w:r>
      <w:r w:rsidRPr="00B5704B">
        <w:rPr>
          <w:rFonts w:ascii="Century Gothic" w:hAnsi="Century Gothic"/>
          <w:bCs/>
          <w:spacing w:val="-1"/>
        </w:rPr>
        <w:t xml:space="preserve">Methodist Church Branch, </w:t>
      </w:r>
      <w:proofErr w:type="spellStart"/>
      <w:r w:rsidRPr="00B5704B">
        <w:rPr>
          <w:rFonts w:ascii="Century Gothic" w:hAnsi="Century Gothic"/>
          <w:bCs/>
          <w:spacing w:val="-1"/>
        </w:rPr>
        <w:t>Patasi</w:t>
      </w:r>
      <w:proofErr w:type="spellEnd"/>
      <w:r w:rsidRPr="00B5704B">
        <w:rPr>
          <w:rFonts w:ascii="Century Gothic" w:hAnsi="Century Gothic"/>
          <w:bCs/>
          <w:spacing w:val="-1"/>
        </w:rPr>
        <w:t>-Kumasi organized by the Women’s Fellowship.</w:t>
      </w:r>
    </w:p>
    <w:p w14:paraId="270A75D1" w14:textId="77777777" w:rsidR="00C0696F" w:rsidRPr="00B5704B" w:rsidRDefault="009F4183" w:rsidP="006C38C3">
      <w:pPr>
        <w:pStyle w:val="ListParagraph"/>
        <w:numPr>
          <w:ilvl w:val="0"/>
          <w:numId w:val="14"/>
        </w:numPr>
        <w:kinsoku w:val="0"/>
        <w:overflowPunct w:val="0"/>
        <w:spacing w:line="302" w:lineRule="exact"/>
        <w:jc w:val="both"/>
        <w:rPr>
          <w:rFonts w:ascii="Century Gothic" w:hAnsi="Century Gothic"/>
          <w:b/>
          <w:spacing w:val="-1"/>
        </w:rPr>
      </w:pPr>
      <w:r w:rsidRPr="00B5704B">
        <w:rPr>
          <w:rFonts w:ascii="Century Gothic" w:hAnsi="Century Gothic"/>
          <w:spacing w:val="-1"/>
          <w:lang w:val="en-GB"/>
        </w:rPr>
        <w:t>Azumah, F. D.</w:t>
      </w:r>
      <w:r w:rsidR="00DB696C" w:rsidRPr="00B5704B">
        <w:rPr>
          <w:rFonts w:ascii="Century Gothic" w:hAnsi="Century Gothic"/>
          <w:spacing w:val="-1"/>
          <w:lang w:val="en-GB"/>
        </w:rPr>
        <w:t xml:space="preserve"> </w:t>
      </w:r>
      <w:r w:rsidRPr="00B5704B">
        <w:rPr>
          <w:rFonts w:ascii="Century Gothic" w:hAnsi="Century Gothic"/>
          <w:spacing w:val="-1"/>
          <w:lang w:val="en-GB"/>
        </w:rPr>
        <w:t>(2013), Gender Ro</w:t>
      </w:r>
      <w:r w:rsidR="00DB696C" w:rsidRPr="00B5704B">
        <w:rPr>
          <w:rFonts w:ascii="Century Gothic" w:hAnsi="Century Gothic"/>
          <w:spacing w:val="-1"/>
          <w:lang w:val="en-GB"/>
        </w:rPr>
        <w:t xml:space="preserve">les </w:t>
      </w:r>
      <w:r w:rsidRPr="00B5704B">
        <w:rPr>
          <w:rFonts w:ascii="Century Gothic" w:hAnsi="Century Gothic"/>
          <w:spacing w:val="-1"/>
          <w:lang w:val="en-GB"/>
        </w:rPr>
        <w:t xml:space="preserve">in Family Life. A paper presented at </w:t>
      </w:r>
      <w:r w:rsidRPr="00B5704B">
        <w:rPr>
          <w:rFonts w:ascii="Century Gothic" w:hAnsi="Century Gothic"/>
          <w:spacing w:val="-1"/>
          <w:lang w:val="en-GB"/>
        </w:rPr>
        <w:lastRenderedPageBreak/>
        <w:t xml:space="preserve">the Methodist Church of Ghana Women’s Day </w:t>
      </w:r>
      <w:proofErr w:type="spellStart"/>
      <w:r w:rsidRPr="00B5704B">
        <w:rPr>
          <w:rFonts w:ascii="Century Gothic" w:hAnsi="Century Gothic"/>
          <w:spacing w:val="-1"/>
          <w:lang w:val="en-GB"/>
        </w:rPr>
        <w:t>orgainsed</w:t>
      </w:r>
      <w:proofErr w:type="spellEnd"/>
      <w:r w:rsidRPr="00B5704B">
        <w:rPr>
          <w:rFonts w:ascii="Century Gothic" w:hAnsi="Century Gothic"/>
          <w:spacing w:val="-1"/>
          <w:lang w:val="en-GB"/>
        </w:rPr>
        <w:t xml:space="preserve"> by the Women’s Fellowship, </w:t>
      </w:r>
      <w:r w:rsidR="00DB696C" w:rsidRPr="00B5704B">
        <w:rPr>
          <w:rFonts w:ascii="Century Gothic" w:hAnsi="Century Gothic"/>
          <w:bCs/>
          <w:spacing w:val="-1"/>
        </w:rPr>
        <w:t xml:space="preserve">2013 At </w:t>
      </w:r>
      <w:r w:rsidRPr="00B5704B">
        <w:rPr>
          <w:rFonts w:ascii="Century Gothic" w:hAnsi="Century Gothic"/>
          <w:bCs/>
          <w:spacing w:val="-1"/>
        </w:rPr>
        <w:t>Methodis</w:t>
      </w:r>
      <w:r w:rsidR="00DB696C" w:rsidRPr="00B5704B">
        <w:rPr>
          <w:rFonts w:ascii="Century Gothic" w:hAnsi="Century Gothic"/>
          <w:bCs/>
          <w:spacing w:val="-1"/>
        </w:rPr>
        <w:t xml:space="preserve">t Church Branch, </w:t>
      </w:r>
      <w:proofErr w:type="spellStart"/>
      <w:r w:rsidR="00DB696C" w:rsidRPr="00B5704B">
        <w:rPr>
          <w:rFonts w:ascii="Century Gothic" w:hAnsi="Century Gothic"/>
          <w:bCs/>
          <w:spacing w:val="-1"/>
        </w:rPr>
        <w:t>Patasi</w:t>
      </w:r>
      <w:proofErr w:type="spellEnd"/>
      <w:r w:rsidR="00DB696C" w:rsidRPr="00B5704B">
        <w:rPr>
          <w:rFonts w:ascii="Century Gothic" w:hAnsi="Century Gothic"/>
          <w:bCs/>
          <w:spacing w:val="-1"/>
        </w:rPr>
        <w:t xml:space="preserve">-Kumasi </w:t>
      </w:r>
      <w:r w:rsidRPr="00B5704B">
        <w:rPr>
          <w:rFonts w:ascii="Century Gothic" w:hAnsi="Century Gothic"/>
          <w:bCs/>
          <w:spacing w:val="-1"/>
        </w:rPr>
        <w:t>on March 7</w:t>
      </w:r>
      <w:r w:rsidRPr="00B5704B">
        <w:rPr>
          <w:rFonts w:ascii="Century Gothic" w:hAnsi="Century Gothic"/>
          <w:bCs/>
          <w:spacing w:val="-1"/>
          <w:vertAlign w:val="superscript"/>
        </w:rPr>
        <w:t>th</w:t>
      </w:r>
      <w:r w:rsidRPr="00B5704B">
        <w:rPr>
          <w:rFonts w:ascii="Century Gothic" w:hAnsi="Century Gothic"/>
          <w:bCs/>
          <w:spacing w:val="-1"/>
        </w:rPr>
        <w:t xml:space="preserve"> 2013.</w:t>
      </w:r>
    </w:p>
    <w:p w14:paraId="5756A45F" w14:textId="77777777" w:rsidR="00C0696F" w:rsidRPr="00B5704B" w:rsidRDefault="009F4183" w:rsidP="006C38C3">
      <w:pPr>
        <w:pStyle w:val="ListParagraph"/>
        <w:numPr>
          <w:ilvl w:val="0"/>
          <w:numId w:val="14"/>
        </w:numPr>
        <w:kinsoku w:val="0"/>
        <w:overflowPunct w:val="0"/>
        <w:spacing w:line="302" w:lineRule="exact"/>
        <w:jc w:val="both"/>
        <w:rPr>
          <w:rFonts w:ascii="Century Gothic" w:hAnsi="Century Gothic"/>
          <w:b/>
          <w:spacing w:val="-1"/>
        </w:rPr>
      </w:pPr>
      <w:r w:rsidRPr="00B5704B">
        <w:rPr>
          <w:rFonts w:ascii="Century Gothic" w:hAnsi="Century Gothic"/>
          <w:spacing w:val="-1"/>
          <w:lang w:val="en-GB"/>
        </w:rPr>
        <w:t>Azumah, F. D.</w:t>
      </w:r>
      <w:r w:rsidR="00DB696C" w:rsidRPr="00B5704B">
        <w:rPr>
          <w:rFonts w:ascii="Century Gothic" w:hAnsi="Century Gothic"/>
          <w:spacing w:val="-1"/>
          <w:lang w:val="en-GB"/>
        </w:rPr>
        <w:t xml:space="preserve"> </w:t>
      </w:r>
      <w:r w:rsidRPr="00B5704B">
        <w:rPr>
          <w:rFonts w:ascii="Century Gothic" w:hAnsi="Century Gothic"/>
          <w:spacing w:val="-1"/>
          <w:lang w:val="en-GB"/>
        </w:rPr>
        <w:t>(2013), Gend</w:t>
      </w:r>
      <w:r w:rsidR="00DB696C" w:rsidRPr="00B5704B">
        <w:rPr>
          <w:rFonts w:ascii="Century Gothic" w:hAnsi="Century Gothic"/>
          <w:spacing w:val="-1"/>
          <w:lang w:val="en-GB"/>
        </w:rPr>
        <w:t xml:space="preserve">er Based Violence in Ghana.  A paper </w:t>
      </w:r>
      <w:r w:rsidRPr="00B5704B">
        <w:rPr>
          <w:rFonts w:ascii="Century Gothic" w:hAnsi="Century Gothic"/>
          <w:spacing w:val="-1"/>
          <w:lang w:val="en-GB"/>
        </w:rPr>
        <w:t>p</w:t>
      </w:r>
      <w:r w:rsidR="00DB696C" w:rsidRPr="00B5704B">
        <w:rPr>
          <w:rFonts w:ascii="Century Gothic" w:hAnsi="Century Gothic"/>
          <w:spacing w:val="-1"/>
          <w:lang w:val="en-GB"/>
        </w:rPr>
        <w:t xml:space="preserve">resented at the </w:t>
      </w:r>
      <w:r w:rsidRPr="00B5704B">
        <w:rPr>
          <w:rFonts w:ascii="Century Gothic" w:hAnsi="Century Gothic"/>
          <w:spacing w:val="-1"/>
          <w:lang w:val="en-GB"/>
        </w:rPr>
        <w:t>International Wom</w:t>
      </w:r>
      <w:r w:rsidR="00DB696C" w:rsidRPr="00B5704B">
        <w:rPr>
          <w:rFonts w:ascii="Century Gothic" w:hAnsi="Century Gothic"/>
          <w:spacing w:val="-1"/>
          <w:lang w:val="en-GB"/>
        </w:rPr>
        <w:t xml:space="preserve">en’s Day, on the Theme:  Women and Domestic Violence on </w:t>
      </w:r>
      <w:r w:rsidRPr="00B5704B">
        <w:rPr>
          <w:rFonts w:ascii="Century Gothic" w:hAnsi="Century Gothic"/>
          <w:spacing w:val="-1"/>
          <w:lang w:val="en-GB"/>
        </w:rPr>
        <w:t>8</w:t>
      </w:r>
      <w:r w:rsidRPr="00B5704B">
        <w:rPr>
          <w:rFonts w:ascii="Century Gothic" w:hAnsi="Century Gothic"/>
          <w:spacing w:val="-1"/>
          <w:vertAlign w:val="superscript"/>
          <w:lang w:val="en-GB"/>
        </w:rPr>
        <w:t>th</w:t>
      </w:r>
      <w:r w:rsidR="00DB696C" w:rsidRPr="00B5704B">
        <w:rPr>
          <w:rFonts w:ascii="Century Gothic" w:hAnsi="Century Gothic"/>
          <w:spacing w:val="-1"/>
          <w:lang w:val="en-GB"/>
        </w:rPr>
        <w:t xml:space="preserve"> </w:t>
      </w:r>
      <w:r w:rsidRPr="00B5704B">
        <w:rPr>
          <w:rFonts w:ascii="Century Gothic" w:hAnsi="Century Gothic"/>
          <w:spacing w:val="-1"/>
          <w:lang w:val="en-GB"/>
        </w:rPr>
        <w:t>March</w:t>
      </w:r>
      <w:r w:rsidR="00DB696C" w:rsidRPr="00B5704B">
        <w:rPr>
          <w:rFonts w:ascii="Century Gothic" w:hAnsi="Century Gothic"/>
          <w:spacing w:val="-1"/>
          <w:lang w:val="en-GB"/>
        </w:rPr>
        <w:t xml:space="preserve">, 2013 Organised by </w:t>
      </w:r>
      <w:r w:rsidRPr="00B5704B">
        <w:rPr>
          <w:rFonts w:ascii="Century Gothic" w:hAnsi="Century Gothic"/>
          <w:spacing w:val="-1"/>
          <w:lang w:val="en-GB"/>
        </w:rPr>
        <w:t xml:space="preserve">Alliance </w:t>
      </w:r>
      <w:proofErr w:type="spellStart"/>
      <w:r w:rsidRPr="00B5704B">
        <w:rPr>
          <w:rFonts w:ascii="Century Gothic" w:hAnsi="Century Gothic"/>
          <w:spacing w:val="-1"/>
          <w:lang w:val="en-GB"/>
        </w:rPr>
        <w:t>Francaise</w:t>
      </w:r>
      <w:proofErr w:type="spellEnd"/>
      <w:r w:rsidRPr="00B5704B">
        <w:rPr>
          <w:rFonts w:ascii="Century Gothic" w:hAnsi="Century Gothic"/>
          <w:spacing w:val="-1"/>
          <w:lang w:val="en-GB"/>
        </w:rPr>
        <w:t xml:space="preserve"> de Kumasi</w:t>
      </w:r>
      <w:r w:rsidR="00C0696F" w:rsidRPr="00B5704B">
        <w:rPr>
          <w:rFonts w:ascii="Century Gothic" w:hAnsi="Century Gothic"/>
          <w:spacing w:val="-1"/>
          <w:lang w:val="en-GB"/>
        </w:rPr>
        <w:t>.</w:t>
      </w:r>
    </w:p>
    <w:p w14:paraId="31ECBB5C" w14:textId="77777777" w:rsidR="00C0696F" w:rsidRPr="00B5704B" w:rsidRDefault="009F4183" w:rsidP="006C38C3">
      <w:pPr>
        <w:pStyle w:val="ListParagraph"/>
        <w:numPr>
          <w:ilvl w:val="0"/>
          <w:numId w:val="14"/>
        </w:numPr>
        <w:kinsoku w:val="0"/>
        <w:overflowPunct w:val="0"/>
        <w:spacing w:line="302" w:lineRule="exact"/>
        <w:jc w:val="both"/>
        <w:rPr>
          <w:rFonts w:ascii="Century Gothic" w:hAnsi="Century Gothic"/>
          <w:b/>
          <w:spacing w:val="-1"/>
        </w:rPr>
      </w:pPr>
      <w:r w:rsidRPr="00B5704B">
        <w:rPr>
          <w:rFonts w:ascii="Century Gothic" w:hAnsi="Century Gothic"/>
          <w:spacing w:val="-1"/>
          <w:lang w:val="en-GB"/>
        </w:rPr>
        <w:t>Azumah, F. D.</w:t>
      </w:r>
      <w:r w:rsidR="00DB696C" w:rsidRPr="00B5704B">
        <w:rPr>
          <w:rFonts w:ascii="Century Gothic" w:hAnsi="Century Gothic"/>
          <w:spacing w:val="-1"/>
          <w:lang w:val="en-GB"/>
        </w:rPr>
        <w:t xml:space="preserve"> </w:t>
      </w:r>
      <w:r w:rsidRPr="00B5704B">
        <w:rPr>
          <w:rFonts w:ascii="Century Gothic" w:hAnsi="Century Gothic"/>
          <w:spacing w:val="-1"/>
          <w:lang w:val="en-GB"/>
        </w:rPr>
        <w:t>(2010), The Effects of Pre-Pregnancy and Postpartum Food/Nutritional Taboos and Tradition</w:t>
      </w:r>
      <w:r w:rsidR="00DB696C" w:rsidRPr="00B5704B">
        <w:rPr>
          <w:rFonts w:ascii="Century Gothic" w:hAnsi="Century Gothic"/>
          <w:spacing w:val="-1"/>
          <w:lang w:val="en-GB"/>
        </w:rPr>
        <w:t xml:space="preserve">s on </w:t>
      </w:r>
      <w:r w:rsidRPr="00B5704B">
        <w:rPr>
          <w:rFonts w:ascii="Century Gothic" w:hAnsi="Century Gothic"/>
          <w:spacing w:val="-1"/>
          <w:lang w:val="en-GB"/>
        </w:rPr>
        <w:t>Women’s Reproductive Health in Ghana: A Case Study of Kumasi Metropolitan Area (Poster Presentation) At Penn-ICOWHI 18</w:t>
      </w:r>
      <w:r w:rsidRPr="00B5704B">
        <w:rPr>
          <w:rFonts w:ascii="Century Gothic" w:hAnsi="Century Gothic"/>
          <w:spacing w:val="-1"/>
          <w:vertAlign w:val="superscript"/>
          <w:lang w:val="en-GB"/>
        </w:rPr>
        <w:t>th</w:t>
      </w:r>
      <w:r w:rsidRPr="00B5704B">
        <w:rPr>
          <w:rFonts w:ascii="Century Gothic" w:hAnsi="Century Gothic"/>
          <w:spacing w:val="-1"/>
          <w:lang w:val="en-GB"/>
        </w:rPr>
        <w:t xml:space="preserve"> Congress: </w:t>
      </w:r>
      <w:r w:rsidRPr="00B5704B">
        <w:rPr>
          <w:rFonts w:ascii="Century Gothic" w:hAnsi="Century Gothic"/>
          <w:b/>
          <w:i/>
          <w:spacing w:val="-1"/>
          <w:lang w:val="en-GB"/>
        </w:rPr>
        <w:t>Cities and Women’s Health: Global Perspectives</w:t>
      </w:r>
      <w:r w:rsidRPr="00B5704B">
        <w:rPr>
          <w:rFonts w:ascii="Century Gothic" w:hAnsi="Century Gothic"/>
          <w:spacing w:val="-1"/>
          <w:lang w:val="en-GB"/>
        </w:rPr>
        <w:t xml:space="preserve"> in Philadelphia, Pennsylvania, USA from April 7-10, 2010.</w:t>
      </w:r>
    </w:p>
    <w:p w14:paraId="61DC9302" w14:textId="77777777" w:rsidR="00C0696F" w:rsidRPr="00B5704B" w:rsidRDefault="009F4183" w:rsidP="006C38C3">
      <w:pPr>
        <w:pStyle w:val="ListParagraph"/>
        <w:numPr>
          <w:ilvl w:val="0"/>
          <w:numId w:val="14"/>
        </w:numPr>
        <w:kinsoku w:val="0"/>
        <w:overflowPunct w:val="0"/>
        <w:spacing w:line="302" w:lineRule="exact"/>
        <w:jc w:val="both"/>
        <w:rPr>
          <w:rFonts w:ascii="Century Gothic" w:hAnsi="Century Gothic"/>
          <w:b/>
          <w:spacing w:val="-1"/>
        </w:rPr>
      </w:pPr>
      <w:r w:rsidRPr="00B5704B">
        <w:rPr>
          <w:rFonts w:ascii="Century Gothic" w:hAnsi="Century Gothic"/>
          <w:spacing w:val="-1"/>
          <w:lang w:val="en-GB"/>
        </w:rPr>
        <w:t>Azumah, F. D. (2010),</w:t>
      </w:r>
      <w:r w:rsidR="00A737F5" w:rsidRPr="00B5704B">
        <w:rPr>
          <w:rFonts w:ascii="Century Gothic" w:hAnsi="Century Gothic"/>
          <w:spacing w:val="-1"/>
          <w:lang w:val="en-GB"/>
        </w:rPr>
        <w:t xml:space="preserve"> </w:t>
      </w:r>
      <w:proofErr w:type="spellStart"/>
      <w:r w:rsidRPr="00B5704B">
        <w:rPr>
          <w:rFonts w:ascii="Century Gothic" w:hAnsi="Century Gothic"/>
          <w:spacing w:val="-1"/>
        </w:rPr>
        <w:t>Optimising</w:t>
      </w:r>
      <w:proofErr w:type="spellEnd"/>
      <w:r w:rsidRPr="00B5704B">
        <w:rPr>
          <w:rFonts w:ascii="Century Gothic" w:hAnsi="Century Gothic"/>
          <w:spacing w:val="-1"/>
        </w:rPr>
        <w:t xml:space="preserve"> Social Inclusion and Urban Water Management:  A case Studies of Teshie and </w:t>
      </w:r>
      <w:proofErr w:type="spellStart"/>
      <w:r w:rsidRPr="00B5704B">
        <w:rPr>
          <w:rFonts w:ascii="Century Gothic" w:hAnsi="Century Gothic"/>
          <w:spacing w:val="-1"/>
        </w:rPr>
        <w:t>Mamobi</w:t>
      </w:r>
      <w:proofErr w:type="spellEnd"/>
      <w:r w:rsidRPr="00B5704B">
        <w:rPr>
          <w:rFonts w:ascii="Century Gothic" w:hAnsi="Century Gothic"/>
          <w:spacing w:val="-1"/>
        </w:rPr>
        <w:t xml:space="preserve"> in Accra 10th March 2010.</w:t>
      </w:r>
    </w:p>
    <w:p w14:paraId="6600A4B7" w14:textId="77777777" w:rsidR="00C0696F" w:rsidRPr="00B5704B" w:rsidRDefault="009F4183" w:rsidP="006C38C3">
      <w:pPr>
        <w:pStyle w:val="ListParagraph"/>
        <w:numPr>
          <w:ilvl w:val="0"/>
          <w:numId w:val="14"/>
        </w:numPr>
        <w:kinsoku w:val="0"/>
        <w:overflowPunct w:val="0"/>
        <w:spacing w:line="302" w:lineRule="exact"/>
        <w:jc w:val="both"/>
        <w:rPr>
          <w:rFonts w:ascii="Century Gothic" w:hAnsi="Century Gothic"/>
          <w:b/>
          <w:spacing w:val="-1"/>
        </w:rPr>
      </w:pPr>
      <w:r w:rsidRPr="00B5704B">
        <w:rPr>
          <w:rFonts w:ascii="Century Gothic" w:hAnsi="Century Gothic"/>
          <w:spacing w:val="-1"/>
          <w:lang w:val="en-GB"/>
        </w:rPr>
        <w:t xml:space="preserve">Azumah, F. D. (2009), </w:t>
      </w:r>
      <w:r w:rsidR="00A737F5" w:rsidRPr="00B5704B">
        <w:rPr>
          <w:rFonts w:ascii="Century Gothic" w:hAnsi="Century Gothic"/>
          <w:b/>
          <w:spacing w:val="-1"/>
        </w:rPr>
        <w:t xml:space="preserve">Project Plan </w:t>
      </w:r>
      <w:r w:rsidR="00DB696C" w:rsidRPr="00B5704B">
        <w:rPr>
          <w:rFonts w:ascii="Century Gothic" w:hAnsi="Century Gothic"/>
          <w:b/>
          <w:spacing w:val="-1"/>
        </w:rPr>
        <w:t>on Thematic Areas</w:t>
      </w:r>
      <w:r w:rsidRPr="00B5704B">
        <w:rPr>
          <w:rFonts w:ascii="Century Gothic" w:hAnsi="Century Gothic"/>
          <w:b/>
          <w:spacing w:val="-1"/>
        </w:rPr>
        <w:t xml:space="preserve">: </w:t>
      </w:r>
      <w:r w:rsidR="006333CE" w:rsidRPr="00B5704B">
        <w:rPr>
          <w:rFonts w:ascii="Century Gothic" w:hAnsi="Century Gothic"/>
          <w:b/>
          <w:spacing w:val="-1"/>
        </w:rPr>
        <w:t xml:space="preserve">Health, Education, Environment </w:t>
      </w:r>
      <w:r w:rsidRPr="00B5704B">
        <w:rPr>
          <w:rFonts w:ascii="Century Gothic" w:hAnsi="Century Gothic"/>
          <w:b/>
          <w:spacing w:val="-1"/>
        </w:rPr>
        <w:t xml:space="preserve">and Cultural Heritage </w:t>
      </w:r>
      <w:r w:rsidRPr="00B5704B">
        <w:rPr>
          <w:rFonts w:ascii="Century Gothic" w:hAnsi="Century Gothic"/>
          <w:spacing w:val="-1"/>
        </w:rPr>
        <w:t xml:space="preserve">– </w:t>
      </w:r>
      <w:proofErr w:type="spellStart"/>
      <w:r w:rsidRPr="00B5704B">
        <w:rPr>
          <w:rFonts w:ascii="Century Gothic" w:hAnsi="Century Gothic"/>
          <w:spacing w:val="-1"/>
        </w:rPr>
        <w:t>Otumfuo</w:t>
      </w:r>
      <w:proofErr w:type="spellEnd"/>
      <w:r w:rsidR="006333CE" w:rsidRPr="00B5704B">
        <w:rPr>
          <w:rFonts w:ascii="Century Gothic" w:hAnsi="Century Gothic"/>
          <w:spacing w:val="-1"/>
        </w:rPr>
        <w:t xml:space="preserve"> </w:t>
      </w:r>
      <w:r w:rsidRPr="00B5704B">
        <w:rPr>
          <w:rFonts w:ascii="Century Gothic" w:hAnsi="Century Gothic"/>
          <w:spacing w:val="-1"/>
        </w:rPr>
        <w:t>Osei Tut</w:t>
      </w:r>
      <w:r w:rsidR="006333CE" w:rsidRPr="00B5704B">
        <w:rPr>
          <w:rFonts w:ascii="Century Gothic" w:hAnsi="Century Gothic"/>
          <w:spacing w:val="-1"/>
        </w:rPr>
        <w:t xml:space="preserve">u </w:t>
      </w:r>
      <w:r w:rsidRPr="00B5704B">
        <w:rPr>
          <w:rFonts w:ascii="Century Gothic" w:hAnsi="Century Gothic"/>
          <w:spacing w:val="-1"/>
        </w:rPr>
        <w:t>II Charity Foundation – 8</w:t>
      </w:r>
      <w:r w:rsidRPr="00B5704B">
        <w:rPr>
          <w:rFonts w:ascii="Century Gothic" w:hAnsi="Century Gothic"/>
          <w:spacing w:val="-1"/>
          <w:vertAlign w:val="superscript"/>
        </w:rPr>
        <w:t>th</w:t>
      </w:r>
      <w:r w:rsidRPr="00B5704B">
        <w:rPr>
          <w:rFonts w:ascii="Century Gothic" w:hAnsi="Century Gothic"/>
          <w:spacing w:val="-1"/>
        </w:rPr>
        <w:t>Nov 09, a</w:t>
      </w:r>
      <w:r w:rsidR="006333CE" w:rsidRPr="00B5704B">
        <w:rPr>
          <w:rFonts w:ascii="Century Gothic" w:hAnsi="Century Gothic"/>
          <w:spacing w:val="-1"/>
        </w:rPr>
        <w:t xml:space="preserve">t Royal </w:t>
      </w:r>
      <w:proofErr w:type="spellStart"/>
      <w:r w:rsidR="006333CE" w:rsidRPr="00B5704B">
        <w:rPr>
          <w:rFonts w:ascii="Century Gothic" w:hAnsi="Century Gothic"/>
          <w:spacing w:val="-1"/>
        </w:rPr>
        <w:t>Lamerta</w:t>
      </w:r>
      <w:proofErr w:type="spellEnd"/>
      <w:r w:rsidR="006333CE" w:rsidRPr="00B5704B">
        <w:rPr>
          <w:rFonts w:ascii="Century Gothic" w:hAnsi="Century Gothic"/>
          <w:spacing w:val="-1"/>
        </w:rPr>
        <w:t xml:space="preserve"> Hotel, </w:t>
      </w:r>
      <w:proofErr w:type="spellStart"/>
      <w:r w:rsidR="006333CE" w:rsidRPr="00B5704B">
        <w:rPr>
          <w:rFonts w:ascii="Century Gothic" w:hAnsi="Century Gothic"/>
          <w:spacing w:val="-1"/>
        </w:rPr>
        <w:t>Ahodwo</w:t>
      </w:r>
      <w:proofErr w:type="spellEnd"/>
      <w:r w:rsidR="006333CE" w:rsidRPr="00B5704B">
        <w:rPr>
          <w:rFonts w:ascii="Century Gothic" w:hAnsi="Century Gothic"/>
          <w:spacing w:val="-1"/>
        </w:rPr>
        <w:t>, Kumasi</w:t>
      </w:r>
      <w:r w:rsidR="00C0696F" w:rsidRPr="00B5704B">
        <w:rPr>
          <w:rFonts w:ascii="Century Gothic" w:hAnsi="Century Gothic"/>
          <w:spacing w:val="-1"/>
        </w:rPr>
        <w:t>.</w:t>
      </w:r>
    </w:p>
    <w:p w14:paraId="41BBFD63" w14:textId="77777777" w:rsidR="00C0696F" w:rsidRPr="00B5704B" w:rsidRDefault="009F4183" w:rsidP="006C38C3">
      <w:pPr>
        <w:pStyle w:val="ListParagraph"/>
        <w:numPr>
          <w:ilvl w:val="0"/>
          <w:numId w:val="14"/>
        </w:numPr>
        <w:kinsoku w:val="0"/>
        <w:overflowPunct w:val="0"/>
        <w:spacing w:line="302" w:lineRule="exact"/>
        <w:jc w:val="both"/>
        <w:rPr>
          <w:rFonts w:ascii="Century Gothic" w:hAnsi="Century Gothic"/>
          <w:b/>
          <w:spacing w:val="-1"/>
        </w:rPr>
      </w:pPr>
      <w:r w:rsidRPr="00B5704B">
        <w:rPr>
          <w:rFonts w:ascii="Century Gothic" w:hAnsi="Century Gothic"/>
          <w:spacing w:val="-1"/>
          <w:lang w:val="en-GB"/>
        </w:rPr>
        <w:t xml:space="preserve">Azumah, F. D. (2008), </w:t>
      </w:r>
      <w:r w:rsidRPr="00B5704B">
        <w:rPr>
          <w:rFonts w:ascii="Century Gothic" w:hAnsi="Century Gothic"/>
          <w:b/>
          <w:spacing w:val="-1"/>
          <w:lang w:val="en-GB"/>
        </w:rPr>
        <w:t>Tools For Women Empowerment In Addressing Gender Inequality In Our Society</w:t>
      </w:r>
      <w:r w:rsidRPr="00B5704B">
        <w:rPr>
          <w:rFonts w:ascii="Century Gothic" w:hAnsi="Century Gothic"/>
          <w:spacing w:val="-1"/>
          <w:lang w:val="en-GB"/>
        </w:rPr>
        <w:t xml:space="preserve">., A Paper Presented At The Pan-African  Ladies Summit On  “Gender And Women’s Empowerment: A Tool To Reduce Poverty In Africa”   </w:t>
      </w:r>
      <w:proofErr w:type="spellStart"/>
      <w:r w:rsidRPr="00B5704B">
        <w:rPr>
          <w:rFonts w:ascii="Century Gothic" w:hAnsi="Century Gothic"/>
          <w:spacing w:val="-1"/>
        </w:rPr>
        <w:t>Organised</w:t>
      </w:r>
      <w:proofErr w:type="spellEnd"/>
      <w:r w:rsidRPr="00B5704B">
        <w:rPr>
          <w:rFonts w:ascii="Century Gothic" w:hAnsi="Century Gothic"/>
          <w:spacing w:val="-1"/>
        </w:rPr>
        <w:t xml:space="preserve">  By The International Movement Of Catholic Students-[</w:t>
      </w:r>
      <w:proofErr w:type="spellStart"/>
      <w:r w:rsidRPr="00B5704B">
        <w:rPr>
          <w:rFonts w:ascii="Century Gothic" w:hAnsi="Century Gothic"/>
          <w:spacing w:val="-1"/>
        </w:rPr>
        <w:t>Imcs</w:t>
      </w:r>
      <w:proofErr w:type="spellEnd"/>
      <w:r w:rsidRPr="00B5704B">
        <w:rPr>
          <w:rFonts w:ascii="Century Gothic" w:hAnsi="Century Gothic"/>
          <w:spacing w:val="-1"/>
        </w:rPr>
        <w:t xml:space="preserve">] </w:t>
      </w:r>
      <w:proofErr w:type="spellStart"/>
      <w:r w:rsidRPr="00B5704B">
        <w:rPr>
          <w:rFonts w:ascii="Century Gothic" w:hAnsi="Century Gothic"/>
          <w:spacing w:val="-1"/>
        </w:rPr>
        <w:t>PaxRoman</w:t>
      </w:r>
      <w:r w:rsidR="006333CE" w:rsidRPr="00B5704B">
        <w:rPr>
          <w:rFonts w:ascii="Century Gothic" w:hAnsi="Century Gothic"/>
          <w:spacing w:val="-1"/>
        </w:rPr>
        <w:t>a</w:t>
      </w:r>
      <w:proofErr w:type="spellEnd"/>
      <w:r w:rsidR="006333CE" w:rsidRPr="00B5704B">
        <w:rPr>
          <w:rFonts w:ascii="Century Gothic" w:hAnsi="Century Gothic"/>
          <w:spacing w:val="-1"/>
        </w:rPr>
        <w:t xml:space="preserve"> –Ghana Federation, @  Christia</w:t>
      </w:r>
      <w:r w:rsidRPr="00B5704B">
        <w:rPr>
          <w:rFonts w:ascii="Century Gothic" w:hAnsi="Century Gothic"/>
          <w:spacing w:val="-1"/>
        </w:rPr>
        <w:t>n</w:t>
      </w:r>
      <w:r w:rsidR="006333CE" w:rsidRPr="00B5704B">
        <w:rPr>
          <w:rFonts w:ascii="Century Gothic" w:hAnsi="Century Gothic"/>
          <w:spacing w:val="-1"/>
        </w:rPr>
        <w:t xml:space="preserve"> </w:t>
      </w:r>
      <w:proofErr w:type="spellStart"/>
      <w:r w:rsidRPr="00B5704B">
        <w:rPr>
          <w:rFonts w:ascii="Century Gothic" w:hAnsi="Century Gothic"/>
          <w:spacing w:val="-1"/>
        </w:rPr>
        <w:t>Villiage</w:t>
      </w:r>
      <w:proofErr w:type="spellEnd"/>
      <w:r w:rsidRPr="00B5704B">
        <w:rPr>
          <w:rFonts w:ascii="Century Gothic" w:hAnsi="Century Gothic"/>
          <w:spacing w:val="-1"/>
        </w:rPr>
        <w:t xml:space="preserve"> – </w:t>
      </w:r>
      <w:proofErr w:type="spellStart"/>
      <w:r w:rsidRPr="00B5704B">
        <w:rPr>
          <w:rFonts w:ascii="Century Gothic" w:hAnsi="Century Gothic"/>
          <w:spacing w:val="-1"/>
        </w:rPr>
        <w:t>Santasi</w:t>
      </w:r>
      <w:proofErr w:type="spellEnd"/>
      <w:r w:rsidRPr="00B5704B">
        <w:rPr>
          <w:rFonts w:ascii="Century Gothic" w:hAnsi="Century Gothic"/>
          <w:spacing w:val="-1"/>
        </w:rPr>
        <w:t>, Kumasi  Friday 24</w:t>
      </w:r>
      <w:r w:rsidRPr="00B5704B">
        <w:rPr>
          <w:rFonts w:ascii="Century Gothic" w:hAnsi="Century Gothic"/>
          <w:spacing w:val="-1"/>
          <w:vertAlign w:val="superscript"/>
        </w:rPr>
        <w:t>th</w:t>
      </w:r>
      <w:r w:rsidRPr="00B5704B">
        <w:rPr>
          <w:rFonts w:ascii="Century Gothic" w:hAnsi="Century Gothic"/>
          <w:spacing w:val="-1"/>
        </w:rPr>
        <w:t xml:space="preserve"> Oct, 2008</w:t>
      </w:r>
      <w:r w:rsidR="00C0696F" w:rsidRPr="00B5704B">
        <w:rPr>
          <w:rFonts w:ascii="Century Gothic" w:hAnsi="Century Gothic"/>
          <w:spacing w:val="-1"/>
        </w:rPr>
        <w:t>.</w:t>
      </w:r>
    </w:p>
    <w:p w14:paraId="63F490EF" w14:textId="77777777" w:rsidR="00C0696F" w:rsidRPr="00B5704B" w:rsidRDefault="009F4183" w:rsidP="006C38C3">
      <w:pPr>
        <w:pStyle w:val="ListParagraph"/>
        <w:numPr>
          <w:ilvl w:val="0"/>
          <w:numId w:val="14"/>
        </w:numPr>
        <w:kinsoku w:val="0"/>
        <w:overflowPunct w:val="0"/>
        <w:spacing w:line="302" w:lineRule="exact"/>
        <w:jc w:val="both"/>
        <w:rPr>
          <w:rFonts w:ascii="Century Gothic" w:hAnsi="Century Gothic"/>
          <w:b/>
          <w:spacing w:val="-1"/>
        </w:rPr>
      </w:pPr>
      <w:r w:rsidRPr="00B5704B">
        <w:rPr>
          <w:rFonts w:ascii="Century Gothic" w:hAnsi="Century Gothic"/>
          <w:spacing w:val="-1"/>
          <w:lang w:val="en-GB"/>
        </w:rPr>
        <w:t>Azumah, F. D. (2008</w:t>
      </w:r>
      <w:proofErr w:type="gramStart"/>
      <w:r w:rsidRPr="00B5704B">
        <w:rPr>
          <w:rFonts w:ascii="Century Gothic" w:hAnsi="Century Gothic"/>
          <w:spacing w:val="-1"/>
          <w:lang w:val="en-GB"/>
        </w:rPr>
        <w:t>),</w:t>
      </w:r>
      <w:r w:rsidRPr="00B5704B">
        <w:rPr>
          <w:rFonts w:ascii="Century Gothic" w:hAnsi="Century Gothic"/>
          <w:b/>
          <w:spacing w:val="-1"/>
          <w:lang w:val="en-GB"/>
        </w:rPr>
        <w:t>Effects</w:t>
      </w:r>
      <w:proofErr w:type="gramEnd"/>
      <w:r w:rsidRPr="00B5704B">
        <w:rPr>
          <w:rFonts w:ascii="Century Gothic" w:hAnsi="Century Gothic"/>
          <w:b/>
          <w:spacing w:val="-1"/>
          <w:lang w:val="en-GB"/>
        </w:rPr>
        <w:t xml:space="preserve"> of Culture on Women’s health in Ghana</w:t>
      </w:r>
      <w:r w:rsidRPr="00B5704B">
        <w:rPr>
          <w:rFonts w:ascii="Century Gothic" w:hAnsi="Century Gothic"/>
          <w:spacing w:val="-1"/>
          <w:lang w:val="en-GB"/>
        </w:rPr>
        <w:t xml:space="preserve"> – A paper presented at Summer School the College  of Social Work, University of Utah, USA, 9</w:t>
      </w:r>
      <w:r w:rsidRPr="00B5704B">
        <w:rPr>
          <w:rFonts w:ascii="Century Gothic" w:hAnsi="Century Gothic"/>
          <w:spacing w:val="-1"/>
          <w:vertAlign w:val="superscript"/>
          <w:lang w:val="en-GB"/>
        </w:rPr>
        <w:t>th</w:t>
      </w:r>
      <w:r w:rsidRPr="00B5704B">
        <w:rPr>
          <w:rFonts w:ascii="Century Gothic" w:hAnsi="Century Gothic"/>
          <w:spacing w:val="-1"/>
          <w:lang w:val="en-GB"/>
        </w:rPr>
        <w:t xml:space="preserve"> -13</w:t>
      </w:r>
      <w:r w:rsidRPr="00B5704B">
        <w:rPr>
          <w:rFonts w:ascii="Century Gothic" w:hAnsi="Century Gothic"/>
          <w:spacing w:val="-1"/>
          <w:vertAlign w:val="superscript"/>
          <w:lang w:val="en-GB"/>
        </w:rPr>
        <w:t>th</w:t>
      </w:r>
      <w:r w:rsidRPr="00B5704B">
        <w:rPr>
          <w:rFonts w:ascii="Century Gothic" w:hAnsi="Century Gothic"/>
          <w:spacing w:val="-1"/>
          <w:lang w:val="en-GB"/>
        </w:rPr>
        <w:t xml:space="preserve"> June 2008</w:t>
      </w:r>
      <w:r w:rsidR="00C0696F" w:rsidRPr="00B5704B">
        <w:rPr>
          <w:rFonts w:ascii="Century Gothic" w:hAnsi="Century Gothic"/>
          <w:spacing w:val="-1"/>
          <w:lang w:val="en-GB"/>
        </w:rPr>
        <w:t>.</w:t>
      </w:r>
    </w:p>
    <w:p w14:paraId="38691616" w14:textId="77777777" w:rsidR="00C0696F" w:rsidRPr="00B5704B" w:rsidRDefault="009F4183" w:rsidP="006C38C3">
      <w:pPr>
        <w:pStyle w:val="ListParagraph"/>
        <w:numPr>
          <w:ilvl w:val="0"/>
          <w:numId w:val="14"/>
        </w:numPr>
        <w:kinsoku w:val="0"/>
        <w:overflowPunct w:val="0"/>
        <w:spacing w:line="302" w:lineRule="exact"/>
        <w:jc w:val="both"/>
        <w:rPr>
          <w:rFonts w:ascii="Century Gothic" w:hAnsi="Century Gothic"/>
          <w:b/>
          <w:spacing w:val="-1"/>
        </w:rPr>
      </w:pPr>
      <w:r w:rsidRPr="00B5704B">
        <w:rPr>
          <w:rFonts w:ascii="Century Gothic" w:hAnsi="Century Gothic"/>
          <w:spacing w:val="-1"/>
          <w:lang w:val="en-GB"/>
        </w:rPr>
        <w:t>Azumah, F. D. (2008),</w:t>
      </w:r>
      <w:r w:rsidR="00A737F5" w:rsidRPr="00B5704B">
        <w:rPr>
          <w:rFonts w:ascii="Century Gothic" w:hAnsi="Century Gothic"/>
          <w:spacing w:val="-1"/>
          <w:lang w:val="en-GB"/>
        </w:rPr>
        <w:t xml:space="preserve"> ‘Post</w:t>
      </w:r>
      <w:r w:rsidRPr="00B5704B">
        <w:rPr>
          <w:rFonts w:ascii="Century Gothic" w:hAnsi="Century Gothic"/>
          <w:spacing w:val="-1"/>
          <w:lang w:val="en-GB"/>
        </w:rPr>
        <w:t>–Colonial Feminist Theory, A West African Perspective A paper presented during an.  Exchange programme between Drew University, New Jersey and University of Ghana, Legon, on 22</w:t>
      </w:r>
      <w:r w:rsidRPr="00B5704B">
        <w:rPr>
          <w:rFonts w:ascii="Century Gothic" w:hAnsi="Century Gothic"/>
          <w:spacing w:val="-1"/>
          <w:vertAlign w:val="superscript"/>
          <w:lang w:val="en-GB"/>
        </w:rPr>
        <w:t>nd</w:t>
      </w:r>
      <w:r w:rsidRPr="00B5704B">
        <w:rPr>
          <w:rFonts w:ascii="Century Gothic" w:hAnsi="Century Gothic"/>
          <w:spacing w:val="-1"/>
          <w:lang w:val="en-GB"/>
        </w:rPr>
        <w:t xml:space="preserve"> March 2008.</w:t>
      </w:r>
    </w:p>
    <w:p w14:paraId="32812E19" w14:textId="77777777" w:rsidR="00C0696F" w:rsidRPr="00B5704B" w:rsidRDefault="009F4183" w:rsidP="006C38C3">
      <w:pPr>
        <w:pStyle w:val="ListParagraph"/>
        <w:numPr>
          <w:ilvl w:val="0"/>
          <w:numId w:val="14"/>
        </w:numPr>
        <w:kinsoku w:val="0"/>
        <w:overflowPunct w:val="0"/>
        <w:spacing w:line="302" w:lineRule="exact"/>
        <w:jc w:val="both"/>
        <w:rPr>
          <w:rFonts w:ascii="Century Gothic" w:hAnsi="Century Gothic"/>
          <w:b/>
          <w:spacing w:val="-1"/>
        </w:rPr>
      </w:pPr>
      <w:r w:rsidRPr="00B5704B">
        <w:rPr>
          <w:rFonts w:ascii="Century Gothic" w:hAnsi="Century Gothic"/>
          <w:spacing w:val="-1"/>
          <w:lang w:val="en-GB"/>
        </w:rPr>
        <w:t>Azumah, F. D. (2008),</w:t>
      </w:r>
      <w:r w:rsidR="00A737F5" w:rsidRPr="00B5704B">
        <w:rPr>
          <w:rFonts w:ascii="Century Gothic" w:hAnsi="Century Gothic"/>
          <w:spacing w:val="-1"/>
          <w:lang w:val="en-GB"/>
        </w:rPr>
        <w:t xml:space="preserve"> </w:t>
      </w:r>
      <w:r w:rsidRPr="00B5704B">
        <w:rPr>
          <w:rFonts w:ascii="Century Gothic" w:hAnsi="Century Gothic"/>
          <w:b/>
          <w:spacing w:val="-1"/>
          <w:lang w:val="en-GB"/>
        </w:rPr>
        <w:t>Resource Person- So</w:t>
      </w:r>
      <w:r w:rsidR="00A737F5" w:rsidRPr="00B5704B">
        <w:rPr>
          <w:rFonts w:ascii="Century Gothic" w:hAnsi="Century Gothic"/>
          <w:b/>
          <w:spacing w:val="-1"/>
          <w:lang w:val="en-GB"/>
        </w:rPr>
        <w:t xml:space="preserve">cietal Attitude and Perception </w:t>
      </w:r>
      <w:r w:rsidRPr="00B5704B">
        <w:rPr>
          <w:rFonts w:ascii="Century Gothic" w:hAnsi="Century Gothic"/>
          <w:b/>
          <w:spacing w:val="-1"/>
          <w:lang w:val="en-GB"/>
        </w:rPr>
        <w:t>Towards People with Disability</w:t>
      </w:r>
      <w:r w:rsidR="006333CE" w:rsidRPr="00B5704B">
        <w:rPr>
          <w:rFonts w:ascii="Century Gothic" w:hAnsi="Century Gothic"/>
          <w:spacing w:val="-1"/>
          <w:lang w:val="en-GB"/>
        </w:rPr>
        <w:t>. A p</w:t>
      </w:r>
      <w:r w:rsidRPr="00B5704B">
        <w:rPr>
          <w:rFonts w:ascii="Century Gothic" w:hAnsi="Century Gothic"/>
          <w:spacing w:val="-1"/>
          <w:lang w:val="en-GB"/>
        </w:rPr>
        <w:t>aper presented at the School of Medical Science, Department</w:t>
      </w:r>
      <w:r w:rsidR="00A737F5" w:rsidRPr="00B5704B">
        <w:rPr>
          <w:rFonts w:ascii="Century Gothic" w:hAnsi="Century Gothic"/>
          <w:spacing w:val="-1"/>
          <w:lang w:val="en-GB"/>
        </w:rPr>
        <w:t xml:space="preserve"> of Community Health and NUFFIC</w:t>
      </w:r>
      <w:r w:rsidRPr="00B5704B">
        <w:rPr>
          <w:rFonts w:ascii="Century Gothic" w:hAnsi="Century Gothic"/>
          <w:spacing w:val="-1"/>
          <w:lang w:val="en-GB"/>
        </w:rPr>
        <w:t>, N</w:t>
      </w:r>
      <w:r w:rsidR="00A737F5" w:rsidRPr="00B5704B">
        <w:rPr>
          <w:rFonts w:ascii="Century Gothic" w:hAnsi="Century Gothic"/>
          <w:spacing w:val="-1"/>
          <w:lang w:val="en-GB"/>
        </w:rPr>
        <w:t xml:space="preserve">etherlands Disability Project, </w:t>
      </w:r>
      <w:r w:rsidRPr="00B5704B">
        <w:rPr>
          <w:rFonts w:ascii="Century Gothic" w:hAnsi="Century Gothic"/>
          <w:spacing w:val="-1"/>
          <w:lang w:val="en-GB"/>
        </w:rPr>
        <w:t>Worksho</w:t>
      </w:r>
      <w:r w:rsidR="00A737F5" w:rsidRPr="00B5704B">
        <w:rPr>
          <w:rFonts w:ascii="Century Gothic" w:hAnsi="Century Gothic"/>
          <w:spacing w:val="-1"/>
          <w:lang w:val="en-GB"/>
        </w:rPr>
        <w:t>p. Held at Medical School, KNUST</w:t>
      </w:r>
      <w:r w:rsidRPr="00B5704B">
        <w:rPr>
          <w:rFonts w:ascii="Century Gothic" w:hAnsi="Century Gothic"/>
          <w:spacing w:val="-1"/>
          <w:lang w:val="en-GB"/>
        </w:rPr>
        <w:t>, 11</w:t>
      </w:r>
      <w:r w:rsidRPr="00B5704B">
        <w:rPr>
          <w:rFonts w:ascii="Century Gothic" w:hAnsi="Century Gothic"/>
          <w:spacing w:val="-1"/>
          <w:vertAlign w:val="superscript"/>
          <w:lang w:val="en-GB"/>
        </w:rPr>
        <w:t>th</w:t>
      </w:r>
      <w:r w:rsidR="00A737F5" w:rsidRPr="00B5704B">
        <w:rPr>
          <w:rFonts w:ascii="Century Gothic" w:hAnsi="Century Gothic"/>
          <w:spacing w:val="-1"/>
          <w:lang w:val="en-GB"/>
        </w:rPr>
        <w:t>–</w:t>
      </w:r>
      <w:r w:rsidRPr="00B5704B">
        <w:rPr>
          <w:rFonts w:ascii="Century Gothic" w:hAnsi="Century Gothic"/>
          <w:spacing w:val="-1"/>
          <w:lang w:val="en-GB"/>
        </w:rPr>
        <w:t>14</w:t>
      </w:r>
      <w:r w:rsidRPr="00B5704B">
        <w:rPr>
          <w:rFonts w:ascii="Century Gothic" w:hAnsi="Century Gothic"/>
          <w:spacing w:val="-1"/>
          <w:vertAlign w:val="superscript"/>
          <w:lang w:val="en-GB"/>
        </w:rPr>
        <w:t>th</w:t>
      </w:r>
      <w:r w:rsidRPr="00B5704B">
        <w:rPr>
          <w:rFonts w:ascii="Century Gothic" w:hAnsi="Century Gothic"/>
          <w:spacing w:val="-1"/>
          <w:lang w:val="en-GB"/>
        </w:rPr>
        <w:t xml:space="preserve"> March 2008. </w:t>
      </w:r>
    </w:p>
    <w:p w14:paraId="20D24256" w14:textId="77777777" w:rsidR="00C0696F" w:rsidRPr="00B5704B" w:rsidRDefault="009F4183" w:rsidP="006C38C3">
      <w:pPr>
        <w:pStyle w:val="ListParagraph"/>
        <w:numPr>
          <w:ilvl w:val="0"/>
          <w:numId w:val="14"/>
        </w:numPr>
        <w:kinsoku w:val="0"/>
        <w:overflowPunct w:val="0"/>
        <w:spacing w:line="302" w:lineRule="exact"/>
        <w:jc w:val="both"/>
        <w:rPr>
          <w:rFonts w:ascii="Century Gothic" w:hAnsi="Century Gothic"/>
          <w:b/>
          <w:spacing w:val="-1"/>
        </w:rPr>
      </w:pPr>
      <w:r w:rsidRPr="00B5704B">
        <w:rPr>
          <w:rFonts w:ascii="Century Gothic" w:hAnsi="Century Gothic"/>
          <w:spacing w:val="-1"/>
          <w:lang w:val="en-GB"/>
        </w:rPr>
        <w:t>Azumah, F. D. (2008),</w:t>
      </w:r>
      <w:r w:rsidRPr="00B5704B">
        <w:rPr>
          <w:rFonts w:ascii="Century Gothic" w:hAnsi="Century Gothic"/>
          <w:b/>
          <w:spacing w:val="-1"/>
          <w:lang w:val="en-GB"/>
        </w:rPr>
        <w:t>Resource Person</w:t>
      </w:r>
      <w:r w:rsidRPr="00B5704B">
        <w:rPr>
          <w:rFonts w:ascii="Century Gothic" w:hAnsi="Century Gothic"/>
          <w:spacing w:val="-1"/>
          <w:lang w:val="en-GB"/>
        </w:rPr>
        <w:t xml:space="preserve">-  </w:t>
      </w:r>
      <w:r w:rsidRPr="00B5704B">
        <w:rPr>
          <w:rFonts w:ascii="Century Gothic" w:hAnsi="Century Gothic"/>
          <w:b/>
          <w:spacing w:val="-1"/>
          <w:lang w:val="en-GB"/>
        </w:rPr>
        <w:t>Gender and Development (Module 5)</w:t>
      </w:r>
      <w:r w:rsidRPr="00B5704B">
        <w:rPr>
          <w:rFonts w:ascii="Century Gothic" w:hAnsi="Century Gothic"/>
          <w:spacing w:val="-1"/>
          <w:lang w:val="en-GB"/>
        </w:rPr>
        <w:t xml:space="preserve"> , Commonwealth Youth Programme – Diploma in </w:t>
      </w:r>
      <w:r w:rsidR="006333CE" w:rsidRPr="00B5704B">
        <w:rPr>
          <w:rFonts w:ascii="Century Gothic" w:hAnsi="Century Gothic"/>
          <w:spacing w:val="-1"/>
          <w:lang w:val="en-GB"/>
        </w:rPr>
        <w:t xml:space="preserve">Youth Development Work, organised by </w:t>
      </w:r>
      <w:r w:rsidRPr="00B5704B">
        <w:rPr>
          <w:rFonts w:ascii="Century Gothic" w:hAnsi="Century Gothic"/>
          <w:spacing w:val="-1"/>
          <w:lang w:val="en-GB"/>
        </w:rPr>
        <w:t>University of Ghana -Institute of Adult Education (Kumasi, Campus) , 19</w:t>
      </w:r>
      <w:r w:rsidRPr="00B5704B">
        <w:rPr>
          <w:rFonts w:ascii="Century Gothic" w:hAnsi="Century Gothic"/>
          <w:spacing w:val="-1"/>
          <w:vertAlign w:val="superscript"/>
          <w:lang w:val="en-GB"/>
        </w:rPr>
        <w:t>th</w:t>
      </w:r>
      <w:r w:rsidRPr="00B5704B">
        <w:rPr>
          <w:rFonts w:ascii="Century Gothic" w:hAnsi="Century Gothic"/>
          <w:spacing w:val="-1"/>
          <w:lang w:val="en-GB"/>
        </w:rPr>
        <w:t xml:space="preserve"> -20</w:t>
      </w:r>
      <w:r w:rsidRPr="00B5704B">
        <w:rPr>
          <w:rFonts w:ascii="Century Gothic" w:hAnsi="Century Gothic"/>
          <w:spacing w:val="-1"/>
          <w:vertAlign w:val="superscript"/>
          <w:lang w:val="en-GB"/>
        </w:rPr>
        <w:t>th</w:t>
      </w:r>
      <w:r w:rsidRPr="00B5704B">
        <w:rPr>
          <w:rFonts w:ascii="Century Gothic" w:hAnsi="Century Gothic"/>
          <w:spacing w:val="-1"/>
          <w:lang w:val="en-GB"/>
        </w:rPr>
        <w:t xml:space="preserve"> Jan 2008</w:t>
      </w:r>
      <w:r w:rsidR="00C0696F" w:rsidRPr="00B5704B">
        <w:rPr>
          <w:rFonts w:ascii="Century Gothic" w:hAnsi="Century Gothic"/>
          <w:spacing w:val="-1"/>
          <w:lang w:val="en-GB"/>
        </w:rPr>
        <w:t>.</w:t>
      </w:r>
    </w:p>
    <w:p w14:paraId="3D479B22" w14:textId="77777777" w:rsidR="00C0696F" w:rsidRPr="00B5704B" w:rsidRDefault="009F4183" w:rsidP="006C38C3">
      <w:pPr>
        <w:pStyle w:val="ListParagraph"/>
        <w:numPr>
          <w:ilvl w:val="0"/>
          <w:numId w:val="14"/>
        </w:numPr>
        <w:kinsoku w:val="0"/>
        <w:overflowPunct w:val="0"/>
        <w:spacing w:line="302" w:lineRule="exact"/>
        <w:jc w:val="both"/>
        <w:rPr>
          <w:rFonts w:ascii="Century Gothic" w:hAnsi="Century Gothic"/>
          <w:b/>
          <w:spacing w:val="-1"/>
        </w:rPr>
      </w:pPr>
      <w:r w:rsidRPr="00B5704B">
        <w:rPr>
          <w:rFonts w:ascii="Century Gothic" w:hAnsi="Century Gothic"/>
          <w:spacing w:val="-1"/>
          <w:lang w:val="en-GB"/>
        </w:rPr>
        <w:t>Azumah, F. D.</w:t>
      </w:r>
      <w:r w:rsidR="006333CE" w:rsidRPr="00B5704B">
        <w:rPr>
          <w:rFonts w:ascii="Century Gothic" w:hAnsi="Century Gothic"/>
          <w:spacing w:val="-1"/>
          <w:lang w:val="en-GB"/>
        </w:rPr>
        <w:t xml:space="preserve"> </w:t>
      </w:r>
      <w:r w:rsidR="006333CE" w:rsidRPr="00B5704B">
        <w:rPr>
          <w:rFonts w:ascii="Century Gothic" w:hAnsi="Century Gothic"/>
          <w:b/>
          <w:spacing w:val="-1"/>
          <w:lang w:val="en-GB"/>
        </w:rPr>
        <w:t>(</w:t>
      </w:r>
      <w:r w:rsidR="006333CE" w:rsidRPr="00B5704B">
        <w:rPr>
          <w:rFonts w:ascii="Century Gothic" w:hAnsi="Century Gothic"/>
          <w:spacing w:val="-1"/>
          <w:lang w:val="en-GB"/>
        </w:rPr>
        <w:t>2007)</w:t>
      </w:r>
      <w:r w:rsidRPr="00B5704B">
        <w:rPr>
          <w:rFonts w:ascii="Century Gothic" w:hAnsi="Century Gothic"/>
          <w:i/>
          <w:spacing w:val="-1"/>
          <w:lang w:val="en-GB"/>
        </w:rPr>
        <w:t>,</w:t>
      </w:r>
      <w:r w:rsidRPr="00B5704B">
        <w:rPr>
          <w:rFonts w:ascii="Century Gothic" w:hAnsi="Century Gothic"/>
          <w:b/>
          <w:i/>
          <w:spacing w:val="-1"/>
          <w:lang w:val="en-GB"/>
        </w:rPr>
        <w:t xml:space="preserve">Victims, Perpetrators and Actors of Gender and </w:t>
      </w:r>
      <w:r w:rsidRPr="00B5704B">
        <w:rPr>
          <w:rFonts w:ascii="Century Gothic" w:hAnsi="Century Gothic"/>
          <w:b/>
          <w:i/>
          <w:spacing w:val="-1"/>
          <w:lang w:val="en-GB"/>
        </w:rPr>
        <w:lastRenderedPageBreak/>
        <w:t>Cultural Base  Violence in Ghana</w:t>
      </w:r>
      <w:r w:rsidRPr="00B5704B">
        <w:rPr>
          <w:rFonts w:ascii="Century Gothic" w:hAnsi="Century Gothic"/>
          <w:spacing w:val="-1"/>
          <w:lang w:val="en-GB"/>
        </w:rPr>
        <w:t>, - Summer Workshop  held by the  Department of Sociology and Social Work, KNUST in  Collaboration with  College of Social Work, University of Utah, USA , 12 -16</w:t>
      </w:r>
      <w:r w:rsidRPr="00B5704B">
        <w:rPr>
          <w:rFonts w:ascii="Century Gothic" w:hAnsi="Century Gothic"/>
          <w:spacing w:val="-1"/>
          <w:vertAlign w:val="superscript"/>
          <w:lang w:val="en-GB"/>
        </w:rPr>
        <w:t>th</w:t>
      </w:r>
      <w:r w:rsidRPr="00B5704B">
        <w:rPr>
          <w:rFonts w:ascii="Century Gothic" w:hAnsi="Century Gothic"/>
          <w:spacing w:val="-1"/>
          <w:lang w:val="en-GB"/>
        </w:rPr>
        <w:t xml:space="preserve"> June 2007</w:t>
      </w:r>
      <w:r w:rsidR="00C0696F" w:rsidRPr="00B5704B">
        <w:rPr>
          <w:rFonts w:ascii="Century Gothic" w:hAnsi="Century Gothic"/>
          <w:spacing w:val="-1"/>
          <w:lang w:val="en-GB"/>
        </w:rPr>
        <w:t>.</w:t>
      </w:r>
    </w:p>
    <w:p w14:paraId="7F174289" w14:textId="77777777" w:rsidR="00C0696F" w:rsidRPr="00B5704B" w:rsidRDefault="009F4183" w:rsidP="006C38C3">
      <w:pPr>
        <w:pStyle w:val="ListParagraph"/>
        <w:numPr>
          <w:ilvl w:val="0"/>
          <w:numId w:val="14"/>
        </w:numPr>
        <w:kinsoku w:val="0"/>
        <w:overflowPunct w:val="0"/>
        <w:spacing w:line="302" w:lineRule="exact"/>
        <w:jc w:val="both"/>
        <w:rPr>
          <w:rFonts w:ascii="Century Gothic" w:hAnsi="Century Gothic"/>
          <w:b/>
          <w:spacing w:val="-1"/>
        </w:rPr>
      </w:pPr>
      <w:r w:rsidRPr="00B5704B">
        <w:rPr>
          <w:rFonts w:ascii="Century Gothic" w:hAnsi="Century Gothic"/>
          <w:spacing w:val="-1"/>
          <w:lang w:val="en-GB"/>
        </w:rPr>
        <w:t>Azumah, F. D. (2007),</w:t>
      </w:r>
      <w:r w:rsidRPr="00B5704B">
        <w:rPr>
          <w:rFonts w:ascii="Century Gothic" w:hAnsi="Century Gothic"/>
          <w:b/>
          <w:spacing w:val="-1"/>
          <w:lang w:val="en-GB"/>
        </w:rPr>
        <w:t xml:space="preserve">Resource Person : </w:t>
      </w:r>
      <w:r w:rsidRPr="00B5704B">
        <w:rPr>
          <w:rFonts w:ascii="Century Gothic" w:hAnsi="Century Gothic"/>
          <w:b/>
          <w:i/>
          <w:spacing w:val="-1"/>
          <w:lang w:val="en-GB"/>
        </w:rPr>
        <w:t xml:space="preserve">Research, Information, Communication and Technology </w:t>
      </w:r>
      <w:r w:rsidRPr="00B5704B">
        <w:rPr>
          <w:rFonts w:ascii="Century Gothic" w:hAnsi="Century Gothic"/>
          <w:spacing w:val="-1"/>
          <w:lang w:val="en-GB"/>
        </w:rPr>
        <w:t xml:space="preserve">”,A paper presented at Research Retreat Workshop, organised by the Departments of  Religions and Sociology and Social Work,  Faculty of Social Science KNUST held at </w:t>
      </w:r>
      <w:proofErr w:type="spellStart"/>
      <w:r w:rsidRPr="00B5704B">
        <w:rPr>
          <w:rFonts w:ascii="Century Gothic" w:hAnsi="Century Gothic"/>
          <w:spacing w:val="-1"/>
          <w:lang w:val="en-GB"/>
        </w:rPr>
        <w:t>Kessben</w:t>
      </w:r>
      <w:proofErr w:type="spellEnd"/>
      <w:r w:rsidRPr="00B5704B">
        <w:rPr>
          <w:rFonts w:ascii="Century Gothic" w:hAnsi="Century Gothic"/>
          <w:spacing w:val="-1"/>
          <w:lang w:val="en-GB"/>
        </w:rPr>
        <w:t xml:space="preserve"> Resort, Lakeside   on  12</w:t>
      </w:r>
      <w:r w:rsidRPr="00B5704B">
        <w:rPr>
          <w:rFonts w:ascii="Century Gothic" w:hAnsi="Century Gothic"/>
          <w:spacing w:val="-1"/>
          <w:vertAlign w:val="superscript"/>
          <w:lang w:val="en-GB"/>
        </w:rPr>
        <w:t>th</w:t>
      </w:r>
      <w:r w:rsidRPr="00B5704B">
        <w:rPr>
          <w:rFonts w:ascii="Century Gothic" w:hAnsi="Century Gothic"/>
          <w:spacing w:val="-1"/>
          <w:lang w:val="en-GB"/>
        </w:rPr>
        <w:t xml:space="preserve">  -14</w:t>
      </w:r>
      <w:r w:rsidRPr="00B5704B">
        <w:rPr>
          <w:rFonts w:ascii="Century Gothic" w:hAnsi="Century Gothic"/>
          <w:spacing w:val="-1"/>
          <w:vertAlign w:val="superscript"/>
          <w:lang w:val="en-GB"/>
        </w:rPr>
        <w:t>th</w:t>
      </w:r>
      <w:r w:rsidRPr="00B5704B">
        <w:rPr>
          <w:rFonts w:ascii="Century Gothic" w:hAnsi="Century Gothic"/>
          <w:spacing w:val="-1"/>
          <w:lang w:val="en-GB"/>
        </w:rPr>
        <w:t xml:space="preserve"> April,  2007</w:t>
      </w:r>
      <w:r w:rsidR="00C0696F" w:rsidRPr="00B5704B">
        <w:rPr>
          <w:rFonts w:ascii="Century Gothic" w:hAnsi="Century Gothic"/>
          <w:spacing w:val="-1"/>
          <w:lang w:val="en-GB"/>
        </w:rPr>
        <w:t>.</w:t>
      </w:r>
    </w:p>
    <w:p w14:paraId="3A608425" w14:textId="77777777" w:rsidR="00C0696F" w:rsidRPr="00B5704B" w:rsidRDefault="009F4183" w:rsidP="006C38C3">
      <w:pPr>
        <w:pStyle w:val="ListParagraph"/>
        <w:numPr>
          <w:ilvl w:val="0"/>
          <w:numId w:val="14"/>
        </w:numPr>
        <w:kinsoku w:val="0"/>
        <w:overflowPunct w:val="0"/>
        <w:spacing w:line="302" w:lineRule="exact"/>
        <w:jc w:val="both"/>
        <w:rPr>
          <w:rFonts w:ascii="Century Gothic" w:hAnsi="Century Gothic"/>
          <w:b/>
          <w:spacing w:val="-1"/>
        </w:rPr>
      </w:pPr>
      <w:r w:rsidRPr="00B5704B">
        <w:rPr>
          <w:rFonts w:ascii="Century Gothic" w:hAnsi="Century Gothic"/>
          <w:spacing w:val="-1"/>
          <w:lang w:val="en-GB"/>
        </w:rPr>
        <w:t>Azumah, F. D. (2007)</w:t>
      </w:r>
      <w:r w:rsidR="00A737F5" w:rsidRPr="00B5704B">
        <w:rPr>
          <w:rFonts w:ascii="Century Gothic" w:hAnsi="Century Gothic"/>
          <w:spacing w:val="-1"/>
          <w:lang w:val="en-GB"/>
        </w:rPr>
        <w:t xml:space="preserve"> </w:t>
      </w:r>
      <w:r w:rsidRPr="00B5704B">
        <w:rPr>
          <w:rFonts w:ascii="Century Gothic" w:hAnsi="Century Gothic"/>
          <w:b/>
          <w:i/>
          <w:spacing w:val="-1"/>
          <w:lang w:val="en-GB"/>
        </w:rPr>
        <w:t xml:space="preserve">Occupational Distribution and gender Segregation  in Ghana’s Labour Market, </w:t>
      </w:r>
      <w:r w:rsidRPr="00B5704B">
        <w:rPr>
          <w:rFonts w:ascii="Century Gothic" w:hAnsi="Century Gothic"/>
          <w:spacing w:val="-1"/>
          <w:lang w:val="en-GB"/>
        </w:rPr>
        <w:t xml:space="preserve">  A paper presented at Research Retreat Workshop, organised by Departments of  Religions and Sociology and Social Work,  Facul</w:t>
      </w:r>
      <w:r w:rsidR="00A737F5" w:rsidRPr="00B5704B">
        <w:rPr>
          <w:rFonts w:ascii="Century Gothic" w:hAnsi="Century Gothic"/>
          <w:spacing w:val="-1"/>
          <w:lang w:val="en-GB"/>
        </w:rPr>
        <w:t xml:space="preserve">ty of Social Science KNUST, </w:t>
      </w:r>
      <w:r w:rsidRPr="00B5704B">
        <w:rPr>
          <w:rFonts w:ascii="Century Gothic" w:hAnsi="Century Gothic"/>
          <w:spacing w:val="-1"/>
          <w:lang w:val="en-GB"/>
        </w:rPr>
        <w:t xml:space="preserve">held at </w:t>
      </w:r>
      <w:proofErr w:type="spellStart"/>
      <w:r w:rsidRPr="00B5704B">
        <w:rPr>
          <w:rFonts w:ascii="Century Gothic" w:hAnsi="Century Gothic"/>
          <w:spacing w:val="-1"/>
          <w:lang w:val="en-GB"/>
        </w:rPr>
        <w:t>Kessben</w:t>
      </w:r>
      <w:proofErr w:type="spellEnd"/>
      <w:r w:rsidRPr="00B5704B">
        <w:rPr>
          <w:rFonts w:ascii="Century Gothic" w:hAnsi="Century Gothic"/>
          <w:spacing w:val="-1"/>
          <w:lang w:val="en-GB"/>
        </w:rPr>
        <w:t xml:space="preserve"> Resort, Lakeside   on  12</w:t>
      </w:r>
      <w:r w:rsidRPr="00B5704B">
        <w:rPr>
          <w:rFonts w:ascii="Century Gothic" w:hAnsi="Century Gothic"/>
          <w:spacing w:val="-1"/>
          <w:vertAlign w:val="superscript"/>
          <w:lang w:val="en-GB"/>
        </w:rPr>
        <w:t>th</w:t>
      </w:r>
      <w:r w:rsidRPr="00B5704B">
        <w:rPr>
          <w:rFonts w:ascii="Century Gothic" w:hAnsi="Century Gothic"/>
          <w:spacing w:val="-1"/>
          <w:lang w:val="en-GB"/>
        </w:rPr>
        <w:t xml:space="preserve">  -14</w:t>
      </w:r>
      <w:r w:rsidRPr="00B5704B">
        <w:rPr>
          <w:rFonts w:ascii="Century Gothic" w:hAnsi="Century Gothic"/>
          <w:spacing w:val="-1"/>
          <w:vertAlign w:val="superscript"/>
          <w:lang w:val="en-GB"/>
        </w:rPr>
        <w:t>th</w:t>
      </w:r>
      <w:r w:rsidRPr="00B5704B">
        <w:rPr>
          <w:rFonts w:ascii="Century Gothic" w:hAnsi="Century Gothic"/>
          <w:spacing w:val="-1"/>
          <w:lang w:val="en-GB"/>
        </w:rPr>
        <w:t xml:space="preserve"> April,  2007</w:t>
      </w:r>
      <w:r w:rsidR="00C0696F" w:rsidRPr="00B5704B">
        <w:rPr>
          <w:rFonts w:ascii="Century Gothic" w:hAnsi="Century Gothic"/>
          <w:spacing w:val="-1"/>
          <w:lang w:val="en-GB"/>
        </w:rPr>
        <w:t>.</w:t>
      </w:r>
    </w:p>
    <w:p w14:paraId="23BA5B61" w14:textId="77777777" w:rsidR="00C0696F" w:rsidRPr="00B5704B" w:rsidRDefault="009F4183" w:rsidP="006C38C3">
      <w:pPr>
        <w:pStyle w:val="ListParagraph"/>
        <w:numPr>
          <w:ilvl w:val="0"/>
          <w:numId w:val="14"/>
        </w:numPr>
        <w:kinsoku w:val="0"/>
        <w:overflowPunct w:val="0"/>
        <w:spacing w:line="302" w:lineRule="exact"/>
        <w:jc w:val="both"/>
        <w:rPr>
          <w:rFonts w:ascii="Century Gothic" w:hAnsi="Century Gothic"/>
          <w:b/>
          <w:spacing w:val="-1"/>
        </w:rPr>
      </w:pPr>
      <w:r w:rsidRPr="00B5704B">
        <w:rPr>
          <w:rFonts w:ascii="Century Gothic" w:hAnsi="Century Gothic"/>
          <w:spacing w:val="-1"/>
          <w:lang w:val="en-GB"/>
        </w:rPr>
        <w:t xml:space="preserve">Azumah, F. D. (2006), Resource Person - Presentation on  </w:t>
      </w:r>
      <w:r w:rsidRPr="00B5704B">
        <w:rPr>
          <w:rFonts w:ascii="Century Gothic" w:hAnsi="Century Gothic"/>
          <w:b/>
          <w:i/>
          <w:spacing w:val="-1"/>
          <w:lang w:val="en-GB"/>
        </w:rPr>
        <w:t>‘ Gender, Stress  and  Stress  Management</w:t>
      </w:r>
      <w:r w:rsidRPr="00B5704B">
        <w:rPr>
          <w:rFonts w:ascii="Century Gothic" w:hAnsi="Century Gothic"/>
          <w:spacing w:val="-1"/>
          <w:lang w:val="en-GB"/>
        </w:rPr>
        <w:t xml:space="preserve"> ( A  2 Day Workshop on Stress and Stress Management – Ashanti regional Prisons ladies Association (PRILAS), Inaugural Program, in Kumasi, 14</w:t>
      </w:r>
      <w:r w:rsidRPr="00B5704B">
        <w:rPr>
          <w:rFonts w:ascii="Century Gothic" w:hAnsi="Century Gothic"/>
          <w:spacing w:val="-1"/>
          <w:vertAlign w:val="superscript"/>
          <w:lang w:val="en-GB"/>
        </w:rPr>
        <w:t>th</w:t>
      </w:r>
      <w:r w:rsidRPr="00B5704B">
        <w:rPr>
          <w:rFonts w:ascii="Century Gothic" w:hAnsi="Century Gothic"/>
          <w:spacing w:val="-1"/>
          <w:lang w:val="en-GB"/>
        </w:rPr>
        <w:t xml:space="preserve"> – 15</w:t>
      </w:r>
      <w:r w:rsidRPr="00B5704B">
        <w:rPr>
          <w:rFonts w:ascii="Century Gothic" w:hAnsi="Century Gothic"/>
          <w:spacing w:val="-1"/>
          <w:vertAlign w:val="superscript"/>
          <w:lang w:val="en-GB"/>
        </w:rPr>
        <w:t>th</w:t>
      </w:r>
      <w:r w:rsidR="00C0696F" w:rsidRPr="00B5704B">
        <w:rPr>
          <w:rFonts w:ascii="Century Gothic" w:hAnsi="Century Gothic"/>
          <w:spacing w:val="-1"/>
          <w:lang w:val="en-GB"/>
        </w:rPr>
        <w:t xml:space="preserve"> SEPT 2006.</w:t>
      </w:r>
    </w:p>
    <w:p w14:paraId="3F506D35" w14:textId="77777777" w:rsidR="00C0696F" w:rsidRPr="00B5704B" w:rsidRDefault="009F4183" w:rsidP="006C38C3">
      <w:pPr>
        <w:pStyle w:val="ListParagraph"/>
        <w:numPr>
          <w:ilvl w:val="0"/>
          <w:numId w:val="14"/>
        </w:numPr>
        <w:kinsoku w:val="0"/>
        <w:overflowPunct w:val="0"/>
        <w:spacing w:line="302" w:lineRule="exact"/>
        <w:jc w:val="both"/>
        <w:rPr>
          <w:rFonts w:ascii="Century Gothic" w:hAnsi="Century Gothic"/>
          <w:b/>
          <w:spacing w:val="-1"/>
        </w:rPr>
      </w:pPr>
      <w:r w:rsidRPr="00B5704B">
        <w:rPr>
          <w:rFonts w:ascii="Century Gothic" w:hAnsi="Century Gothic"/>
          <w:spacing w:val="-1"/>
          <w:lang w:val="en-GB"/>
        </w:rPr>
        <w:t>Azumah, F. D. (2006),</w:t>
      </w:r>
      <w:r w:rsidR="00A737F5" w:rsidRPr="00B5704B">
        <w:rPr>
          <w:rFonts w:ascii="Century Gothic" w:hAnsi="Century Gothic"/>
          <w:spacing w:val="-1"/>
          <w:lang w:val="en-GB"/>
        </w:rPr>
        <w:t xml:space="preserve"> </w:t>
      </w:r>
      <w:r w:rsidRPr="00B5704B">
        <w:rPr>
          <w:rFonts w:ascii="Century Gothic" w:hAnsi="Century Gothic"/>
          <w:i/>
          <w:spacing w:val="-1"/>
          <w:lang w:val="en-GB"/>
        </w:rPr>
        <w:t>‘</w:t>
      </w:r>
      <w:r w:rsidRPr="00B5704B">
        <w:rPr>
          <w:rFonts w:ascii="Century Gothic" w:hAnsi="Century Gothic"/>
          <w:b/>
          <w:i/>
          <w:spacing w:val="-1"/>
          <w:lang w:val="en-GB"/>
        </w:rPr>
        <w:t>The Impact of HIV on African societies: Gender Matters</w:t>
      </w:r>
      <w:r w:rsidRPr="00B5704B">
        <w:rPr>
          <w:rFonts w:ascii="Century Gothic" w:hAnsi="Century Gothic"/>
          <w:b/>
          <w:spacing w:val="-1"/>
          <w:lang w:val="en-GB"/>
        </w:rPr>
        <w:t>.’</w:t>
      </w:r>
      <w:r w:rsidRPr="00B5704B">
        <w:rPr>
          <w:rFonts w:ascii="Century Gothic" w:hAnsi="Century Gothic"/>
          <w:spacing w:val="-1"/>
          <w:lang w:val="en-GB"/>
        </w:rPr>
        <w:t xml:space="preserve">  A paper presented At the 2006 Mellon Faculty Seminar in Ghana on the theme: HIV/ AIDS in Africa and the Diaspora, Science, politics and power, July, 2006 Sponsored by U NCF/ Mellon Program, Atlanta.</w:t>
      </w:r>
    </w:p>
    <w:p w14:paraId="0B7A6359" w14:textId="77777777" w:rsidR="00C0696F" w:rsidRPr="00B5704B" w:rsidRDefault="009F4183" w:rsidP="006C38C3">
      <w:pPr>
        <w:pStyle w:val="ListParagraph"/>
        <w:numPr>
          <w:ilvl w:val="0"/>
          <w:numId w:val="14"/>
        </w:numPr>
        <w:kinsoku w:val="0"/>
        <w:overflowPunct w:val="0"/>
        <w:spacing w:line="302" w:lineRule="exact"/>
        <w:jc w:val="both"/>
        <w:rPr>
          <w:rFonts w:ascii="Century Gothic" w:hAnsi="Century Gothic"/>
          <w:b/>
          <w:spacing w:val="-1"/>
        </w:rPr>
      </w:pPr>
      <w:r w:rsidRPr="00B5704B">
        <w:rPr>
          <w:rFonts w:ascii="Century Gothic" w:hAnsi="Century Gothic"/>
          <w:spacing w:val="-1"/>
          <w:lang w:val="en-GB"/>
        </w:rPr>
        <w:t>Azumah, F. D. (2007),</w:t>
      </w:r>
      <w:r w:rsidR="00A737F5" w:rsidRPr="00B5704B">
        <w:rPr>
          <w:rFonts w:ascii="Century Gothic" w:hAnsi="Century Gothic"/>
          <w:spacing w:val="-1"/>
          <w:lang w:val="en-GB"/>
        </w:rPr>
        <w:t xml:space="preserve"> </w:t>
      </w:r>
      <w:r w:rsidRPr="00B5704B">
        <w:rPr>
          <w:rFonts w:ascii="Century Gothic" w:hAnsi="Century Gothic"/>
          <w:spacing w:val="-1"/>
          <w:lang w:val="en-GB"/>
        </w:rPr>
        <w:t xml:space="preserve">A Report on </w:t>
      </w:r>
      <w:r w:rsidRPr="00B5704B">
        <w:rPr>
          <w:rFonts w:ascii="Century Gothic" w:hAnsi="Century Gothic"/>
          <w:b/>
          <w:i/>
          <w:spacing w:val="-1"/>
          <w:lang w:val="en-GB"/>
        </w:rPr>
        <w:t>The International Symposium on family Dynamics: Challenges and Perspectives</w:t>
      </w:r>
      <w:r w:rsidRPr="00B5704B">
        <w:rPr>
          <w:rFonts w:ascii="Century Gothic" w:hAnsi="Century Gothic"/>
          <w:spacing w:val="-1"/>
          <w:lang w:val="en-GB"/>
        </w:rPr>
        <w:t xml:space="preserve"> prepared for UNFPA- West African Desk - UN, Washington</w:t>
      </w:r>
      <w:r w:rsidR="00A737F5" w:rsidRPr="00B5704B">
        <w:rPr>
          <w:rFonts w:ascii="Century Gothic" w:hAnsi="Century Gothic"/>
          <w:spacing w:val="-1"/>
          <w:lang w:val="en-GB"/>
        </w:rPr>
        <w:t xml:space="preserve"> </w:t>
      </w:r>
      <w:proofErr w:type="gramStart"/>
      <w:r w:rsidRPr="00B5704B">
        <w:rPr>
          <w:rFonts w:ascii="Century Gothic" w:hAnsi="Century Gothic"/>
          <w:spacing w:val="-1"/>
          <w:lang w:val="en-GB"/>
        </w:rPr>
        <w:t>D.C.</w:t>
      </w:r>
      <w:r w:rsidRPr="00B5704B">
        <w:rPr>
          <w:rFonts w:ascii="Century Gothic" w:hAnsi="Century Gothic"/>
          <w:b/>
          <w:spacing w:val="-1"/>
          <w:lang w:val="en-GB"/>
        </w:rPr>
        <w:t xml:space="preserve"> :</w:t>
      </w:r>
      <w:proofErr w:type="gramEnd"/>
      <w:r w:rsidRPr="00B5704B">
        <w:rPr>
          <w:rFonts w:ascii="Century Gothic" w:hAnsi="Century Gothic"/>
          <w:spacing w:val="-1"/>
          <w:lang w:val="en-GB"/>
        </w:rPr>
        <w:t xml:space="preserve"> January, 2007</w:t>
      </w:r>
      <w:r w:rsidR="00C0696F" w:rsidRPr="00B5704B">
        <w:rPr>
          <w:rFonts w:ascii="Century Gothic" w:hAnsi="Century Gothic"/>
          <w:spacing w:val="-1"/>
          <w:lang w:val="en-GB"/>
        </w:rPr>
        <w:t>.</w:t>
      </w:r>
    </w:p>
    <w:p w14:paraId="7141FFAE" w14:textId="77777777" w:rsidR="00C0696F" w:rsidRPr="00B5704B" w:rsidRDefault="009F4183" w:rsidP="006C38C3">
      <w:pPr>
        <w:pStyle w:val="ListParagraph"/>
        <w:numPr>
          <w:ilvl w:val="0"/>
          <w:numId w:val="14"/>
        </w:numPr>
        <w:kinsoku w:val="0"/>
        <w:overflowPunct w:val="0"/>
        <w:spacing w:line="302" w:lineRule="exact"/>
        <w:jc w:val="both"/>
        <w:rPr>
          <w:rFonts w:ascii="Century Gothic" w:hAnsi="Century Gothic"/>
          <w:b/>
          <w:spacing w:val="-1"/>
        </w:rPr>
      </w:pPr>
      <w:r w:rsidRPr="00B5704B">
        <w:rPr>
          <w:rFonts w:ascii="Century Gothic" w:hAnsi="Century Gothic"/>
          <w:spacing w:val="-1"/>
          <w:lang w:val="en-GB"/>
        </w:rPr>
        <w:t>Azumah, F. D. (2007</w:t>
      </w:r>
      <w:proofErr w:type="gramStart"/>
      <w:r w:rsidRPr="00B5704B">
        <w:rPr>
          <w:rFonts w:ascii="Century Gothic" w:hAnsi="Century Gothic"/>
          <w:spacing w:val="-1"/>
          <w:lang w:val="en-GB"/>
        </w:rPr>
        <w:t>),</w:t>
      </w:r>
      <w:r w:rsidRPr="00B5704B">
        <w:rPr>
          <w:rFonts w:ascii="Century Gothic" w:hAnsi="Century Gothic"/>
          <w:b/>
          <w:i/>
          <w:spacing w:val="-1"/>
          <w:lang w:val="en-GB"/>
        </w:rPr>
        <w:t>Gender</w:t>
      </w:r>
      <w:proofErr w:type="gramEnd"/>
      <w:r w:rsidRPr="00B5704B">
        <w:rPr>
          <w:rFonts w:ascii="Century Gothic" w:hAnsi="Century Gothic"/>
          <w:b/>
          <w:i/>
          <w:spacing w:val="-1"/>
          <w:lang w:val="en-GB"/>
        </w:rPr>
        <w:t xml:space="preserve"> and HIV/AIDS in Ghana</w:t>
      </w:r>
      <w:r w:rsidRPr="00B5704B">
        <w:rPr>
          <w:rFonts w:ascii="Century Gothic" w:hAnsi="Century Gothic"/>
          <w:spacing w:val="-1"/>
          <w:lang w:val="en-GB"/>
        </w:rPr>
        <w:t xml:space="preserve"> – A Paper presented at  HIV/AIDS Behavioural Change Outreach Programme by held by the  Department of Sociology  in collaboration with </w:t>
      </w:r>
      <w:proofErr w:type="spellStart"/>
      <w:r w:rsidRPr="00B5704B">
        <w:rPr>
          <w:rFonts w:ascii="Century Gothic" w:hAnsi="Century Gothic"/>
          <w:spacing w:val="-1"/>
          <w:lang w:val="en-GB"/>
        </w:rPr>
        <w:t>AfiaSerwaaAmpem</w:t>
      </w:r>
      <w:proofErr w:type="spellEnd"/>
      <w:r w:rsidRPr="00B5704B">
        <w:rPr>
          <w:rFonts w:ascii="Century Gothic" w:hAnsi="Century Gothic"/>
          <w:spacing w:val="-1"/>
          <w:lang w:val="en-GB"/>
        </w:rPr>
        <w:t xml:space="preserve"> AIDS Foundation at </w:t>
      </w:r>
      <w:proofErr w:type="spellStart"/>
      <w:r w:rsidRPr="00B5704B">
        <w:rPr>
          <w:rFonts w:ascii="Century Gothic" w:hAnsi="Century Gothic"/>
          <w:spacing w:val="-1"/>
          <w:lang w:val="en-GB"/>
        </w:rPr>
        <w:t>Asamang</w:t>
      </w:r>
      <w:proofErr w:type="spellEnd"/>
      <w:r w:rsidRPr="00B5704B">
        <w:rPr>
          <w:rFonts w:ascii="Century Gothic" w:hAnsi="Century Gothic"/>
          <w:spacing w:val="-1"/>
          <w:lang w:val="en-GB"/>
        </w:rPr>
        <w:t xml:space="preserve"> and its satellite communities,   23</w:t>
      </w:r>
      <w:r w:rsidRPr="00B5704B">
        <w:rPr>
          <w:rFonts w:ascii="Century Gothic" w:hAnsi="Century Gothic"/>
          <w:spacing w:val="-1"/>
          <w:vertAlign w:val="superscript"/>
          <w:lang w:val="en-GB"/>
        </w:rPr>
        <w:t>rd</w:t>
      </w:r>
      <w:r w:rsidRPr="00B5704B">
        <w:rPr>
          <w:rFonts w:ascii="Century Gothic" w:hAnsi="Century Gothic"/>
          <w:spacing w:val="-1"/>
          <w:lang w:val="en-GB"/>
        </w:rPr>
        <w:t xml:space="preserve"> February, 2007.</w:t>
      </w:r>
    </w:p>
    <w:p w14:paraId="0BFAB8D1" w14:textId="77777777" w:rsidR="00005F30" w:rsidRPr="00B5704B" w:rsidRDefault="009F4183" w:rsidP="006C38C3">
      <w:pPr>
        <w:pStyle w:val="ListParagraph"/>
        <w:numPr>
          <w:ilvl w:val="0"/>
          <w:numId w:val="14"/>
        </w:numPr>
        <w:kinsoku w:val="0"/>
        <w:overflowPunct w:val="0"/>
        <w:spacing w:line="302" w:lineRule="exact"/>
        <w:jc w:val="both"/>
        <w:rPr>
          <w:rFonts w:ascii="Century Gothic" w:hAnsi="Century Gothic"/>
          <w:b/>
          <w:spacing w:val="-1"/>
        </w:rPr>
      </w:pPr>
      <w:r w:rsidRPr="00B5704B">
        <w:rPr>
          <w:rFonts w:ascii="Century Gothic" w:hAnsi="Century Gothic"/>
          <w:spacing w:val="-1"/>
          <w:lang w:val="en-GB"/>
        </w:rPr>
        <w:t>Azumah, F. D. (2006),</w:t>
      </w:r>
      <w:r w:rsidR="00A737F5" w:rsidRPr="00B5704B">
        <w:rPr>
          <w:rFonts w:ascii="Century Gothic" w:hAnsi="Century Gothic"/>
          <w:spacing w:val="-1"/>
          <w:lang w:val="en-GB"/>
        </w:rPr>
        <w:t xml:space="preserve"> </w:t>
      </w:r>
      <w:r w:rsidR="00A737F5" w:rsidRPr="00B5704B">
        <w:rPr>
          <w:rFonts w:ascii="Century Gothic" w:hAnsi="Century Gothic"/>
          <w:b/>
          <w:i/>
          <w:spacing w:val="-1"/>
          <w:lang w:val="en-GB"/>
        </w:rPr>
        <w:t xml:space="preserve">Proposal </w:t>
      </w:r>
      <w:r w:rsidRPr="00B5704B">
        <w:rPr>
          <w:rFonts w:ascii="Century Gothic" w:hAnsi="Century Gothic"/>
          <w:b/>
          <w:i/>
          <w:spacing w:val="-1"/>
          <w:lang w:val="en-GB"/>
        </w:rPr>
        <w:t>Centre f</w:t>
      </w:r>
      <w:r w:rsidR="00A737F5" w:rsidRPr="00B5704B">
        <w:rPr>
          <w:rFonts w:ascii="Century Gothic" w:hAnsi="Century Gothic"/>
          <w:b/>
          <w:i/>
          <w:spacing w:val="-1"/>
          <w:lang w:val="en-GB"/>
        </w:rPr>
        <w:t>or Gender and Development KNUST</w:t>
      </w:r>
      <w:r w:rsidRPr="00B5704B">
        <w:rPr>
          <w:rFonts w:ascii="Century Gothic" w:hAnsi="Century Gothic"/>
          <w:b/>
          <w:i/>
          <w:spacing w:val="-1"/>
          <w:lang w:val="en-GB"/>
        </w:rPr>
        <w:t>, Co</w:t>
      </w:r>
      <w:r w:rsidR="00A737F5" w:rsidRPr="00B5704B">
        <w:rPr>
          <w:rFonts w:ascii="Century Gothic" w:hAnsi="Century Gothic"/>
          <w:b/>
          <w:i/>
          <w:spacing w:val="-1"/>
          <w:lang w:val="en-GB"/>
        </w:rPr>
        <w:t>mmittee of Gender Mainstreaming</w:t>
      </w:r>
      <w:r w:rsidRPr="00B5704B">
        <w:rPr>
          <w:rFonts w:ascii="Century Gothic" w:hAnsi="Century Gothic"/>
          <w:b/>
          <w:i/>
          <w:spacing w:val="-1"/>
          <w:lang w:val="en-GB"/>
        </w:rPr>
        <w:t>, May</w:t>
      </w:r>
      <w:r w:rsidRPr="00B5704B">
        <w:rPr>
          <w:rFonts w:ascii="Century Gothic" w:hAnsi="Century Gothic"/>
          <w:spacing w:val="-1"/>
          <w:lang w:val="en-GB"/>
        </w:rPr>
        <w:t xml:space="preserve">- </w:t>
      </w:r>
      <w:r w:rsidRPr="00B5704B">
        <w:rPr>
          <w:rFonts w:ascii="Century Gothic" w:hAnsi="Century Gothic"/>
          <w:b/>
          <w:i/>
          <w:spacing w:val="-1"/>
          <w:lang w:val="en-GB"/>
        </w:rPr>
        <w:t>Sept 2006</w:t>
      </w:r>
      <w:r w:rsidR="00005F30" w:rsidRPr="00B5704B">
        <w:rPr>
          <w:rFonts w:ascii="Century Gothic" w:hAnsi="Century Gothic"/>
          <w:b/>
          <w:i/>
          <w:spacing w:val="-1"/>
          <w:lang w:val="en-GB"/>
        </w:rPr>
        <w:t>.</w:t>
      </w:r>
    </w:p>
    <w:p w14:paraId="2C90CE1E" w14:textId="77777777" w:rsidR="00005F30" w:rsidRPr="00B5704B" w:rsidRDefault="009F4183" w:rsidP="006C38C3">
      <w:pPr>
        <w:pStyle w:val="ListParagraph"/>
        <w:numPr>
          <w:ilvl w:val="0"/>
          <w:numId w:val="14"/>
        </w:numPr>
        <w:kinsoku w:val="0"/>
        <w:overflowPunct w:val="0"/>
        <w:spacing w:line="302" w:lineRule="exact"/>
        <w:jc w:val="both"/>
        <w:rPr>
          <w:rFonts w:ascii="Century Gothic" w:hAnsi="Century Gothic"/>
          <w:b/>
          <w:spacing w:val="-1"/>
        </w:rPr>
      </w:pPr>
      <w:r w:rsidRPr="00B5704B">
        <w:rPr>
          <w:rFonts w:ascii="Century Gothic" w:hAnsi="Century Gothic"/>
          <w:spacing w:val="-1"/>
          <w:lang w:val="en-GB"/>
        </w:rPr>
        <w:t>Azumah, F. D. (2006),</w:t>
      </w:r>
      <w:r w:rsidR="00A737F5" w:rsidRPr="00B5704B">
        <w:rPr>
          <w:rFonts w:ascii="Century Gothic" w:hAnsi="Century Gothic"/>
          <w:spacing w:val="-1"/>
          <w:lang w:val="en-GB"/>
        </w:rPr>
        <w:t xml:space="preserve"> </w:t>
      </w:r>
      <w:r w:rsidRPr="00B5704B">
        <w:rPr>
          <w:rFonts w:ascii="Century Gothic" w:hAnsi="Century Gothic"/>
          <w:b/>
          <w:bCs/>
          <w:i/>
          <w:spacing w:val="-1"/>
          <w:lang w:val="en-GB"/>
        </w:rPr>
        <w:t>How Do t</w:t>
      </w:r>
      <w:r w:rsidR="00A737F5" w:rsidRPr="00B5704B">
        <w:rPr>
          <w:rFonts w:ascii="Century Gothic" w:hAnsi="Century Gothic"/>
          <w:b/>
          <w:bCs/>
          <w:i/>
          <w:spacing w:val="-1"/>
          <w:lang w:val="en-GB"/>
        </w:rPr>
        <w:t>hey cope with competing Demands</w:t>
      </w:r>
      <w:r w:rsidRPr="00B5704B">
        <w:rPr>
          <w:rFonts w:ascii="Century Gothic" w:hAnsi="Century Gothic"/>
          <w:b/>
          <w:bCs/>
          <w:i/>
          <w:spacing w:val="-1"/>
          <w:lang w:val="en-GB"/>
        </w:rPr>
        <w:t>? Gender Differences in Wo</w:t>
      </w:r>
      <w:r w:rsidR="00A737F5" w:rsidRPr="00B5704B">
        <w:rPr>
          <w:rFonts w:ascii="Century Gothic" w:hAnsi="Century Gothic"/>
          <w:b/>
          <w:bCs/>
          <w:i/>
          <w:spacing w:val="-1"/>
          <w:lang w:val="en-GB"/>
        </w:rPr>
        <w:t xml:space="preserve">rk- Family Life Conflict among </w:t>
      </w:r>
      <w:r w:rsidRPr="00B5704B">
        <w:rPr>
          <w:rFonts w:ascii="Century Gothic" w:hAnsi="Century Gothic"/>
          <w:b/>
          <w:bCs/>
          <w:i/>
          <w:spacing w:val="-1"/>
          <w:lang w:val="en-GB"/>
        </w:rPr>
        <w:t>Ghana’s Public and Private Sectors Workers-</w:t>
      </w:r>
      <w:r w:rsidR="00A737F5" w:rsidRPr="00B5704B">
        <w:rPr>
          <w:rFonts w:ascii="Century Gothic" w:hAnsi="Century Gothic"/>
          <w:b/>
          <w:bCs/>
          <w:i/>
          <w:spacing w:val="-1"/>
          <w:lang w:val="en-GB"/>
        </w:rPr>
        <w:t xml:space="preserve"> </w:t>
      </w:r>
      <w:r w:rsidR="00A737F5" w:rsidRPr="00B5704B">
        <w:rPr>
          <w:rFonts w:ascii="Century Gothic" w:hAnsi="Century Gothic"/>
          <w:bCs/>
          <w:spacing w:val="-1"/>
          <w:lang w:val="en-GB"/>
        </w:rPr>
        <w:t>a p</w:t>
      </w:r>
      <w:r w:rsidRPr="00B5704B">
        <w:rPr>
          <w:rFonts w:ascii="Century Gothic" w:hAnsi="Century Gothic"/>
          <w:bCs/>
          <w:spacing w:val="-1"/>
          <w:lang w:val="en-GB"/>
        </w:rPr>
        <w:t>roposal for Social Science Transformation Conference. June 2006.</w:t>
      </w:r>
    </w:p>
    <w:p w14:paraId="4A402479" w14:textId="77777777" w:rsidR="00005F30" w:rsidRPr="00B5704B" w:rsidRDefault="009F4183" w:rsidP="006C38C3">
      <w:pPr>
        <w:pStyle w:val="ListParagraph"/>
        <w:numPr>
          <w:ilvl w:val="0"/>
          <w:numId w:val="14"/>
        </w:numPr>
        <w:kinsoku w:val="0"/>
        <w:overflowPunct w:val="0"/>
        <w:spacing w:line="302" w:lineRule="exact"/>
        <w:jc w:val="both"/>
        <w:rPr>
          <w:rFonts w:ascii="Century Gothic" w:hAnsi="Century Gothic"/>
          <w:b/>
          <w:spacing w:val="-1"/>
        </w:rPr>
      </w:pPr>
      <w:r w:rsidRPr="00B5704B">
        <w:rPr>
          <w:rFonts w:ascii="Century Gothic" w:hAnsi="Century Gothic"/>
          <w:spacing w:val="-1"/>
          <w:lang w:val="en-GB"/>
        </w:rPr>
        <w:t>Azumah, F. D. (2006),</w:t>
      </w:r>
      <w:r w:rsidR="00A737F5" w:rsidRPr="00B5704B">
        <w:rPr>
          <w:rFonts w:ascii="Century Gothic" w:hAnsi="Century Gothic"/>
          <w:spacing w:val="-1"/>
          <w:lang w:val="en-GB"/>
        </w:rPr>
        <w:t xml:space="preserve"> </w:t>
      </w:r>
      <w:r w:rsidRPr="00B5704B">
        <w:rPr>
          <w:rFonts w:ascii="Century Gothic" w:hAnsi="Century Gothic"/>
          <w:b/>
          <w:i/>
          <w:spacing w:val="-1"/>
          <w:lang w:val="en-GB"/>
        </w:rPr>
        <w:t>‘</w:t>
      </w:r>
      <w:r w:rsidRPr="00B5704B">
        <w:rPr>
          <w:rFonts w:ascii="Century Gothic" w:hAnsi="Century Gothic"/>
          <w:b/>
          <w:bCs/>
          <w:i/>
          <w:spacing w:val="-1"/>
          <w:lang w:val="en-GB"/>
        </w:rPr>
        <w:t>Upholding Women’s Rights for Human Dignity’</w:t>
      </w:r>
      <w:r w:rsidRPr="00B5704B">
        <w:rPr>
          <w:rFonts w:ascii="Century Gothic" w:hAnsi="Century Gothic"/>
          <w:bCs/>
          <w:spacing w:val="-1"/>
          <w:lang w:val="en-GB"/>
        </w:rPr>
        <w:t>.  Amnesty International- 4</w:t>
      </w:r>
      <w:r w:rsidRPr="00B5704B">
        <w:rPr>
          <w:rFonts w:ascii="Century Gothic" w:hAnsi="Century Gothic"/>
          <w:bCs/>
          <w:spacing w:val="-1"/>
          <w:vertAlign w:val="superscript"/>
          <w:lang w:val="en-GB"/>
        </w:rPr>
        <w:t>th</w:t>
      </w:r>
      <w:r w:rsidR="00A737F5" w:rsidRPr="00B5704B">
        <w:rPr>
          <w:rFonts w:ascii="Century Gothic" w:hAnsi="Century Gothic"/>
          <w:bCs/>
          <w:spacing w:val="-1"/>
          <w:lang w:val="en-GB"/>
        </w:rPr>
        <w:t xml:space="preserve"> Bi-Annual Conference- </w:t>
      </w:r>
      <w:r w:rsidRPr="00B5704B">
        <w:rPr>
          <w:rFonts w:ascii="Century Gothic" w:hAnsi="Century Gothic"/>
          <w:bCs/>
          <w:spacing w:val="-1"/>
          <w:lang w:val="en-GB"/>
        </w:rPr>
        <w:t>24</w:t>
      </w:r>
      <w:r w:rsidRPr="00B5704B">
        <w:rPr>
          <w:rFonts w:ascii="Century Gothic" w:hAnsi="Century Gothic"/>
          <w:bCs/>
          <w:spacing w:val="-1"/>
          <w:vertAlign w:val="superscript"/>
          <w:lang w:val="en-GB"/>
        </w:rPr>
        <w:t>th</w:t>
      </w:r>
      <w:r w:rsidRPr="00B5704B">
        <w:rPr>
          <w:rFonts w:ascii="Century Gothic" w:hAnsi="Century Gothic"/>
          <w:bCs/>
          <w:spacing w:val="-1"/>
          <w:lang w:val="en-GB"/>
        </w:rPr>
        <w:t xml:space="preserve"> MARCH 2006</w:t>
      </w:r>
      <w:r w:rsidRPr="00B5704B">
        <w:rPr>
          <w:rFonts w:ascii="Century Gothic" w:hAnsi="Century Gothic"/>
          <w:b/>
          <w:spacing w:val="-1"/>
          <w:lang w:val="en-GB"/>
        </w:rPr>
        <w:t>.  Kumasi</w:t>
      </w:r>
      <w:r w:rsidR="00005F30" w:rsidRPr="00B5704B">
        <w:rPr>
          <w:rFonts w:ascii="Century Gothic" w:hAnsi="Century Gothic"/>
          <w:b/>
          <w:spacing w:val="-1"/>
          <w:lang w:val="en-GB"/>
        </w:rPr>
        <w:t>.</w:t>
      </w:r>
    </w:p>
    <w:p w14:paraId="19C40C0D" w14:textId="77777777" w:rsidR="004E4D7D" w:rsidRPr="00B5704B" w:rsidRDefault="009F4183" w:rsidP="006C38C3">
      <w:pPr>
        <w:pStyle w:val="ListParagraph"/>
        <w:numPr>
          <w:ilvl w:val="0"/>
          <w:numId w:val="14"/>
        </w:numPr>
        <w:kinsoku w:val="0"/>
        <w:overflowPunct w:val="0"/>
        <w:spacing w:line="302" w:lineRule="exact"/>
        <w:jc w:val="both"/>
        <w:rPr>
          <w:rFonts w:ascii="Century Gothic" w:hAnsi="Century Gothic"/>
          <w:b/>
          <w:spacing w:val="-1"/>
        </w:rPr>
      </w:pPr>
      <w:r w:rsidRPr="00B5704B">
        <w:rPr>
          <w:rFonts w:ascii="Century Gothic" w:hAnsi="Century Gothic"/>
          <w:spacing w:val="-1"/>
          <w:lang w:val="en-GB"/>
        </w:rPr>
        <w:t xml:space="preserve">Azumah, F. D., </w:t>
      </w:r>
      <w:r w:rsidRPr="00B5704B">
        <w:rPr>
          <w:rFonts w:ascii="Century Gothic" w:hAnsi="Century Gothic"/>
          <w:b/>
          <w:i/>
          <w:spacing w:val="-1"/>
          <w:lang w:val="en-GB"/>
        </w:rPr>
        <w:t>A Situational Analysis on Women and Gender Equality in Ghana Today</w:t>
      </w:r>
      <w:r w:rsidRPr="00B5704B">
        <w:rPr>
          <w:rFonts w:ascii="Century Gothic" w:hAnsi="Century Gothic"/>
          <w:spacing w:val="-1"/>
          <w:lang w:val="en-GB"/>
        </w:rPr>
        <w:t xml:space="preserve">. A Report Prepared for Canadian International Development Agency –Programme Support Unit (CIDA –PSU), Accra </w:t>
      </w:r>
      <w:r w:rsidRPr="00B5704B">
        <w:rPr>
          <w:rFonts w:ascii="Century Gothic" w:hAnsi="Century Gothic"/>
          <w:spacing w:val="-1"/>
          <w:lang w:val="en-GB"/>
        </w:rPr>
        <w:lastRenderedPageBreak/>
        <w:t>Ghana</w:t>
      </w:r>
      <w:r w:rsidRPr="00B5704B">
        <w:rPr>
          <w:rFonts w:ascii="Century Gothic" w:hAnsi="Century Gothic"/>
          <w:b/>
          <w:spacing w:val="-1"/>
          <w:lang w:val="en-GB"/>
        </w:rPr>
        <w:t>.</w:t>
      </w:r>
    </w:p>
    <w:p w14:paraId="110F1D40" w14:textId="77777777" w:rsidR="0098464B" w:rsidRPr="00B5704B" w:rsidRDefault="0098464B" w:rsidP="00A737F5">
      <w:pPr>
        <w:kinsoku w:val="0"/>
        <w:overflowPunct w:val="0"/>
        <w:spacing w:line="302" w:lineRule="exact"/>
        <w:jc w:val="both"/>
        <w:rPr>
          <w:rFonts w:ascii="Century Gothic" w:hAnsi="Century Gothic"/>
        </w:rPr>
      </w:pPr>
    </w:p>
    <w:p w14:paraId="0BE1E184" w14:textId="77777777" w:rsidR="00B92008" w:rsidRPr="00B5704B" w:rsidRDefault="00B92008" w:rsidP="00A737F5">
      <w:pPr>
        <w:kinsoku w:val="0"/>
        <w:overflowPunct w:val="0"/>
        <w:spacing w:line="239" w:lineRule="auto"/>
        <w:ind w:right="537"/>
        <w:jc w:val="both"/>
        <w:rPr>
          <w:rFonts w:ascii="Century Gothic" w:hAnsi="Century Gothic"/>
          <w:b/>
        </w:rPr>
      </w:pPr>
    </w:p>
    <w:p w14:paraId="73954072" w14:textId="77777777" w:rsidR="00DC2D83" w:rsidRPr="00B5704B" w:rsidRDefault="00DC2D83" w:rsidP="002B6C4F">
      <w:pPr>
        <w:pStyle w:val="ListParagraph"/>
        <w:kinsoku w:val="0"/>
        <w:overflowPunct w:val="0"/>
        <w:spacing w:line="239" w:lineRule="auto"/>
        <w:ind w:left="1800" w:right="537"/>
        <w:jc w:val="both"/>
        <w:rPr>
          <w:rFonts w:ascii="Century Gothic" w:hAnsi="Century Gothic"/>
        </w:rPr>
      </w:pPr>
    </w:p>
    <w:p w14:paraId="3FD637CC" w14:textId="77777777" w:rsidR="002B6C4F" w:rsidRPr="00B5704B" w:rsidRDefault="002B6C4F" w:rsidP="002B6C4F">
      <w:pPr>
        <w:kinsoku w:val="0"/>
        <w:overflowPunct w:val="0"/>
        <w:spacing w:line="239" w:lineRule="auto"/>
        <w:ind w:right="537" w:firstLine="450"/>
        <w:jc w:val="both"/>
        <w:rPr>
          <w:rFonts w:ascii="Century Gothic" w:hAnsi="Century Gothic"/>
          <w:b/>
        </w:rPr>
      </w:pPr>
      <w:r w:rsidRPr="00B5704B">
        <w:rPr>
          <w:rFonts w:ascii="Century Gothic" w:hAnsi="Century Gothic"/>
          <w:b/>
        </w:rPr>
        <w:t xml:space="preserve">b. Papers in refereed conference proceedings </w:t>
      </w:r>
    </w:p>
    <w:p w14:paraId="1827539F" w14:textId="77777777" w:rsidR="002B6C4F" w:rsidRPr="00B5704B" w:rsidRDefault="002B6C4F" w:rsidP="002B6C4F">
      <w:pPr>
        <w:kinsoku w:val="0"/>
        <w:overflowPunct w:val="0"/>
        <w:spacing w:line="239" w:lineRule="auto"/>
        <w:ind w:right="537"/>
        <w:jc w:val="both"/>
        <w:rPr>
          <w:rFonts w:ascii="Century Gothic" w:hAnsi="Century Gothic"/>
        </w:rPr>
      </w:pPr>
    </w:p>
    <w:p w14:paraId="37BFAB51" w14:textId="77777777" w:rsidR="00005F30" w:rsidRPr="00B5704B" w:rsidRDefault="002B6C4F" w:rsidP="002B6C4F">
      <w:pPr>
        <w:pStyle w:val="ListParagraph"/>
        <w:kinsoku w:val="0"/>
        <w:overflowPunct w:val="0"/>
        <w:spacing w:line="302" w:lineRule="exact"/>
        <w:ind w:left="1800"/>
        <w:jc w:val="both"/>
        <w:rPr>
          <w:rFonts w:ascii="Century Gothic" w:hAnsi="Century Gothic"/>
          <w:spacing w:val="-1"/>
        </w:rPr>
      </w:pPr>
      <w:r w:rsidRPr="00B5704B">
        <w:rPr>
          <w:rFonts w:ascii="Century Gothic" w:hAnsi="Century Gothic"/>
          <w:b/>
          <w:spacing w:val="-1"/>
        </w:rPr>
        <w:t xml:space="preserve">1. </w:t>
      </w:r>
      <w:r w:rsidR="00005F30" w:rsidRPr="00B5704B">
        <w:rPr>
          <w:rFonts w:ascii="Century Gothic" w:hAnsi="Century Gothic"/>
          <w:b/>
          <w:spacing w:val="-1"/>
        </w:rPr>
        <w:t xml:space="preserve">Dr. Francess D. Azumah, </w:t>
      </w:r>
      <w:r w:rsidR="006333CE" w:rsidRPr="00B5704B">
        <w:rPr>
          <w:rFonts w:ascii="Century Gothic" w:hAnsi="Century Gothic"/>
          <w:spacing w:val="-1"/>
        </w:rPr>
        <w:t>Gender a</w:t>
      </w:r>
      <w:r w:rsidR="005F714B" w:rsidRPr="00B5704B">
        <w:rPr>
          <w:rFonts w:ascii="Century Gothic" w:hAnsi="Century Gothic"/>
          <w:spacing w:val="-1"/>
        </w:rPr>
        <w:t xml:space="preserve">nd Cultural Based </w:t>
      </w:r>
      <w:r w:rsidR="00005F30" w:rsidRPr="00B5704B">
        <w:rPr>
          <w:rFonts w:ascii="Century Gothic" w:hAnsi="Century Gothic"/>
          <w:spacing w:val="-1"/>
        </w:rPr>
        <w:t>Violenc</w:t>
      </w:r>
      <w:r w:rsidR="006333CE" w:rsidRPr="00B5704B">
        <w:rPr>
          <w:rFonts w:ascii="Century Gothic" w:hAnsi="Century Gothic"/>
          <w:spacing w:val="-1"/>
        </w:rPr>
        <w:t xml:space="preserve">e and Widowhood Rituals in Ghana and Its Effects on Women’s Reproductive Health Rights </w:t>
      </w:r>
      <w:r w:rsidR="00005F30" w:rsidRPr="00B5704B">
        <w:rPr>
          <w:rFonts w:ascii="Century Gothic" w:hAnsi="Century Gothic"/>
          <w:spacing w:val="-1"/>
        </w:rPr>
        <w:t>Oral Presentation #263 @ the Penn –ICOWH18th Congress: Cities and Women’s Health: Globa</w:t>
      </w:r>
      <w:r w:rsidR="006333CE" w:rsidRPr="00B5704B">
        <w:rPr>
          <w:rFonts w:ascii="Century Gothic" w:hAnsi="Century Gothic"/>
          <w:spacing w:val="-1"/>
        </w:rPr>
        <w:t xml:space="preserve">l Perspectives in Philadelphia, USA </w:t>
      </w:r>
      <w:r w:rsidR="00005F30" w:rsidRPr="00B5704B">
        <w:rPr>
          <w:rFonts w:ascii="Century Gothic" w:hAnsi="Century Gothic"/>
          <w:spacing w:val="-1"/>
        </w:rPr>
        <w:t>7th -10th April, 2010</w:t>
      </w:r>
      <w:r w:rsidR="006333CE" w:rsidRPr="00B5704B">
        <w:rPr>
          <w:rFonts w:ascii="Century Gothic" w:hAnsi="Century Gothic"/>
          <w:spacing w:val="-1"/>
        </w:rPr>
        <w:t xml:space="preserve"> </w:t>
      </w:r>
      <w:r w:rsidR="00005F30" w:rsidRPr="00B5704B">
        <w:rPr>
          <w:rFonts w:ascii="Century Gothic" w:hAnsi="Century Gothic"/>
          <w:spacing w:val="-1"/>
        </w:rPr>
        <w:t xml:space="preserve">Link to the slide share: </w:t>
      </w:r>
      <w:hyperlink r:id="rId11" w:history="1">
        <w:r w:rsidRPr="00B5704B">
          <w:rPr>
            <w:rStyle w:val="Hyperlink"/>
            <w:rFonts w:ascii="Century Gothic" w:hAnsi="Century Gothic"/>
            <w:spacing w:val="-1"/>
          </w:rPr>
          <w:t>http://www.slideserve.com/garson/an-overview</w:t>
        </w:r>
      </w:hyperlink>
      <w:r w:rsidR="00005F30" w:rsidRPr="00B5704B">
        <w:rPr>
          <w:rFonts w:ascii="Century Gothic" w:hAnsi="Century Gothic"/>
          <w:spacing w:val="-1"/>
        </w:rPr>
        <w:t>.</w:t>
      </w:r>
    </w:p>
    <w:p w14:paraId="4F1C10E0" w14:textId="77777777" w:rsidR="002B6C4F" w:rsidRPr="00B5704B" w:rsidRDefault="002B6C4F" w:rsidP="002B6C4F">
      <w:pPr>
        <w:pStyle w:val="ListParagraph"/>
        <w:kinsoku w:val="0"/>
        <w:overflowPunct w:val="0"/>
        <w:spacing w:line="302" w:lineRule="exact"/>
        <w:ind w:left="1800"/>
        <w:jc w:val="both"/>
        <w:rPr>
          <w:rFonts w:ascii="Century Gothic" w:hAnsi="Century Gothic"/>
          <w:b/>
          <w:spacing w:val="-1"/>
        </w:rPr>
      </w:pPr>
    </w:p>
    <w:p w14:paraId="02C04209" w14:textId="77777777" w:rsidR="00005F30" w:rsidRPr="00B5704B" w:rsidRDefault="002B6C4F" w:rsidP="002B6C4F">
      <w:pPr>
        <w:pStyle w:val="ListParagraph"/>
        <w:kinsoku w:val="0"/>
        <w:overflowPunct w:val="0"/>
        <w:spacing w:line="302" w:lineRule="exact"/>
        <w:ind w:left="1800"/>
        <w:jc w:val="both"/>
        <w:rPr>
          <w:rFonts w:ascii="Century Gothic" w:hAnsi="Century Gothic"/>
          <w:b/>
          <w:spacing w:val="-1"/>
        </w:rPr>
      </w:pPr>
      <w:r w:rsidRPr="00B5704B">
        <w:rPr>
          <w:rFonts w:ascii="Century Gothic" w:hAnsi="Century Gothic"/>
          <w:b/>
          <w:spacing w:val="-1"/>
        </w:rPr>
        <w:t xml:space="preserve">2. </w:t>
      </w:r>
      <w:r w:rsidR="00005F30" w:rsidRPr="00B5704B">
        <w:rPr>
          <w:rFonts w:ascii="Century Gothic" w:hAnsi="Century Gothic"/>
          <w:b/>
          <w:spacing w:val="-1"/>
        </w:rPr>
        <w:t xml:space="preserve">Dr. Francess Dufie Azumah </w:t>
      </w:r>
      <w:r w:rsidR="00005F30" w:rsidRPr="00B5704B">
        <w:rPr>
          <w:rFonts w:ascii="Century Gothic" w:hAnsi="Century Gothic"/>
          <w:spacing w:val="-1"/>
        </w:rPr>
        <w:t>“The Effects of Pre-Pregnancy and Postpartum Food/Nutritional Taboos and Traditions on Women's Reproductive Health in Ghana; A Case Study of Kumasi .Poster Presentation 261-Department of Sociology and Social Work KNUST –GH @ Penn –ICOWH 18th Congress: Cities and Women’s Health : Global Perspective in Philadelphia, USA 7th -10th April 2010.</w:t>
      </w:r>
    </w:p>
    <w:p w14:paraId="24B212E3" w14:textId="77777777" w:rsidR="00BB5A7C" w:rsidRPr="00B5704B" w:rsidRDefault="005F714B" w:rsidP="00BB5A7C">
      <w:pPr>
        <w:tabs>
          <w:tab w:val="left" w:pos="5025"/>
        </w:tabs>
        <w:kinsoku w:val="0"/>
        <w:overflowPunct w:val="0"/>
        <w:spacing w:line="239" w:lineRule="auto"/>
        <w:ind w:right="537"/>
        <w:jc w:val="both"/>
        <w:rPr>
          <w:rFonts w:ascii="Century Gothic" w:hAnsi="Century Gothic"/>
        </w:rPr>
      </w:pPr>
      <w:r w:rsidRPr="00B5704B">
        <w:rPr>
          <w:rFonts w:ascii="Century Gothic" w:hAnsi="Century Gothic"/>
        </w:rPr>
        <w:tab/>
      </w:r>
    </w:p>
    <w:p w14:paraId="5E8B4A1C" w14:textId="77777777" w:rsidR="00587722" w:rsidRPr="00B5704B" w:rsidRDefault="00587722" w:rsidP="00A737F5">
      <w:pPr>
        <w:widowControl/>
        <w:tabs>
          <w:tab w:val="left" w:pos="360"/>
        </w:tabs>
        <w:overflowPunct w:val="0"/>
        <w:jc w:val="both"/>
        <w:textAlignment w:val="baseline"/>
        <w:rPr>
          <w:rFonts w:ascii="Century Gothic" w:hAnsi="Century Gothic"/>
          <w:lang w:val="en-GB"/>
        </w:rPr>
      </w:pPr>
    </w:p>
    <w:p w14:paraId="20A6F522" w14:textId="77777777" w:rsidR="00587722" w:rsidRPr="00B5704B" w:rsidRDefault="00D72AD6" w:rsidP="00037023">
      <w:pPr>
        <w:widowControl/>
        <w:overflowPunct w:val="0"/>
        <w:jc w:val="both"/>
        <w:textAlignment w:val="baseline"/>
        <w:rPr>
          <w:rFonts w:ascii="Century Gothic" w:hAnsi="Century Gothic" w:cs="Arial"/>
          <w:b/>
          <w:lang w:val="en-GB"/>
        </w:rPr>
      </w:pPr>
      <w:r>
        <w:rPr>
          <w:rFonts w:ascii="Century Gothic" w:hAnsi="Century Gothic" w:cs="Arial"/>
          <w:b/>
          <w:lang w:val="en-GB"/>
        </w:rPr>
        <w:t>6</w:t>
      </w:r>
      <w:r w:rsidR="00332B7B" w:rsidRPr="00B5704B">
        <w:rPr>
          <w:rFonts w:ascii="Century Gothic" w:hAnsi="Century Gothic" w:cs="Arial"/>
          <w:b/>
          <w:lang w:val="en-GB"/>
        </w:rPr>
        <w:t xml:space="preserve">. </w:t>
      </w:r>
      <w:r w:rsidR="00587722" w:rsidRPr="00B5704B">
        <w:rPr>
          <w:rFonts w:ascii="Century Gothic" w:hAnsi="Century Gothic" w:cs="Arial"/>
          <w:b/>
          <w:lang w:val="en-GB"/>
        </w:rPr>
        <w:t xml:space="preserve">RECORD OF SERVICE TO THE COMMUNITY </w:t>
      </w:r>
    </w:p>
    <w:p w14:paraId="4016CE7A" w14:textId="77777777" w:rsidR="00587722" w:rsidRPr="00B5704B" w:rsidRDefault="00587722" w:rsidP="00A737F5">
      <w:pPr>
        <w:pStyle w:val="ListParagraph"/>
        <w:kinsoku w:val="0"/>
        <w:overflowPunct w:val="0"/>
        <w:spacing w:line="200" w:lineRule="exact"/>
        <w:ind w:left="360"/>
        <w:jc w:val="both"/>
        <w:rPr>
          <w:rFonts w:ascii="Century Gothic" w:hAnsi="Century Gothic"/>
        </w:rPr>
      </w:pPr>
    </w:p>
    <w:p w14:paraId="45FBEFD8" w14:textId="77777777" w:rsidR="008D4625" w:rsidRPr="00B5704B" w:rsidRDefault="008D4625" w:rsidP="00A737F5">
      <w:pPr>
        <w:kinsoku w:val="0"/>
        <w:overflowPunct w:val="0"/>
        <w:spacing w:line="200" w:lineRule="exact"/>
        <w:jc w:val="both"/>
        <w:rPr>
          <w:rFonts w:ascii="Century Gothic" w:hAnsi="Century Gothic"/>
        </w:rPr>
      </w:pPr>
    </w:p>
    <w:p w14:paraId="6D2CFCEB" w14:textId="77777777" w:rsidR="008D4625" w:rsidRPr="00B5704B" w:rsidRDefault="008D4625" w:rsidP="008D4625">
      <w:pPr>
        <w:pStyle w:val="ListParagraph"/>
        <w:widowControl/>
        <w:numPr>
          <w:ilvl w:val="0"/>
          <w:numId w:val="3"/>
        </w:numPr>
        <w:overflowPunct w:val="0"/>
        <w:ind w:left="720"/>
        <w:jc w:val="both"/>
        <w:textAlignment w:val="baseline"/>
        <w:rPr>
          <w:rFonts w:ascii="Century Gothic" w:hAnsi="Century Gothic" w:cs="Arial"/>
          <w:b/>
          <w:lang w:val="en-GB"/>
        </w:rPr>
      </w:pPr>
      <w:r w:rsidRPr="00B5704B">
        <w:rPr>
          <w:rFonts w:ascii="Century Gothic" w:hAnsi="Century Gothic" w:cs="Arial"/>
          <w:b/>
          <w:u w:val="single"/>
          <w:lang w:val="en-GB"/>
        </w:rPr>
        <w:t>Service to the University</w:t>
      </w:r>
    </w:p>
    <w:p w14:paraId="71EFC033" w14:textId="77777777" w:rsidR="008D4625" w:rsidRPr="00B5704B" w:rsidRDefault="008D4625" w:rsidP="008D4625">
      <w:pPr>
        <w:widowControl/>
        <w:overflowPunct w:val="0"/>
        <w:jc w:val="both"/>
        <w:textAlignment w:val="baseline"/>
        <w:rPr>
          <w:rFonts w:ascii="Century Gothic" w:hAnsi="Century Gothic" w:cs="Arial"/>
          <w:b/>
          <w:lang w:val="en-GB"/>
        </w:rPr>
      </w:pPr>
    </w:p>
    <w:p w14:paraId="15AD560C" w14:textId="77777777" w:rsidR="008D4625" w:rsidRPr="00B5704B" w:rsidRDefault="008D4625" w:rsidP="006C38C3">
      <w:pPr>
        <w:pStyle w:val="ListParagraph"/>
        <w:widowControl/>
        <w:numPr>
          <w:ilvl w:val="0"/>
          <w:numId w:val="7"/>
        </w:numPr>
        <w:overflowPunct w:val="0"/>
        <w:jc w:val="both"/>
        <w:textAlignment w:val="baseline"/>
        <w:rPr>
          <w:rFonts w:ascii="Century Gothic" w:hAnsi="Century Gothic" w:cs="Arial"/>
          <w:lang w:val="en-GB"/>
        </w:rPr>
      </w:pPr>
      <w:r w:rsidRPr="00B5704B">
        <w:rPr>
          <w:rFonts w:ascii="Century Gothic" w:hAnsi="Century Gothic" w:cs="Arial"/>
          <w:b/>
          <w:lang w:val="en-GB"/>
        </w:rPr>
        <w:t xml:space="preserve">Senior Tutor- </w:t>
      </w:r>
      <w:r w:rsidRPr="00B5704B">
        <w:rPr>
          <w:rFonts w:ascii="Century Gothic" w:hAnsi="Century Gothic" w:cs="Arial"/>
          <w:lang w:val="en-GB"/>
        </w:rPr>
        <w:t>University Hall (August, 2018-July 31, 2020)</w:t>
      </w:r>
    </w:p>
    <w:p w14:paraId="35CAC507" w14:textId="77777777" w:rsidR="008D4625" w:rsidRPr="00B5704B" w:rsidRDefault="008D4625" w:rsidP="006C38C3">
      <w:pPr>
        <w:pStyle w:val="ListParagraph"/>
        <w:widowControl/>
        <w:numPr>
          <w:ilvl w:val="0"/>
          <w:numId w:val="7"/>
        </w:numPr>
        <w:overflowPunct w:val="0"/>
        <w:jc w:val="both"/>
        <w:textAlignment w:val="baseline"/>
        <w:rPr>
          <w:rFonts w:ascii="Century Gothic" w:hAnsi="Century Gothic" w:cs="Arial"/>
          <w:lang w:val="en-GB"/>
        </w:rPr>
      </w:pPr>
      <w:r w:rsidRPr="00B5704B">
        <w:rPr>
          <w:rFonts w:ascii="Century Gothic" w:hAnsi="Century Gothic" w:cs="Arial"/>
          <w:b/>
          <w:lang w:val="en-GB"/>
        </w:rPr>
        <w:t xml:space="preserve">Speaker- </w:t>
      </w:r>
      <w:r w:rsidRPr="00B5704B">
        <w:rPr>
          <w:rFonts w:ascii="Century Gothic" w:hAnsi="Century Gothic" w:cs="Arial"/>
          <w:lang w:val="en-GB"/>
        </w:rPr>
        <w:t>Innovative women, setting paces and breaking boundaries: Women Stability in Finances is Necessary @ the DUAYA Book Launch and Summit, 8th March, 2019. College of Health Sciences Students Association, College of Health Sciences, KNUST</w:t>
      </w:r>
    </w:p>
    <w:p w14:paraId="3EF58000" w14:textId="77777777" w:rsidR="008D4625" w:rsidRPr="00B5704B" w:rsidRDefault="008D4625" w:rsidP="006C38C3">
      <w:pPr>
        <w:pStyle w:val="ListParagraph"/>
        <w:widowControl/>
        <w:numPr>
          <w:ilvl w:val="0"/>
          <w:numId w:val="7"/>
        </w:numPr>
        <w:overflowPunct w:val="0"/>
        <w:jc w:val="both"/>
        <w:textAlignment w:val="baseline"/>
        <w:rPr>
          <w:rFonts w:ascii="Century Gothic" w:hAnsi="Century Gothic" w:cs="Arial"/>
          <w:lang w:val="en-GB"/>
        </w:rPr>
      </w:pPr>
      <w:r w:rsidRPr="00B5704B">
        <w:rPr>
          <w:rFonts w:ascii="Century Gothic" w:hAnsi="Century Gothic" w:cs="Arial"/>
          <w:b/>
          <w:lang w:val="en-GB"/>
        </w:rPr>
        <w:t xml:space="preserve">Chairman- </w:t>
      </w:r>
      <w:r w:rsidRPr="00B5704B">
        <w:rPr>
          <w:rFonts w:ascii="Century Gothic" w:hAnsi="Century Gothic" w:cs="Arial"/>
          <w:lang w:val="en-GB"/>
        </w:rPr>
        <w:t>(one-man committee). Draft on KNUST Gender Policy (20th March, 2018)</w:t>
      </w:r>
    </w:p>
    <w:p w14:paraId="6B3C4D66" w14:textId="77777777" w:rsidR="008D4625" w:rsidRPr="00B5704B" w:rsidRDefault="008D4625" w:rsidP="006C38C3">
      <w:pPr>
        <w:pStyle w:val="ListParagraph"/>
        <w:widowControl/>
        <w:numPr>
          <w:ilvl w:val="0"/>
          <w:numId w:val="7"/>
        </w:numPr>
        <w:overflowPunct w:val="0"/>
        <w:jc w:val="both"/>
        <w:textAlignment w:val="baseline"/>
        <w:rPr>
          <w:rFonts w:ascii="Century Gothic" w:hAnsi="Century Gothic" w:cs="Arial"/>
          <w:lang w:val="en-GB"/>
        </w:rPr>
      </w:pPr>
      <w:r w:rsidRPr="00B5704B">
        <w:rPr>
          <w:rFonts w:ascii="Century Gothic" w:hAnsi="Century Gothic" w:cs="Arial"/>
          <w:b/>
          <w:lang w:val="en-GB"/>
        </w:rPr>
        <w:t xml:space="preserve">Chairman- </w:t>
      </w:r>
      <w:r w:rsidRPr="00B5704B">
        <w:rPr>
          <w:rFonts w:ascii="Century Gothic" w:hAnsi="Century Gothic" w:cs="Arial"/>
          <w:lang w:val="en-GB"/>
        </w:rPr>
        <w:t>(one-man committee). Draft on KNUST Anti-Sexual Harassment Policy (20th March, 2018)</w:t>
      </w:r>
    </w:p>
    <w:p w14:paraId="03723440" w14:textId="77777777" w:rsidR="008D4625" w:rsidRPr="00B5704B" w:rsidRDefault="008D4625" w:rsidP="006C38C3">
      <w:pPr>
        <w:pStyle w:val="ListParagraph"/>
        <w:widowControl/>
        <w:numPr>
          <w:ilvl w:val="0"/>
          <w:numId w:val="7"/>
        </w:numPr>
        <w:overflowPunct w:val="0"/>
        <w:jc w:val="both"/>
        <w:textAlignment w:val="baseline"/>
        <w:rPr>
          <w:rFonts w:ascii="Century Gothic" w:hAnsi="Century Gothic" w:cs="Arial"/>
          <w:lang w:val="en-GB"/>
        </w:rPr>
      </w:pPr>
      <w:r w:rsidRPr="00B5704B">
        <w:rPr>
          <w:rFonts w:ascii="Century Gothic" w:hAnsi="Century Gothic" w:cs="Arial"/>
          <w:b/>
          <w:lang w:val="en-GB"/>
        </w:rPr>
        <w:t xml:space="preserve">Member and Facilitator- </w:t>
      </w:r>
      <w:r w:rsidRPr="00B5704B">
        <w:rPr>
          <w:rFonts w:ascii="Century Gothic" w:hAnsi="Century Gothic" w:cs="Arial"/>
          <w:lang w:val="en-GB"/>
        </w:rPr>
        <w:t>8th Summer School. Senior Member (Non-Academic) for Ghana ADR Hub (15th August, 2018)</w:t>
      </w:r>
    </w:p>
    <w:p w14:paraId="4F4B27D5" w14:textId="77777777" w:rsidR="008D4625" w:rsidRPr="00B5704B" w:rsidRDefault="008D4625" w:rsidP="006C38C3">
      <w:pPr>
        <w:pStyle w:val="ListParagraph"/>
        <w:widowControl/>
        <w:numPr>
          <w:ilvl w:val="0"/>
          <w:numId w:val="7"/>
        </w:numPr>
        <w:overflowPunct w:val="0"/>
        <w:jc w:val="both"/>
        <w:textAlignment w:val="baseline"/>
        <w:rPr>
          <w:rFonts w:ascii="Century Gothic" w:hAnsi="Century Gothic" w:cs="Arial"/>
          <w:b/>
          <w:lang w:val="en-GB"/>
        </w:rPr>
      </w:pPr>
      <w:r w:rsidRPr="00B5704B">
        <w:rPr>
          <w:rFonts w:ascii="Century Gothic" w:hAnsi="Century Gothic" w:cs="Arial"/>
          <w:b/>
          <w:lang w:val="en-GB"/>
        </w:rPr>
        <w:t xml:space="preserve">Member- </w:t>
      </w:r>
      <w:r w:rsidRPr="00B5704B">
        <w:rPr>
          <w:rFonts w:ascii="Century Gothic" w:hAnsi="Century Gothic" w:cs="Arial"/>
          <w:lang w:val="en-GB"/>
        </w:rPr>
        <w:t>Public Lectures Committee (2011-2018)</w:t>
      </w:r>
      <w:r w:rsidRPr="00B5704B">
        <w:rPr>
          <w:rFonts w:ascii="Century Gothic" w:hAnsi="Century Gothic" w:cs="Arial"/>
          <w:b/>
          <w:lang w:val="en-GB"/>
        </w:rPr>
        <w:t xml:space="preserve"> </w:t>
      </w:r>
    </w:p>
    <w:p w14:paraId="1143F325" w14:textId="77777777" w:rsidR="008D4625" w:rsidRPr="00B5704B" w:rsidRDefault="008D4625" w:rsidP="006C38C3">
      <w:pPr>
        <w:pStyle w:val="ListParagraph"/>
        <w:widowControl/>
        <w:numPr>
          <w:ilvl w:val="0"/>
          <w:numId w:val="7"/>
        </w:numPr>
        <w:overflowPunct w:val="0"/>
        <w:jc w:val="both"/>
        <w:textAlignment w:val="baseline"/>
        <w:rPr>
          <w:rFonts w:ascii="Century Gothic" w:hAnsi="Century Gothic" w:cs="Arial"/>
          <w:lang w:val="en-GB"/>
        </w:rPr>
      </w:pPr>
      <w:r w:rsidRPr="00B5704B">
        <w:rPr>
          <w:rFonts w:ascii="Century Gothic" w:hAnsi="Century Gothic" w:cs="Arial"/>
          <w:b/>
          <w:lang w:val="en-GB"/>
        </w:rPr>
        <w:t xml:space="preserve">Member- </w:t>
      </w:r>
      <w:r w:rsidRPr="00B5704B">
        <w:rPr>
          <w:rFonts w:ascii="Century Gothic" w:hAnsi="Century Gothic" w:cs="Arial"/>
          <w:lang w:val="en-GB"/>
        </w:rPr>
        <w:t>Committee on Mandatory Courses, Faculty of Social Sciences (October, 2018/19)</w:t>
      </w:r>
    </w:p>
    <w:p w14:paraId="76D380F8" w14:textId="77777777" w:rsidR="008D4625" w:rsidRPr="00B5704B" w:rsidRDefault="008D4625" w:rsidP="006C38C3">
      <w:pPr>
        <w:pStyle w:val="ListParagraph"/>
        <w:widowControl/>
        <w:numPr>
          <w:ilvl w:val="0"/>
          <w:numId w:val="7"/>
        </w:numPr>
        <w:overflowPunct w:val="0"/>
        <w:jc w:val="both"/>
        <w:textAlignment w:val="baseline"/>
        <w:rPr>
          <w:rFonts w:ascii="Century Gothic" w:hAnsi="Century Gothic" w:cs="Arial"/>
          <w:lang w:val="en-GB"/>
        </w:rPr>
      </w:pPr>
      <w:r w:rsidRPr="00B5704B">
        <w:rPr>
          <w:rFonts w:ascii="Century Gothic" w:hAnsi="Century Gothic" w:cs="Arial"/>
          <w:b/>
          <w:lang w:val="en-GB"/>
        </w:rPr>
        <w:t xml:space="preserve">Programme Coordinator- </w:t>
      </w:r>
      <w:r w:rsidRPr="00B5704B">
        <w:rPr>
          <w:rFonts w:ascii="Century Gothic" w:hAnsi="Century Gothic" w:cs="Arial"/>
          <w:lang w:val="en-GB"/>
        </w:rPr>
        <w:t>IDL Sociology and Social Work (2012 to date)</w:t>
      </w:r>
    </w:p>
    <w:p w14:paraId="2B07A294" w14:textId="77777777" w:rsidR="008D4625" w:rsidRPr="00B5704B" w:rsidRDefault="008D4625" w:rsidP="006C38C3">
      <w:pPr>
        <w:pStyle w:val="ListParagraph"/>
        <w:widowControl/>
        <w:numPr>
          <w:ilvl w:val="0"/>
          <w:numId w:val="7"/>
        </w:numPr>
        <w:overflowPunct w:val="0"/>
        <w:jc w:val="both"/>
        <w:textAlignment w:val="baseline"/>
        <w:rPr>
          <w:rFonts w:ascii="Century Gothic" w:hAnsi="Century Gothic" w:cs="Arial"/>
          <w:lang w:val="en-GB"/>
        </w:rPr>
      </w:pPr>
      <w:r w:rsidRPr="00B5704B">
        <w:rPr>
          <w:rFonts w:ascii="Century Gothic" w:hAnsi="Century Gothic" w:cs="Arial"/>
          <w:b/>
          <w:lang w:val="en-GB"/>
        </w:rPr>
        <w:t xml:space="preserve">Member- </w:t>
      </w:r>
      <w:r w:rsidRPr="00B5704B">
        <w:rPr>
          <w:rFonts w:ascii="Century Gothic" w:hAnsi="Century Gothic" w:cs="Arial"/>
          <w:lang w:val="en-GB"/>
        </w:rPr>
        <w:t>Committee on IDL Programme (1st August, 2017)</w:t>
      </w:r>
    </w:p>
    <w:p w14:paraId="5EF4E49A" w14:textId="77777777" w:rsidR="008D4625" w:rsidRPr="00B5704B" w:rsidRDefault="008D4625" w:rsidP="006C38C3">
      <w:pPr>
        <w:pStyle w:val="ListParagraph"/>
        <w:widowControl/>
        <w:numPr>
          <w:ilvl w:val="0"/>
          <w:numId w:val="7"/>
        </w:numPr>
        <w:overflowPunct w:val="0"/>
        <w:jc w:val="both"/>
        <w:textAlignment w:val="baseline"/>
        <w:rPr>
          <w:rFonts w:ascii="Century Gothic" w:hAnsi="Century Gothic" w:cs="Arial"/>
          <w:lang w:val="en-GB"/>
        </w:rPr>
      </w:pPr>
      <w:r w:rsidRPr="00B5704B">
        <w:rPr>
          <w:rFonts w:ascii="Century Gothic" w:hAnsi="Century Gothic" w:cs="Arial"/>
          <w:b/>
          <w:lang w:val="en-GB"/>
        </w:rPr>
        <w:t xml:space="preserve">Member- </w:t>
      </w:r>
      <w:r w:rsidRPr="00B5704B">
        <w:rPr>
          <w:rFonts w:ascii="Century Gothic" w:hAnsi="Century Gothic" w:cs="Arial"/>
          <w:lang w:val="en-GB"/>
        </w:rPr>
        <w:t>Accreditation Committee Sociology (1st August, 2017)</w:t>
      </w:r>
    </w:p>
    <w:p w14:paraId="73F2C3CE" w14:textId="77777777" w:rsidR="008D4625" w:rsidRPr="00B5704B" w:rsidRDefault="008D4625" w:rsidP="006C38C3">
      <w:pPr>
        <w:pStyle w:val="ListParagraph"/>
        <w:widowControl/>
        <w:numPr>
          <w:ilvl w:val="0"/>
          <w:numId w:val="7"/>
        </w:numPr>
        <w:overflowPunct w:val="0"/>
        <w:jc w:val="both"/>
        <w:textAlignment w:val="baseline"/>
        <w:rPr>
          <w:rFonts w:ascii="Century Gothic" w:hAnsi="Century Gothic" w:cs="Arial"/>
          <w:b/>
          <w:lang w:val="en-GB"/>
        </w:rPr>
      </w:pPr>
      <w:r w:rsidRPr="00B5704B">
        <w:rPr>
          <w:rFonts w:ascii="Century Gothic" w:hAnsi="Century Gothic"/>
          <w:b/>
          <w:lang w:val="en-GB"/>
        </w:rPr>
        <w:t>Member</w:t>
      </w:r>
      <w:r w:rsidRPr="00B5704B">
        <w:rPr>
          <w:rFonts w:ascii="Century Gothic" w:hAnsi="Century Gothic"/>
          <w:lang w:val="en-GB"/>
        </w:rPr>
        <w:t>- Examination Malpractices Committee IDL, 2013-2016</w:t>
      </w:r>
    </w:p>
    <w:p w14:paraId="434EAA33" w14:textId="77777777" w:rsidR="008D4625" w:rsidRPr="00B5704B" w:rsidRDefault="008D4625" w:rsidP="006C38C3">
      <w:pPr>
        <w:pStyle w:val="ListParagraph"/>
        <w:widowControl/>
        <w:numPr>
          <w:ilvl w:val="0"/>
          <w:numId w:val="7"/>
        </w:numPr>
        <w:overflowPunct w:val="0"/>
        <w:jc w:val="both"/>
        <w:textAlignment w:val="baseline"/>
        <w:rPr>
          <w:rFonts w:ascii="Century Gothic" w:hAnsi="Century Gothic" w:cs="Arial"/>
          <w:b/>
          <w:lang w:val="en-GB"/>
        </w:rPr>
      </w:pPr>
      <w:r w:rsidRPr="00B5704B">
        <w:rPr>
          <w:rFonts w:ascii="Century Gothic" w:hAnsi="Century Gothic"/>
          <w:b/>
          <w:lang w:val="en-GB"/>
        </w:rPr>
        <w:lastRenderedPageBreak/>
        <w:t xml:space="preserve">Reviewer </w:t>
      </w:r>
      <w:r w:rsidRPr="00B5704B">
        <w:rPr>
          <w:rFonts w:ascii="Century Gothic" w:hAnsi="Century Gothic"/>
          <w:lang w:val="en-GB"/>
        </w:rPr>
        <w:t>of proposal for Office of Grants and Research. 2015-2016</w:t>
      </w:r>
    </w:p>
    <w:p w14:paraId="3BE443D0" w14:textId="77777777" w:rsidR="008D4625" w:rsidRPr="00B5704B" w:rsidRDefault="008D4625" w:rsidP="006C38C3">
      <w:pPr>
        <w:pStyle w:val="ListParagraph"/>
        <w:widowControl/>
        <w:numPr>
          <w:ilvl w:val="0"/>
          <w:numId w:val="7"/>
        </w:numPr>
        <w:overflowPunct w:val="0"/>
        <w:jc w:val="both"/>
        <w:textAlignment w:val="baseline"/>
        <w:rPr>
          <w:rFonts w:ascii="Century Gothic" w:hAnsi="Century Gothic" w:cs="Arial"/>
          <w:b/>
          <w:lang w:val="en-GB"/>
        </w:rPr>
      </w:pPr>
      <w:r w:rsidRPr="00B5704B">
        <w:rPr>
          <w:rFonts w:ascii="Century Gothic" w:hAnsi="Century Gothic"/>
          <w:b/>
          <w:lang w:val="en-GB"/>
        </w:rPr>
        <w:t>Member</w:t>
      </w:r>
      <w:r w:rsidRPr="00B5704B">
        <w:rPr>
          <w:rFonts w:ascii="Century Gothic" w:hAnsi="Century Gothic"/>
          <w:lang w:val="en-GB"/>
        </w:rPr>
        <w:t>- Faculty of Social Sciences Mandatory Course Committee, April, 2016</w:t>
      </w:r>
    </w:p>
    <w:p w14:paraId="3F0A61DF" w14:textId="77777777" w:rsidR="008D4625" w:rsidRPr="00B5704B" w:rsidRDefault="008D4625" w:rsidP="006C38C3">
      <w:pPr>
        <w:pStyle w:val="ListParagraph"/>
        <w:widowControl/>
        <w:numPr>
          <w:ilvl w:val="0"/>
          <w:numId w:val="7"/>
        </w:numPr>
        <w:overflowPunct w:val="0"/>
        <w:jc w:val="both"/>
        <w:textAlignment w:val="baseline"/>
        <w:rPr>
          <w:rFonts w:ascii="Century Gothic" w:hAnsi="Century Gothic" w:cs="Arial"/>
          <w:b/>
          <w:lang w:val="en-GB"/>
        </w:rPr>
      </w:pPr>
      <w:r w:rsidRPr="00B5704B">
        <w:rPr>
          <w:rFonts w:ascii="Century Gothic" w:hAnsi="Century Gothic"/>
          <w:b/>
          <w:lang w:val="en-GB"/>
        </w:rPr>
        <w:t xml:space="preserve">Guest speaker, </w:t>
      </w:r>
      <w:r w:rsidRPr="00B5704B">
        <w:rPr>
          <w:rFonts w:ascii="Century Gothic" w:hAnsi="Century Gothic"/>
          <w:lang w:val="en-GB"/>
        </w:rPr>
        <w:t>Sociology and Social Work Students Association, 2016</w:t>
      </w:r>
    </w:p>
    <w:p w14:paraId="0C5983A7" w14:textId="77777777" w:rsidR="008D4625" w:rsidRPr="00B5704B" w:rsidRDefault="008D4625" w:rsidP="006C38C3">
      <w:pPr>
        <w:pStyle w:val="ListParagraph"/>
        <w:widowControl/>
        <w:numPr>
          <w:ilvl w:val="0"/>
          <w:numId w:val="7"/>
        </w:numPr>
        <w:overflowPunct w:val="0"/>
        <w:jc w:val="both"/>
        <w:textAlignment w:val="baseline"/>
        <w:rPr>
          <w:rFonts w:ascii="Century Gothic" w:hAnsi="Century Gothic"/>
          <w:lang w:val="en-GB"/>
        </w:rPr>
      </w:pPr>
      <w:r w:rsidRPr="00B5704B">
        <w:rPr>
          <w:rFonts w:ascii="Century Gothic" w:hAnsi="Century Gothic"/>
          <w:b/>
          <w:lang w:val="en-GB"/>
        </w:rPr>
        <w:t>Speaker:</w:t>
      </w:r>
      <w:r w:rsidRPr="00B5704B">
        <w:rPr>
          <w:rFonts w:ascii="Century Gothic" w:hAnsi="Century Gothic"/>
          <w:lang w:val="en-GB"/>
        </w:rPr>
        <w:t xml:space="preserve"> Faculty of Social Science Fresher Orientation 2016 year</w:t>
      </w:r>
    </w:p>
    <w:p w14:paraId="611C56C3" w14:textId="77777777" w:rsidR="008D4625" w:rsidRPr="00B5704B" w:rsidRDefault="008D4625" w:rsidP="006C38C3">
      <w:pPr>
        <w:pStyle w:val="ListParagraph"/>
        <w:widowControl/>
        <w:numPr>
          <w:ilvl w:val="0"/>
          <w:numId w:val="7"/>
        </w:numPr>
        <w:overflowPunct w:val="0"/>
        <w:jc w:val="both"/>
        <w:textAlignment w:val="baseline"/>
        <w:rPr>
          <w:rFonts w:ascii="Century Gothic" w:hAnsi="Century Gothic" w:cs="Arial"/>
          <w:b/>
          <w:lang w:val="en-GB"/>
        </w:rPr>
      </w:pPr>
      <w:r w:rsidRPr="00B5704B">
        <w:rPr>
          <w:rFonts w:ascii="Century Gothic" w:hAnsi="Century Gothic"/>
          <w:b/>
          <w:lang w:val="en-GB"/>
        </w:rPr>
        <w:t>Member and Facilitator</w:t>
      </w:r>
      <w:r w:rsidRPr="00B5704B">
        <w:rPr>
          <w:rFonts w:ascii="Century Gothic" w:hAnsi="Century Gothic"/>
          <w:lang w:val="en-GB"/>
        </w:rPr>
        <w:t>- 5</w:t>
      </w:r>
      <w:r w:rsidRPr="00B5704B">
        <w:rPr>
          <w:rFonts w:ascii="Century Gothic" w:hAnsi="Century Gothic"/>
          <w:vertAlign w:val="superscript"/>
          <w:lang w:val="en-GB"/>
        </w:rPr>
        <w:t>th</w:t>
      </w:r>
      <w:r w:rsidRPr="00B5704B">
        <w:rPr>
          <w:rFonts w:ascii="Century Gothic" w:hAnsi="Century Gothic"/>
          <w:lang w:val="en-GB"/>
        </w:rPr>
        <w:t xml:space="preserve"> Summer School Committee and Class President, 2015</w:t>
      </w:r>
    </w:p>
    <w:p w14:paraId="1739606B" w14:textId="77777777" w:rsidR="008D4625" w:rsidRPr="00B5704B" w:rsidRDefault="008D4625" w:rsidP="006C38C3">
      <w:pPr>
        <w:pStyle w:val="ListParagraph"/>
        <w:widowControl/>
        <w:numPr>
          <w:ilvl w:val="0"/>
          <w:numId w:val="7"/>
        </w:numPr>
        <w:overflowPunct w:val="0"/>
        <w:jc w:val="both"/>
        <w:textAlignment w:val="baseline"/>
        <w:rPr>
          <w:rFonts w:ascii="Century Gothic" w:hAnsi="Century Gothic" w:cs="Arial"/>
          <w:b/>
          <w:lang w:val="en-GB"/>
        </w:rPr>
      </w:pPr>
      <w:r w:rsidRPr="00B5704B">
        <w:rPr>
          <w:rFonts w:ascii="Century Gothic" w:hAnsi="Century Gothic"/>
          <w:b/>
          <w:lang w:val="en-GB"/>
        </w:rPr>
        <w:t>Member and Facilitator</w:t>
      </w:r>
      <w:r w:rsidRPr="00B5704B">
        <w:rPr>
          <w:rFonts w:ascii="Century Gothic" w:hAnsi="Century Gothic"/>
          <w:lang w:val="en-GB"/>
        </w:rPr>
        <w:t>- 6</w:t>
      </w:r>
      <w:r w:rsidRPr="00B5704B">
        <w:rPr>
          <w:rFonts w:ascii="Century Gothic" w:hAnsi="Century Gothic"/>
          <w:vertAlign w:val="superscript"/>
          <w:lang w:val="en-GB"/>
        </w:rPr>
        <w:t>th</w:t>
      </w:r>
      <w:r w:rsidRPr="00B5704B">
        <w:rPr>
          <w:rFonts w:ascii="Century Gothic" w:hAnsi="Century Gothic"/>
          <w:lang w:val="en-GB"/>
        </w:rPr>
        <w:t xml:space="preserve"> Summer School Committee (Class President-30</w:t>
      </w:r>
      <w:r w:rsidRPr="00B5704B">
        <w:rPr>
          <w:rFonts w:ascii="Century Gothic" w:hAnsi="Century Gothic"/>
          <w:vertAlign w:val="superscript"/>
          <w:lang w:val="en-GB"/>
        </w:rPr>
        <w:t>th</w:t>
      </w:r>
      <w:r w:rsidRPr="00B5704B">
        <w:rPr>
          <w:rFonts w:ascii="Century Gothic" w:hAnsi="Century Gothic"/>
          <w:lang w:val="en-GB"/>
        </w:rPr>
        <w:t xml:space="preserve"> November, 2015)</w:t>
      </w:r>
    </w:p>
    <w:p w14:paraId="0F3499BA" w14:textId="77777777" w:rsidR="008D4625" w:rsidRPr="00B5704B" w:rsidRDefault="008D4625" w:rsidP="006C38C3">
      <w:pPr>
        <w:pStyle w:val="ListParagraph"/>
        <w:widowControl/>
        <w:numPr>
          <w:ilvl w:val="0"/>
          <w:numId w:val="7"/>
        </w:numPr>
        <w:overflowPunct w:val="0"/>
        <w:jc w:val="both"/>
        <w:textAlignment w:val="baseline"/>
        <w:rPr>
          <w:rFonts w:ascii="Century Gothic" w:hAnsi="Century Gothic" w:cs="Arial"/>
          <w:b/>
          <w:lang w:val="en-GB"/>
        </w:rPr>
      </w:pPr>
      <w:r w:rsidRPr="00B5704B">
        <w:rPr>
          <w:rFonts w:ascii="Century Gothic" w:hAnsi="Century Gothic"/>
          <w:b/>
        </w:rPr>
        <w:t>Postgraduate Coordinator</w:t>
      </w:r>
      <w:r w:rsidRPr="00B5704B">
        <w:rPr>
          <w:rFonts w:ascii="Century Gothic" w:hAnsi="Century Gothic"/>
        </w:rPr>
        <w:t xml:space="preserve">- Department of Sociology and Social Work, 2008-2014 </w:t>
      </w:r>
    </w:p>
    <w:p w14:paraId="6FFA3887" w14:textId="77777777" w:rsidR="008D4625" w:rsidRPr="00B5704B" w:rsidRDefault="008D4625" w:rsidP="006C38C3">
      <w:pPr>
        <w:pStyle w:val="ListParagraph"/>
        <w:widowControl/>
        <w:numPr>
          <w:ilvl w:val="0"/>
          <w:numId w:val="7"/>
        </w:numPr>
        <w:overflowPunct w:val="0"/>
        <w:jc w:val="both"/>
        <w:textAlignment w:val="baseline"/>
        <w:rPr>
          <w:rFonts w:ascii="Century Gothic" w:hAnsi="Century Gothic" w:cs="Arial"/>
          <w:b/>
          <w:lang w:val="en-GB"/>
        </w:rPr>
      </w:pPr>
      <w:r w:rsidRPr="00B5704B">
        <w:rPr>
          <w:rFonts w:ascii="Century Gothic" w:hAnsi="Century Gothic"/>
          <w:b/>
          <w:lang w:val="en-GB"/>
        </w:rPr>
        <w:t>Member</w:t>
      </w:r>
      <w:r w:rsidRPr="00B5704B">
        <w:rPr>
          <w:rFonts w:ascii="Century Gothic" w:hAnsi="Century Gothic"/>
          <w:lang w:val="en-GB"/>
        </w:rPr>
        <w:t>- Organising Committee of the Entrepreneurship Clinic (2014)</w:t>
      </w:r>
      <w:r w:rsidRPr="00B5704B">
        <w:rPr>
          <w:rFonts w:ascii="Century Gothic" w:hAnsi="Century Gothic"/>
        </w:rPr>
        <w:t xml:space="preserve">   </w:t>
      </w:r>
    </w:p>
    <w:p w14:paraId="6D578994" w14:textId="77777777" w:rsidR="008D4625" w:rsidRPr="00B5704B" w:rsidRDefault="008D4625" w:rsidP="006C38C3">
      <w:pPr>
        <w:pStyle w:val="ListParagraph"/>
        <w:widowControl/>
        <w:numPr>
          <w:ilvl w:val="0"/>
          <w:numId w:val="7"/>
        </w:numPr>
        <w:overflowPunct w:val="0"/>
        <w:jc w:val="both"/>
        <w:textAlignment w:val="baseline"/>
        <w:rPr>
          <w:rFonts w:ascii="Century Gothic" w:hAnsi="Century Gothic" w:cs="Arial"/>
          <w:b/>
          <w:lang w:val="en-GB"/>
        </w:rPr>
      </w:pPr>
      <w:r w:rsidRPr="00B5704B">
        <w:rPr>
          <w:rFonts w:ascii="Century Gothic" w:hAnsi="Century Gothic"/>
          <w:b/>
          <w:lang w:val="en-GB"/>
        </w:rPr>
        <w:t>Member-</w:t>
      </w:r>
      <w:r w:rsidRPr="00B5704B">
        <w:rPr>
          <w:rFonts w:ascii="Century Gothic" w:hAnsi="Century Gothic"/>
          <w:lang w:val="en-GB"/>
        </w:rPr>
        <w:t xml:space="preserve"> Committee to investigate allegations of examination malpractices levelled against IDL students, 2014</w:t>
      </w:r>
    </w:p>
    <w:p w14:paraId="5245DA64" w14:textId="77777777" w:rsidR="008D4625" w:rsidRPr="00B5704B" w:rsidRDefault="008D4625" w:rsidP="006C38C3">
      <w:pPr>
        <w:pStyle w:val="ListParagraph"/>
        <w:widowControl/>
        <w:numPr>
          <w:ilvl w:val="0"/>
          <w:numId w:val="7"/>
        </w:numPr>
        <w:overflowPunct w:val="0"/>
        <w:jc w:val="both"/>
        <w:textAlignment w:val="baseline"/>
        <w:rPr>
          <w:rFonts w:ascii="Century Gothic" w:hAnsi="Century Gothic" w:cs="Arial"/>
          <w:b/>
          <w:lang w:val="en-GB"/>
        </w:rPr>
      </w:pPr>
      <w:r w:rsidRPr="00B5704B">
        <w:rPr>
          <w:rFonts w:ascii="Century Gothic" w:hAnsi="Century Gothic"/>
          <w:b/>
          <w:lang w:val="en-GB"/>
        </w:rPr>
        <w:t xml:space="preserve">Chairperson- </w:t>
      </w:r>
      <w:r w:rsidRPr="00B5704B">
        <w:rPr>
          <w:rFonts w:ascii="Century Gothic" w:hAnsi="Century Gothic"/>
          <w:lang w:val="en-GB"/>
        </w:rPr>
        <w:t>Women’s Commission of the Sociology and Social Work students Association, 2014</w:t>
      </w:r>
    </w:p>
    <w:p w14:paraId="5CD81042" w14:textId="77777777" w:rsidR="008D4625" w:rsidRPr="00B5704B" w:rsidRDefault="008D4625" w:rsidP="006C38C3">
      <w:pPr>
        <w:pStyle w:val="ListParagraph"/>
        <w:widowControl/>
        <w:numPr>
          <w:ilvl w:val="0"/>
          <w:numId w:val="7"/>
        </w:numPr>
        <w:overflowPunct w:val="0"/>
        <w:jc w:val="both"/>
        <w:textAlignment w:val="baseline"/>
        <w:rPr>
          <w:rFonts w:ascii="Century Gothic" w:hAnsi="Century Gothic" w:cs="Arial"/>
          <w:b/>
          <w:lang w:val="en-GB"/>
        </w:rPr>
      </w:pPr>
      <w:r w:rsidRPr="00B5704B">
        <w:rPr>
          <w:rFonts w:ascii="Century Gothic" w:hAnsi="Century Gothic"/>
          <w:b/>
        </w:rPr>
        <w:t>Acting Examination officer</w:t>
      </w:r>
      <w:r w:rsidRPr="00B5704B">
        <w:rPr>
          <w:rFonts w:ascii="Century Gothic" w:hAnsi="Century Gothic"/>
        </w:rPr>
        <w:t>- Department of Sociology and Social Work, Feb 2013-Sept, 2013</w:t>
      </w:r>
    </w:p>
    <w:p w14:paraId="67F49D53" w14:textId="77777777" w:rsidR="008D4625" w:rsidRPr="00B5704B" w:rsidRDefault="008D4625" w:rsidP="006C38C3">
      <w:pPr>
        <w:pStyle w:val="ListParagraph"/>
        <w:widowControl/>
        <w:numPr>
          <w:ilvl w:val="0"/>
          <w:numId w:val="7"/>
        </w:numPr>
        <w:overflowPunct w:val="0"/>
        <w:jc w:val="both"/>
        <w:textAlignment w:val="baseline"/>
        <w:rPr>
          <w:rFonts w:ascii="Century Gothic" w:hAnsi="Century Gothic" w:cs="Arial"/>
          <w:b/>
          <w:lang w:val="en-GB"/>
        </w:rPr>
      </w:pPr>
      <w:r w:rsidRPr="00B5704B">
        <w:rPr>
          <w:rFonts w:ascii="Century Gothic" w:hAnsi="Century Gothic"/>
          <w:b/>
          <w:lang w:val="en-GB"/>
        </w:rPr>
        <w:t>Academic Tutor</w:t>
      </w:r>
      <w:r w:rsidRPr="00B5704B">
        <w:rPr>
          <w:rFonts w:ascii="Century Gothic" w:hAnsi="Century Gothic" w:cs="Arial"/>
          <w:i/>
          <w:lang w:val="en-GB" w:eastAsia="en-GB"/>
        </w:rPr>
        <w:t xml:space="preserve">- </w:t>
      </w:r>
      <w:r w:rsidRPr="00B5704B">
        <w:rPr>
          <w:rFonts w:ascii="Century Gothic" w:hAnsi="Century Gothic" w:cs="Arial"/>
          <w:lang w:val="en-GB" w:eastAsia="en-GB"/>
        </w:rPr>
        <w:t>Department of  Sociology  and  Social Work, KNUST  2004 -2013</w:t>
      </w:r>
    </w:p>
    <w:p w14:paraId="2E4461D4" w14:textId="77777777" w:rsidR="008D4625" w:rsidRPr="00B5704B" w:rsidRDefault="008D4625" w:rsidP="006C38C3">
      <w:pPr>
        <w:pStyle w:val="ListParagraph"/>
        <w:widowControl/>
        <w:numPr>
          <w:ilvl w:val="0"/>
          <w:numId w:val="7"/>
        </w:numPr>
        <w:overflowPunct w:val="0"/>
        <w:jc w:val="both"/>
        <w:textAlignment w:val="baseline"/>
        <w:rPr>
          <w:rFonts w:ascii="Century Gothic" w:hAnsi="Century Gothic" w:cs="Arial"/>
          <w:b/>
          <w:lang w:val="en-GB"/>
        </w:rPr>
      </w:pPr>
      <w:r w:rsidRPr="00B5704B">
        <w:rPr>
          <w:rFonts w:ascii="Century Gothic" w:hAnsi="Century Gothic"/>
          <w:b/>
          <w:lang w:val="en-GB"/>
        </w:rPr>
        <w:t>Member</w:t>
      </w:r>
      <w:r w:rsidRPr="00B5704B">
        <w:rPr>
          <w:rFonts w:ascii="Century Gothic" w:hAnsi="Century Gothic"/>
          <w:lang w:val="en-GB"/>
        </w:rPr>
        <w:t>- KNUST Affiliated colleges evaluation Committee (</w:t>
      </w:r>
      <w:proofErr w:type="spellStart"/>
      <w:r w:rsidRPr="00B5704B">
        <w:rPr>
          <w:rFonts w:ascii="Century Gothic" w:hAnsi="Century Gothic"/>
          <w:lang w:val="en-GB"/>
        </w:rPr>
        <w:t>Mountcrest</w:t>
      </w:r>
      <w:proofErr w:type="spellEnd"/>
      <w:r w:rsidRPr="00B5704B">
        <w:rPr>
          <w:rFonts w:ascii="Century Gothic" w:hAnsi="Century Gothic"/>
          <w:lang w:val="en-GB"/>
        </w:rPr>
        <w:t xml:space="preserve"> University College) 2013</w:t>
      </w:r>
    </w:p>
    <w:p w14:paraId="1069D258" w14:textId="77777777" w:rsidR="008D4625" w:rsidRPr="00B5704B" w:rsidRDefault="008D4625" w:rsidP="006C38C3">
      <w:pPr>
        <w:pStyle w:val="ListParagraph"/>
        <w:widowControl/>
        <w:numPr>
          <w:ilvl w:val="0"/>
          <w:numId w:val="7"/>
        </w:numPr>
        <w:overflowPunct w:val="0"/>
        <w:jc w:val="both"/>
        <w:textAlignment w:val="baseline"/>
        <w:rPr>
          <w:rFonts w:ascii="Century Gothic" w:hAnsi="Century Gothic" w:cs="Arial"/>
          <w:b/>
          <w:lang w:val="en-GB"/>
        </w:rPr>
      </w:pPr>
      <w:r w:rsidRPr="00B5704B">
        <w:rPr>
          <w:rFonts w:ascii="Century Gothic" w:hAnsi="Century Gothic"/>
          <w:b/>
          <w:lang w:val="en-GB"/>
        </w:rPr>
        <w:t>Member-</w:t>
      </w:r>
      <w:r w:rsidRPr="00B5704B">
        <w:rPr>
          <w:rFonts w:ascii="Century Gothic" w:hAnsi="Century Gothic"/>
          <w:lang w:val="en-GB"/>
        </w:rPr>
        <w:t xml:space="preserve"> VC Committee on the Top-Up Program Affiliation and Mounting of 2 year Diploma Degree Program in Midwifery by Ministry of Health </w:t>
      </w:r>
    </w:p>
    <w:p w14:paraId="46B722A8" w14:textId="77777777" w:rsidR="008D4625" w:rsidRPr="00B5704B" w:rsidRDefault="008D4625" w:rsidP="006C38C3">
      <w:pPr>
        <w:pStyle w:val="ListParagraph"/>
        <w:widowControl/>
        <w:numPr>
          <w:ilvl w:val="0"/>
          <w:numId w:val="7"/>
        </w:numPr>
        <w:overflowPunct w:val="0"/>
        <w:jc w:val="both"/>
        <w:textAlignment w:val="baseline"/>
        <w:rPr>
          <w:rFonts w:ascii="Century Gothic" w:hAnsi="Century Gothic"/>
          <w:b/>
          <w:u w:val="single"/>
          <w:lang w:val="en-GB"/>
        </w:rPr>
      </w:pPr>
      <w:r w:rsidRPr="00B5704B">
        <w:rPr>
          <w:rFonts w:ascii="Century Gothic" w:hAnsi="Century Gothic"/>
          <w:b/>
          <w:lang w:val="en-GB"/>
        </w:rPr>
        <w:t xml:space="preserve">Member, </w:t>
      </w:r>
      <w:r w:rsidRPr="00B5704B">
        <w:rPr>
          <w:rFonts w:ascii="Century Gothic" w:hAnsi="Century Gothic"/>
          <w:lang w:val="en-GB"/>
        </w:rPr>
        <w:t>Accreditation Committee Department of Sociology and Social Work, 2012</w:t>
      </w:r>
    </w:p>
    <w:p w14:paraId="7AB952B5" w14:textId="77777777" w:rsidR="008D4625" w:rsidRPr="00B5704B" w:rsidRDefault="008D4625" w:rsidP="006C38C3">
      <w:pPr>
        <w:pStyle w:val="ListParagraph"/>
        <w:widowControl/>
        <w:numPr>
          <w:ilvl w:val="0"/>
          <w:numId w:val="7"/>
        </w:numPr>
        <w:overflowPunct w:val="0"/>
        <w:jc w:val="both"/>
        <w:textAlignment w:val="baseline"/>
        <w:rPr>
          <w:rFonts w:ascii="Century Gothic" w:hAnsi="Century Gothic" w:cs="Arial"/>
          <w:b/>
          <w:lang w:val="en-GB"/>
        </w:rPr>
      </w:pPr>
      <w:r w:rsidRPr="00B5704B">
        <w:rPr>
          <w:rFonts w:ascii="Century Gothic" w:hAnsi="Century Gothic"/>
          <w:b/>
          <w:lang w:val="en-GB"/>
        </w:rPr>
        <w:t>Chairman</w:t>
      </w:r>
      <w:r w:rsidRPr="00B5704B">
        <w:rPr>
          <w:rFonts w:ascii="Century Gothic" w:hAnsi="Century Gothic"/>
          <w:lang w:val="en-GB"/>
        </w:rPr>
        <w:t>- Curriculum Development Committee, Disability and Rehabilitation and Development (CEDRES), KNUST. 2011</w:t>
      </w:r>
    </w:p>
    <w:p w14:paraId="32A6D521" w14:textId="77777777" w:rsidR="008D4625" w:rsidRPr="00B5704B" w:rsidRDefault="008D4625" w:rsidP="006C38C3">
      <w:pPr>
        <w:pStyle w:val="ListParagraph"/>
        <w:widowControl/>
        <w:numPr>
          <w:ilvl w:val="0"/>
          <w:numId w:val="7"/>
        </w:numPr>
        <w:overflowPunct w:val="0"/>
        <w:jc w:val="both"/>
        <w:textAlignment w:val="baseline"/>
        <w:rPr>
          <w:rFonts w:ascii="Century Gothic" w:hAnsi="Century Gothic" w:cs="Arial"/>
          <w:b/>
          <w:lang w:val="en-GB"/>
        </w:rPr>
      </w:pPr>
      <w:r w:rsidRPr="00B5704B">
        <w:rPr>
          <w:rFonts w:ascii="Century Gothic" w:hAnsi="Century Gothic"/>
          <w:b/>
          <w:lang w:val="en-GB"/>
        </w:rPr>
        <w:t>Member-</w:t>
      </w:r>
      <w:r w:rsidRPr="00B5704B">
        <w:rPr>
          <w:rFonts w:ascii="Century Gothic" w:hAnsi="Century Gothic"/>
          <w:lang w:val="en-GB"/>
        </w:rPr>
        <w:t xml:space="preserve"> Committee for planning of the first KNUST staff Award and Dinner Dance, 2011</w:t>
      </w:r>
    </w:p>
    <w:p w14:paraId="454B11B4" w14:textId="77777777" w:rsidR="008D4625" w:rsidRPr="00B5704B" w:rsidRDefault="008D4625" w:rsidP="006C38C3">
      <w:pPr>
        <w:pStyle w:val="ListParagraph"/>
        <w:widowControl/>
        <w:numPr>
          <w:ilvl w:val="0"/>
          <w:numId w:val="7"/>
        </w:numPr>
        <w:overflowPunct w:val="0"/>
        <w:jc w:val="both"/>
        <w:textAlignment w:val="baseline"/>
        <w:rPr>
          <w:rFonts w:ascii="Century Gothic" w:hAnsi="Century Gothic" w:cs="Arial"/>
          <w:b/>
          <w:lang w:val="en-GB"/>
        </w:rPr>
      </w:pPr>
      <w:r w:rsidRPr="00B5704B">
        <w:rPr>
          <w:rFonts w:ascii="Century Gothic" w:hAnsi="Century Gothic"/>
          <w:b/>
          <w:lang w:val="en-GB"/>
        </w:rPr>
        <w:t>Member</w:t>
      </w:r>
      <w:r w:rsidRPr="00B5704B">
        <w:rPr>
          <w:rFonts w:ascii="Century Gothic" w:hAnsi="Century Gothic"/>
          <w:lang w:val="en-GB"/>
        </w:rPr>
        <w:t>- VC Committee for Congregational Dinner Dance and Awards Night (2011)</w:t>
      </w:r>
    </w:p>
    <w:p w14:paraId="6BF30180" w14:textId="77777777" w:rsidR="008D4625" w:rsidRPr="00B5704B" w:rsidRDefault="008D4625" w:rsidP="006C38C3">
      <w:pPr>
        <w:pStyle w:val="ListParagraph"/>
        <w:widowControl/>
        <w:numPr>
          <w:ilvl w:val="0"/>
          <w:numId w:val="7"/>
        </w:numPr>
        <w:overflowPunct w:val="0"/>
        <w:jc w:val="both"/>
        <w:textAlignment w:val="baseline"/>
        <w:rPr>
          <w:rFonts w:ascii="Century Gothic" w:hAnsi="Century Gothic" w:cs="Arial"/>
          <w:b/>
          <w:lang w:val="en-GB"/>
        </w:rPr>
      </w:pPr>
      <w:r w:rsidRPr="00B5704B">
        <w:rPr>
          <w:rFonts w:ascii="Century Gothic" w:hAnsi="Century Gothic"/>
          <w:b/>
          <w:lang w:val="en-GB"/>
        </w:rPr>
        <w:t>Member</w:t>
      </w:r>
      <w:r w:rsidRPr="00B5704B">
        <w:rPr>
          <w:rFonts w:ascii="Century Gothic" w:hAnsi="Century Gothic"/>
          <w:lang w:val="en-GB"/>
        </w:rPr>
        <w:t>- Council of Convocation 2005-2010</w:t>
      </w:r>
    </w:p>
    <w:p w14:paraId="648D86E8" w14:textId="77777777" w:rsidR="008D4625" w:rsidRPr="00B5704B" w:rsidRDefault="008D4625" w:rsidP="006C38C3">
      <w:pPr>
        <w:pStyle w:val="ListParagraph"/>
        <w:widowControl/>
        <w:numPr>
          <w:ilvl w:val="0"/>
          <w:numId w:val="7"/>
        </w:numPr>
        <w:overflowPunct w:val="0"/>
        <w:jc w:val="both"/>
        <w:textAlignment w:val="baseline"/>
        <w:rPr>
          <w:rFonts w:ascii="Century Gothic" w:hAnsi="Century Gothic"/>
          <w:lang w:val="en-GB"/>
        </w:rPr>
      </w:pPr>
      <w:r w:rsidRPr="00B5704B">
        <w:rPr>
          <w:rFonts w:ascii="Century Gothic" w:hAnsi="Century Gothic"/>
          <w:lang w:val="en-GB"/>
        </w:rPr>
        <w:t>Chairperson and Convenor , Fund Raising committee towards the implementation of  the 5-year development Plan , SMS-NPT Disability Project, KNUST, 2010.</w:t>
      </w:r>
    </w:p>
    <w:p w14:paraId="247D526B" w14:textId="77777777" w:rsidR="008D4625" w:rsidRPr="00B5704B" w:rsidRDefault="008D4625" w:rsidP="006C38C3">
      <w:pPr>
        <w:pStyle w:val="ListParagraph"/>
        <w:widowControl/>
        <w:numPr>
          <w:ilvl w:val="0"/>
          <w:numId w:val="7"/>
        </w:numPr>
        <w:overflowPunct w:val="0"/>
        <w:jc w:val="both"/>
        <w:textAlignment w:val="baseline"/>
        <w:rPr>
          <w:rFonts w:ascii="Century Gothic" w:hAnsi="Century Gothic"/>
          <w:b/>
          <w:u w:val="single"/>
          <w:lang w:val="en-GB"/>
        </w:rPr>
      </w:pPr>
      <w:r w:rsidRPr="00B5704B">
        <w:rPr>
          <w:rFonts w:ascii="Century Gothic" w:hAnsi="Century Gothic"/>
          <w:b/>
          <w:lang w:val="en-GB"/>
        </w:rPr>
        <w:t xml:space="preserve">Board member- </w:t>
      </w:r>
      <w:r w:rsidRPr="00B5704B">
        <w:rPr>
          <w:rFonts w:ascii="Century Gothic" w:hAnsi="Century Gothic"/>
          <w:lang w:val="en-GB"/>
        </w:rPr>
        <w:t>College of Health Sciences,</w:t>
      </w:r>
      <w:r w:rsidRPr="00B5704B">
        <w:rPr>
          <w:rFonts w:ascii="Century Gothic" w:hAnsi="Century Gothic"/>
          <w:b/>
          <w:lang w:val="en-GB"/>
        </w:rPr>
        <w:t xml:space="preserve"> </w:t>
      </w:r>
      <w:r w:rsidRPr="00B5704B">
        <w:rPr>
          <w:rFonts w:ascii="Century Gothic" w:hAnsi="Century Gothic"/>
          <w:lang w:val="en-GB"/>
        </w:rPr>
        <w:t>2009.</w:t>
      </w:r>
    </w:p>
    <w:p w14:paraId="76CF8811" w14:textId="77777777" w:rsidR="008D4625" w:rsidRPr="00B5704B" w:rsidRDefault="008D4625" w:rsidP="006C38C3">
      <w:pPr>
        <w:pStyle w:val="ListParagraph"/>
        <w:widowControl/>
        <w:numPr>
          <w:ilvl w:val="0"/>
          <w:numId w:val="7"/>
        </w:numPr>
        <w:overflowPunct w:val="0"/>
        <w:jc w:val="both"/>
        <w:textAlignment w:val="baseline"/>
        <w:rPr>
          <w:rFonts w:ascii="Century Gothic" w:hAnsi="Century Gothic" w:cs="Arial"/>
          <w:b/>
          <w:lang w:val="en-GB"/>
        </w:rPr>
      </w:pPr>
      <w:r w:rsidRPr="00B5704B">
        <w:rPr>
          <w:rFonts w:ascii="Century Gothic" w:hAnsi="Century Gothic"/>
          <w:b/>
          <w:lang w:val="en-GB"/>
        </w:rPr>
        <w:t>Project Team Member</w:t>
      </w:r>
      <w:r w:rsidRPr="00B5704B">
        <w:rPr>
          <w:rFonts w:ascii="Century Gothic" w:hAnsi="Century Gothic"/>
          <w:lang w:val="en-GB"/>
        </w:rPr>
        <w:t>- capacity building in community health for the prevention and response to disability SMS/NPT-2008</w:t>
      </w:r>
    </w:p>
    <w:p w14:paraId="12A3F308" w14:textId="77777777" w:rsidR="008D4625" w:rsidRPr="00B5704B" w:rsidRDefault="008D4625" w:rsidP="006C38C3">
      <w:pPr>
        <w:pStyle w:val="ListParagraph"/>
        <w:widowControl/>
        <w:numPr>
          <w:ilvl w:val="0"/>
          <w:numId w:val="7"/>
        </w:numPr>
        <w:overflowPunct w:val="0"/>
        <w:jc w:val="both"/>
        <w:textAlignment w:val="baseline"/>
        <w:rPr>
          <w:rFonts w:ascii="Century Gothic" w:hAnsi="Century Gothic"/>
          <w:b/>
          <w:u w:val="single"/>
          <w:lang w:val="en-GB"/>
        </w:rPr>
      </w:pPr>
      <w:r w:rsidRPr="00B5704B">
        <w:rPr>
          <w:rFonts w:ascii="Century Gothic" w:hAnsi="Century Gothic"/>
          <w:b/>
          <w:lang w:val="en-GB"/>
        </w:rPr>
        <w:t>Chairperson</w:t>
      </w:r>
      <w:r w:rsidRPr="00B5704B">
        <w:rPr>
          <w:rFonts w:ascii="Century Gothic" w:hAnsi="Century Gothic"/>
          <w:lang w:val="en-GB"/>
        </w:rPr>
        <w:t>, Committee for Reconstruction of Long Essay of the Department of Sociology and Social Work, 2006</w:t>
      </w:r>
    </w:p>
    <w:p w14:paraId="36AF4150" w14:textId="77777777" w:rsidR="008D4625" w:rsidRPr="00B5704B" w:rsidRDefault="008D4625" w:rsidP="006C38C3">
      <w:pPr>
        <w:pStyle w:val="ListParagraph"/>
        <w:widowControl/>
        <w:numPr>
          <w:ilvl w:val="0"/>
          <w:numId w:val="7"/>
        </w:numPr>
        <w:overflowPunct w:val="0"/>
        <w:jc w:val="both"/>
        <w:textAlignment w:val="baseline"/>
        <w:rPr>
          <w:rFonts w:ascii="Century Gothic" w:hAnsi="Century Gothic"/>
          <w:lang w:val="en-GB"/>
        </w:rPr>
      </w:pPr>
      <w:r w:rsidRPr="00B5704B">
        <w:rPr>
          <w:rFonts w:ascii="Century Gothic" w:hAnsi="Century Gothic"/>
          <w:lang w:val="en-GB"/>
        </w:rPr>
        <w:t xml:space="preserve">Instituted the female mentorship programme dubbed the “Eagle Mentorship Programme” in 2015 in the Faculty of Social Science. </w:t>
      </w:r>
      <w:r w:rsidRPr="00B5704B">
        <w:rPr>
          <w:rFonts w:ascii="Century Gothic" w:hAnsi="Century Gothic"/>
          <w:lang w:val="en-GB"/>
        </w:rPr>
        <w:lastRenderedPageBreak/>
        <w:t xml:space="preserve">Inaugurated 60 female students as mentees and lecturers and renowned females in managerial position as mentors. . </w:t>
      </w:r>
    </w:p>
    <w:p w14:paraId="7C6977DF" w14:textId="77777777" w:rsidR="008D4625" w:rsidRPr="00B5704B" w:rsidRDefault="008D4625" w:rsidP="00A737F5">
      <w:pPr>
        <w:kinsoku w:val="0"/>
        <w:overflowPunct w:val="0"/>
        <w:spacing w:line="200" w:lineRule="exact"/>
        <w:jc w:val="both"/>
        <w:rPr>
          <w:rFonts w:ascii="Century Gothic" w:hAnsi="Century Gothic"/>
        </w:rPr>
      </w:pPr>
    </w:p>
    <w:p w14:paraId="75288FBC" w14:textId="77777777" w:rsidR="00587722" w:rsidRPr="00B5704B" w:rsidRDefault="00587722" w:rsidP="00A737F5">
      <w:pPr>
        <w:ind w:left="720"/>
        <w:jc w:val="both"/>
        <w:rPr>
          <w:rFonts w:ascii="Century Gothic" w:hAnsi="Century Gothic"/>
          <w:b/>
          <w:u w:val="single"/>
          <w:lang w:val="en-GB"/>
        </w:rPr>
      </w:pPr>
    </w:p>
    <w:p w14:paraId="301F0487" w14:textId="77777777" w:rsidR="00587722" w:rsidRPr="00B5704B" w:rsidRDefault="00D72AD6" w:rsidP="00A737F5">
      <w:pPr>
        <w:jc w:val="both"/>
        <w:rPr>
          <w:rFonts w:ascii="Century Gothic" w:hAnsi="Century Gothic"/>
          <w:b/>
        </w:rPr>
      </w:pPr>
      <w:r>
        <w:rPr>
          <w:rFonts w:ascii="Century Gothic" w:hAnsi="Century Gothic"/>
          <w:b/>
        </w:rPr>
        <w:t>6</w:t>
      </w:r>
      <w:r w:rsidR="00037023" w:rsidRPr="00B5704B">
        <w:rPr>
          <w:rFonts w:ascii="Century Gothic" w:hAnsi="Century Gothic"/>
          <w:b/>
        </w:rPr>
        <w:t xml:space="preserve">.2 </w:t>
      </w:r>
      <w:r w:rsidR="00587722" w:rsidRPr="00B5704B">
        <w:rPr>
          <w:rFonts w:ascii="Century Gothic" w:hAnsi="Century Gothic"/>
          <w:b/>
        </w:rPr>
        <w:t>Nation</w:t>
      </w:r>
      <w:r w:rsidR="00037023" w:rsidRPr="00B5704B">
        <w:rPr>
          <w:rFonts w:ascii="Century Gothic" w:hAnsi="Century Gothic"/>
          <w:b/>
        </w:rPr>
        <w:t>al</w:t>
      </w:r>
    </w:p>
    <w:p w14:paraId="30FD71CE" w14:textId="77777777" w:rsidR="008D4625" w:rsidRPr="00B5704B" w:rsidRDefault="008D4625" w:rsidP="006C38C3">
      <w:pPr>
        <w:pStyle w:val="ListParagraph"/>
        <w:widowControl/>
        <w:numPr>
          <w:ilvl w:val="0"/>
          <w:numId w:val="15"/>
        </w:numPr>
        <w:autoSpaceDE/>
        <w:autoSpaceDN/>
        <w:adjustRightInd/>
        <w:spacing w:after="200" w:line="276" w:lineRule="auto"/>
        <w:jc w:val="both"/>
        <w:rPr>
          <w:rFonts w:ascii="Century Gothic" w:hAnsi="Century Gothic"/>
          <w:lang w:val="en-GB"/>
        </w:rPr>
      </w:pPr>
      <w:r w:rsidRPr="00B5704B">
        <w:rPr>
          <w:rFonts w:ascii="Century Gothic" w:hAnsi="Century Gothic"/>
          <w:b/>
          <w:lang w:val="en-GB"/>
        </w:rPr>
        <w:t>Speaker-</w:t>
      </w:r>
      <w:r w:rsidRPr="00B5704B">
        <w:rPr>
          <w:rFonts w:ascii="Century Gothic" w:hAnsi="Century Gothic"/>
          <w:lang w:val="en-GB"/>
        </w:rPr>
        <w:t xml:space="preserve"> Women’s Right and Responsibilities in the Films Production by Film Directors Guild of Ghana (25th May, 2018)</w:t>
      </w:r>
    </w:p>
    <w:p w14:paraId="0603BF9C" w14:textId="77777777" w:rsidR="008D4625" w:rsidRPr="00B5704B" w:rsidRDefault="008D4625" w:rsidP="006C38C3">
      <w:pPr>
        <w:pStyle w:val="ListParagraph"/>
        <w:widowControl/>
        <w:numPr>
          <w:ilvl w:val="0"/>
          <w:numId w:val="15"/>
        </w:numPr>
        <w:autoSpaceDE/>
        <w:autoSpaceDN/>
        <w:adjustRightInd/>
        <w:spacing w:after="200" w:line="276" w:lineRule="auto"/>
        <w:jc w:val="both"/>
        <w:rPr>
          <w:rFonts w:ascii="Century Gothic" w:hAnsi="Century Gothic"/>
          <w:lang w:val="en-GB"/>
        </w:rPr>
      </w:pPr>
      <w:r w:rsidRPr="00B5704B">
        <w:rPr>
          <w:rFonts w:ascii="Century Gothic" w:hAnsi="Century Gothic"/>
          <w:b/>
          <w:lang w:val="en-GB"/>
        </w:rPr>
        <w:t>Research Director-</w:t>
      </w:r>
      <w:r w:rsidRPr="00B5704B">
        <w:rPr>
          <w:rFonts w:ascii="Century Gothic" w:hAnsi="Century Gothic"/>
          <w:lang w:val="en-GB"/>
        </w:rPr>
        <w:t xml:space="preserve"> Ghana ADR HUB (Alternative Dispute Resolution), 2018</w:t>
      </w:r>
    </w:p>
    <w:p w14:paraId="58DA79FE" w14:textId="77777777" w:rsidR="008D4625" w:rsidRPr="00B5704B" w:rsidRDefault="008D4625" w:rsidP="006C38C3">
      <w:pPr>
        <w:pStyle w:val="ListParagraph"/>
        <w:widowControl/>
        <w:numPr>
          <w:ilvl w:val="0"/>
          <w:numId w:val="15"/>
        </w:numPr>
        <w:autoSpaceDE/>
        <w:autoSpaceDN/>
        <w:adjustRightInd/>
        <w:spacing w:after="200" w:line="276" w:lineRule="auto"/>
        <w:jc w:val="both"/>
        <w:rPr>
          <w:rFonts w:ascii="Century Gothic" w:hAnsi="Century Gothic"/>
          <w:lang w:val="en-GB"/>
        </w:rPr>
      </w:pPr>
      <w:r w:rsidRPr="00B5704B">
        <w:rPr>
          <w:rFonts w:ascii="Century Gothic" w:hAnsi="Century Gothic"/>
          <w:b/>
          <w:lang w:val="en-GB"/>
        </w:rPr>
        <w:t>External Examiner-</w:t>
      </w:r>
      <w:r w:rsidRPr="00B5704B">
        <w:rPr>
          <w:rFonts w:ascii="Century Gothic" w:hAnsi="Century Gothic"/>
          <w:lang w:val="en-GB"/>
        </w:rPr>
        <w:t xml:space="preserve"> All Nations University College, 2017. Sociology, Psychology and Research Papers</w:t>
      </w:r>
    </w:p>
    <w:p w14:paraId="5086F990" w14:textId="77777777" w:rsidR="008D4625" w:rsidRPr="00B5704B" w:rsidRDefault="008D4625" w:rsidP="006C38C3">
      <w:pPr>
        <w:pStyle w:val="ListParagraph"/>
        <w:widowControl/>
        <w:numPr>
          <w:ilvl w:val="0"/>
          <w:numId w:val="15"/>
        </w:numPr>
        <w:autoSpaceDE/>
        <w:autoSpaceDN/>
        <w:adjustRightInd/>
        <w:spacing w:after="200" w:line="276" w:lineRule="auto"/>
        <w:jc w:val="both"/>
        <w:rPr>
          <w:rFonts w:ascii="Century Gothic" w:hAnsi="Century Gothic"/>
          <w:lang w:val="en-GB"/>
        </w:rPr>
      </w:pPr>
      <w:r w:rsidRPr="00B5704B">
        <w:rPr>
          <w:rFonts w:ascii="Century Gothic" w:hAnsi="Century Gothic"/>
          <w:b/>
          <w:lang w:val="en-GB"/>
        </w:rPr>
        <w:t>Board Member</w:t>
      </w:r>
      <w:r w:rsidRPr="00B5704B">
        <w:rPr>
          <w:rFonts w:ascii="Century Gothic" w:hAnsi="Century Gothic"/>
          <w:lang w:val="en-GB"/>
        </w:rPr>
        <w:t>- Ghana Gender Equality Awards 2017</w:t>
      </w:r>
    </w:p>
    <w:p w14:paraId="6520DF8E" w14:textId="77777777" w:rsidR="008D4625" w:rsidRPr="00B5704B" w:rsidRDefault="008D4625" w:rsidP="006C38C3">
      <w:pPr>
        <w:pStyle w:val="ListParagraph"/>
        <w:widowControl/>
        <w:numPr>
          <w:ilvl w:val="0"/>
          <w:numId w:val="15"/>
        </w:numPr>
        <w:autoSpaceDE/>
        <w:autoSpaceDN/>
        <w:adjustRightInd/>
        <w:spacing w:after="200" w:line="276" w:lineRule="auto"/>
        <w:jc w:val="both"/>
        <w:rPr>
          <w:rFonts w:ascii="Century Gothic" w:hAnsi="Century Gothic"/>
          <w:lang w:val="en-GB"/>
        </w:rPr>
      </w:pPr>
      <w:r w:rsidRPr="00B5704B">
        <w:rPr>
          <w:rFonts w:ascii="Century Gothic" w:hAnsi="Century Gothic"/>
          <w:b/>
          <w:lang w:val="en-GB"/>
        </w:rPr>
        <w:t>Awarding Board member</w:t>
      </w:r>
      <w:r w:rsidRPr="00B5704B">
        <w:rPr>
          <w:rFonts w:ascii="Century Gothic" w:hAnsi="Century Gothic"/>
          <w:lang w:val="en-GB"/>
        </w:rPr>
        <w:t>, Exclusive Gender Inc. Ghana Gender Equality Awards, 2017</w:t>
      </w:r>
    </w:p>
    <w:p w14:paraId="392D270C" w14:textId="77777777" w:rsidR="008D4625" w:rsidRPr="00B5704B" w:rsidRDefault="008D4625" w:rsidP="006C38C3">
      <w:pPr>
        <w:pStyle w:val="ListParagraph"/>
        <w:widowControl/>
        <w:numPr>
          <w:ilvl w:val="0"/>
          <w:numId w:val="15"/>
        </w:numPr>
        <w:autoSpaceDE/>
        <w:autoSpaceDN/>
        <w:adjustRightInd/>
        <w:spacing w:after="200" w:line="276" w:lineRule="auto"/>
        <w:jc w:val="both"/>
        <w:rPr>
          <w:rFonts w:ascii="Century Gothic" w:hAnsi="Century Gothic"/>
          <w:lang w:val="en-GB"/>
        </w:rPr>
      </w:pPr>
      <w:r w:rsidRPr="00B5704B">
        <w:rPr>
          <w:rFonts w:ascii="Century Gothic" w:hAnsi="Century Gothic"/>
          <w:b/>
          <w:lang w:val="en-GB"/>
        </w:rPr>
        <w:t>Resource Person</w:t>
      </w:r>
      <w:r w:rsidRPr="00B5704B">
        <w:rPr>
          <w:rFonts w:ascii="Century Gothic" w:hAnsi="Century Gothic"/>
          <w:lang w:val="en-GB"/>
        </w:rPr>
        <w:t>- 2 Day Workshop on Case Management for DOVVSU Coordination and SPOs (June, 2015)</w:t>
      </w:r>
    </w:p>
    <w:p w14:paraId="143FD6BF" w14:textId="77777777" w:rsidR="008D4625" w:rsidRPr="00B5704B" w:rsidRDefault="008D4625" w:rsidP="006C38C3">
      <w:pPr>
        <w:pStyle w:val="ListParagraph"/>
        <w:widowControl/>
        <w:numPr>
          <w:ilvl w:val="0"/>
          <w:numId w:val="15"/>
        </w:numPr>
        <w:overflowPunct w:val="0"/>
        <w:jc w:val="both"/>
        <w:textAlignment w:val="baseline"/>
        <w:rPr>
          <w:rFonts w:ascii="Century Gothic" w:hAnsi="Century Gothic"/>
          <w:b/>
          <w:u w:val="single"/>
          <w:lang w:val="en-GB"/>
        </w:rPr>
      </w:pPr>
      <w:r w:rsidRPr="00B5704B">
        <w:rPr>
          <w:rFonts w:ascii="Century Gothic" w:hAnsi="Century Gothic"/>
          <w:b/>
          <w:lang w:val="en-GB"/>
        </w:rPr>
        <w:t xml:space="preserve">Chairperson, </w:t>
      </w:r>
      <w:r w:rsidRPr="00B5704B">
        <w:rPr>
          <w:rFonts w:ascii="Century Gothic" w:hAnsi="Century Gothic"/>
          <w:lang w:val="en-GB"/>
        </w:rPr>
        <w:t>Ghana monitoring and evaluation forum for United Nations International Year of Evaluation, 2015</w:t>
      </w:r>
    </w:p>
    <w:p w14:paraId="701E19A0" w14:textId="77777777" w:rsidR="008D4625" w:rsidRPr="00B5704B" w:rsidRDefault="008D4625" w:rsidP="006C38C3">
      <w:pPr>
        <w:pStyle w:val="ListParagraph"/>
        <w:widowControl/>
        <w:numPr>
          <w:ilvl w:val="0"/>
          <w:numId w:val="15"/>
        </w:numPr>
        <w:autoSpaceDE/>
        <w:autoSpaceDN/>
        <w:adjustRightInd/>
        <w:spacing w:after="200" w:line="276" w:lineRule="auto"/>
        <w:jc w:val="both"/>
        <w:rPr>
          <w:rFonts w:ascii="Century Gothic" w:hAnsi="Century Gothic"/>
          <w:lang w:val="en-GB"/>
        </w:rPr>
      </w:pPr>
      <w:r w:rsidRPr="00B5704B">
        <w:rPr>
          <w:rFonts w:ascii="Century Gothic" w:hAnsi="Century Gothic"/>
          <w:b/>
          <w:lang w:val="en-GB"/>
        </w:rPr>
        <w:t xml:space="preserve">Member- </w:t>
      </w:r>
      <w:r w:rsidRPr="00B5704B">
        <w:rPr>
          <w:rFonts w:ascii="Century Gothic" w:hAnsi="Century Gothic"/>
          <w:lang w:val="en-GB"/>
        </w:rPr>
        <w:t xml:space="preserve">Advisory Board </w:t>
      </w:r>
      <w:proofErr w:type="spellStart"/>
      <w:r w:rsidRPr="00B5704B">
        <w:rPr>
          <w:rFonts w:ascii="Century Gothic" w:hAnsi="Century Gothic"/>
          <w:lang w:val="en-GB"/>
        </w:rPr>
        <w:t>Nayasa</w:t>
      </w:r>
      <w:proofErr w:type="spellEnd"/>
      <w:r w:rsidRPr="00B5704B">
        <w:rPr>
          <w:rFonts w:ascii="Century Gothic" w:hAnsi="Century Gothic"/>
          <w:lang w:val="en-GB"/>
        </w:rPr>
        <w:t xml:space="preserve"> Foundation, 2014-date</w:t>
      </w:r>
    </w:p>
    <w:p w14:paraId="4DCA10D3" w14:textId="77777777" w:rsidR="008D4625" w:rsidRPr="00B5704B" w:rsidRDefault="008D4625" w:rsidP="006C38C3">
      <w:pPr>
        <w:pStyle w:val="ListParagraph"/>
        <w:widowControl/>
        <w:numPr>
          <w:ilvl w:val="0"/>
          <w:numId w:val="15"/>
        </w:numPr>
        <w:autoSpaceDE/>
        <w:autoSpaceDN/>
        <w:adjustRightInd/>
        <w:spacing w:after="200" w:line="276" w:lineRule="auto"/>
        <w:jc w:val="both"/>
        <w:rPr>
          <w:rFonts w:ascii="Century Gothic" w:hAnsi="Century Gothic"/>
          <w:lang w:val="en-GB"/>
        </w:rPr>
      </w:pPr>
      <w:r w:rsidRPr="00B5704B">
        <w:rPr>
          <w:rFonts w:ascii="Century Gothic" w:hAnsi="Century Gothic"/>
          <w:b/>
          <w:lang w:val="en-GB"/>
        </w:rPr>
        <w:t xml:space="preserve">Guest speaker, </w:t>
      </w:r>
      <w:proofErr w:type="spellStart"/>
      <w:r w:rsidRPr="00B5704B">
        <w:rPr>
          <w:rFonts w:ascii="Century Gothic" w:hAnsi="Century Gothic"/>
          <w:b/>
          <w:lang w:val="en-GB"/>
        </w:rPr>
        <w:t>i</w:t>
      </w:r>
      <w:r w:rsidRPr="00B5704B">
        <w:rPr>
          <w:rFonts w:ascii="Century Gothic" w:hAnsi="Century Gothic"/>
          <w:lang w:val="en-GB"/>
        </w:rPr>
        <w:t>SMILE</w:t>
      </w:r>
      <w:proofErr w:type="spellEnd"/>
      <w:r w:rsidRPr="00B5704B">
        <w:rPr>
          <w:rFonts w:ascii="Century Gothic" w:hAnsi="Century Gothic"/>
          <w:lang w:val="en-GB"/>
        </w:rPr>
        <w:t xml:space="preserve"> international, 2014</w:t>
      </w:r>
    </w:p>
    <w:p w14:paraId="5BF458AD" w14:textId="77777777" w:rsidR="008D4625" w:rsidRPr="00B5704B" w:rsidRDefault="008D4625" w:rsidP="006C38C3">
      <w:pPr>
        <w:pStyle w:val="ListParagraph"/>
        <w:widowControl/>
        <w:numPr>
          <w:ilvl w:val="0"/>
          <w:numId w:val="15"/>
        </w:numPr>
        <w:autoSpaceDE/>
        <w:autoSpaceDN/>
        <w:adjustRightInd/>
        <w:spacing w:after="200" w:line="276" w:lineRule="auto"/>
        <w:jc w:val="both"/>
        <w:rPr>
          <w:rFonts w:ascii="Century Gothic" w:hAnsi="Century Gothic"/>
          <w:lang w:val="en-GB"/>
        </w:rPr>
      </w:pPr>
      <w:r w:rsidRPr="00B5704B">
        <w:rPr>
          <w:rFonts w:ascii="Century Gothic" w:hAnsi="Century Gothic"/>
          <w:b/>
          <w:lang w:val="en-GB"/>
        </w:rPr>
        <w:t>Guest Speaker</w:t>
      </w:r>
      <w:r w:rsidRPr="00B5704B">
        <w:rPr>
          <w:rFonts w:ascii="Century Gothic" w:hAnsi="Century Gothic"/>
          <w:lang w:val="en-GB"/>
        </w:rPr>
        <w:t xml:space="preserve">- International Women’s’ Day, Alliance </w:t>
      </w:r>
      <w:proofErr w:type="spellStart"/>
      <w:r w:rsidRPr="00B5704B">
        <w:rPr>
          <w:rFonts w:ascii="Century Gothic" w:hAnsi="Century Gothic"/>
          <w:lang w:val="en-GB"/>
        </w:rPr>
        <w:t>Francaise</w:t>
      </w:r>
      <w:proofErr w:type="spellEnd"/>
      <w:r w:rsidRPr="00B5704B">
        <w:rPr>
          <w:rFonts w:ascii="Century Gothic" w:hAnsi="Century Gothic"/>
          <w:lang w:val="en-GB"/>
        </w:rPr>
        <w:t xml:space="preserve">- Kumasi, March, 2013. </w:t>
      </w:r>
    </w:p>
    <w:p w14:paraId="47FABF83" w14:textId="77777777" w:rsidR="008D4625" w:rsidRPr="00B5704B" w:rsidRDefault="008D4625" w:rsidP="006C38C3">
      <w:pPr>
        <w:pStyle w:val="ListParagraph"/>
        <w:widowControl/>
        <w:numPr>
          <w:ilvl w:val="0"/>
          <w:numId w:val="15"/>
        </w:numPr>
        <w:autoSpaceDE/>
        <w:autoSpaceDN/>
        <w:adjustRightInd/>
        <w:spacing w:after="200" w:line="276" w:lineRule="auto"/>
        <w:jc w:val="both"/>
        <w:rPr>
          <w:rFonts w:ascii="Century Gothic" w:hAnsi="Century Gothic"/>
          <w:lang w:val="en-GB"/>
        </w:rPr>
      </w:pPr>
      <w:r w:rsidRPr="00B5704B">
        <w:rPr>
          <w:rFonts w:ascii="Century Gothic" w:hAnsi="Century Gothic"/>
          <w:b/>
          <w:lang w:val="en-GB"/>
        </w:rPr>
        <w:t xml:space="preserve">Chairperson, </w:t>
      </w:r>
      <w:r w:rsidRPr="00B5704B">
        <w:rPr>
          <w:rFonts w:ascii="Century Gothic" w:hAnsi="Century Gothic"/>
          <w:lang w:val="en-GB"/>
        </w:rPr>
        <w:t>Good Shepherd R/C Junior High School Graduation Ceremony, 2013</w:t>
      </w:r>
    </w:p>
    <w:p w14:paraId="7991D62F" w14:textId="77777777" w:rsidR="008D4625" w:rsidRPr="00B5704B" w:rsidRDefault="008D4625" w:rsidP="006C38C3">
      <w:pPr>
        <w:pStyle w:val="ListParagraph"/>
        <w:widowControl/>
        <w:numPr>
          <w:ilvl w:val="0"/>
          <w:numId w:val="15"/>
        </w:numPr>
        <w:overflowPunct w:val="0"/>
        <w:jc w:val="both"/>
        <w:textAlignment w:val="baseline"/>
        <w:rPr>
          <w:rFonts w:ascii="Century Gothic" w:hAnsi="Century Gothic" w:cs="Arial"/>
          <w:b/>
          <w:lang w:val="en-GB"/>
        </w:rPr>
      </w:pPr>
      <w:r w:rsidRPr="00B5704B">
        <w:rPr>
          <w:rFonts w:ascii="Century Gothic" w:hAnsi="Century Gothic"/>
          <w:b/>
          <w:lang w:val="en-GB"/>
        </w:rPr>
        <w:t>Patron-</w:t>
      </w:r>
      <w:r w:rsidRPr="00B5704B">
        <w:rPr>
          <w:rFonts w:ascii="Century Gothic" w:hAnsi="Century Gothic"/>
          <w:lang w:val="en-GB"/>
        </w:rPr>
        <w:t xml:space="preserve"> Youth Institute for Demographic Initiative, 2011-date</w:t>
      </w:r>
    </w:p>
    <w:p w14:paraId="6AD2C1DB" w14:textId="77777777" w:rsidR="008D4625" w:rsidRPr="00B5704B" w:rsidRDefault="008D4625" w:rsidP="006C38C3">
      <w:pPr>
        <w:pStyle w:val="ListParagraph"/>
        <w:widowControl/>
        <w:numPr>
          <w:ilvl w:val="0"/>
          <w:numId w:val="15"/>
        </w:numPr>
        <w:autoSpaceDE/>
        <w:autoSpaceDN/>
        <w:adjustRightInd/>
        <w:spacing w:after="200" w:line="276" w:lineRule="auto"/>
        <w:jc w:val="both"/>
        <w:rPr>
          <w:rFonts w:ascii="Century Gothic" w:hAnsi="Century Gothic"/>
          <w:lang w:val="en-GB"/>
        </w:rPr>
      </w:pPr>
      <w:r w:rsidRPr="00B5704B">
        <w:rPr>
          <w:rFonts w:ascii="Century Gothic" w:hAnsi="Century Gothic"/>
          <w:b/>
          <w:lang w:val="en-GB"/>
        </w:rPr>
        <w:t>Speaker,</w:t>
      </w:r>
      <w:r w:rsidRPr="00B5704B">
        <w:rPr>
          <w:rFonts w:ascii="Century Gothic" w:hAnsi="Century Gothic"/>
          <w:lang w:val="en-GB"/>
        </w:rPr>
        <w:t xml:space="preserve"> Ashanti Regional Policy Fair- </w:t>
      </w:r>
      <w:r w:rsidRPr="00B5704B">
        <w:rPr>
          <w:rFonts w:ascii="Century Gothic" w:hAnsi="Century Gothic"/>
          <w:i/>
          <w:lang w:val="en-GB"/>
        </w:rPr>
        <w:t>Modernizing Agriculture to feed Ghana and Beyond – A focus on Women</w:t>
      </w:r>
      <w:r w:rsidRPr="00B5704B">
        <w:rPr>
          <w:rFonts w:ascii="Century Gothic" w:hAnsi="Century Gothic"/>
          <w:lang w:val="en-GB"/>
        </w:rPr>
        <w:t xml:space="preserve">, 2011 </w:t>
      </w:r>
    </w:p>
    <w:p w14:paraId="3263E745" w14:textId="77777777" w:rsidR="008D4625" w:rsidRPr="00B5704B" w:rsidRDefault="008D4625" w:rsidP="006C38C3">
      <w:pPr>
        <w:pStyle w:val="ListParagraph"/>
        <w:widowControl/>
        <w:numPr>
          <w:ilvl w:val="0"/>
          <w:numId w:val="15"/>
        </w:numPr>
        <w:overflowPunct w:val="0"/>
        <w:jc w:val="both"/>
        <w:textAlignment w:val="baseline"/>
        <w:rPr>
          <w:rFonts w:ascii="Century Gothic" w:hAnsi="Century Gothic"/>
          <w:lang w:val="en-GB"/>
        </w:rPr>
      </w:pPr>
      <w:r w:rsidRPr="00B5704B">
        <w:rPr>
          <w:rFonts w:ascii="Century Gothic" w:hAnsi="Century Gothic"/>
          <w:lang w:val="en-GB"/>
        </w:rPr>
        <w:t>Member, Planning Committee- Protocol and Logistics - 2nd National Disability Conference, 2011.</w:t>
      </w:r>
    </w:p>
    <w:p w14:paraId="3DAC0D85" w14:textId="77777777" w:rsidR="008D4625" w:rsidRPr="00B5704B" w:rsidRDefault="008D4625" w:rsidP="006C38C3">
      <w:pPr>
        <w:pStyle w:val="ListParagraph"/>
        <w:widowControl/>
        <w:numPr>
          <w:ilvl w:val="0"/>
          <w:numId w:val="15"/>
        </w:numPr>
        <w:overflowPunct w:val="0"/>
        <w:jc w:val="both"/>
        <w:textAlignment w:val="baseline"/>
        <w:rPr>
          <w:rFonts w:ascii="Century Gothic" w:hAnsi="Century Gothic"/>
          <w:lang w:val="en-GB"/>
        </w:rPr>
      </w:pPr>
      <w:r w:rsidRPr="00B5704B">
        <w:rPr>
          <w:rFonts w:ascii="Century Gothic" w:hAnsi="Century Gothic"/>
          <w:lang w:val="en-GB"/>
        </w:rPr>
        <w:t>Member, Planning Committee 1st National Disability Conference, August 2010.</w:t>
      </w:r>
    </w:p>
    <w:p w14:paraId="0C8F7DCA" w14:textId="77777777" w:rsidR="008D4625" w:rsidRPr="00B5704B" w:rsidRDefault="008D4625" w:rsidP="006C38C3">
      <w:pPr>
        <w:pStyle w:val="ListParagraph"/>
        <w:widowControl/>
        <w:numPr>
          <w:ilvl w:val="0"/>
          <w:numId w:val="15"/>
        </w:numPr>
        <w:autoSpaceDE/>
        <w:autoSpaceDN/>
        <w:adjustRightInd/>
        <w:spacing w:after="200" w:line="276" w:lineRule="auto"/>
        <w:jc w:val="both"/>
        <w:rPr>
          <w:rFonts w:ascii="Century Gothic" w:hAnsi="Century Gothic"/>
          <w:lang w:val="en-GB"/>
        </w:rPr>
      </w:pPr>
      <w:r w:rsidRPr="00B5704B">
        <w:rPr>
          <w:rFonts w:ascii="Century Gothic" w:hAnsi="Century Gothic"/>
          <w:b/>
          <w:lang w:val="en-GB"/>
        </w:rPr>
        <w:t>National Official Delegate Nominee</w:t>
      </w:r>
      <w:r w:rsidRPr="00B5704B">
        <w:rPr>
          <w:rFonts w:ascii="Century Gothic" w:hAnsi="Century Gothic"/>
          <w:lang w:val="en-GB"/>
        </w:rPr>
        <w:t>- Summit on Gender Perspective in Climate Change  Adaptation Management and Disaster Reduction, The Role of Women in Ghana (2009)</w:t>
      </w:r>
    </w:p>
    <w:p w14:paraId="77D95305" w14:textId="77777777" w:rsidR="008D4625" w:rsidRPr="00B5704B" w:rsidRDefault="008D4625" w:rsidP="006C38C3">
      <w:pPr>
        <w:pStyle w:val="ListParagraph"/>
        <w:widowControl/>
        <w:numPr>
          <w:ilvl w:val="0"/>
          <w:numId w:val="15"/>
        </w:numPr>
        <w:autoSpaceDE/>
        <w:autoSpaceDN/>
        <w:adjustRightInd/>
        <w:spacing w:after="200" w:line="276" w:lineRule="auto"/>
        <w:jc w:val="both"/>
        <w:rPr>
          <w:rFonts w:ascii="Century Gothic" w:hAnsi="Century Gothic"/>
          <w:lang w:val="en-GB"/>
        </w:rPr>
      </w:pPr>
      <w:r w:rsidRPr="00B5704B">
        <w:rPr>
          <w:rFonts w:ascii="Century Gothic" w:hAnsi="Century Gothic"/>
          <w:b/>
          <w:lang w:val="en-GB"/>
        </w:rPr>
        <w:t>Resource Person</w:t>
      </w:r>
      <w:r w:rsidRPr="00B5704B">
        <w:rPr>
          <w:rFonts w:ascii="Century Gothic" w:hAnsi="Century Gothic"/>
          <w:lang w:val="en-GB"/>
        </w:rPr>
        <w:t>- International Movement of Catholic Students (IMCS) PAX-ROMANA, Ghana. Gender and Women’s Empowerment: A tool for Poverty Eradication in Africa</w:t>
      </w:r>
    </w:p>
    <w:p w14:paraId="6752E033" w14:textId="77777777" w:rsidR="008D4625" w:rsidRPr="00B5704B" w:rsidRDefault="008D4625" w:rsidP="006C38C3">
      <w:pPr>
        <w:pStyle w:val="ListParagraph"/>
        <w:widowControl/>
        <w:numPr>
          <w:ilvl w:val="0"/>
          <w:numId w:val="15"/>
        </w:numPr>
        <w:autoSpaceDE/>
        <w:autoSpaceDN/>
        <w:adjustRightInd/>
        <w:spacing w:after="200" w:line="276" w:lineRule="auto"/>
        <w:jc w:val="both"/>
        <w:rPr>
          <w:rFonts w:ascii="Century Gothic" w:hAnsi="Century Gothic"/>
          <w:lang w:val="en-GB"/>
        </w:rPr>
      </w:pPr>
      <w:r w:rsidRPr="00B5704B">
        <w:rPr>
          <w:rFonts w:ascii="Century Gothic" w:hAnsi="Century Gothic"/>
          <w:b/>
          <w:lang w:val="en-GB"/>
        </w:rPr>
        <w:t>Donation to Regional DOVVUS,</w:t>
      </w:r>
      <w:r w:rsidRPr="00B5704B">
        <w:rPr>
          <w:rFonts w:ascii="Century Gothic" w:hAnsi="Century Gothic"/>
          <w:lang w:val="en-GB"/>
        </w:rPr>
        <w:t xml:space="preserve"> presentation of assorted supportive items worth two thousand Ghana Cedis (GHC 2000.00) to the Regional DOVVSU Kumasi</w:t>
      </w:r>
    </w:p>
    <w:p w14:paraId="716FE841" w14:textId="77777777" w:rsidR="008D4625" w:rsidRPr="00B5704B" w:rsidRDefault="008D4625" w:rsidP="006C38C3">
      <w:pPr>
        <w:pStyle w:val="ListParagraph"/>
        <w:widowControl/>
        <w:numPr>
          <w:ilvl w:val="0"/>
          <w:numId w:val="15"/>
        </w:numPr>
        <w:autoSpaceDE/>
        <w:autoSpaceDN/>
        <w:adjustRightInd/>
        <w:spacing w:after="200" w:line="276" w:lineRule="auto"/>
        <w:jc w:val="both"/>
        <w:rPr>
          <w:rFonts w:ascii="Century Gothic" w:hAnsi="Century Gothic"/>
          <w:lang w:val="en-GB"/>
        </w:rPr>
      </w:pPr>
      <w:r w:rsidRPr="00B5704B">
        <w:rPr>
          <w:rFonts w:ascii="Century Gothic" w:hAnsi="Century Gothic"/>
          <w:b/>
          <w:lang w:val="en-GB"/>
        </w:rPr>
        <w:t>Member Technical Consortium</w:t>
      </w:r>
      <w:r w:rsidRPr="00B5704B">
        <w:rPr>
          <w:rFonts w:ascii="Century Gothic" w:hAnsi="Century Gothic"/>
          <w:lang w:val="en-GB"/>
        </w:rPr>
        <w:t xml:space="preserve">- </w:t>
      </w:r>
      <w:proofErr w:type="spellStart"/>
      <w:r w:rsidRPr="00B5704B">
        <w:rPr>
          <w:rFonts w:ascii="Century Gothic" w:hAnsi="Century Gothic"/>
          <w:lang w:val="en-GB"/>
        </w:rPr>
        <w:t>Otumfuo</w:t>
      </w:r>
      <w:proofErr w:type="spellEnd"/>
      <w:r w:rsidRPr="00B5704B">
        <w:rPr>
          <w:rFonts w:ascii="Century Gothic" w:hAnsi="Century Gothic"/>
          <w:lang w:val="en-GB"/>
        </w:rPr>
        <w:t xml:space="preserve"> Charity Foundation, 2009-date</w:t>
      </w:r>
    </w:p>
    <w:p w14:paraId="6D2DFCBF" w14:textId="77777777" w:rsidR="008D4625" w:rsidRPr="00B5704B" w:rsidRDefault="008D4625" w:rsidP="006C38C3">
      <w:pPr>
        <w:pStyle w:val="ListParagraph"/>
        <w:widowControl/>
        <w:numPr>
          <w:ilvl w:val="0"/>
          <w:numId w:val="15"/>
        </w:numPr>
        <w:overflowPunct w:val="0"/>
        <w:jc w:val="both"/>
        <w:textAlignment w:val="baseline"/>
        <w:rPr>
          <w:rFonts w:ascii="Century Gothic" w:hAnsi="Century Gothic"/>
          <w:b/>
          <w:u w:val="single"/>
          <w:lang w:val="en-GB"/>
        </w:rPr>
      </w:pPr>
      <w:r w:rsidRPr="00B5704B">
        <w:rPr>
          <w:rFonts w:ascii="Century Gothic" w:hAnsi="Century Gothic"/>
          <w:b/>
          <w:lang w:val="en-GB"/>
        </w:rPr>
        <w:lastRenderedPageBreak/>
        <w:t xml:space="preserve">Resource Person, </w:t>
      </w:r>
      <w:r w:rsidRPr="00B5704B">
        <w:rPr>
          <w:rFonts w:ascii="Century Gothic" w:hAnsi="Century Gothic"/>
          <w:lang w:val="en-GB"/>
        </w:rPr>
        <w:t>Rural Research and Advocacy Group with the Centre for Rural Research and Poverty Reduction, 2008.</w:t>
      </w:r>
    </w:p>
    <w:p w14:paraId="18462466" w14:textId="77777777" w:rsidR="008D4625" w:rsidRPr="00B5704B" w:rsidRDefault="008D4625" w:rsidP="006C38C3">
      <w:pPr>
        <w:pStyle w:val="ListParagraph"/>
        <w:widowControl/>
        <w:numPr>
          <w:ilvl w:val="0"/>
          <w:numId w:val="15"/>
        </w:numPr>
        <w:overflowPunct w:val="0"/>
        <w:jc w:val="both"/>
        <w:textAlignment w:val="baseline"/>
        <w:rPr>
          <w:rFonts w:ascii="Century Gothic" w:hAnsi="Century Gothic"/>
          <w:lang w:val="en-GB"/>
        </w:rPr>
      </w:pPr>
      <w:r w:rsidRPr="00B5704B">
        <w:rPr>
          <w:rFonts w:ascii="Century Gothic" w:hAnsi="Century Gothic"/>
          <w:lang w:val="en-GB"/>
        </w:rPr>
        <w:t>HIV/AIDS Behavioural Change Outreach Programme/ Fund Raising (setting up a twenty million (current two thousand Ghana cedis (</w:t>
      </w:r>
      <w:proofErr w:type="spellStart"/>
      <w:r w:rsidRPr="00B5704B">
        <w:rPr>
          <w:rFonts w:ascii="Century Gothic" w:hAnsi="Century Gothic"/>
          <w:lang w:val="en-GB"/>
        </w:rPr>
        <w:t>Gh</w:t>
      </w:r>
      <w:proofErr w:type="spellEnd"/>
      <w:r w:rsidRPr="00B5704B">
        <w:rPr>
          <w:rFonts w:ascii="Century Gothic" w:hAnsi="Century Gothic"/>
          <w:lang w:val="en-GB"/>
        </w:rPr>
        <w:t xml:space="preserve"> 2, 000.00) HIV/ AIDS Orphanage Fund) by Department of Sociology in collaboration with </w:t>
      </w:r>
      <w:proofErr w:type="spellStart"/>
      <w:r w:rsidRPr="00B5704B">
        <w:rPr>
          <w:rFonts w:ascii="Century Gothic" w:hAnsi="Century Gothic"/>
          <w:lang w:val="en-GB"/>
        </w:rPr>
        <w:t>AfiaSerwaaAmpem</w:t>
      </w:r>
      <w:proofErr w:type="spellEnd"/>
      <w:r w:rsidRPr="00B5704B">
        <w:rPr>
          <w:rFonts w:ascii="Century Gothic" w:hAnsi="Century Gothic"/>
          <w:lang w:val="en-GB"/>
        </w:rPr>
        <w:t xml:space="preserve"> AIDS Foundation on the theme: HIV/AIDS, A Developmental Problem in Ghana after 50 years. </w:t>
      </w:r>
      <w:proofErr w:type="spellStart"/>
      <w:r w:rsidRPr="00B5704B">
        <w:rPr>
          <w:rFonts w:ascii="Century Gothic" w:hAnsi="Century Gothic"/>
          <w:lang w:val="en-GB"/>
        </w:rPr>
        <w:t>Asamang</w:t>
      </w:r>
      <w:proofErr w:type="spellEnd"/>
      <w:r w:rsidRPr="00B5704B">
        <w:rPr>
          <w:rFonts w:ascii="Century Gothic" w:hAnsi="Century Gothic"/>
          <w:lang w:val="en-GB"/>
        </w:rPr>
        <w:t xml:space="preserve"> and its satellite communities, 23rd February, 2007.</w:t>
      </w:r>
    </w:p>
    <w:p w14:paraId="55EF1E04" w14:textId="77777777" w:rsidR="00FE0A4A" w:rsidRPr="00B5704B" w:rsidRDefault="008D4625" w:rsidP="006C38C3">
      <w:pPr>
        <w:pStyle w:val="ListParagraph"/>
        <w:widowControl/>
        <w:numPr>
          <w:ilvl w:val="0"/>
          <w:numId w:val="15"/>
        </w:numPr>
        <w:overflowPunct w:val="0"/>
        <w:jc w:val="both"/>
        <w:textAlignment w:val="baseline"/>
        <w:rPr>
          <w:rFonts w:ascii="Century Gothic" w:hAnsi="Century Gothic"/>
          <w:lang w:val="en-GB"/>
        </w:rPr>
      </w:pPr>
      <w:r w:rsidRPr="00B5704B">
        <w:rPr>
          <w:rFonts w:ascii="Century Gothic" w:hAnsi="Century Gothic"/>
          <w:b/>
          <w:lang w:val="en-GB"/>
        </w:rPr>
        <w:t>Guest Speaker</w:t>
      </w:r>
      <w:r w:rsidRPr="00B5704B">
        <w:rPr>
          <w:rFonts w:ascii="Century Gothic" w:hAnsi="Century Gothic"/>
          <w:lang w:val="en-GB"/>
        </w:rPr>
        <w:t>- 4</w:t>
      </w:r>
      <w:r w:rsidRPr="00B5704B">
        <w:rPr>
          <w:rFonts w:ascii="Century Gothic" w:hAnsi="Century Gothic"/>
          <w:vertAlign w:val="superscript"/>
          <w:lang w:val="en-GB"/>
        </w:rPr>
        <w:t>th</w:t>
      </w:r>
      <w:r w:rsidRPr="00B5704B">
        <w:rPr>
          <w:rFonts w:ascii="Century Gothic" w:hAnsi="Century Gothic"/>
          <w:lang w:val="en-GB"/>
        </w:rPr>
        <w:t xml:space="preserve"> Biennial Conference of Amnesty International Ghana, </w:t>
      </w:r>
      <w:r w:rsidRPr="00B5704B">
        <w:rPr>
          <w:rFonts w:ascii="Century Gothic" w:hAnsi="Century Gothic"/>
          <w:i/>
          <w:lang w:val="en-GB"/>
        </w:rPr>
        <w:t xml:space="preserve">Upholding Women’s Right and Dignity. </w:t>
      </w:r>
      <w:r w:rsidRPr="00B5704B">
        <w:rPr>
          <w:rFonts w:ascii="Century Gothic" w:hAnsi="Century Gothic"/>
          <w:lang w:val="en-GB"/>
        </w:rPr>
        <w:t>February, 2006</w:t>
      </w:r>
    </w:p>
    <w:p w14:paraId="515F6BCC" w14:textId="77777777" w:rsidR="008D4625" w:rsidRPr="00B5704B" w:rsidRDefault="008D4625" w:rsidP="008D4625">
      <w:pPr>
        <w:pStyle w:val="ListParagraph"/>
        <w:widowControl/>
        <w:overflowPunct w:val="0"/>
        <w:jc w:val="both"/>
        <w:textAlignment w:val="baseline"/>
        <w:rPr>
          <w:rFonts w:ascii="Century Gothic" w:hAnsi="Century Gothic"/>
          <w:lang w:val="en-GB"/>
        </w:rPr>
      </w:pPr>
    </w:p>
    <w:p w14:paraId="54B763F9" w14:textId="77777777" w:rsidR="00587722" w:rsidRPr="00B5704B" w:rsidRDefault="00D72AD6" w:rsidP="00A737F5">
      <w:pPr>
        <w:jc w:val="both"/>
        <w:rPr>
          <w:rFonts w:ascii="Century Gothic" w:hAnsi="Century Gothic"/>
          <w:b/>
        </w:rPr>
      </w:pPr>
      <w:proofErr w:type="gramStart"/>
      <w:r>
        <w:rPr>
          <w:rFonts w:ascii="Century Gothic" w:hAnsi="Century Gothic"/>
          <w:b/>
        </w:rPr>
        <w:t>6</w:t>
      </w:r>
      <w:r w:rsidR="00037023" w:rsidRPr="00B5704B">
        <w:rPr>
          <w:rFonts w:ascii="Century Gothic" w:hAnsi="Century Gothic"/>
          <w:b/>
        </w:rPr>
        <w:t>.3  I</w:t>
      </w:r>
      <w:r w:rsidR="00587722" w:rsidRPr="00B5704B">
        <w:rPr>
          <w:rFonts w:ascii="Century Gothic" w:hAnsi="Century Gothic"/>
          <w:b/>
        </w:rPr>
        <w:t>nternational</w:t>
      </w:r>
      <w:proofErr w:type="gramEnd"/>
      <w:r w:rsidR="00587722" w:rsidRPr="00B5704B">
        <w:rPr>
          <w:rFonts w:ascii="Century Gothic" w:hAnsi="Century Gothic"/>
          <w:b/>
        </w:rPr>
        <w:t xml:space="preserve"> </w:t>
      </w:r>
    </w:p>
    <w:p w14:paraId="1A8332C2" w14:textId="77777777" w:rsidR="00587722" w:rsidRPr="00B5704B" w:rsidRDefault="00587722" w:rsidP="00A737F5">
      <w:pPr>
        <w:pStyle w:val="ListParagraph"/>
        <w:jc w:val="both"/>
        <w:rPr>
          <w:rFonts w:ascii="Century Gothic" w:hAnsi="Century Gothic"/>
          <w:lang w:val="en-GB"/>
        </w:rPr>
      </w:pPr>
    </w:p>
    <w:p w14:paraId="363EF426" w14:textId="77777777" w:rsidR="00587722" w:rsidRPr="00B5704B" w:rsidRDefault="00587722" w:rsidP="006C38C3">
      <w:pPr>
        <w:pStyle w:val="ListParagraph"/>
        <w:widowControl/>
        <w:numPr>
          <w:ilvl w:val="0"/>
          <w:numId w:val="16"/>
        </w:numPr>
        <w:autoSpaceDE/>
        <w:autoSpaceDN/>
        <w:adjustRightInd/>
        <w:spacing w:after="200" w:line="276" w:lineRule="auto"/>
        <w:jc w:val="both"/>
        <w:rPr>
          <w:rFonts w:ascii="Century Gothic" w:hAnsi="Century Gothic"/>
          <w:lang w:val="en-GB"/>
        </w:rPr>
      </w:pPr>
      <w:r w:rsidRPr="00B5704B">
        <w:rPr>
          <w:rFonts w:ascii="Century Gothic" w:hAnsi="Century Gothic"/>
          <w:b/>
          <w:lang w:val="en-GB"/>
        </w:rPr>
        <w:t>Member</w:t>
      </w:r>
      <w:r w:rsidRPr="00B5704B">
        <w:rPr>
          <w:rFonts w:ascii="Century Gothic" w:hAnsi="Century Gothic"/>
          <w:lang w:val="en-GB"/>
        </w:rPr>
        <w:t xml:space="preserve">- The </w:t>
      </w:r>
      <w:r w:rsidR="00766CB6" w:rsidRPr="00B5704B">
        <w:rPr>
          <w:rFonts w:ascii="Century Gothic" w:hAnsi="Century Gothic"/>
          <w:lang w:val="en-GB"/>
        </w:rPr>
        <w:t>African network for evidence-to</w:t>
      </w:r>
      <w:r w:rsidRPr="00B5704B">
        <w:rPr>
          <w:rFonts w:ascii="Century Gothic" w:hAnsi="Century Gothic"/>
          <w:lang w:val="en-GB"/>
        </w:rPr>
        <w:t>–action in disability (AFINEDD) conference planning committee, 2017</w:t>
      </w:r>
    </w:p>
    <w:p w14:paraId="28292E12" w14:textId="77777777" w:rsidR="00587722" w:rsidRPr="00B5704B" w:rsidRDefault="00587722" w:rsidP="006C38C3">
      <w:pPr>
        <w:pStyle w:val="ListParagraph"/>
        <w:numPr>
          <w:ilvl w:val="0"/>
          <w:numId w:val="16"/>
        </w:numPr>
        <w:jc w:val="both"/>
        <w:rPr>
          <w:rFonts w:ascii="Century Gothic" w:hAnsi="Century Gothic"/>
          <w:b/>
          <w:u w:val="single"/>
          <w:lang w:val="en-GB"/>
        </w:rPr>
      </w:pPr>
      <w:r w:rsidRPr="00B5704B">
        <w:rPr>
          <w:rFonts w:ascii="Century Gothic" w:hAnsi="Century Gothic"/>
          <w:b/>
        </w:rPr>
        <w:t xml:space="preserve">Collaborator, </w:t>
      </w:r>
      <w:r w:rsidRPr="00B5704B">
        <w:rPr>
          <w:rFonts w:ascii="Century Gothic" w:hAnsi="Century Gothic"/>
        </w:rPr>
        <w:t>collaborative research of international social work program between KNUST and university of Utah, USA</w:t>
      </w:r>
    </w:p>
    <w:p w14:paraId="4ED94154" w14:textId="77777777" w:rsidR="00587722" w:rsidRPr="00B5704B" w:rsidRDefault="00587722" w:rsidP="006C38C3">
      <w:pPr>
        <w:pStyle w:val="ListParagraph"/>
        <w:numPr>
          <w:ilvl w:val="0"/>
          <w:numId w:val="16"/>
        </w:numPr>
        <w:jc w:val="both"/>
        <w:rPr>
          <w:rFonts w:ascii="Century Gothic" w:hAnsi="Century Gothic"/>
          <w:u w:val="single"/>
          <w:lang w:val="en-GB"/>
        </w:rPr>
      </w:pPr>
      <w:r w:rsidRPr="00B5704B">
        <w:rPr>
          <w:rFonts w:ascii="Century Gothic" w:hAnsi="Century Gothic"/>
          <w:b/>
        </w:rPr>
        <w:t xml:space="preserve">Reviewer, </w:t>
      </w:r>
      <w:r w:rsidR="00766CB6" w:rsidRPr="00B5704B">
        <w:rPr>
          <w:rFonts w:ascii="Century Gothic" w:hAnsi="Century Gothic"/>
        </w:rPr>
        <w:t>International Journal of Gender Studies in Developing C</w:t>
      </w:r>
      <w:r w:rsidRPr="00B5704B">
        <w:rPr>
          <w:rFonts w:ascii="Century Gothic" w:hAnsi="Century Gothic"/>
        </w:rPr>
        <w:t>ountries, 2017</w:t>
      </w:r>
    </w:p>
    <w:p w14:paraId="7FAC16B8" w14:textId="77777777" w:rsidR="009F7606" w:rsidRPr="00B5704B" w:rsidRDefault="009F7606" w:rsidP="006C38C3">
      <w:pPr>
        <w:pStyle w:val="ListParagraph"/>
        <w:numPr>
          <w:ilvl w:val="0"/>
          <w:numId w:val="16"/>
        </w:numPr>
        <w:jc w:val="both"/>
        <w:rPr>
          <w:rFonts w:ascii="Century Gothic" w:hAnsi="Century Gothic"/>
          <w:u w:val="single"/>
          <w:lang w:val="en-GB"/>
        </w:rPr>
      </w:pPr>
      <w:r w:rsidRPr="00B5704B">
        <w:rPr>
          <w:rFonts w:ascii="Century Gothic" w:hAnsi="Century Gothic"/>
          <w:b/>
        </w:rPr>
        <w:t xml:space="preserve">Reviewer, </w:t>
      </w:r>
      <w:r w:rsidRPr="00B5704B">
        <w:rPr>
          <w:rFonts w:ascii="Century Gothic" w:hAnsi="Century Gothic"/>
        </w:rPr>
        <w:t>Sage Journal of education, 2019</w:t>
      </w:r>
    </w:p>
    <w:p w14:paraId="07F07D92" w14:textId="77777777" w:rsidR="00037023" w:rsidRPr="00B5704B" w:rsidRDefault="00037023" w:rsidP="00A737F5">
      <w:pPr>
        <w:widowControl/>
        <w:overflowPunct w:val="0"/>
        <w:jc w:val="both"/>
        <w:textAlignment w:val="baseline"/>
        <w:rPr>
          <w:rStyle w:val="Hyperlink"/>
          <w:rFonts w:ascii="Century Gothic" w:eastAsia="Calibri" w:hAnsi="Century Gothic"/>
          <w:b/>
          <w:color w:val="000000"/>
          <w:lang w:val="en-GB"/>
        </w:rPr>
      </w:pPr>
    </w:p>
    <w:p w14:paraId="300DECBB" w14:textId="77777777" w:rsidR="00037023" w:rsidRPr="00B5704B" w:rsidRDefault="00037023" w:rsidP="00A737F5">
      <w:pPr>
        <w:widowControl/>
        <w:overflowPunct w:val="0"/>
        <w:jc w:val="both"/>
        <w:textAlignment w:val="baseline"/>
        <w:rPr>
          <w:rStyle w:val="Hyperlink"/>
          <w:rFonts w:ascii="Century Gothic" w:eastAsia="Calibri" w:hAnsi="Century Gothic"/>
          <w:b/>
          <w:color w:val="000000"/>
          <w:lang w:val="en-GB"/>
        </w:rPr>
      </w:pPr>
    </w:p>
    <w:p w14:paraId="213F9F99" w14:textId="77777777" w:rsidR="000756E4" w:rsidRPr="00B5704B" w:rsidRDefault="000756E4" w:rsidP="00A737F5">
      <w:pPr>
        <w:ind w:left="1620" w:firstLine="540"/>
        <w:jc w:val="both"/>
        <w:rPr>
          <w:rFonts w:ascii="Century Gothic" w:hAnsi="Century Gothic"/>
          <w:b/>
        </w:rPr>
      </w:pPr>
    </w:p>
    <w:sectPr w:rsidR="000756E4" w:rsidRPr="00B5704B" w:rsidSect="00A05B8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AC769" w14:textId="77777777" w:rsidR="002E2931" w:rsidRDefault="002E2931" w:rsidP="00134CD5">
      <w:r>
        <w:separator/>
      </w:r>
    </w:p>
  </w:endnote>
  <w:endnote w:type="continuationSeparator" w:id="0">
    <w:p w14:paraId="49184A3A" w14:textId="77777777" w:rsidR="002E2931" w:rsidRDefault="002E2931" w:rsidP="0013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59829"/>
      <w:docPartObj>
        <w:docPartGallery w:val="Page Numbers (Bottom of Page)"/>
        <w:docPartUnique/>
      </w:docPartObj>
    </w:sdtPr>
    <w:sdtEndPr/>
    <w:sdtContent>
      <w:p w14:paraId="5E018559" w14:textId="77777777" w:rsidR="00287890" w:rsidRDefault="009751C5">
        <w:pPr>
          <w:pStyle w:val="Footer"/>
          <w:jc w:val="center"/>
        </w:pPr>
        <w:r>
          <w:fldChar w:fldCharType="begin"/>
        </w:r>
        <w:r w:rsidR="00287890">
          <w:instrText xml:space="preserve"> PAGE   \* MERGEFORMAT </w:instrText>
        </w:r>
        <w:r>
          <w:fldChar w:fldCharType="separate"/>
        </w:r>
        <w:r w:rsidR="00A819FD">
          <w:rPr>
            <w:noProof/>
          </w:rPr>
          <w:t>1</w:t>
        </w:r>
        <w:r>
          <w:rPr>
            <w:noProof/>
          </w:rPr>
          <w:fldChar w:fldCharType="end"/>
        </w:r>
      </w:p>
    </w:sdtContent>
  </w:sdt>
  <w:p w14:paraId="7B658DFB" w14:textId="77777777" w:rsidR="00287890" w:rsidRDefault="00287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A6602" w14:textId="77777777" w:rsidR="002E2931" w:rsidRDefault="002E2931" w:rsidP="00134CD5">
      <w:r>
        <w:separator/>
      </w:r>
    </w:p>
  </w:footnote>
  <w:footnote w:type="continuationSeparator" w:id="0">
    <w:p w14:paraId="0283F0D0" w14:textId="77777777" w:rsidR="002E2931" w:rsidRDefault="002E2931" w:rsidP="00134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121C2" w14:textId="77777777" w:rsidR="00287890" w:rsidRPr="00214C0A" w:rsidRDefault="00287890" w:rsidP="00214C0A">
    <w:pPr>
      <w:pStyle w:val="Header"/>
      <w:jc w:val="right"/>
      <w:rPr>
        <w:rFonts w:ascii="Century Gothic" w:hAnsi="Century Gothic"/>
        <w:lang w:val="en-GB"/>
      </w:rPr>
    </w:pPr>
    <w:r>
      <w:rPr>
        <w:lang w:val="en-GB"/>
      </w:rPr>
      <w:tab/>
    </w:r>
    <w:r>
      <w:rPr>
        <w:lang w:val="en-GB"/>
      </w:rPr>
      <w:tab/>
    </w:r>
    <w:r w:rsidRPr="00214C0A">
      <w:rPr>
        <w:rFonts w:ascii="Century Gothic" w:hAnsi="Century Gothic"/>
        <w:lang w:val="en-GB"/>
      </w:rPr>
      <w:t xml:space="preserve"> Azumah Francess Dufie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3912"/>
    <w:multiLevelType w:val="hybridMultilevel"/>
    <w:tmpl w:val="A3D83AAE"/>
    <w:lvl w:ilvl="0" w:tplc="B95EC5A6">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254184"/>
    <w:multiLevelType w:val="hybridMultilevel"/>
    <w:tmpl w:val="72C802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B0513D"/>
    <w:multiLevelType w:val="hybridMultilevel"/>
    <w:tmpl w:val="B254B8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78293D"/>
    <w:multiLevelType w:val="hybridMultilevel"/>
    <w:tmpl w:val="7D00D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5532A"/>
    <w:multiLevelType w:val="hybridMultilevel"/>
    <w:tmpl w:val="E022F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F386A"/>
    <w:multiLevelType w:val="hybridMultilevel"/>
    <w:tmpl w:val="83283D6C"/>
    <w:lvl w:ilvl="0" w:tplc="CC7A0B0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C4830"/>
    <w:multiLevelType w:val="hybridMultilevel"/>
    <w:tmpl w:val="EFA2A81A"/>
    <w:lvl w:ilvl="0" w:tplc="579201BE">
      <w:start w:val="1"/>
      <w:numFmt w:val="decimal"/>
      <w:lvlText w:val="%1."/>
      <w:lvlJc w:val="left"/>
      <w:pPr>
        <w:ind w:left="720" w:hanging="360"/>
      </w:pPr>
      <w:rPr>
        <w:rFonts w:ascii="Garamond" w:hAnsi="Garamond" w:cs="Palatino Linotype"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00BF0"/>
    <w:multiLevelType w:val="hybridMultilevel"/>
    <w:tmpl w:val="3600E4D2"/>
    <w:lvl w:ilvl="0" w:tplc="CD18A2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44931"/>
    <w:multiLevelType w:val="hybridMultilevel"/>
    <w:tmpl w:val="5BA68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670013"/>
    <w:multiLevelType w:val="hybridMultilevel"/>
    <w:tmpl w:val="02862B52"/>
    <w:lvl w:ilvl="0" w:tplc="0409000F">
      <w:start w:val="1"/>
      <w:numFmt w:val="decimal"/>
      <w:lvlText w:val="%1."/>
      <w:lvlJc w:val="left"/>
      <w:pPr>
        <w:tabs>
          <w:tab w:val="num" w:pos="765"/>
        </w:tabs>
        <w:ind w:left="765" w:hanging="360"/>
      </w:pPr>
      <w:rPr>
        <w:rFonts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0" w15:restartNumberingAfterBreak="0">
    <w:nsid w:val="1F6173A4"/>
    <w:multiLevelType w:val="hybridMultilevel"/>
    <w:tmpl w:val="DED0662C"/>
    <w:lvl w:ilvl="0" w:tplc="A6FC8EBA">
      <w:start w:val="2"/>
      <w:numFmt w:val="decimal"/>
      <w:lvlText w:val="%1."/>
      <w:lvlJc w:val="left"/>
      <w:pPr>
        <w:ind w:left="360" w:hanging="360"/>
      </w:pPr>
      <w:rPr>
        <w:rFonts w:hint="default"/>
      </w:rPr>
    </w:lvl>
    <w:lvl w:ilvl="1" w:tplc="04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7E2A8B"/>
    <w:multiLevelType w:val="hybridMultilevel"/>
    <w:tmpl w:val="AF66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FD2722"/>
    <w:multiLevelType w:val="hybridMultilevel"/>
    <w:tmpl w:val="0DDC0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095DB2"/>
    <w:multiLevelType w:val="hybridMultilevel"/>
    <w:tmpl w:val="832E0180"/>
    <w:lvl w:ilvl="0" w:tplc="A480667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463CA1"/>
    <w:multiLevelType w:val="hybridMultilevel"/>
    <w:tmpl w:val="A5ECC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275C10"/>
    <w:multiLevelType w:val="hybridMultilevel"/>
    <w:tmpl w:val="3C4EFB24"/>
    <w:lvl w:ilvl="0" w:tplc="4260BA3C">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568605B"/>
    <w:multiLevelType w:val="hybridMultilevel"/>
    <w:tmpl w:val="CA1C50F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036F00"/>
    <w:multiLevelType w:val="hybridMultilevel"/>
    <w:tmpl w:val="6B12FE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3621A1"/>
    <w:multiLevelType w:val="hybridMultilevel"/>
    <w:tmpl w:val="A3741F24"/>
    <w:lvl w:ilvl="0" w:tplc="3F343A7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04D509F"/>
    <w:multiLevelType w:val="hybridMultilevel"/>
    <w:tmpl w:val="E738E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164D02"/>
    <w:multiLevelType w:val="hybridMultilevel"/>
    <w:tmpl w:val="3F8AE7A0"/>
    <w:lvl w:ilvl="0" w:tplc="FFFFFFFF">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CF568A"/>
    <w:multiLevelType w:val="hybridMultilevel"/>
    <w:tmpl w:val="4B30F9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9C1078"/>
    <w:multiLevelType w:val="hybridMultilevel"/>
    <w:tmpl w:val="8EA25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6C509C"/>
    <w:multiLevelType w:val="hybridMultilevel"/>
    <w:tmpl w:val="675EE65E"/>
    <w:lvl w:ilvl="0" w:tplc="04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A911B04"/>
    <w:multiLevelType w:val="hybridMultilevel"/>
    <w:tmpl w:val="3FEA6980"/>
    <w:lvl w:ilvl="0" w:tplc="F65CB5C6">
      <w:start w:val="1"/>
      <w:numFmt w:val="lowerLetter"/>
      <w:lvlText w:val="%1."/>
      <w:lvlJc w:val="left"/>
      <w:pPr>
        <w:ind w:left="1440" w:hanging="360"/>
      </w:pPr>
      <w:rPr>
        <w:rFonts w:hint="default"/>
        <w:u w:val="no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6FE03247"/>
    <w:multiLevelType w:val="hybridMultilevel"/>
    <w:tmpl w:val="1862E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BB3035"/>
    <w:multiLevelType w:val="hybridMultilevel"/>
    <w:tmpl w:val="8B1C5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A222E8"/>
    <w:multiLevelType w:val="hybridMultilevel"/>
    <w:tmpl w:val="8BD4BC88"/>
    <w:lvl w:ilvl="0" w:tplc="E3E2E0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3"/>
  </w:num>
  <w:num w:numId="3">
    <w:abstractNumId w:val="24"/>
  </w:num>
  <w:num w:numId="4">
    <w:abstractNumId w:val="0"/>
  </w:num>
  <w:num w:numId="5">
    <w:abstractNumId w:val="6"/>
  </w:num>
  <w:num w:numId="6">
    <w:abstractNumId w:val="27"/>
  </w:num>
  <w:num w:numId="7">
    <w:abstractNumId w:val="7"/>
  </w:num>
  <w:num w:numId="8">
    <w:abstractNumId w:val="19"/>
  </w:num>
  <w:num w:numId="9">
    <w:abstractNumId w:val="15"/>
  </w:num>
  <w:num w:numId="10">
    <w:abstractNumId w:val="3"/>
  </w:num>
  <w:num w:numId="11">
    <w:abstractNumId w:val="9"/>
  </w:num>
  <w:num w:numId="12">
    <w:abstractNumId w:val="16"/>
  </w:num>
  <w:num w:numId="13">
    <w:abstractNumId w:val="13"/>
  </w:num>
  <w:num w:numId="14">
    <w:abstractNumId w:val="18"/>
  </w:num>
  <w:num w:numId="15">
    <w:abstractNumId w:val="26"/>
  </w:num>
  <w:num w:numId="16">
    <w:abstractNumId w:val="22"/>
  </w:num>
  <w:num w:numId="17">
    <w:abstractNumId w:val="5"/>
  </w:num>
  <w:num w:numId="18">
    <w:abstractNumId w:val="21"/>
  </w:num>
  <w:num w:numId="19">
    <w:abstractNumId w:val="20"/>
  </w:num>
  <w:num w:numId="20">
    <w:abstractNumId w:val="12"/>
  </w:num>
  <w:num w:numId="21">
    <w:abstractNumId w:val="11"/>
  </w:num>
  <w:num w:numId="22">
    <w:abstractNumId w:val="14"/>
  </w:num>
  <w:num w:numId="23">
    <w:abstractNumId w:val="17"/>
  </w:num>
  <w:num w:numId="24">
    <w:abstractNumId w:val="4"/>
  </w:num>
  <w:num w:numId="25">
    <w:abstractNumId w:val="8"/>
  </w:num>
  <w:num w:numId="26">
    <w:abstractNumId w:val="2"/>
  </w:num>
  <w:num w:numId="27">
    <w:abstractNumId w:val="25"/>
  </w:num>
  <w:num w:numId="28">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Y0NjEwMzc3MLY0NTRU0lEKTi0uzszPAykwrAUAxaq38CwAAAA="/>
  </w:docVars>
  <w:rsids>
    <w:rsidRoot w:val="004E4D7D"/>
    <w:rsid w:val="00000B3D"/>
    <w:rsid w:val="0000570B"/>
    <w:rsid w:val="00005F30"/>
    <w:rsid w:val="00006E71"/>
    <w:rsid w:val="000257F5"/>
    <w:rsid w:val="00026BBE"/>
    <w:rsid w:val="00037023"/>
    <w:rsid w:val="000756E4"/>
    <w:rsid w:val="000B7344"/>
    <w:rsid w:val="000C5395"/>
    <w:rsid w:val="000D5F6E"/>
    <w:rsid w:val="000E4E13"/>
    <w:rsid w:val="001101EF"/>
    <w:rsid w:val="001137F3"/>
    <w:rsid w:val="00116DCB"/>
    <w:rsid w:val="00124DC6"/>
    <w:rsid w:val="00130819"/>
    <w:rsid w:val="00133E08"/>
    <w:rsid w:val="00134CD5"/>
    <w:rsid w:val="00135173"/>
    <w:rsid w:val="001411AE"/>
    <w:rsid w:val="00151792"/>
    <w:rsid w:val="00151C00"/>
    <w:rsid w:val="00171147"/>
    <w:rsid w:val="00191C48"/>
    <w:rsid w:val="00193616"/>
    <w:rsid w:val="001B197B"/>
    <w:rsid w:val="001B477B"/>
    <w:rsid w:val="001C4656"/>
    <w:rsid w:val="001C5241"/>
    <w:rsid w:val="001D4A89"/>
    <w:rsid w:val="001E42F7"/>
    <w:rsid w:val="001F1CDF"/>
    <w:rsid w:val="00202F1D"/>
    <w:rsid w:val="00203CD8"/>
    <w:rsid w:val="00210393"/>
    <w:rsid w:val="00214C0A"/>
    <w:rsid w:val="0024062A"/>
    <w:rsid w:val="00243FB7"/>
    <w:rsid w:val="00257EC3"/>
    <w:rsid w:val="0026622E"/>
    <w:rsid w:val="0028000A"/>
    <w:rsid w:val="00287890"/>
    <w:rsid w:val="002B6C4F"/>
    <w:rsid w:val="002E0444"/>
    <w:rsid w:val="002E2931"/>
    <w:rsid w:val="002F080C"/>
    <w:rsid w:val="002F3812"/>
    <w:rsid w:val="00311B28"/>
    <w:rsid w:val="00313B76"/>
    <w:rsid w:val="00323464"/>
    <w:rsid w:val="00332B7B"/>
    <w:rsid w:val="00352CEE"/>
    <w:rsid w:val="003534D9"/>
    <w:rsid w:val="003618F2"/>
    <w:rsid w:val="0036683C"/>
    <w:rsid w:val="003A1018"/>
    <w:rsid w:val="003A18F5"/>
    <w:rsid w:val="003B32D8"/>
    <w:rsid w:val="003B3E5B"/>
    <w:rsid w:val="003C0D81"/>
    <w:rsid w:val="003F582B"/>
    <w:rsid w:val="003F5B54"/>
    <w:rsid w:val="004042DD"/>
    <w:rsid w:val="00405FF3"/>
    <w:rsid w:val="00411647"/>
    <w:rsid w:val="0044033C"/>
    <w:rsid w:val="00440CF2"/>
    <w:rsid w:val="00473408"/>
    <w:rsid w:val="00493FB2"/>
    <w:rsid w:val="004A1AAC"/>
    <w:rsid w:val="004A67D9"/>
    <w:rsid w:val="004E120F"/>
    <w:rsid w:val="004E4CBD"/>
    <w:rsid w:val="004E4D7D"/>
    <w:rsid w:val="004E60E8"/>
    <w:rsid w:val="004F0132"/>
    <w:rsid w:val="004F71F9"/>
    <w:rsid w:val="00500FBC"/>
    <w:rsid w:val="00507206"/>
    <w:rsid w:val="0051409F"/>
    <w:rsid w:val="00526FE2"/>
    <w:rsid w:val="005334E6"/>
    <w:rsid w:val="00580452"/>
    <w:rsid w:val="00587722"/>
    <w:rsid w:val="00587856"/>
    <w:rsid w:val="005A4FD8"/>
    <w:rsid w:val="005C5581"/>
    <w:rsid w:val="005D3AA0"/>
    <w:rsid w:val="005E018A"/>
    <w:rsid w:val="005F6278"/>
    <w:rsid w:val="005F6C4C"/>
    <w:rsid w:val="005F714B"/>
    <w:rsid w:val="0061427A"/>
    <w:rsid w:val="006167C1"/>
    <w:rsid w:val="00616B6A"/>
    <w:rsid w:val="00623C3D"/>
    <w:rsid w:val="006333CE"/>
    <w:rsid w:val="00636A58"/>
    <w:rsid w:val="00647D08"/>
    <w:rsid w:val="00652533"/>
    <w:rsid w:val="00677430"/>
    <w:rsid w:val="006B7104"/>
    <w:rsid w:val="006C2989"/>
    <w:rsid w:val="006C38C3"/>
    <w:rsid w:val="006C527B"/>
    <w:rsid w:val="006C6FC9"/>
    <w:rsid w:val="006C7CC7"/>
    <w:rsid w:val="00711254"/>
    <w:rsid w:val="007176DA"/>
    <w:rsid w:val="00724227"/>
    <w:rsid w:val="0072578B"/>
    <w:rsid w:val="007370FF"/>
    <w:rsid w:val="00766CB6"/>
    <w:rsid w:val="00777FE9"/>
    <w:rsid w:val="00780392"/>
    <w:rsid w:val="0079479A"/>
    <w:rsid w:val="00796668"/>
    <w:rsid w:val="007C6760"/>
    <w:rsid w:val="007D13BD"/>
    <w:rsid w:val="0080328B"/>
    <w:rsid w:val="00833C21"/>
    <w:rsid w:val="008444B2"/>
    <w:rsid w:val="00844DAC"/>
    <w:rsid w:val="008451B6"/>
    <w:rsid w:val="008456AA"/>
    <w:rsid w:val="008738B1"/>
    <w:rsid w:val="0087511E"/>
    <w:rsid w:val="008A657D"/>
    <w:rsid w:val="008B1BB9"/>
    <w:rsid w:val="008B2C8E"/>
    <w:rsid w:val="008C32D0"/>
    <w:rsid w:val="008C3FF8"/>
    <w:rsid w:val="008C6E94"/>
    <w:rsid w:val="008D4625"/>
    <w:rsid w:val="008F783D"/>
    <w:rsid w:val="009568E1"/>
    <w:rsid w:val="0096230A"/>
    <w:rsid w:val="00965F01"/>
    <w:rsid w:val="009751C5"/>
    <w:rsid w:val="00976057"/>
    <w:rsid w:val="009774EA"/>
    <w:rsid w:val="0098464B"/>
    <w:rsid w:val="00985A0B"/>
    <w:rsid w:val="00986B60"/>
    <w:rsid w:val="009A2728"/>
    <w:rsid w:val="009C3281"/>
    <w:rsid w:val="009C5CCF"/>
    <w:rsid w:val="009D61AB"/>
    <w:rsid w:val="009E178E"/>
    <w:rsid w:val="009F1A08"/>
    <w:rsid w:val="009F4183"/>
    <w:rsid w:val="009F7606"/>
    <w:rsid w:val="00A05B88"/>
    <w:rsid w:val="00A1491E"/>
    <w:rsid w:val="00A21183"/>
    <w:rsid w:val="00A246C6"/>
    <w:rsid w:val="00A36B55"/>
    <w:rsid w:val="00A3749A"/>
    <w:rsid w:val="00A737F5"/>
    <w:rsid w:val="00A80805"/>
    <w:rsid w:val="00A819FD"/>
    <w:rsid w:val="00A84D70"/>
    <w:rsid w:val="00A865E5"/>
    <w:rsid w:val="00A900C7"/>
    <w:rsid w:val="00AD0C26"/>
    <w:rsid w:val="00AD2C5F"/>
    <w:rsid w:val="00AD78F0"/>
    <w:rsid w:val="00AE15D8"/>
    <w:rsid w:val="00AF6EF4"/>
    <w:rsid w:val="00B0225D"/>
    <w:rsid w:val="00B058DE"/>
    <w:rsid w:val="00B22060"/>
    <w:rsid w:val="00B41EC9"/>
    <w:rsid w:val="00B4255C"/>
    <w:rsid w:val="00B5704B"/>
    <w:rsid w:val="00B73877"/>
    <w:rsid w:val="00B744E9"/>
    <w:rsid w:val="00B748A2"/>
    <w:rsid w:val="00B90447"/>
    <w:rsid w:val="00B92008"/>
    <w:rsid w:val="00BA4766"/>
    <w:rsid w:val="00BA664C"/>
    <w:rsid w:val="00BA7CE3"/>
    <w:rsid w:val="00BB285C"/>
    <w:rsid w:val="00BB5A7C"/>
    <w:rsid w:val="00BB7017"/>
    <w:rsid w:val="00BC5EDF"/>
    <w:rsid w:val="00BD044C"/>
    <w:rsid w:val="00BE1755"/>
    <w:rsid w:val="00BE4983"/>
    <w:rsid w:val="00BE7F95"/>
    <w:rsid w:val="00C0696F"/>
    <w:rsid w:val="00C07ABD"/>
    <w:rsid w:val="00C462D7"/>
    <w:rsid w:val="00C5703A"/>
    <w:rsid w:val="00C77B76"/>
    <w:rsid w:val="00C96FA0"/>
    <w:rsid w:val="00CE172C"/>
    <w:rsid w:val="00CE19A6"/>
    <w:rsid w:val="00D01C45"/>
    <w:rsid w:val="00D04ED3"/>
    <w:rsid w:val="00D156DD"/>
    <w:rsid w:val="00D1725A"/>
    <w:rsid w:val="00D22FB1"/>
    <w:rsid w:val="00D332A2"/>
    <w:rsid w:val="00D34A91"/>
    <w:rsid w:val="00D34D98"/>
    <w:rsid w:val="00D64943"/>
    <w:rsid w:val="00D7273D"/>
    <w:rsid w:val="00D72AD6"/>
    <w:rsid w:val="00D816B6"/>
    <w:rsid w:val="00D96DA7"/>
    <w:rsid w:val="00DA04B6"/>
    <w:rsid w:val="00DA1A79"/>
    <w:rsid w:val="00DA769F"/>
    <w:rsid w:val="00DB3136"/>
    <w:rsid w:val="00DB322F"/>
    <w:rsid w:val="00DB696C"/>
    <w:rsid w:val="00DC2D83"/>
    <w:rsid w:val="00DD5F3E"/>
    <w:rsid w:val="00DE51C5"/>
    <w:rsid w:val="00DF10AF"/>
    <w:rsid w:val="00DF2859"/>
    <w:rsid w:val="00DF5E13"/>
    <w:rsid w:val="00E01F8E"/>
    <w:rsid w:val="00E05368"/>
    <w:rsid w:val="00E072A1"/>
    <w:rsid w:val="00E12DC8"/>
    <w:rsid w:val="00E42CA6"/>
    <w:rsid w:val="00E452B3"/>
    <w:rsid w:val="00E624E8"/>
    <w:rsid w:val="00E97E12"/>
    <w:rsid w:val="00ED6198"/>
    <w:rsid w:val="00EE295F"/>
    <w:rsid w:val="00F0119F"/>
    <w:rsid w:val="00F10E10"/>
    <w:rsid w:val="00F35108"/>
    <w:rsid w:val="00F373AE"/>
    <w:rsid w:val="00F747FE"/>
    <w:rsid w:val="00F9551E"/>
    <w:rsid w:val="00FA0006"/>
    <w:rsid w:val="00FE0A4A"/>
    <w:rsid w:val="00FF03E5"/>
    <w:rsid w:val="00FF22EB"/>
    <w:rsid w:val="00FF40C4"/>
    <w:rsid w:val="00FF40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1D49C"/>
  <w15:docId w15:val="{F9EE796C-78AA-422A-93B6-3FA333952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E4D7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E4D7D"/>
    <w:pPr>
      <w:keepNext/>
      <w:keepLines/>
      <w:spacing w:before="240"/>
      <w:outlineLvl w:val="0"/>
    </w:pPr>
    <w:rPr>
      <w:rFonts w:ascii="Calibri Light" w:hAnsi="Calibri Light"/>
      <w:color w:val="2E74B5"/>
      <w:sz w:val="32"/>
      <w:szCs w:val="32"/>
    </w:rPr>
  </w:style>
  <w:style w:type="paragraph" w:styleId="Heading2">
    <w:name w:val="heading 2"/>
    <w:basedOn w:val="Normal"/>
    <w:next w:val="Normal"/>
    <w:link w:val="Heading2Char"/>
    <w:uiPriority w:val="9"/>
    <w:semiHidden/>
    <w:unhideWhenUsed/>
    <w:qFormat/>
    <w:rsid w:val="004E4D7D"/>
    <w:pPr>
      <w:keepNext/>
      <w:keepLines/>
      <w:spacing w:before="40"/>
      <w:outlineLvl w:val="1"/>
    </w:pPr>
    <w:rPr>
      <w:rFonts w:ascii="Calibri Light" w:hAnsi="Calibri Light"/>
      <w:color w:val="2E74B5"/>
      <w:sz w:val="26"/>
      <w:szCs w:val="26"/>
    </w:rPr>
  </w:style>
  <w:style w:type="paragraph" w:styleId="Heading3">
    <w:name w:val="heading 3"/>
    <w:basedOn w:val="Normal"/>
    <w:next w:val="Normal"/>
    <w:link w:val="Heading3Char"/>
    <w:uiPriority w:val="1"/>
    <w:qFormat/>
    <w:rsid w:val="004E4D7D"/>
    <w:pPr>
      <w:ind w:left="100"/>
      <w:outlineLvl w:val="2"/>
    </w:pPr>
    <w:rPr>
      <w:rFonts w:ascii="Palatino Linotype" w:hAnsi="Palatino Linotype" w:cs="Palatino Linotype"/>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D7D"/>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semiHidden/>
    <w:rsid w:val="004E4D7D"/>
    <w:rPr>
      <w:rFonts w:ascii="Calibri Light" w:eastAsia="Times New Roman" w:hAnsi="Calibri Light" w:cs="Times New Roman"/>
      <w:color w:val="2E74B5"/>
      <w:sz w:val="26"/>
      <w:szCs w:val="26"/>
    </w:rPr>
  </w:style>
  <w:style w:type="character" w:customStyle="1" w:styleId="Heading3Char">
    <w:name w:val="Heading 3 Char"/>
    <w:basedOn w:val="DefaultParagraphFont"/>
    <w:link w:val="Heading3"/>
    <w:uiPriority w:val="1"/>
    <w:rsid w:val="004E4D7D"/>
    <w:rPr>
      <w:rFonts w:ascii="Palatino Linotype" w:eastAsia="Times New Roman" w:hAnsi="Palatino Linotype" w:cs="Palatino Linotype"/>
      <w:b/>
      <w:bCs/>
      <w:i/>
      <w:iCs/>
      <w:sz w:val="24"/>
      <w:szCs w:val="24"/>
    </w:rPr>
  </w:style>
  <w:style w:type="paragraph" w:styleId="BodyText">
    <w:name w:val="Body Text"/>
    <w:basedOn w:val="Normal"/>
    <w:link w:val="BodyTextChar"/>
    <w:uiPriority w:val="1"/>
    <w:qFormat/>
    <w:rsid w:val="004E4D7D"/>
    <w:pPr>
      <w:ind w:left="208"/>
    </w:pPr>
    <w:rPr>
      <w:rFonts w:ascii="Palatino Linotype" w:hAnsi="Palatino Linotype" w:cs="Palatino Linotype"/>
    </w:rPr>
  </w:style>
  <w:style w:type="character" w:customStyle="1" w:styleId="BodyTextChar">
    <w:name w:val="Body Text Char"/>
    <w:basedOn w:val="DefaultParagraphFont"/>
    <w:link w:val="BodyText"/>
    <w:uiPriority w:val="1"/>
    <w:rsid w:val="004E4D7D"/>
    <w:rPr>
      <w:rFonts w:ascii="Palatino Linotype" w:eastAsia="Times New Roman" w:hAnsi="Palatino Linotype" w:cs="Palatino Linotype"/>
      <w:sz w:val="24"/>
      <w:szCs w:val="24"/>
    </w:rPr>
  </w:style>
  <w:style w:type="paragraph" w:styleId="ListParagraph">
    <w:name w:val="List Paragraph"/>
    <w:basedOn w:val="Normal"/>
    <w:uiPriority w:val="34"/>
    <w:qFormat/>
    <w:rsid w:val="004E4D7D"/>
    <w:pPr>
      <w:ind w:left="720"/>
      <w:contextualSpacing/>
    </w:pPr>
  </w:style>
  <w:style w:type="table" w:styleId="TableGrid">
    <w:name w:val="Table Grid"/>
    <w:basedOn w:val="TableNormal"/>
    <w:rsid w:val="004E4D7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4D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D7D"/>
    <w:rPr>
      <w:rFonts w:ascii="Segoe UI" w:eastAsia="Times New Roman" w:hAnsi="Segoe UI" w:cs="Segoe UI"/>
      <w:sz w:val="18"/>
      <w:szCs w:val="18"/>
    </w:rPr>
  </w:style>
  <w:style w:type="character" w:customStyle="1" w:styleId="apple-converted-space">
    <w:name w:val="apple-converted-space"/>
    <w:basedOn w:val="DefaultParagraphFont"/>
    <w:rsid w:val="004E4D7D"/>
  </w:style>
  <w:style w:type="character" w:styleId="Hyperlink">
    <w:name w:val="Hyperlink"/>
    <w:uiPriority w:val="99"/>
    <w:unhideWhenUsed/>
    <w:rsid w:val="004E4D7D"/>
    <w:rPr>
      <w:color w:val="0000FF"/>
      <w:u w:val="single"/>
    </w:rPr>
  </w:style>
  <w:style w:type="paragraph" w:styleId="Header">
    <w:name w:val="header"/>
    <w:basedOn w:val="Normal"/>
    <w:link w:val="HeaderChar"/>
    <w:uiPriority w:val="99"/>
    <w:unhideWhenUsed/>
    <w:rsid w:val="004E4D7D"/>
    <w:pPr>
      <w:tabs>
        <w:tab w:val="center" w:pos="4680"/>
        <w:tab w:val="right" w:pos="9360"/>
      </w:tabs>
    </w:pPr>
  </w:style>
  <w:style w:type="character" w:customStyle="1" w:styleId="HeaderChar">
    <w:name w:val="Header Char"/>
    <w:basedOn w:val="DefaultParagraphFont"/>
    <w:link w:val="Header"/>
    <w:uiPriority w:val="99"/>
    <w:rsid w:val="004E4D7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4D7D"/>
    <w:pPr>
      <w:tabs>
        <w:tab w:val="center" w:pos="4680"/>
        <w:tab w:val="right" w:pos="9360"/>
      </w:tabs>
    </w:pPr>
  </w:style>
  <w:style w:type="character" w:customStyle="1" w:styleId="FooterChar">
    <w:name w:val="Footer Char"/>
    <w:basedOn w:val="DefaultParagraphFont"/>
    <w:link w:val="Footer"/>
    <w:uiPriority w:val="99"/>
    <w:rsid w:val="004E4D7D"/>
    <w:rPr>
      <w:rFonts w:ascii="Times New Roman" w:eastAsia="Times New Roman" w:hAnsi="Times New Roman" w:cs="Times New Roman"/>
      <w:sz w:val="24"/>
      <w:szCs w:val="24"/>
    </w:rPr>
  </w:style>
  <w:style w:type="paragraph" w:customStyle="1" w:styleId="FormFieldCaption">
    <w:name w:val="Form Field Caption"/>
    <w:basedOn w:val="Normal"/>
    <w:rsid w:val="004E4D7D"/>
    <w:pPr>
      <w:widowControl/>
      <w:tabs>
        <w:tab w:val="left" w:pos="270"/>
      </w:tabs>
      <w:adjustRightInd/>
    </w:pPr>
    <w:rPr>
      <w:rFonts w:ascii="Arial" w:hAnsi="Arial" w:cs="Arial"/>
      <w:sz w:val="16"/>
      <w:szCs w:val="16"/>
    </w:rPr>
  </w:style>
  <w:style w:type="character" w:styleId="Strong">
    <w:name w:val="Strong"/>
    <w:basedOn w:val="DefaultParagraphFont"/>
    <w:qFormat/>
    <w:rsid w:val="004E4D7D"/>
    <w:rPr>
      <w:b/>
      <w:bCs/>
    </w:rPr>
  </w:style>
  <w:style w:type="character" w:styleId="Emphasis">
    <w:name w:val="Emphasis"/>
    <w:basedOn w:val="DefaultParagraphFont"/>
    <w:qFormat/>
    <w:rsid w:val="004E4D7D"/>
    <w:rPr>
      <w:i/>
      <w:iCs/>
    </w:rPr>
  </w:style>
  <w:style w:type="paragraph" w:customStyle="1" w:styleId="FormFieldCaption1">
    <w:name w:val="Form Field Caption1"/>
    <w:basedOn w:val="FormFieldCaption"/>
    <w:qFormat/>
    <w:rsid w:val="004E4D7D"/>
    <w:pPr>
      <w:spacing w:after="160"/>
    </w:pPr>
  </w:style>
  <w:style w:type="paragraph" w:styleId="Title">
    <w:name w:val="Title"/>
    <w:basedOn w:val="Normal"/>
    <w:next w:val="Normal"/>
    <w:link w:val="TitleChar"/>
    <w:qFormat/>
    <w:rsid w:val="004E4D7D"/>
    <w:pPr>
      <w:widowControl/>
      <w:pBdr>
        <w:top w:val="single" w:sz="4" w:space="1" w:color="auto"/>
      </w:pBdr>
      <w:adjustRightInd/>
      <w:jc w:val="center"/>
      <w:outlineLvl w:val="0"/>
    </w:pPr>
    <w:rPr>
      <w:rFonts w:ascii="Arial" w:hAnsi="Arial" w:cs="Arial"/>
      <w:b/>
      <w:bCs/>
      <w:sz w:val="22"/>
      <w:szCs w:val="22"/>
    </w:rPr>
  </w:style>
  <w:style w:type="character" w:customStyle="1" w:styleId="TitleChar">
    <w:name w:val="Title Char"/>
    <w:basedOn w:val="DefaultParagraphFont"/>
    <w:link w:val="Title"/>
    <w:rsid w:val="004E4D7D"/>
    <w:rPr>
      <w:rFonts w:ascii="Arial" w:eastAsia="Times New Roman" w:hAnsi="Arial" w:cs="Arial"/>
      <w:b/>
      <w:bCs/>
    </w:rPr>
  </w:style>
  <w:style w:type="paragraph" w:customStyle="1" w:styleId="Default">
    <w:name w:val="Default"/>
    <w:rsid w:val="004E4D7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uthor">
    <w:name w:val="Author"/>
    <w:basedOn w:val="BodyText"/>
    <w:rsid w:val="004E4D7D"/>
    <w:pPr>
      <w:widowControl/>
      <w:tabs>
        <w:tab w:val="right" w:pos="8640"/>
      </w:tabs>
      <w:autoSpaceDE/>
      <w:autoSpaceDN/>
      <w:adjustRightInd/>
      <w:spacing w:line="480" w:lineRule="auto"/>
      <w:ind w:left="0"/>
      <w:jc w:val="center"/>
    </w:pPr>
    <w:rPr>
      <w:rFonts w:cs="Times New Roman"/>
      <w:spacing w:val="-2"/>
      <w:szCs w:val="20"/>
    </w:rPr>
  </w:style>
  <w:style w:type="paragraph" w:customStyle="1" w:styleId="Standard">
    <w:name w:val="Standard"/>
    <w:rsid w:val="004E4D7D"/>
    <w:pPr>
      <w:suppressAutoHyphens/>
      <w:autoSpaceDN w:val="0"/>
      <w:spacing w:after="0" w:line="240" w:lineRule="auto"/>
      <w:textAlignment w:val="baseline"/>
    </w:pPr>
    <w:rPr>
      <w:rFonts w:ascii="Times New Roman" w:eastAsia="SimSun" w:hAnsi="Times New Roman" w:cs="Calibri"/>
      <w:color w:val="000000"/>
      <w:kern w:val="3"/>
      <w:sz w:val="24"/>
      <w:szCs w:val="24"/>
      <w:lang w:val="en-GB"/>
    </w:rPr>
  </w:style>
  <w:style w:type="character" w:customStyle="1" w:styleId="A2">
    <w:name w:val="A2"/>
    <w:uiPriority w:val="99"/>
    <w:rsid w:val="004E4D7D"/>
    <w:rPr>
      <w:i/>
      <w:iCs/>
      <w:color w:val="000000"/>
      <w:sz w:val="14"/>
      <w:szCs w:val="14"/>
    </w:rPr>
  </w:style>
  <w:style w:type="table" w:customStyle="1" w:styleId="ListTable21">
    <w:name w:val="List Table 21"/>
    <w:basedOn w:val="TableNormal"/>
    <w:uiPriority w:val="47"/>
    <w:rsid w:val="003B3E5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ootnoteText">
    <w:name w:val="footnote text"/>
    <w:basedOn w:val="Normal"/>
    <w:link w:val="FootnoteTextChar"/>
    <w:rsid w:val="00E624E8"/>
    <w:pPr>
      <w:widowControl/>
      <w:autoSpaceDE/>
      <w:autoSpaceDN/>
      <w:adjustRightInd/>
    </w:pPr>
    <w:rPr>
      <w:sz w:val="20"/>
      <w:szCs w:val="20"/>
      <w:lang w:val="en-GB"/>
    </w:rPr>
  </w:style>
  <w:style w:type="character" w:customStyle="1" w:styleId="FootnoteTextChar">
    <w:name w:val="Footnote Text Char"/>
    <w:basedOn w:val="DefaultParagraphFont"/>
    <w:link w:val="FootnoteText"/>
    <w:rsid w:val="00E624E8"/>
    <w:rPr>
      <w:rFonts w:ascii="Times New Roman" w:eastAsia="Times New Roman" w:hAnsi="Times New Roman" w:cs="Times New Roman"/>
      <w:sz w:val="20"/>
      <w:szCs w:val="20"/>
      <w:lang w:val="en-GB"/>
    </w:rPr>
  </w:style>
  <w:style w:type="character" w:styleId="FootnoteReference">
    <w:name w:val="footnote reference"/>
    <w:basedOn w:val="DefaultParagraphFont"/>
    <w:rsid w:val="00E624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zumah@hot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azumah.soc.@knust.edu.gh"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lideserve.com/garson/an-overvie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link.springer.com/article/10.1007/s12119-018-9509-3" TargetMode="External"/><Relationship Id="rId4" Type="http://schemas.openxmlformats.org/officeDocument/2006/relationships/webSettings" Target="webSettings.xml"/><Relationship Id="rId9" Type="http://schemas.openxmlformats.org/officeDocument/2006/relationships/hyperlink" Target="https://doi.org/10.11114/ijsss.v7i4.433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5649</Words>
  <Characters>32201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agyina</dc:creator>
  <cp:lastModifiedBy>Ouedraogo Ousseni Oscar</cp:lastModifiedBy>
  <cp:revision>3</cp:revision>
  <cp:lastPrinted>2017-07-28T15:04:00Z</cp:lastPrinted>
  <dcterms:created xsi:type="dcterms:W3CDTF">2021-08-20T13:38:00Z</dcterms:created>
  <dcterms:modified xsi:type="dcterms:W3CDTF">2021-08-20T13:39:00Z</dcterms:modified>
</cp:coreProperties>
</file>