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E88E" w14:textId="77777777" w:rsidR="006907D1" w:rsidRPr="00E8469C" w:rsidRDefault="006F4A56" w:rsidP="00E8469C">
      <w:pPr>
        <w:pStyle w:val="Heading1"/>
        <w:spacing w:line="360" w:lineRule="auto"/>
        <w:jc w:val="center"/>
        <w:rPr>
          <w:rFonts w:cs="SimSun"/>
        </w:rPr>
      </w:pPr>
      <w:bookmarkStart w:id="0" w:name="_Toc424817412"/>
      <w:r w:rsidRPr="00F92DEE">
        <w:rPr>
          <w:b w:val="0"/>
          <w:bCs w:val="0"/>
          <w:spacing w:val="-8"/>
          <w:w w:val="105"/>
        </w:rPr>
        <w:t>Curriculum Vitae</w:t>
      </w:r>
      <w:bookmarkEnd w:id="0"/>
    </w:p>
    <w:p w14:paraId="7DCB8033" w14:textId="77777777" w:rsidR="00530CBD" w:rsidRDefault="00530CBD" w:rsidP="006F4A56">
      <w:pPr>
        <w:spacing w:line="360" w:lineRule="auto"/>
        <w:jc w:val="both"/>
        <w:rPr>
          <w:bCs/>
          <w:spacing w:val="-14"/>
          <w:w w:val="105"/>
        </w:rPr>
      </w:pPr>
    </w:p>
    <w:p w14:paraId="030224F5" w14:textId="77777777" w:rsidR="006907D1" w:rsidRPr="006F4A56" w:rsidRDefault="006907D1" w:rsidP="006F4A56">
      <w:pPr>
        <w:spacing w:line="360" w:lineRule="auto"/>
        <w:jc w:val="both"/>
        <w:rPr>
          <w:bCs/>
          <w:spacing w:val="-4"/>
          <w:w w:val="105"/>
        </w:rPr>
      </w:pPr>
      <w:r w:rsidRPr="006F4A56">
        <w:rPr>
          <w:bCs/>
          <w:spacing w:val="-14"/>
          <w:w w:val="105"/>
        </w:rPr>
        <w:t>Name</w:t>
      </w:r>
      <w:r w:rsidR="004B2FF8" w:rsidRPr="006F4A56">
        <w:rPr>
          <w:bCs/>
          <w:spacing w:val="-14"/>
          <w:w w:val="105"/>
        </w:rPr>
        <w:t>:</w:t>
      </w:r>
      <w:r w:rsidR="004B2FF8" w:rsidRPr="006F4A56">
        <w:rPr>
          <w:bCs/>
          <w:spacing w:val="-14"/>
          <w:w w:val="105"/>
        </w:rPr>
        <w:tab/>
      </w:r>
      <w:r w:rsidR="00530CBD" w:rsidRPr="006F4A56">
        <w:rPr>
          <w:bCs/>
          <w:spacing w:val="-14"/>
          <w:w w:val="105"/>
        </w:rPr>
        <w:tab/>
      </w:r>
      <w:r w:rsidR="00530CBD" w:rsidRPr="006F4A56">
        <w:rPr>
          <w:bCs/>
          <w:spacing w:val="-14"/>
          <w:w w:val="105"/>
        </w:rPr>
        <w:tab/>
      </w:r>
      <w:r w:rsidRPr="006F4A56">
        <w:rPr>
          <w:bCs/>
          <w:spacing w:val="-4"/>
          <w:w w:val="105"/>
        </w:rPr>
        <w:t>Albert Benjamin Essuman</w:t>
      </w:r>
    </w:p>
    <w:p w14:paraId="04508B5F" w14:textId="77777777" w:rsidR="006907D1" w:rsidRPr="006F4A56" w:rsidRDefault="006907D1" w:rsidP="006F4A56">
      <w:pPr>
        <w:spacing w:line="360" w:lineRule="auto"/>
        <w:jc w:val="both"/>
        <w:rPr>
          <w:bCs/>
          <w:spacing w:val="-4"/>
          <w:w w:val="105"/>
        </w:rPr>
      </w:pPr>
      <w:r w:rsidRPr="006F4A56">
        <w:rPr>
          <w:bCs/>
          <w:spacing w:val="-12"/>
          <w:w w:val="105"/>
        </w:rPr>
        <w:t>Profession</w:t>
      </w:r>
      <w:r w:rsidR="004B2FF8" w:rsidRPr="006F4A56">
        <w:rPr>
          <w:bCs/>
          <w:spacing w:val="-12"/>
          <w:w w:val="105"/>
        </w:rPr>
        <w:t>:</w:t>
      </w:r>
      <w:r w:rsidR="004B2FF8" w:rsidRPr="006F4A56">
        <w:rPr>
          <w:bCs/>
          <w:spacing w:val="-12"/>
          <w:w w:val="105"/>
        </w:rPr>
        <w:tab/>
      </w:r>
      <w:r w:rsidR="00530CBD" w:rsidRPr="006F4A56">
        <w:rPr>
          <w:bCs/>
          <w:spacing w:val="-12"/>
          <w:w w:val="105"/>
        </w:rPr>
        <w:tab/>
      </w:r>
      <w:r w:rsidRPr="006F4A56">
        <w:rPr>
          <w:bCs/>
          <w:spacing w:val="-4"/>
          <w:w w:val="105"/>
        </w:rPr>
        <w:t>University Lecturer, Ceramist</w:t>
      </w:r>
    </w:p>
    <w:p w14:paraId="20FF701E" w14:textId="77777777" w:rsidR="006907D1" w:rsidRPr="006F4A56" w:rsidRDefault="006907D1" w:rsidP="006F4A56">
      <w:pPr>
        <w:spacing w:line="360" w:lineRule="auto"/>
        <w:ind w:left="2160" w:hanging="2160"/>
        <w:jc w:val="both"/>
        <w:rPr>
          <w:bCs/>
          <w:spacing w:val="-5"/>
          <w:w w:val="105"/>
        </w:rPr>
      </w:pPr>
      <w:r w:rsidRPr="006F4A56">
        <w:rPr>
          <w:bCs/>
          <w:spacing w:val="-14"/>
          <w:w w:val="105"/>
        </w:rPr>
        <w:t>Name of Institution</w:t>
      </w:r>
      <w:r w:rsidR="004B2FF8" w:rsidRPr="006F4A56">
        <w:rPr>
          <w:bCs/>
          <w:spacing w:val="-14"/>
          <w:w w:val="105"/>
        </w:rPr>
        <w:t>:</w:t>
      </w:r>
      <w:r w:rsidR="004B2FF8" w:rsidRPr="006F4A56">
        <w:rPr>
          <w:bCs/>
          <w:spacing w:val="-14"/>
          <w:w w:val="105"/>
        </w:rPr>
        <w:tab/>
      </w:r>
      <w:r w:rsidRPr="006F4A56">
        <w:rPr>
          <w:bCs/>
          <w:spacing w:val="-5"/>
          <w:w w:val="105"/>
        </w:rPr>
        <w:t>Kwame Nkrumah University of Science and Technology,</w:t>
      </w:r>
      <w:r w:rsidR="00530CBD" w:rsidRPr="006F4A56">
        <w:rPr>
          <w:bCs/>
          <w:spacing w:val="-5"/>
          <w:w w:val="105"/>
        </w:rPr>
        <w:t xml:space="preserve"> </w:t>
      </w:r>
      <w:r w:rsidRPr="006F4A56">
        <w:rPr>
          <w:bCs/>
          <w:w w:val="105"/>
        </w:rPr>
        <w:t>Kumasi-Ghana</w:t>
      </w:r>
    </w:p>
    <w:p w14:paraId="027CE6A4" w14:textId="77777777" w:rsidR="006907D1" w:rsidRPr="006F4A56" w:rsidRDefault="006907D1" w:rsidP="006F4A56">
      <w:pPr>
        <w:spacing w:line="360" w:lineRule="auto"/>
        <w:jc w:val="both"/>
        <w:rPr>
          <w:bCs/>
          <w:spacing w:val="-6"/>
          <w:w w:val="105"/>
        </w:rPr>
      </w:pPr>
      <w:r w:rsidRPr="006F4A56">
        <w:rPr>
          <w:bCs/>
          <w:spacing w:val="-6"/>
          <w:w w:val="105"/>
        </w:rPr>
        <w:t>E</w:t>
      </w:r>
      <w:r w:rsidR="004B2FF8" w:rsidRPr="006F4A56">
        <w:rPr>
          <w:bCs/>
          <w:spacing w:val="-6"/>
          <w:w w:val="105"/>
        </w:rPr>
        <w:t>-</w:t>
      </w:r>
      <w:r w:rsidRPr="006F4A56">
        <w:rPr>
          <w:bCs/>
          <w:spacing w:val="-6"/>
          <w:w w:val="105"/>
        </w:rPr>
        <w:t>mail</w:t>
      </w:r>
      <w:r w:rsidRPr="006F4A56">
        <w:rPr>
          <w:bCs/>
          <w:spacing w:val="-6"/>
          <w:w w:val="105"/>
        </w:rPr>
        <w:tab/>
      </w:r>
      <w:r w:rsidR="00530CBD" w:rsidRPr="006F4A56">
        <w:rPr>
          <w:bCs/>
          <w:spacing w:val="-6"/>
          <w:w w:val="105"/>
        </w:rPr>
        <w:tab/>
      </w:r>
      <w:r w:rsidR="00530CBD" w:rsidRPr="006F4A56">
        <w:rPr>
          <w:bCs/>
          <w:spacing w:val="-6"/>
          <w:w w:val="105"/>
        </w:rPr>
        <w:tab/>
      </w:r>
      <w:r w:rsidRPr="006F4A56">
        <w:rPr>
          <w:bCs/>
          <w:color w:val="0000FF"/>
          <w:spacing w:val="-6"/>
          <w:w w:val="105"/>
          <w:u w:val="single"/>
        </w:rPr>
        <w:t>abessuman.art@knust.edu.gh</w:t>
      </w:r>
    </w:p>
    <w:p w14:paraId="0CA8CB34" w14:textId="77777777" w:rsidR="00530CBD" w:rsidRPr="006F4A56" w:rsidRDefault="006907D1" w:rsidP="006F4A56">
      <w:pPr>
        <w:spacing w:line="360" w:lineRule="auto"/>
        <w:jc w:val="both"/>
        <w:rPr>
          <w:bCs/>
          <w:spacing w:val="-6"/>
          <w:w w:val="105"/>
        </w:rPr>
      </w:pPr>
      <w:r w:rsidRPr="006F4A56">
        <w:rPr>
          <w:bCs/>
          <w:spacing w:val="-10"/>
          <w:w w:val="105"/>
        </w:rPr>
        <w:t>Mobile</w:t>
      </w:r>
      <w:r w:rsidRPr="006F4A56">
        <w:rPr>
          <w:bCs/>
          <w:spacing w:val="-10"/>
          <w:w w:val="105"/>
        </w:rPr>
        <w:tab/>
      </w:r>
      <w:r w:rsidR="00530CBD" w:rsidRPr="006F4A56">
        <w:rPr>
          <w:bCs/>
          <w:spacing w:val="-10"/>
          <w:w w:val="105"/>
        </w:rPr>
        <w:tab/>
      </w:r>
      <w:r w:rsidR="00530CBD" w:rsidRPr="006F4A56">
        <w:rPr>
          <w:bCs/>
          <w:spacing w:val="-10"/>
          <w:w w:val="105"/>
        </w:rPr>
        <w:tab/>
      </w:r>
      <w:r w:rsidRPr="006F4A56">
        <w:rPr>
          <w:bCs/>
          <w:spacing w:val="-6"/>
          <w:w w:val="105"/>
        </w:rPr>
        <w:t xml:space="preserve">+233 </w:t>
      </w:r>
      <w:r w:rsidR="00EC74D7" w:rsidRPr="006F4A56">
        <w:rPr>
          <w:bCs/>
          <w:spacing w:val="-6"/>
          <w:w w:val="105"/>
        </w:rPr>
        <w:t>(0)</w:t>
      </w:r>
      <w:r w:rsidRPr="006F4A56">
        <w:rPr>
          <w:bCs/>
          <w:spacing w:val="-6"/>
          <w:w w:val="105"/>
        </w:rPr>
        <w:t>20</w:t>
      </w:r>
      <w:r w:rsidR="00EC74D7" w:rsidRPr="006F4A56">
        <w:rPr>
          <w:bCs/>
          <w:spacing w:val="-6"/>
          <w:w w:val="105"/>
        </w:rPr>
        <w:t xml:space="preserve"> 7</w:t>
      </w:r>
      <w:r w:rsidRPr="006F4A56">
        <w:rPr>
          <w:bCs/>
          <w:spacing w:val="-6"/>
          <w:w w:val="105"/>
        </w:rPr>
        <w:t>326 061</w:t>
      </w:r>
    </w:p>
    <w:p w14:paraId="42884CC4" w14:textId="77777777" w:rsidR="00530CBD" w:rsidRDefault="00530CBD" w:rsidP="006F4A56">
      <w:pPr>
        <w:spacing w:line="360" w:lineRule="auto"/>
        <w:jc w:val="both"/>
        <w:rPr>
          <w:bCs/>
          <w:spacing w:val="-6"/>
          <w:w w:val="105"/>
        </w:rPr>
      </w:pPr>
    </w:p>
    <w:p w14:paraId="01F5DD3E" w14:textId="77777777" w:rsidR="006907D1" w:rsidRPr="00FD4199" w:rsidRDefault="00065D45" w:rsidP="006F4A56">
      <w:pPr>
        <w:numPr>
          <w:ilvl w:val="0"/>
          <w:numId w:val="9"/>
        </w:numPr>
        <w:spacing w:line="360" w:lineRule="auto"/>
        <w:ind w:left="567" w:hanging="567"/>
        <w:jc w:val="both"/>
        <w:outlineLvl w:val="0"/>
        <w:rPr>
          <w:b/>
          <w:bCs/>
          <w:spacing w:val="-6"/>
          <w:w w:val="105"/>
        </w:rPr>
      </w:pPr>
      <w:bookmarkStart w:id="1" w:name="_Toc424817413"/>
      <w:r>
        <w:rPr>
          <w:b/>
          <w:bCs/>
          <w:spacing w:val="8"/>
          <w:w w:val="105"/>
        </w:rPr>
        <w:t>(a) A</w:t>
      </w:r>
      <w:r w:rsidRPr="00FD4199">
        <w:rPr>
          <w:b/>
          <w:bCs/>
          <w:spacing w:val="8"/>
          <w:w w:val="105"/>
        </w:rPr>
        <w:t xml:space="preserve">cademic </w:t>
      </w:r>
      <w:r>
        <w:rPr>
          <w:b/>
          <w:bCs/>
          <w:spacing w:val="8"/>
          <w:w w:val="105"/>
        </w:rPr>
        <w:t>D</w:t>
      </w:r>
      <w:r w:rsidRPr="00FD4199">
        <w:rPr>
          <w:b/>
          <w:bCs/>
          <w:spacing w:val="8"/>
          <w:w w:val="105"/>
        </w:rPr>
        <w:t>egrees earned with dates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7060"/>
        <w:gridCol w:w="1494"/>
      </w:tblGrid>
      <w:tr w:rsidR="003842EB" w:rsidRPr="00F74421" w14:paraId="70FFA53B" w14:textId="77777777" w:rsidTr="007729BD">
        <w:tc>
          <w:tcPr>
            <w:tcW w:w="8188" w:type="dxa"/>
            <w:vAlign w:val="center"/>
          </w:tcPr>
          <w:p w14:paraId="50353E88" w14:textId="77777777" w:rsidR="003842EB" w:rsidRPr="00F74421" w:rsidRDefault="003842EB" w:rsidP="006F4A56">
            <w:pPr>
              <w:spacing w:line="360" w:lineRule="auto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Master of Fine Art (Ceramics)</w:t>
            </w:r>
          </w:p>
        </w:tc>
        <w:tc>
          <w:tcPr>
            <w:tcW w:w="1637" w:type="dxa"/>
            <w:vAlign w:val="center"/>
          </w:tcPr>
          <w:p w14:paraId="25ACCB4A" w14:textId="77777777" w:rsidR="003842EB" w:rsidRPr="00F74421" w:rsidRDefault="003842EB" w:rsidP="006F4A56">
            <w:pPr>
              <w:spacing w:line="360" w:lineRule="auto"/>
              <w:jc w:val="right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2004-2006</w:t>
            </w:r>
          </w:p>
        </w:tc>
      </w:tr>
      <w:tr w:rsidR="003842EB" w:rsidRPr="00F74421" w14:paraId="00391592" w14:textId="77777777" w:rsidTr="007729BD">
        <w:tc>
          <w:tcPr>
            <w:tcW w:w="8188" w:type="dxa"/>
            <w:vAlign w:val="center"/>
          </w:tcPr>
          <w:p w14:paraId="1A72AFFD" w14:textId="77777777" w:rsidR="003842EB" w:rsidRPr="00F74421" w:rsidRDefault="003842EB" w:rsidP="006F4A56">
            <w:pPr>
              <w:spacing w:line="360" w:lineRule="auto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B. A. (Hons) Industrial Art (Ceramics)</w:t>
            </w:r>
          </w:p>
        </w:tc>
        <w:tc>
          <w:tcPr>
            <w:tcW w:w="1637" w:type="dxa"/>
            <w:vAlign w:val="center"/>
          </w:tcPr>
          <w:p w14:paraId="3CD63196" w14:textId="77777777" w:rsidR="003842EB" w:rsidRPr="00F74421" w:rsidRDefault="003842EB" w:rsidP="006F4A56">
            <w:pPr>
              <w:spacing w:line="360" w:lineRule="auto"/>
              <w:jc w:val="right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1999-2003</w:t>
            </w:r>
          </w:p>
        </w:tc>
      </w:tr>
      <w:tr w:rsidR="00EC74D7" w:rsidRPr="00F74421" w14:paraId="689728CF" w14:textId="77777777" w:rsidTr="007729BD">
        <w:tc>
          <w:tcPr>
            <w:tcW w:w="8188" w:type="dxa"/>
            <w:vAlign w:val="center"/>
          </w:tcPr>
          <w:p w14:paraId="28FD3FDB" w14:textId="77777777" w:rsidR="00EC74D7" w:rsidRPr="00F74421" w:rsidRDefault="00EC74D7" w:rsidP="006F4A56">
            <w:pPr>
              <w:spacing w:line="360" w:lineRule="auto"/>
              <w:rPr>
                <w:w w:val="105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14:paraId="168788C8" w14:textId="77777777" w:rsidR="00EC74D7" w:rsidRPr="00F74421" w:rsidRDefault="00EC74D7" w:rsidP="006F4A56">
            <w:pPr>
              <w:spacing w:line="360" w:lineRule="auto"/>
              <w:jc w:val="right"/>
              <w:rPr>
                <w:w w:val="105"/>
                <w:sz w:val="22"/>
                <w:szCs w:val="22"/>
              </w:rPr>
            </w:pPr>
          </w:p>
        </w:tc>
      </w:tr>
    </w:tbl>
    <w:p w14:paraId="0A058A55" w14:textId="77777777" w:rsidR="003842EB" w:rsidRDefault="00660823" w:rsidP="006F4A56">
      <w:pPr>
        <w:numPr>
          <w:ilvl w:val="0"/>
          <w:numId w:val="10"/>
        </w:numPr>
        <w:spacing w:line="360" w:lineRule="auto"/>
        <w:ind w:hanging="513"/>
        <w:rPr>
          <w:b/>
          <w:w w:val="105"/>
        </w:rPr>
      </w:pPr>
      <w:r>
        <w:rPr>
          <w:b/>
          <w:w w:val="105"/>
        </w:rPr>
        <w:t>I</w:t>
      </w:r>
      <w:r w:rsidR="00065D45" w:rsidRPr="003842EB">
        <w:rPr>
          <w:b/>
          <w:w w:val="105"/>
        </w:rPr>
        <w:t>nstitutions attended with dates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63"/>
        <w:gridCol w:w="1491"/>
      </w:tblGrid>
      <w:tr w:rsidR="003842EB" w:rsidRPr="00F74421" w14:paraId="376D9E4D" w14:textId="77777777" w:rsidTr="007729BD">
        <w:tc>
          <w:tcPr>
            <w:tcW w:w="8188" w:type="dxa"/>
            <w:vAlign w:val="center"/>
          </w:tcPr>
          <w:p w14:paraId="11989F65" w14:textId="77777777" w:rsidR="003842EB" w:rsidRPr="00F74421" w:rsidRDefault="003842EB" w:rsidP="006F4A56">
            <w:pPr>
              <w:spacing w:line="360" w:lineRule="auto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Bergen National Academy of the Arts, Bergen-Norway</w:t>
            </w:r>
          </w:p>
        </w:tc>
        <w:tc>
          <w:tcPr>
            <w:tcW w:w="1637" w:type="dxa"/>
            <w:vAlign w:val="center"/>
          </w:tcPr>
          <w:p w14:paraId="2727A83B" w14:textId="77777777" w:rsidR="003842EB" w:rsidRPr="00F74421" w:rsidRDefault="003842EB" w:rsidP="006F4A56">
            <w:pPr>
              <w:spacing w:line="360" w:lineRule="auto"/>
              <w:jc w:val="right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2004-2006</w:t>
            </w:r>
          </w:p>
        </w:tc>
      </w:tr>
      <w:tr w:rsidR="003842EB" w:rsidRPr="00F74421" w14:paraId="7D71C0F8" w14:textId="77777777" w:rsidTr="007729BD">
        <w:tc>
          <w:tcPr>
            <w:tcW w:w="8188" w:type="dxa"/>
            <w:vAlign w:val="center"/>
          </w:tcPr>
          <w:p w14:paraId="035EB2AA" w14:textId="77777777" w:rsidR="003842EB" w:rsidRPr="00F74421" w:rsidRDefault="003842EB" w:rsidP="006F4A56">
            <w:pPr>
              <w:spacing w:line="360" w:lineRule="auto"/>
              <w:rPr>
                <w:w w:val="105"/>
                <w:sz w:val="22"/>
                <w:szCs w:val="22"/>
              </w:rPr>
            </w:pPr>
            <w:r w:rsidRPr="00F74421">
              <w:rPr>
                <w:spacing w:val="-1"/>
                <w:w w:val="105"/>
                <w:sz w:val="22"/>
                <w:szCs w:val="22"/>
              </w:rPr>
              <w:t>Kwame Nkrumah University of Science and Technology, Kumasi-Ghana</w:t>
            </w:r>
          </w:p>
        </w:tc>
        <w:tc>
          <w:tcPr>
            <w:tcW w:w="1637" w:type="dxa"/>
            <w:vAlign w:val="center"/>
          </w:tcPr>
          <w:p w14:paraId="62F8CA32" w14:textId="77777777" w:rsidR="003842EB" w:rsidRPr="00F74421" w:rsidRDefault="003842EB" w:rsidP="006F4A56">
            <w:pPr>
              <w:spacing w:line="360" w:lineRule="auto"/>
              <w:jc w:val="right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1999-2003</w:t>
            </w:r>
          </w:p>
        </w:tc>
      </w:tr>
    </w:tbl>
    <w:p w14:paraId="1004DE03" w14:textId="77777777" w:rsidR="003842EB" w:rsidRDefault="003842EB" w:rsidP="006F4A56">
      <w:pPr>
        <w:spacing w:line="360" w:lineRule="auto"/>
        <w:ind w:left="360"/>
        <w:rPr>
          <w:b/>
          <w:w w:val="105"/>
        </w:rPr>
      </w:pPr>
    </w:p>
    <w:p w14:paraId="25C5CC91" w14:textId="77777777" w:rsidR="007C484B" w:rsidRDefault="00781753" w:rsidP="006F4A56">
      <w:pPr>
        <w:numPr>
          <w:ilvl w:val="0"/>
          <w:numId w:val="9"/>
        </w:numPr>
        <w:spacing w:line="360" w:lineRule="auto"/>
        <w:ind w:hanging="720"/>
        <w:jc w:val="both"/>
        <w:outlineLvl w:val="0"/>
        <w:rPr>
          <w:b/>
          <w:w w:val="105"/>
        </w:rPr>
      </w:pPr>
      <w:bookmarkStart w:id="2" w:name="_Toc424817414"/>
      <w:r>
        <w:rPr>
          <w:b/>
          <w:w w:val="105"/>
        </w:rPr>
        <w:t>University Teaching and or Research experience with dates:</w:t>
      </w:r>
      <w:bookmarkEnd w:id="2"/>
    </w:p>
    <w:p w14:paraId="3045A859" w14:textId="77777777" w:rsidR="006F4A56" w:rsidRPr="006F4A56" w:rsidRDefault="00FD4199" w:rsidP="006F4A56">
      <w:pPr>
        <w:numPr>
          <w:ilvl w:val="0"/>
          <w:numId w:val="7"/>
        </w:numPr>
        <w:spacing w:line="360" w:lineRule="auto"/>
        <w:ind w:left="1077" w:hanging="357"/>
        <w:jc w:val="both"/>
        <w:outlineLvl w:val="1"/>
        <w:rPr>
          <w:b/>
          <w:w w:val="105"/>
        </w:rPr>
      </w:pPr>
      <w:bookmarkStart w:id="3" w:name="_Toc424817415"/>
      <w:r>
        <w:rPr>
          <w:b/>
          <w:w w:val="105"/>
        </w:rPr>
        <w:t>Academic Ranks Held and Subjects Taught</w:t>
      </w:r>
      <w:bookmarkEnd w:id="3"/>
    </w:p>
    <w:p w14:paraId="7B5837B8" w14:textId="77777777" w:rsidR="00E32B0A" w:rsidRDefault="00E32B0A" w:rsidP="006F4A56">
      <w:pPr>
        <w:numPr>
          <w:ilvl w:val="0"/>
          <w:numId w:val="11"/>
        </w:numPr>
        <w:spacing w:line="360" w:lineRule="auto"/>
        <w:ind w:hanging="74"/>
        <w:jc w:val="both"/>
        <w:outlineLvl w:val="1"/>
        <w:rPr>
          <w:b/>
          <w:w w:val="105"/>
        </w:rPr>
      </w:pPr>
      <w:bookmarkStart w:id="4" w:name="_Toc424817416"/>
      <w:r>
        <w:rPr>
          <w:b/>
          <w:w w:val="105"/>
        </w:rPr>
        <w:t>Academic Ranks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7058"/>
        <w:gridCol w:w="1496"/>
      </w:tblGrid>
      <w:tr w:rsidR="000E6032" w:rsidRPr="00F74421" w14:paraId="7342D33E" w14:textId="77777777" w:rsidTr="000E6032">
        <w:tc>
          <w:tcPr>
            <w:tcW w:w="7250" w:type="dxa"/>
            <w:vAlign w:val="center"/>
          </w:tcPr>
          <w:p w14:paraId="025E8270" w14:textId="77777777" w:rsidR="000E6032" w:rsidRPr="00F74421" w:rsidRDefault="000E6032" w:rsidP="006F4A56">
            <w:pPr>
              <w:spacing w:line="360" w:lineRule="au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Senior Lecturer</w:t>
            </w:r>
          </w:p>
        </w:tc>
        <w:tc>
          <w:tcPr>
            <w:tcW w:w="1520" w:type="dxa"/>
            <w:vAlign w:val="center"/>
          </w:tcPr>
          <w:p w14:paraId="7EBEA813" w14:textId="77777777" w:rsidR="000E6032" w:rsidRPr="00F74421" w:rsidRDefault="000E6032" w:rsidP="006F4A56">
            <w:pPr>
              <w:spacing w:line="360" w:lineRule="auto"/>
              <w:jc w:val="right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2015 to date</w:t>
            </w:r>
          </w:p>
        </w:tc>
      </w:tr>
      <w:tr w:rsidR="00E32B0A" w:rsidRPr="00F74421" w14:paraId="6E2E09CF" w14:textId="77777777" w:rsidTr="000E6032">
        <w:tc>
          <w:tcPr>
            <w:tcW w:w="7250" w:type="dxa"/>
            <w:vAlign w:val="center"/>
          </w:tcPr>
          <w:p w14:paraId="65AEE97B" w14:textId="77777777" w:rsidR="00E32B0A" w:rsidRPr="00F74421" w:rsidRDefault="00E32B0A" w:rsidP="006F4A56">
            <w:pPr>
              <w:spacing w:line="360" w:lineRule="auto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 xml:space="preserve">Lecturer </w:t>
            </w:r>
          </w:p>
        </w:tc>
        <w:tc>
          <w:tcPr>
            <w:tcW w:w="1520" w:type="dxa"/>
            <w:vAlign w:val="center"/>
          </w:tcPr>
          <w:p w14:paraId="02400C8C" w14:textId="77777777" w:rsidR="00E32B0A" w:rsidRPr="00F74421" w:rsidRDefault="00E32B0A" w:rsidP="000E6032">
            <w:pPr>
              <w:spacing w:line="360" w:lineRule="auto"/>
              <w:jc w:val="right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200</w:t>
            </w:r>
            <w:r w:rsidR="000E6032">
              <w:rPr>
                <w:w w:val="105"/>
                <w:sz w:val="22"/>
                <w:szCs w:val="22"/>
              </w:rPr>
              <w:t>7-</w:t>
            </w:r>
            <w:r w:rsidRPr="00F74421">
              <w:rPr>
                <w:w w:val="105"/>
                <w:sz w:val="22"/>
                <w:szCs w:val="22"/>
              </w:rPr>
              <w:t xml:space="preserve"> </w:t>
            </w:r>
            <w:r w:rsidR="000E6032">
              <w:rPr>
                <w:w w:val="105"/>
                <w:sz w:val="22"/>
                <w:szCs w:val="22"/>
              </w:rPr>
              <w:t>2015</w:t>
            </w:r>
          </w:p>
        </w:tc>
      </w:tr>
      <w:tr w:rsidR="00E32B0A" w:rsidRPr="00F74421" w14:paraId="6E64E63B" w14:textId="77777777" w:rsidTr="000E6032">
        <w:tc>
          <w:tcPr>
            <w:tcW w:w="7250" w:type="dxa"/>
            <w:vAlign w:val="center"/>
          </w:tcPr>
          <w:p w14:paraId="773B37D2" w14:textId="77777777" w:rsidR="00E32B0A" w:rsidRPr="00F74421" w:rsidRDefault="00E32B0A" w:rsidP="006F4A56">
            <w:pPr>
              <w:spacing w:line="360" w:lineRule="auto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Teaching Assistant (National Service)</w:t>
            </w:r>
          </w:p>
        </w:tc>
        <w:tc>
          <w:tcPr>
            <w:tcW w:w="1520" w:type="dxa"/>
            <w:vAlign w:val="center"/>
          </w:tcPr>
          <w:p w14:paraId="35D95A2B" w14:textId="77777777" w:rsidR="00E32B0A" w:rsidRPr="00F74421" w:rsidRDefault="00E32B0A" w:rsidP="006F4A56">
            <w:pPr>
              <w:spacing w:line="360" w:lineRule="auto"/>
              <w:jc w:val="right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2003-2004</w:t>
            </w:r>
          </w:p>
        </w:tc>
      </w:tr>
    </w:tbl>
    <w:p w14:paraId="2FE151A2" w14:textId="77777777" w:rsidR="009174D9" w:rsidRDefault="00C4148D" w:rsidP="006F4A56">
      <w:pPr>
        <w:spacing w:line="360" w:lineRule="auto"/>
        <w:jc w:val="both"/>
        <w:rPr>
          <w:b/>
          <w:bCs/>
          <w:w w:val="105"/>
        </w:rPr>
      </w:pPr>
      <w:r w:rsidRPr="00F92DEE">
        <w:rPr>
          <w:b/>
          <w:bCs/>
          <w:w w:val="105"/>
        </w:rPr>
        <w:tab/>
      </w:r>
    </w:p>
    <w:p w14:paraId="7205726A" w14:textId="77777777" w:rsidR="006907D1" w:rsidRPr="00F92DEE" w:rsidRDefault="00FD4199" w:rsidP="006F4A56">
      <w:pPr>
        <w:numPr>
          <w:ilvl w:val="0"/>
          <w:numId w:val="7"/>
        </w:numPr>
        <w:spacing w:line="360" w:lineRule="auto"/>
        <w:ind w:left="567" w:hanging="567"/>
        <w:jc w:val="both"/>
        <w:outlineLvl w:val="1"/>
        <w:rPr>
          <w:b/>
          <w:bCs/>
          <w:w w:val="105"/>
        </w:rPr>
      </w:pPr>
      <w:bookmarkStart w:id="5" w:name="_Toc424817419"/>
      <w:r w:rsidRPr="00F92DEE">
        <w:rPr>
          <w:b/>
          <w:bCs/>
          <w:w w:val="105"/>
        </w:rPr>
        <w:t>Other Professionally Related Experience:</w:t>
      </w:r>
      <w:bookmarkEnd w:id="5"/>
    </w:p>
    <w:p w14:paraId="5603400C" w14:textId="241749BA" w:rsidR="00B1080C" w:rsidRPr="009878A2" w:rsidRDefault="006907D1" w:rsidP="006E52A8">
      <w:pPr>
        <w:numPr>
          <w:ilvl w:val="0"/>
          <w:numId w:val="8"/>
        </w:numPr>
        <w:spacing w:line="360" w:lineRule="auto"/>
        <w:ind w:left="810" w:hanging="74"/>
        <w:jc w:val="both"/>
        <w:rPr>
          <w:spacing w:val="-8"/>
          <w:w w:val="105"/>
        </w:rPr>
      </w:pPr>
      <w:r w:rsidRPr="00F92DEE">
        <w:rPr>
          <w:spacing w:val="-1"/>
          <w:w w:val="105"/>
        </w:rPr>
        <w:t>Developed and executed a monument containing the plaques with the</w:t>
      </w:r>
      <w:r w:rsidR="008E7ED3">
        <w:rPr>
          <w:spacing w:val="-1"/>
          <w:w w:val="105"/>
        </w:rPr>
        <w:t xml:space="preserve"> </w:t>
      </w:r>
      <w:r w:rsidRPr="008E7ED3">
        <w:rPr>
          <w:spacing w:val="-8"/>
          <w:w w:val="105"/>
        </w:rPr>
        <w:t>various Deans of the Faculty of Pharmacy.</w:t>
      </w:r>
    </w:p>
    <w:p w14:paraId="55BCE9CB" w14:textId="5BC64492" w:rsidR="00992262" w:rsidRPr="00992262" w:rsidRDefault="006907D1" w:rsidP="006E52A8">
      <w:pPr>
        <w:numPr>
          <w:ilvl w:val="0"/>
          <w:numId w:val="8"/>
        </w:numPr>
        <w:spacing w:line="360" w:lineRule="auto"/>
        <w:ind w:left="810" w:hanging="74"/>
        <w:jc w:val="both"/>
        <w:rPr>
          <w:spacing w:val="-1"/>
          <w:w w:val="105"/>
        </w:rPr>
      </w:pPr>
      <w:r w:rsidRPr="00B1080C">
        <w:rPr>
          <w:spacing w:val="-2"/>
          <w:w w:val="105"/>
        </w:rPr>
        <w:t xml:space="preserve">Restored 17 old murals on </w:t>
      </w:r>
      <w:r w:rsidR="008075D4">
        <w:rPr>
          <w:spacing w:val="-2"/>
          <w:w w:val="105"/>
        </w:rPr>
        <w:t>eight</w:t>
      </w:r>
      <w:r w:rsidRPr="00B1080C">
        <w:rPr>
          <w:spacing w:val="-2"/>
          <w:w w:val="105"/>
        </w:rPr>
        <w:t xml:space="preserve"> </w:t>
      </w:r>
      <w:r w:rsidR="008075D4">
        <w:rPr>
          <w:spacing w:val="-2"/>
          <w:w w:val="105"/>
        </w:rPr>
        <w:t xml:space="preserve">(8) </w:t>
      </w:r>
      <w:r w:rsidRPr="00B1080C">
        <w:rPr>
          <w:spacing w:val="-2"/>
          <w:w w:val="105"/>
        </w:rPr>
        <w:t xml:space="preserve">floors at the former City Hotel (Golden Tulip </w:t>
      </w:r>
      <w:r w:rsidR="008E7ED3" w:rsidRPr="00B1080C">
        <w:rPr>
          <w:spacing w:val="-2"/>
          <w:w w:val="105"/>
        </w:rPr>
        <w:t xml:space="preserve">   </w:t>
      </w:r>
      <w:r w:rsidRPr="00B1080C">
        <w:rPr>
          <w:spacing w:val="-2"/>
          <w:w w:val="105"/>
        </w:rPr>
        <w:t>Hotel,</w:t>
      </w:r>
      <w:r w:rsidR="008E7ED3" w:rsidRPr="00B1080C">
        <w:rPr>
          <w:spacing w:val="-2"/>
          <w:w w:val="105"/>
        </w:rPr>
        <w:t xml:space="preserve"> </w:t>
      </w:r>
      <w:r w:rsidRPr="00B1080C">
        <w:rPr>
          <w:spacing w:val="-6"/>
          <w:w w:val="105"/>
        </w:rPr>
        <w:t>Kumasi-Ghana).</w:t>
      </w:r>
      <w:r w:rsidRPr="00B1080C">
        <w:rPr>
          <w:spacing w:val="-6"/>
          <w:w w:val="105"/>
        </w:rPr>
        <w:tab/>
      </w:r>
    </w:p>
    <w:p w14:paraId="4B61FDFE" w14:textId="77777777" w:rsidR="006907D1" w:rsidRPr="00B1080C" w:rsidRDefault="000E6032" w:rsidP="00992262">
      <w:pPr>
        <w:spacing w:line="360" w:lineRule="auto"/>
        <w:ind w:left="1095"/>
        <w:jc w:val="both"/>
        <w:rPr>
          <w:spacing w:val="-1"/>
          <w:w w:val="105"/>
        </w:rPr>
      </w:pPr>
      <w:r>
        <w:rPr>
          <w:spacing w:val="-6"/>
          <w:w w:val="105"/>
        </w:rPr>
        <w:br w:type="page"/>
      </w:r>
      <w:r w:rsidR="00B1080C">
        <w:rPr>
          <w:spacing w:val="-6"/>
          <w:w w:val="105"/>
        </w:rPr>
        <w:lastRenderedPageBreak/>
        <w:tab/>
      </w:r>
      <w:r w:rsidR="00B1080C">
        <w:rPr>
          <w:spacing w:val="-6"/>
          <w:w w:val="105"/>
        </w:rPr>
        <w:tab/>
      </w:r>
      <w:r w:rsidR="00B1080C">
        <w:rPr>
          <w:spacing w:val="-6"/>
          <w:w w:val="105"/>
        </w:rPr>
        <w:tab/>
      </w:r>
      <w:r w:rsidR="00B1080C">
        <w:rPr>
          <w:spacing w:val="-6"/>
          <w:w w:val="105"/>
        </w:rPr>
        <w:tab/>
      </w:r>
    </w:p>
    <w:p w14:paraId="0959CCAC" w14:textId="60417C5D" w:rsidR="002C44F8" w:rsidRDefault="00065D45" w:rsidP="00D8528B">
      <w:pPr>
        <w:numPr>
          <w:ilvl w:val="0"/>
          <w:numId w:val="9"/>
        </w:numPr>
        <w:spacing w:line="360" w:lineRule="auto"/>
        <w:ind w:hanging="720"/>
        <w:jc w:val="both"/>
        <w:outlineLvl w:val="0"/>
        <w:rPr>
          <w:b/>
          <w:bCs/>
          <w:spacing w:val="-6"/>
          <w:w w:val="105"/>
        </w:rPr>
      </w:pPr>
      <w:bookmarkStart w:id="6" w:name="_Toc424817420"/>
      <w:r>
        <w:rPr>
          <w:b/>
          <w:bCs/>
          <w:spacing w:val="8"/>
          <w:w w:val="105"/>
        </w:rPr>
        <w:t>Details of Research, Projects, or Exhibitions u</w:t>
      </w:r>
      <w:r w:rsidRPr="00F92DEE">
        <w:rPr>
          <w:b/>
          <w:bCs/>
          <w:spacing w:val="8"/>
          <w:w w:val="105"/>
        </w:rPr>
        <w:t xml:space="preserve">ndertaken </w:t>
      </w:r>
      <w:r>
        <w:rPr>
          <w:b/>
          <w:bCs/>
          <w:spacing w:val="8"/>
          <w:w w:val="105"/>
        </w:rPr>
        <w:t>s</w:t>
      </w:r>
      <w:r w:rsidRPr="00F92DEE">
        <w:rPr>
          <w:b/>
          <w:bCs/>
          <w:spacing w:val="-6"/>
          <w:w w:val="105"/>
        </w:rPr>
        <w:t xml:space="preserve">ince </w:t>
      </w:r>
      <w:r w:rsidR="008075D4">
        <w:rPr>
          <w:b/>
          <w:bCs/>
          <w:spacing w:val="-6"/>
          <w:w w:val="105"/>
        </w:rPr>
        <w:t xml:space="preserve">the </w:t>
      </w:r>
      <w:r>
        <w:rPr>
          <w:b/>
          <w:bCs/>
          <w:spacing w:val="-6"/>
          <w:w w:val="105"/>
        </w:rPr>
        <w:t>l</w:t>
      </w:r>
      <w:r w:rsidRPr="00F92DEE">
        <w:rPr>
          <w:b/>
          <w:bCs/>
          <w:spacing w:val="-6"/>
          <w:w w:val="105"/>
        </w:rPr>
        <w:t xml:space="preserve">ast </w:t>
      </w:r>
      <w:r>
        <w:rPr>
          <w:b/>
          <w:bCs/>
          <w:spacing w:val="-6"/>
          <w:w w:val="105"/>
        </w:rPr>
        <w:t>appointment</w:t>
      </w:r>
      <w:r w:rsidRPr="00F92DEE">
        <w:rPr>
          <w:b/>
          <w:bCs/>
          <w:spacing w:val="-6"/>
          <w:w w:val="105"/>
        </w:rPr>
        <w:t xml:space="preserve"> </w:t>
      </w:r>
      <w:r>
        <w:rPr>
          <w:b/>
          <w:bCs/>
          <w:spacing w:val="-6"/>
          <w:w w:val="105"/>
        </w:rPr>
        <w:t>t</w:t>
      </w:r>
      <w:r w:rsidRPr="00F92DEE">
        <w:rPr>
          <w:b/>
          <w:bCs/>
          <w:spacing w:val="-6"/>
          <w:w w:val="105"/>
        </w:rPr>
        <w:t xml:space="preserve">o </w:t>
      </w:r>
      <w:r>
        <w:rPr>
          <w:b/>
          <w:bCs/>
          <w:spacing w:val="-6"/>
          <w:w w:val="105"/>
        </w:rPr>
        <w:t>t</w:t>
      </w:r>
      <w:r w:rsidRPr="00F92DEE">
        <w:rPr>
          <w:b/>
          <w:bCs/>
          <w:spacing w:val="-6"/>
          <w:w w:val="105"/>
        </w:rPr>
        <w:t>he University</w:t>
      </w:r>
      <w:r>
        <w:rPr>
          <w:b/>
          <w:bCs/>
          <w:spacing w:val="-6"/>
          <w:w w:val="105"/>
        </w:rPr>
        <w:t xml:space="preserve"> or promoted</w:t>
      </w:r>
      <w:r w:rsidRPr="00F92DEE">
        <w:rPr>
          <w:b/>
          <w:bCs/>
          <w:spacing w:val="-6"/>
          <w:w w:val="105"/>
        </w:rPr>
        <w:t>:</w:t>
      </w:r>
      <w:bookmarkEnd w:id="6"/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1240"/>
        <w:gridCol w:w="7207"/>
      </w:tblGrid>
      <w:tr w:rsidR="00DC5533" w:rsidRPr="00F74421" w14:paraId="732111BA" w14:textId="77777777" w:rsidTr="0047619C">
        <w:tc>
          <w:tcPr>
            <w:tcW w:w="1260" w:type="dxa"/>
          </w:tcPr>
          <w:p w14:paraId="550D9C54" w14:textId="77777777" w:rsidR="00DC5533" w:rsidRPr="00F74421" w:rsidRDefault="00DC5533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Date </w:t>
            </w:r>
          </w:p>
        </w:tc>
        <w:tc>
          <w:tcPr>
            <w:tcW w:w="7403" w:type="dxa"/>
          </w:tcPr>
          <w:p w14:paraId="0633250D" w14:textId="77777777" w:rsidR="00DC5533" w:rsidRPr="00F74421" w:rsidRDefault="004B55F0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(a) </w:t>
            </w:r>
            <w:r w:rsidR="00B56DAC" w:rsidRPr="00F74421">
              <w:rPr>
                <w:b/>
                <w:bCs/>
                <w:w w:val="105"/>
              </w:rPr>
              <w:t>Details of Project/Research u</w:t>
            </w:r>
            <w:r w:rsidR="00DC5533" w:rsidRPr="00F74421">
              <w:rPr>
                <w:b/>
                <w:bCs/>
                <w:w w:val="105"/>
              </w:rPr>
              <w:t>ndertaken</w:t>
            </w:r>
          </w:p>
        </w:tc>
      </w:tr>
      <w:tr w:rsidR="005534DA" w:rsidRPr="00F74421" w14:paraId="023B88AB" w14:textId="77777777" w:rsidTr="0047619C">
        <w:tc>
          <w:tcPr>
            <w:tcW w:w="1260" w:type="dxa"/>
          </w:tcPr>
          <w:p w14:paraId="56B1FAA4" w14:textId="77777777" w:rsidR="005534DA" w:rsidRPr="00F74421" w:rsidRDefault="005534DA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2015</w:t>
            </w:r>
          </w:p>
        </w:tc>
        <w:tc>
          <w:tcPr>
            <w:tcW w:w="7403" w:type="dxa"/>
          </w:tcPr>
          <w:p w14:paraId="04E938FA" w14:textId="77777777" w:rsidR="005534DA" w:rsidRPr="00F74421" w:rsidRDefault="005534DA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 xml:space="preserve">Factors that determine the </w:t>
            </w:r>
            <w:r w:rsidR="00B56DAC" w:rsidRPr="00F74421">
              <w:rPr>
                <w:bCs/>
                <w:w w:val="105"/>
              </w:rPr>
              <w:t>demand</w:t>
            </w:r>
            <w:r w:rsidRPr="00F74421">
              <w:rPr>
                <w:bCs/>
                <w:w w:val="105"/>
              </w:rPr>
              <w:t xml:space="preserve"> for pottery in Ghana</w:t>
            </w:r>
          </w:p>
        </w:tc>
      </w:tr>
      <w:tr w:rsidR="005534DA" w:rsidRPr="00F74421" w14:paraId="6C1CDF52" w14:textId="77777777" w:rsidTr="0047619C">
        <w:tc>
          <w:tcPr>
            <w:tcW w:w="1260" w:type="dxa"/>
          </w:tcPr>
          <w:p w14:paraId="40F6C44A" w14:textId="77777777" w:rsidR="005534DA" w:rsidRPr="00F74421" w:rsidRDefault="005534DA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55D51F41" w14:textId="77777777" w:rsidR="005534DA" w:rsidRPr="00F74421" w:rsidRDefault="004B55F0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(b) </w:t>
            </w:r>
            <w:r w:rsidR="00B56DAC" w:rsidRPr="00F74421">
              <w:rPr>
                <w:b/>
                <w:bCs/>
                <w:w w:val="105"/>
              </w:rPr>
              <w:t>Publications arising out of r</w:t>
            </w:r>
            <w:r w:rsidR="005534DA" w:rsidRPr="00F74421">
              <w:rPr>
                <w:b/>
                <w:bCs/>
                <w:w w:val="105"/>
              </w:rPr>
              <w:t>esearch</w:t>
            </w:r>
          </w:p>
        </w:tc>
      </w:tr>
      <w:tr w:rsidR="005534DA" w:rsidRPr="00F74421" w14:paraId="51675CEA" w14:textId="77777777" w:rsidTr="0047619C">
        <w:tc>
          <w:tcPr>
            <w:tcW w:w="1260" w:type="dxa"/>
          </w:tcPr>
          <w:p w14:paraId="2AB03D68" w14:textId="77777777" w:rsidR="005534DA" w:rsidRPr="00F74421" w:rsidRDefault="005534DA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463098EC" w14:textId="77777777" w:rsidR="005534DA" w:rsidRPr="00F74421" w:rsidRDefault="00017FC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 xml:space="preserve">The determinants for pottery demand in Ghana </w:t>
            </w:r>
          </w:p>
        </w:tc>
      </w:tr>
      <w:tr w:rsidR="005534DA" w:rsidRPr="00F74421" w14:paraId="614C3EFB" w14:textId="77777777" w:rsidTr="0047619C">
        <w:tc>
          <w:tcPr>
            <w:tcW w:w="1260" w:type="dxa"/>
          </w:tcPr>
          <w:p w14:paraId="05646C48" w14:textId="77777777" w:rsidR="005534DA" w:rsidRPr="00F74421" w:rsidRDefault="005534DA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789AAF83" w14:textId="33B83D6E" w:rsidR="005534DA" w:rsidRPr="00F74421" w:rsidRDefault="004B55F0" w:rsidP="002D65C7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(c) </w:t>
            </w:r>
            <w:r w:rsidR="005534DA" w:rsidRPr="00F74421">
              <w:rPr>
                <w:b/>
                <w:bCs/>
                <w:w w:val="105"/>
              </w:rPr>
              <w:t>Journal in which paper was accepted for publi</w:t>
            </w:r>
            <w:r w:rsidR="008075D4">
              <w:rPr>
                <w:b/>
                <w:bCs/>
                <w:w w:val="105"/>
              </w:rPr>
              <w:t>cation</w:t>
            </w:r>
            <w:r w:rsidRPr="00F74421">
              <w:rPr>
                <w:b/>
                <w:bCs/>
                <w:w w:val="105"/>
              </w:rPr>
              <w:t xml:space="preserve">          </w:t>
            </w:r>
            <w:r w:rsidR="002D65C7" w:rsidRPr="00F74421">
              <w:rPr>
                <w:b/>
                <w:bCs/>
                <w:w w:val="105"/>
              </w:rPr>
              <w:t xml:space="preserve">  </w:t>
            </w:r>
          </w:p>
        </w:tc>
      </w:tr>
      <w:tr w:rsidR="005534DA" w:rsidRPr="00F74421" w14:paraId="7C0AE107" w14:textId="77777777" w:rsidTr="0047619C">
        <w:tc>
          <w:tcPr>
            <w:tcW w:w="1260" w:type="dxa"/>
          </w:tcPr>
          <w:p w14:paraId="45190FE8" w14:textId="77777777" w:rsidR="005534DA" w:rsidRPr="00F74421" w:rsidRDefault="005534DA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6D840042" w14:textId="77777777" w:rsidR="005534DA" w:rsidRPr="00F74421" w:rsidRDefault="005534DA" w:rsidP="000E6032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International Jour</w:t>
            </w:r>
            <w:r w:rsidR="001321F8" w:rsidRPr="00F74421">
              <w:rPr>
                <w:bCs/>
                <w:w w:val="105"/>
              </w:rPr>
              <w:t>nal of Innovative Research and D</w:t>
            </w:r>
            <w:r w:rsidRPr="00F74421">
              <w:rPr>
                <w:bCs/>
                <w:w w:val="105"/>
              </w:rPr>
              <w:t xml:space="preserve">evelopment </w:t>
            </w:r>
            <w:r w:rsidR="00D6390E" w:rsidRPr="00F74421">
              <w:rPr>
                <w:bCs/>
                <w:w w:val="105"/>
              </w:rPr>
              <w:t xml:space="preserve">   </w:t>
            </w:r>
          </w:p>
        </w:tc>
      </w:tr>
      <w:tr w:rsidR="00017FCC" w:rsidRPr="00F74421" w14:paraId="6255C1BE" w14:textId="77777777" w:rsidTr="0047619C">
        <w:tc>
          <w:tcPr>
            <w:tcW w:w="1260" w:type="dxa"/>
          </w:tcPr>
          <w:p w14:paraId="4867CFE4" w14:textId="77777777" w:rsidR="00017FCC" w:rsidRPr="00F74421" w:rsidRDefault="00017FC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519F2B87" w14:textId="77777777" w:rsidR="00017FCC" w:rsidRPr="00F74421" w:rsidRDefault="00017FC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</w:tr>
      <w:tr w:rsidR="00C1560C" w:rsidRPr="00F74421" w14:paraId="73CE4486" w14:textId="77777777" w:rsidTr="0047619C">
        <w:tc>
          <w:tcPr>
            <w:tcW w:w="1260" w:type="dxa"/>
          </w:tcPr>
          <w:p w14:paraId="0EF67EDA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Date </w:t>
            </w:r>
          </w:p>
        </w:tc>
        <w:tc>
          <w:tcPr>
            <w:tcW w:w="7403" w:type="dxa"/>
          </w:tcPr>
          <w:p w14:paraId="216D2918" w14:textId="77777777" w:rsidR="00C1560C" w:rsidRPr="00F74421" w:rsidRDefault="004B55F0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(a) </w:t>
            </w:r>
            <w:r w:rsidR="00C1560C" w:rsidRPr="00F74421">
              <w:rPr>
                <w:b/>
                <w:bCs/>
                <w:w w:val="105"/>
              </w:rPr>
              <w:t>Details of Project/Research undertaken</w:t>
            </w:r>
          </w:p>
        </w:tc>
      </w:tr>
      <w:tr w:rsidR="004B55F0" w:rsidRPr="00F74421" w14:paraId="66C215E3" w14:textId="77777777" w:rsidTr="0047619C">
        <w:tc>
          <w:tcPr>
            <w:tcW w:w="1260" w:type="dxa"/>
          </w:tcPr>
          <w:p w14:paraId="4B27BB78" w14:textId="77777777" w:rsidR="004B55F0" w:rsidRPr="00F74421" w:rsidRDefault="004B55F0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Cs/>
                <w:w w:val="105"/>
              </w:rPr>
              <w:t>2014</w:t>
            </w:r>
          </w:p>
        </w:tc>
        <w:tc>
          <w:tcPr>
            <w:tcW w:w="7403" w:type="dxa"/>
          </w:tcPr>
          <w:p w14:paraId="4E4FCEEC" w14:textId="77777777" w:rsidR="004B55F0" w:rsidRPr="00F74421" w:rsidRDefault="004B55F0" w:rsidP="004752E8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Development of suitable kiln for adding value to cocoa pod husk</w:t>
            </w:r>
          </w:p>
        </w:tc>
      </w:tr>
      <w:tr w:rsidR="00C1560C" w:rsidRPr="00F74421" w14:paraId="74D21DFA" w14:textId="77777777" w:rsidTr="0047619C">
        <w:tc>
          <w:tcPr>
            <w:tcW w:w="1260" w:type="dxa"/>
          </w:tcPr>
          <w:p w14:paraId="3ECEA3B8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186BA628" w14:textId="77777777" w:rsidR="00C1560C" w:rsidRPr="00F74421" w:rsidRDefault="004B55F0" w:rsidP="004B55F0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(b) </w:t>
            </w:r>
            <w:r w:rsidR="00C1560C" w:rsidRPr="00F74421">
              <w:rPr>
                <w:b/>
                <w:bCs/>
                <w:w w:val="105"/>
              </w:rPr>
              <w:t>Publications arising out of research</w:t>
            </w:r>
          </w:p>
        </w:tc>
      </w:tr>
      <w:tr w:rsidR="00C1560C" w:rsidRPr="00F74421" w14:paraId="6F31DC7C" w14:textId="77777777" w:rsidTr="0047619C">
        <w:tc>
          <w:tcPr>
            <w:tcW w:w="1260" w:type="dxa"/>
          </w:tcPr>
          <w:p w14:paraId="3BD4EAAB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723B7CDB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 xml:space="preserve">A Re-designed kiln for </w:t>
            </w:r>
            <w:proofErr w:type="spellStart"/>
            <w:r w:rsidRPr="00F74421">
              <w:rPr>
                <w:bCs/>
                <w:w w:val="105"/>
              </w:rPr>
              <w:t>Ashing</w:t>
            </w:r>
            <w:proofErr w:type="spellEnd"/>
            <w:r w:rsidRPr="00F74421">
              <w:rPr>
                <w:bCs/>
                <w:w w:val="105"/>
              </w:rPr>
              <w:t xml:space="preserve"> Cocoa Pod Husk (CPH) in cocoa Growing Areas of Ghana</w:t>
            </w:r>
          </w:p>
        </w:tc>
      </w:tr>
      <w:tr w:rsidR="00C1560C" w:rsidRPr="00F74421" w14:paraId="079E489E" w14:textId="77777777" w:rsidTr="0047619C">
        <w:tc>
          <w:tcPr>
            <w:tcW w:w="1260" w:type="dxa"/>
          </w:tcPr>
          <w:p w14:paraId="66E475DC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658A59A7" w14:textId="6EA8C97A" w:rsidR="00C1560C" w:rsidRPr="00F74421" w:rsidRDefault="004B55F0" w:rsidP="004B55F0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(c) </w:t>
            </w:r>
            <w:r w:rsidR="00C1560C" w:rsidRPr="00F74421">
              <w:rPr>
                <w:b/>
                <w:bCs/>
                <w:w w:val="105"/>
              </w:rPr>
              <w:t xml:space="preserve">Journal in which paper was accepted for </w:t>
            </w:r>
            <w:r w:rsidR="008075D4" w:rsidRPr="00F74421">
              <w:rPr>
                <w:b/>
                <w:bCs/>
                <w:w w:val="105"/>
              </w:rPr>
              <w:t>publi</w:t>
            </w:r>
            <w:r w:rsidR="008075D4">
              <w:rPr>
                <w:b/>
                <w:bCs/>
                <w:w w:val="105"/>
              </w:rPr>
              <w:t>cation</w:t>
            </w:r>
            <w:r w:rsidRPr="00F74421">
              <w:rPr>
                <w:b/>
                <w:bCs/>
                <w:w w:val="105"/>
              </w:rPr>
              <w:t xml:space="preserve">      </w:t>
            </w:r>
            <w:r w:rsidR="00C1560C" w:rsidRPr="00F74421">
              <w:rPr>
                <w:b/>
                <w:bCs/>
                <w:w w:val="105"/>
              </w:rPr>
              <w:t xml:space="preserve">    </w:t>
            </w:r>
          </w:p>
        </w:tc>
      </w:tr>
      <w:tr w:rsidR="00C1560C" w:rsidRPr="00F74421" w14:paraId="113BBAD9" w14:textId="77777777" w:rsidTr="0047619C">
        <w:tc>
          <w:tcPr>
            <w:tcW w:w="1260" w:type="dxa"/>
          </w:tcPr>
          <w:p w14:paraId="5E548CEB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6CAF0410" w14:textId="77777777" w:rsidR="00C1560C" w:rsidRPr="00F74421" w:rsidRDefault="00C1560C" w:rsidP="000E6032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Journal of Frontiers in Construction Engineering</w:t>
            </w:r>
            <w:r w:rsidR="00D6390E" w:rsidRPr="00F74421">
              <w:rPr>
                <w:bCs/>
                <w:w w:val="105"/>
              </w:rPr>
              <w:t xml:space="preserve">                           </w:t>
            </w:r>
          </w:p>
        </w:tc>
      </w:tr>
      <w:tr w:rsidR="00C1560C" w:rsidRPr="00F74421" w14:paraId="623BB337" w14:textId="77777777" w:rsidTr="0047619C">
        <w:tc>
          <w:tcPr>
            <w:tcW w:w="1260" w:type="dxa"/>
          </w:tcPr>
          <w:p w14:paraId="3B7BD300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185A7B5F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</w:tr>
      <w:tr w:rsidR="00C1560C" w:rsidRPr="00F74421" w14:paraId="3690954A" w14:textId="77777777" w:rsidTr="0047619C">
        <w:tc>
          <w:tcPr>
            <w:tcW w:w="1260" w:type="dxa"/>
          </w:tcPr>
          <w:p w14:paraId="27573EAA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Date </w:t>
            </w:r>
          </w:p>
        </w:tc>
        <w:tc>
          <w:tcPr>
            <w:tcW w:w="7403" w:type="dxa"/>
          </w:tcPr>
          <w:p w14:paraId="590BD8FF" w14:textId="77777777" w:rsidR="00C1560C" w:rsidRPr="00F74421" w:rsidRDefault="004B55F0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(a) </w:t>
            </w:r>
            <w:r w:rsidR="00C1560C" w:rsidRPr="00F74421">
              <w:rPr>
                <w:b/>
                <w:bCs/>
                <w:w w:val="105"/>
              </w:rPr>
              <w:t>Details of Project/Research undertaken</w:t>
            </w:r>
          </w:p>
        </w:tc>
      </w:tr>
      <w:tr w:rsidR="00C1560C" w:rsidRPr="00F74421" w14:paraId="3A26C8A8" w14:textId="77777777" w:rsidTr="0047619C">
        <w:tc>
          <w:tcPr>
            <w:tcW w:w="1260" w:type="dxa"/>
          </w:tcPr>
          <w:p w14:paraId="63BC0BE0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2011</w:t>
            </w:r>
          </w:p>
        </w:tc>
        <w:tc>
          <w:tcPr>
            <w:tcW w:w="7403" w:type="dxa"/>
          </w:tcPr>
          <w:p w14:paraId="402081F7" w14:textId="28988A3C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Research into the use of non-essential and cheap materials</w:t>
            </w:r>
            <w:r w:rsidR="008075D4">
              <w:rPr>
                <w:bCs/>
                <w:w w:val="105"/>
              </w:rPr>
              <w:t>,</w:t>
            </w:r>
            <w:r w:rsidRPr="00F74421">
              <w:rPr>
                <w:bCs/>
                <w:w w:val="105"/>
              </w:rPr>
              <w:t xml:space="preserve"> </w:t>
            </w:r>
            <w:proofErr w:type="gramStart"/>
            <w:r w:rsidRPr="00F74421">
              <w:rPr>
                <w:bCs/>
                <w:w w:val="105"/>
              </w:rPr>
              <w:t>e.g.</w:t>
            </w:r>
            <w:proofErr w:type="gramEnd"/>
            <w:r w:rsidRPr="00F74421">
              <w:rPr>
                <w:bCs/>
                <w:w w:val="105"/>
              </w:rPr>
              <w:t xml:space="preserve"> Granite, Shells and Cocoa pod husk ash as electrical porcelain glazes </w:t>
            </w:r>
          </w:p>
        </w:tc>
      </w:tr>
      <w:tr w:rsidR="00C1560C" w:rsidRPr="00F74421" w14:paraId="4511D6A6" w14:textId="77777777" w:rsidTr="0047619C">
        <w:tc>
          <w:tcPr>
            <w:tcW w:w="1260" w:type="dxa"/>
          </w:tcPr>
          <w:p w14:paraId="7CECAC65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1E9E96F4" w14:textId="77777777" w:rsidR="00C1560C" w:rsidRPr="00F74421" w:rsidRDefault="004B55F0" w:rsidP="004B55F0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(b) </w:t>
            </w:r>
            <w:r w:rsidR="00C1560C" w:rsidRPr="00F74421">
              <w:rPr>
                <w:b/>
                <w:bCs/>
                <w:w w:val="105"/>
              </w:rPr>
              <w:t>Publications arising out of research</w:t>
            </w:r>
          </w:p>
        </w:tc>
      </w:tr>
      <w:tr w:rsidR="00C1560C" w:rsidRPr="00F74421" w14:paraId="7D954DBE" w14:textId="77777777" w:rsidTr="0047619C">
        <w:tc>
          <w:tcPr>
            <w:tcW w:w="1260" w:type="dxa"/>
          </w:tcPr>
          <w:p w14:paraId="58646722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1ED57279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Development of Electrical Porcelain Glazes from Non-essential Materials in Ghana using RO/R</w:t>
            </w:r>
            <w:r w:rsidRPr="00F74421">
              <w:rPr>
                <w:bCs/>
                <w:w w:val="105"/>
                <w:vertAlign w:val="subscript"/>
              </w:rPr>
              <w:t>2</w:t>
            </w:r>
            <w:r w:rsidRPr="00F74421">
              <w:rPr>
                <w:bCs/>
                <w:w w:val="105"/>
              </w:rPr>
              <w:t>O, R</w:t>
            </w:r>
            <w:r w:rsidRPr="00F74421">
              <w:rPr>
                <w:bCs/>
                <w:w w:val="105"/>
                <w:vertAlign w:val="subscript"/>
              </w:rPr>
              <w:t>2</w:t>
            </w:r>
            <w:r w:rsidRPr="00F74421">
              <w:rPr>
                <w:bCs/>
                <w:w w:val="105"/>
              </w:rPr>
              <w:t>O</w:t>
            </w:r>
            <w:r w:rsidRPr="00F74421">
              <w:rPr>
                <w:bCs/>
                <w:w w:val="105"/>
                <w:vertAlign w:val="subscript"/>
              </w:rPr>
              <w:t>3</w:t>
            </w:r>
            <w:r w:rsidRPr="00F74421">
              <w:rPr>
                <w:bCs/>
                <w:w w:val="105"/>
              </w:rPr>
              <w:t>, RO</w:t>
            </w:r>
            <w:r w:rsidRPr="00F74421">
              <w:rPr>
                <w:bCs/>
                <w:w w:val="105"/>
                <w:vertAlign w:val="subscript"/>
              </w:rPr>
              <w:t>2</w:t>
            </w:r>
            <w:r w:rsidRPr="00F74421">
              <w:rPr>
                <w:bCs/>
                <w:w w:val="105"/>
              </w:rPr>
              <w:t xml:space="preserve"> Classification</w:t>
            </w:r>
          </w:p>
        </w:tc>
      </w:tr>
      <w:tr w:rsidR="00C1560C" w:rsidRPr="00F74421" w14:paraId="5615E75E" w14:textId="77777777" w:rsidTr="0047619C">
        <w:tc>
          <w:tcPr>
            <w:tcW w:w="1260" w:type="dxa"/>
          </w:tcPr>
          <w:p w14:paraId="63D45E4B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65324F37" w14:textId="0BE5CFCC" w:rsidR="00C1560C" w:rsidRPr="00F74421" w:rsidRDefault="004B55F0" w:rsidP="004B55F0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(c) </w:t>
            </w:r>
            <w:r w:rsidR="00C1560C" w:rsidRPr="00F74421">
              <w:rPr>
                <w:b/>
                <w:bCs/>
                <w:w w:val="105"/>
              </w:rPr>
              <w:t xml:space="preserve">Journal in which paper was accepted for </w:t>
            </w:r>
            <w:r w:rsidR="008075D4" w:rsidRPr="00F74421">
              <w:rPr>
                <w:b/>
                <w:bCs/>
                <w:w w:val="105"/>
              </w:rPr>
              <w:t>publi</w:t>
            </w:r>
            <w:r w:rsidR="008075D4">
              <w:rPr>
                <w:b/>
                <w:bCs/>
                <w:w w:val="105"/>
              </w:rPr>
              <w:t>cation</w:t>
            </w:r>
            <w:r w:rsidRPr="00F74421">
              <w:rPr>
                <w:b/>
                <w:bCs/>
                <w:w w:val="105"/>
              </w:rPr>
              <w:t xml:space="preserve">      </w:t>
            </w:r>
            <w:r w:rsidR="00C1560C" w:rsidRPr="00F74421">
              <w:rPr>
                <w:b/>
                <w:bCs/>
                <w:w w:val="105"/>
              </w:rPr>
              <w:t xml:space="preserve">   </w:t>
            </w:r>
          </w:p>
        </w:tc>
      </w:tr>
      <w:tr w:rsidR="00C1560C" w:rsidRPr="00F74421" w14:paraId="76B79EF4" w14:textId="77777777" w:rsidTr="0047619C">
        <w:tc>
          <w:tcPr>
            <w:tcW w:w="1260" w:type="dxa"/>
          </w:tcPr>
          <w:p w14:paraId="2159DAB1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0F276E1A" w14:textId="77777777" w:rsidR="00C1560C" w:rsidRPr="00F74421" w:rsidRDefault="00C1560C" w:rsidP="000E6032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International Journal of Engineering Research in Africa</w:t>
            </w:r>
            <w:r w:rsidR="00D6390E" w:rsidRPr="00F74421">
              <w:rPr>
                <w:bCs/>
                <w:w w:val="105"/>
              </w:rPr>
              <w:t xml:space="preserve">               </w:t>
            </w:r>
          </w:p>
        </w:tc>
      </w:tr>
      <w:tr w:rsidR="00C1560C" w:rsidRPr="00F74421" w14:paraId="2DBA71AE" w14:textId="77777777" w:rsidTr="0047619C">
        <w:tc>
          <w:tcPr>
            <w:tcW w:w="1260" w:type="dxa"/>
          </w:tcPr>
          <w:p w14:paraId="7D59E9BA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7D6884C5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</w:tr>
      <w:tr w:rsidR="00C1560C" w:rsidRPr="00F74421" w14:paraId="0D671871" w14:textId="77777777" w:rsidTr="0047619C">
        <w:tc>
          <w:tcPr>
            <w:tcW w:w="1260" w:type="dxa"/>
          </w:tcPr>
          <w:p w14:paraId="64A7DA47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Date </w:t>
            </w:r>
          </w:p>
        </w:tc>
        <w:tc>
          <w:tcPr>
            <w:tcW w:w="7403" w:type="dxa"/>
          </w:tcPr>
          <w:p w14:paraId="166DCD3B" w14:textId="77777777" w:rsidR="00C1560C" w:rsidRPr="00F74421" w:rsidRDefault="00D8528B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(a) </w:t>
            </w:r>
            <w:r w:rsidR="00C1560C" w:rsidRPr="00F74421">
              <w:rPr>
                <w:b/>
                <w:bCs/>
                <w:w w:val="105"/>
              </w:rPr>
              <w:t>Details of Project/Research undertaken</w:t>
            </w:r>
          </w:p>
        </w:tc>
      </w:tr>
      <w:tr w:rsidR="00C1560C" w:rsidRPr="00F74421" w14:paraId="40F72EB6" w14:textId="77777777" w:rsidTr="0047619C">
        <w:tc>
          <w:tcPr>
            <w:tcW w:w="1260" w:type="dxa"/>
          </w:tcPr>
          <w:p w14:paraId="47216FE2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2010</w:t>
            </w:r>
          </w:p>
        </w:tc>
        <w:tc>
          <w:tcPr>
            <w:tcW w:w="7403" w:type="dxa"/>
          </w:tcPr>
          <w:p w14:paraId="68CDF9DB" w14:textId="77777777" w:rsidR="00C1560C" w:rsidRPr="00F74421" w:rsidRDefault="00C1560C" w:rsidP="004752E8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Development of glaze stains to colour code pottery for export and domestic market</w:t>
            </w:r>
          </w:p>
        </w:tc>
      </w:tr>
      <w:tr w:rsidR="00D8528B" w:rsidRPr="00F74421" w14:paraId="1E526453" w14:textId="77777777" w:rsidTr="0047619C">
        <w:tc>
          <w:tcPr>
            <w:tcW w:w="1260" w:type="dxa"/>
          </w:tcPr>
          <w:p w14:paraId="65C7C206" w14:textId="77777777" w:rsidR="00D8528B" w:rsidRPr="00F74421" w:rsidRDefault="00D8528B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3B6B4C14" w14:textId="77777777" w:rsidR="00D8528B" w:rsidRPr="00F74421" w:rsidRDefault="00D8528B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</w:tr>
      <w:tr w:rsidR="00C1560C" w:rsidRPr="00F74421" w14:paraId="3FC16FB5" w14:textId="77777777" w:rsidTr="00D8528B">
        <w:trPr>
          <w:cantSplit/>
        </w:trPr>
        <w:tc>
          <w:tcPr>
            <w:tcW w:w="1260" w:type="dxa"/>
          </w:tcPr>
          <w:p w14:paraId="59DF7B73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3F26281B" w14:textId="77777777" w:rsidR="007C7958" w:rsidRDefault="007C7958" w:rsidP="00D8528B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</w:p>
          <w:p w14:paraId="6D8FC690" w14:textId="5AD1D6B1" w:rsidR="00C1560C" w:rsidRPr="00F74421" w:rsidRDefault="00D8528B" w:rsidP="00D8528B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(b) </w:t>
            </w:r>
            <w:r w:rsidR="00C1560C" w:rsidRPr="00F74421">
              <w:rPr>
                <w:b/>
                <w:bCs/>
                <w:w w:val="105"/>
              </w:rPr>
              <w:t>Publications arising out of research</w:t>
            </w:r>
          </w:p>
        </w:tc>
      </w:tr>
      <w:tr w:rsidR="00C1560C" w:rsidRPr="00F74421" w14:paraId="49E5456F" w14:textId="77777777" w:rsidTr="0047619C">
        <w:tc>
          <w:tcPr>
            <w:tcW w:w="1260" w:type="dxa"/>
          </w:tcPr>
          <w:p w14:paraId="7AE75415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1791A7F6" w14:textId="77777777" w:rsidR="00C1560C" w:rsidRPr="00F74421" w:rsidRDefault="00C1560C" w:rsidP="004752E8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Development of Black-Brown glaze stains in Feldspathic glaze host for ceramic decorations</w:t>
            </w:r>
          </w:p>
        </w:tc>
      </w:tr>
      <w:tr w:rsidR="00C1560C" w:rsidRPr="00F74421" w14:paraId="779840D8" w14:textId="77777777" w:rsidTr="0047619C">
        <w:tc>
          <w:tcPr>
            <w:tcW w:w="1260" w:type="dxa"/>
          </w:tcPr>
          <w:p w14:paraId="7BA58E95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195BF37A" w14:textId="5A58AD46" w:rsidR="00C1560C" w:rsidRPr="00F74421" w:rsidRDefault="00D8528B" w:rsidP="00D8528B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(c) </w:t>
            </w:r>
            <w:r w:rsidR="00C1560C" w:rsidRPr="00F74421">
              <w:rPr>
                <w:b/>
                <w:bCs/>
                <w:w w:val="105"/>
              </w:rPr>
              <w:t xml:space="preserve">Journal in which paper was accepted for </w:t>
            </w:r>
            <w:r w:rsidR="008075D4" w:rsidRPr="00F74421">
              <w:rPr>
                <w:b/>
                <w:bCs/>
                <w:w w:val="105"/>
              </w:rPr>
              <w:t>publi</w:t>
            </w:r>
            <w:r w:rsidR="008075D4">
              <w:rPr>
                <w:b/>
                <w:bCs/>
                <w:w w:val="105"/>
              </w:rPr>
              <w:t>cation</w:t>
            </w:r>
            <w:r w:rsidRPr="00F74421">
              <w:rPr>
                <w:b/>
                <w:bCs/>
                <w:w w:val="105"/>
              </w:rPr>
              <w:t xml:space="preserve">     </w:t>
            </w:r>
            <w:r w:rsidR="00C1560C" w:rsidRPr="00F74421">
              <w:rPr>
                <w:b/>
                <w:bCs/>
                <w:w w:val="105"/>
              </w:rPr>
              <w:t xml:space="preserve">   </w:t>
            </w:r>
          </w:p>
        </w:tc>
      </w:tr>
      <w:tr w:rsidR="00C1560C" w:rsidRPr="00F74421" w14:paraId="68B9C44F" w14:textId="77777777" w:rsidTr="0047619C">
        <w:tc>
          <w:tcPr>
            <w:tcW w:w="1260" w:type="dxa"/>
          </w:tcPr>
          <w:p w14:paraId="26FCA125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44BED9E3" w14:textId="77777777" w:rsidR="00C1560C" w:rsidRPr="00F74421" w:rsidRDefault="00C1560C" w:rsidP="000E6032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Journal of Art and Humanities (JAH), College of Art and Social Sciences (</w:t>
            </w:r>
            <w:proofErr w:type="gramStart"/>
            <w:r w:rsidRPr="00F74421">
              <w:rPr>
                <w:bCs/>
                <w:w w:val="105"/>
              </w:rPr>
              <w:t>CASS)</w:t>
            </w:r>
            <w:r w:rsidR="00D6390E" w:rsidRPr="00F74421">
              <w:rPr>
                <w:bCs/>
                <w:w w:val="105"/>
              </w:rPr>
              <w:t xml:space="preserve">   </w:t>
            </w:r>
            <w:proofErr w:type="gramEnd"/>
            <w:r w:rsidR="00D6390E" w:rsidRPr="00F74421">
              <w:rPr>
                <w:bCs/>
                <w:w w:val="105"/>
              </w:rPr>
              <w:t xml:space="preserve">                                                                          </w:t>
            </w:r>
          </w:p>
        </w:tc>
      </w:tr>
      <w:tr w:rsidR="00C1560C" w:rsidRPr="00F74421" w14:paraId="53D7CA27" w14:textId="77777777" w:rsidTr="0047619C">
        <w:tc>
          <w:tcPr>
            <w:tcW w:w="1260" w:type="dxa"/>
          </w:tcPr>
          <w:p w14:paraId="39AD0BA7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3EA4D04C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</w:tr>
      <w:tr w:rsidR="00C1560C" w:rsidRPr="00F74421" w14:paraId="3A914DED" w14:textId="77777777" w:rsidTr="0047619C">
        <w:tc>
          <w:tcPr>
            <w:tcW w:w="1260" w:type="dxa"/>
          </w:tcPr>
          <w:p w14:paraId="18730C24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Date </w:t>
            </w:r>
          </w:p>
        </w:tc>
        <w:tc>
          <w:tcPr>
            <w:tcW w:w="7403" w:type="dxa"/>
          </w:tcPr>
          <w:p w14:paraId="10A58FFB" w14:textId="77777777" w:rsidR="00C1560C" w:rsidRPr="00F74421" w:rsidRDefault="00D8528B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(a) </w:t>
            </w:r>
            <w:r w:rsidR="00C1560C" w:rsidRPr="00F74421">
              <w:rPr>
                <w:b/>
                <w:bCs/>
                <w:w w:val="105"/>
              </w:rPr>
              <w:t>Details of Project/Research undertaken</w:t>
            </w:r>
          </w:p>
        </w:tc>
      </w:tr>
      <w:tr w:rsidR="00C1560C" w:rsidRPr="00F74421" w14:paraId="6C0181D4" w14:textId="77777777" w:rsidTr="0047619C">
        <w:tc>
          <w:tcPr>
            <w:tcW w:w="1260" w:type="dxa"/>
          </w:tcPr>
          <w:p w14:paraId="73674A59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2010</w:t>
            </w:r>
          </w:p>
        </w:tc>
        <w:tc>
          <w:tcPr>
            <w:tcW w:w="7403" w:type="dxa"/>
          </w:tcPr>
          <w:p w14:paraId="5C9C1C96" w14:textId="77777777" w:rsidR="00C1560C" w:rsidRPr="00F74421" w:rsidRDefault="00C1560C" w:rsidP="004752E8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Research into causes of large rejects from manufactured articles in Ghanaian Ceramic industries</w:t>
            </w:r>
          </w:p>
        </w:tc>
      </w:tr>
      <w:tr w:rsidR="00C1560C" w:rsidRPr="00F74421" w14:paraId="2282290F" w14:textId="77777777" w:rsidTr="0047619C">
        <w:tc>
          <w:tcPr>
            <w:tcW w:w="1260" w:type="dxa"/>
          </w:tcPr>
          <w:p w14:paraId="10DE8BF8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44AC5693" w14:textId="77777777" w:rsidR="00C1560C" w:rsidRPr="00F74421" w:rsidRDefault="00D8528B" w:rsidP="00D8528B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(b) </w:t>
            </w:r>
            <w:r w:rsidR="00C1560C" w:rsidRPr="00F74421">
              <w:rPr>
                <w:b/>
                <w:bCs/>
                <w:w w:val="105"/>
              </w:rPr>
              <w:t>Publications arising out of research</w:t>
            </w:r>
          </w:p>
        </w:tc>
      </w:tr>
      <w:tr w:rsidR="00C1560C" w:rsidRPr="00F74421" w14:paraId="03475261" w14:textId="77777777" w:rsidTr="0047619C">
        <w:tc>
          <w:tcPr>
            <w:tcW w:w="1260" w:type="dxa"/>
          </w:tcPr>
          <w:p w14:paraId="766DEE40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725A0A3A" w14:textId="77777777" w:rsidR="00C1560C" w:rsidRPr="00F74421" w:rsidRDefault="00C1560C" w:rsidP="004752E8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Measurement and Enhancement of Plasticity Indices of Some Extruded Ghanaian Clays</w:t>
            </w:r>
          </w:p>
        </w:tc>
      </w:tr>
      <w:tr w:rsidR="00C1560C" w:rsidRPr="00F74421" w14:paraId="51054A6D" w14:textId="77777777" w:rsidTr="0047619C">
        <w:tc>
          <w:tcPr>
            <w:tcW w:w="1260" w:type="dxa"/>
          </w:tcPr>
          <w:p w14:paraId="622FF7BA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653F8605" w14:textId="63AF3A6B" w:rsidR="00C1560C" w:rsidRPr="00F74421" w:rsidRDefault="00D8528B" w:rsidP="00D8528B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(c) </w:t>
            </w:r>
            <w:r w:rsidR="00C1560C" w:rsidRPr="00F74421">
              <w:rPr>
                <w:b/>
                <w:bCs/>
                <w:w w:val="105"/>
              </w:rPr>
              <w:t xml:space="preserve">Journal in which paper was accepted for </w:t>
            </w:r>
            <w:r w:rsidR="008075D4" w:rsidRPr="00F74421">
              <w:rPr>
                <w:b/>
                <w:bCs/>
                <w:w w:val="105"/>
              </w:rPr>
              <w:t>publi</w:t>
            </w:r>
            <w:r w:rsidR="008075D4">
              <w:rPr>
                <w:b/>
                <w:bCs/>
                <w:w w:val="105"/>
              </w:rPr>
              <w:t>cation</w:t>
            </w:r>
            <w:r w:rsidRPr="00F74421">
              <w:rPr>
                <w:b/>
                <w:bCs/>
                <w:w w:val="105"/>
              </w:rPr>
              <w:t xml:space="preserve">    </w:t>
            </w:r>
            <w:r w:rsidR="00C1560C" w:rsidRPr="00F74421">
              <w:rPr>
                <w:b/>
                <w:bCs/>
                <w:w w:val="105"/>
              </w:rPr>
              <w:t xml:space="preserve">     </w:t>
            </w:r>
          </w:p>
        </w:tc>
      </w:tr>
      <w:tr w:rsidR="00C1560C" w:rsidRPr="00F74421" w14:paraId="74C27961" w14:textId="77777777" w:rsidTr="0047619C">
        <w:tc>
          <w:tcPr>
            <w:tcW w:w="1260" w:type="dxa"/>
          </w:tcPr>
          <w:p w14:paraId="530524EB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076625BD" w14:textId="77777777" w:rsidR="00C1560C" w:rsidRPr="00F74421" w:rsidRDefault="00C1560C" w:rsidP="000E6032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 xml:space="preserve">Journal of Ghana Science </w:t>
            </w:r>
          </w:p>
        </w:tc>
      </w:tr>
      <w:tr w:rsidR="00C1560C" w:rsidRPr="00F74421" w14:paraId="43D74D5E" w14:textId="77777777" w:rsidTr="0047619C">
        <w:tc>
          <w:tcPr>
            <w:tcW w:w="1260" w:type="dxa"/>
          </w:tcPr>
          <w:p w14:paraId="63B78781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12D65714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</w:tr>
      <w:tr w:rsidR="00C1560C" w:rsidRPr="00F74421" w14:paraId="493A9F4C" w14:textId="77777777" w:rsidTr="0047619C">
        <w:tc>
          <w:tcPr>
            <w:tcW w:w="1260" w:type="dxa"/>
          </w:tcPr>
          <w:p w14:paraId="35BFE458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Date </w:t>
            </w:r>
          </w:p>
        </w:tc>
        <w:tc>
          <w:tcPr>
            <w:tcW w:w="7403" w:type="dxa"/>
          </w:tcPr>
          <w:p w14:paraId="1DA7CB9A" w14:textId="77777777" w:rsidR="00C1560C" w:rsidRPr="00F74421" w:rsidRDefault="00D8528B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(a) </w:t>
            </w:r>
            <w:r w:rsidR="00C1560C" w:rsidRPr="00F74421">
              <w:rPr>
                <w:b/>
                <w:bCs/>
                <w:w w:val="105"/>
              </w:rPr>
              <w:t>Details of Project/Research undertaken</w:t>
            </w:r>
          </w:p>
        </w:tc>
      </w:tr>
      <w:tr w:rsidR="00C1560C" w:rsidRPr="00F74421" w14:paraId="1F523F08" w14:textId="77777777" w:rsidTr="0047619C">
        <w:tc>
          <w:tcPr>
            <w:tcW w:w="1260" w:type="dxa"/>
          </w:tcPr>
          <w:p w14:paraId="68FE03F8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2010</w:t>
            </w:r>
          </w:p>
        </w:tc>
        <w:tc>
          <w:tcPr>
            <w:tcW w:w="7403" w:type="dxa"/>
          </w:tcPr>
          <w:p w14:paraId="73EB275E" w14:textId="77777777" w:rsidR="00C1560C" w:rsidRPr="00F74421" w:rsidRDefault="00C1560C" w:rsidP="004752E8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Improvement of strength on local plastic clays for Industrial applications</w:t>
            </w:r>
          </w:p>
        </w:tc>
      </w:tr>
      <w:tr w:rsidR="00C1560C" w:rsidRPr="00F74421" w14:paraId="64C71C12" w14:textId="77777777" w:rsidTr="0047619C">
        <w:tc>
          <w:tcPr>
            <w:tcW w:w="1260" w:type="dxa"/>
          </w:tcPr>
          <w:p w14:paraId="3148CF61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51487BED" w14:textId="77777777" w:rsidR="00C1560C" w:rsidRPr="00F74421" w:rsidRDefault="00D8528B" w:rsidP="00D8528B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(b) </w:t>
            </w:r>
            <w:r w:rsidR="00C1560C" w:rsidRPr="00F74421">
              <w:rPr>
                <w:b/>
                <w:bCs/>
                <w:w w:val="105"/>
              </w:rPr>
              <w:t>Publications arising out of research</w:t>
            </w:r>
          </w:p>
        </w:tc>
      </w:tr>
      <w:tr w:rsidR="00C1560C" w:rsidRPr="00F74421" w14:paraId="5433453F" w14:textId="77777777" w:rsidTr="0047619C">
        <w:tc>
          <w:tcPr>
            <w:tcW w:w="1260" w:type="dxa"/>
          </w:tcPr>
          <w:p w14:paraId="458CCABC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454A733A" w14:textId="77777777" w:rsidR="00C1560C" w:rsidRPr="00F74421" w:rsidRDefault="00C1560C" w:rsidP="004752E8">
            <w:pPr>
              <w:tabs>
                <w:tab w:val="right" w:pos="997"/>
                <w:tab w:val="right" w:pos="5485"/>
              </w:tabs>
              <w:spacing w:line="360" w:lineRule="auto"/>
              <w:jc w:val="both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Improvement of strength on local pottery clays by traditional ageing of clays</w:t>
            </w:r>
          </w:p>
        </w:tc>
      </w:tr>
      <w:tr w:rsidR="00C1560C" w:rsidRPr="00F74421" w14:paraId="54D5EAE2" w14:textId="77777777" w:rsidTr="0047619C">
        <w:tc>
          <w:tcPr>
            <w:tcW w:w="1260" w:type="dxa"/>
          </w:tcPr>
          <w:p w14:paraId="4DF45F2C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32F3FA4B" w14:textId="28CF0250" w:rsidR="00C1560C" w:rsidRPr="00F74421" w:rsidRDefault="00D8528B" w:rsidP="00D8528B">
            <w:pPr>
              <w:tabs>
                <w:tab w:val="right" w:pos="997"/>
                <w:tab w:val="right" w:pos="5485"/>
              </w:tabs>
              <w:spacing w:line="360" w:lineRule="auto"/>
              <w:rPr>
                <w:b/>
                <w:bCs/>
                <w:w w:val="105"/>
              </w:rPr>
            </w:pPr>
            <w:r w:rsidRPr="00F74421">
              <w:rPr>
                <w:b/>
                <w:bCs/>
                <w:w w:val="105"/>
              </w:rPr>
              <w:t xml:space="preserve">(c) </w:t>
            </w:r>
            <w:r w:rsidR="00C1560C" w:rsidRPr="00F74421">
              <w:rPr>
                <w:b/>
                <w:bCs/>
                <w:w w:val="105"/>
              </w:rPr>
              <w:t xml:space="preserve">Journal in which paper was accepted for </w:t>
            </w:r>
            <w:r w:rsidR="008075D4" w:rsidRPr="00F74421">
              <w:rPr>
                <w:b/>
                <w:bCs/>
                <w:w w:val="105"/>
              </w:rPr>
              <w:t>publi</w:t>
            </w:r>
            <w:r w:rsidR="008075D4">
              <w:rPr>
                <w:b/>
                <w:bCs/>
                <w:w w:val="105"/>
              </w:rPr>
              <w:t>cation</w:t>
            </w:r>
            <w:r w:rsidRPr="00F74421">
              <w:rPr>
                <w:b/>
                <w:bCs/>
                <w:w w:val="105"/>
              </w:rPr>
              <w:t xml:space="preserve">        </w:t>
            </w:r>
            <w:r w:rsidR="00C1560C" w:rsidRPr="00F74421">
              <w:rPr>
                <w:b/>
                <w:bCs/>
                <w:w w:val="105"/>
              </w:rPr>
              <w:t xml:space="preserve">  </w:t>
            </w:r>
          </w:p>
        </w:tc>
      </w:tr>
      <w:tr w:rsidR="00C1560C" w:rsidRPr="00F74421" w14:paraId="10BD7DE6" w14:textId="77777777" w:rsidTr="0047619C">
        <w:tc>
          <w:tcPr>
            <w:tcW w:w="1260" w:type="dxa"/>
          </w:tcPr>
          <w:p w14:paraId="2DA0BF90" w14:textId="77777777" w:rsidR="00C1560C" w:rsidRPr="00F74421" w:rsidRDefault="00C1560C" w:rsidP="006F4A56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</w:p>
        </w:tc>
        <w:tc>
          <w:tcPr>
            <w:tcW w:w="7403" w:type="dxa"/>
          </w:tcPr>
          <w:p w14:paraId="0AE1BA87" w14:textId="77777777" w:rsidR="00C1560C" w:rsidRPr="00F74421" w:rsidRDefault="00C1560C" w:rsidP="000E6032">
            <w:pPr>
              <w:tabs>
                <w:tab w:val="right" w:pos="997"/>
                <w:tab w:val="right" w:pos="5485"/>
              </w:tabs>
              <w:spacing w:line="360" w:lineRule="auto"/>
              <w:rPr>
                <w:bCs/>
                <w:w w:val="105"/>
              </w:rPr>
            </w:pPr>
            <w:r w:rsidRPr="00F74421">
              <w:rPr>
                <w:bCs/>
                <w:w w:val="105"/>
              </w:rPr>
              <w:t>Journal of Ghana Science Association</w:t>
            </w:r>
            <w:r w:rsidR="00D6390E" w:rsidRPr="00F74421">
              <w:rPr>
                <w:bCs/>
                <w:w w:val="105"/>
              </w:rPr>
              <w:t xml:space="preserve">                                            </w:t>
            </w:r>
          </w:p>
        </w:tc>
      </w:tr>
    </w:tbl>
    <w:p w14:paraId="5093A484" w14:textId="77777777" w:rsidR="00C331D5" w:rsidRDefault="00C331D5">
      <w:r>
        <w:br w:type="page"/>
      </w:r>
    </w:p>
    <w:p w14:paraId="4B1B2C20" w14:textId="77777777" w:rsidR="006907D1" w:rsidRPr="00F92DEE" w:rsidRDefault="00065D45" w:rsidP="006F4A56">
      <w:pPr>
        <w:numPr>
          <w:ilvl w:val="0"/>
          <w:numId w:val="9"/>
        </w:numPr>
        <w:spacing w:line="360" w:lineRule="auto"/>
        <w:ind w:left="567" w:hanging="567"/>
        <w:jc w:val="both"/>
        <w:outlineLvl w:val="0"/>
        <w:rPr>
          <w:b/>
          <w:bCs/>
          <w:w w:val="105"/>
        </w:rPr>
      </w:pPr>
      <w:bookmarkStart w:id="7" w:name="_Toc424817421"/>
      <w:r w:rsidRPr="00F92DEE">
        <w:rPr>
          <w:b/>
          <w:bCs/>
          <w:w w:val="105"/>
        </w:rPr>
        <w:t>Exhibitions:</w:t>
      </w:r>
      <w:bookmarkEnd w:id="7"/>
    </w:p>
    <w:p w14:paraId="6C78AF19" w14:textId="77777777" w:rsidR="006907D1" w:rsidRPr="00F92DEE" w:rsidRDefault="006907D1" w:rsidP="006F4A56">
      <w:pPr>
        <w:spacing w:line="360" w:lineRule="auto"/>
        <w:rPr>
          <w:spacing w:val="-1"/>
          <w:w w:val="105"/>
        </w:rPr>
      </w:pPr>
      <w:r w:rsidRPr="00F92DEE">
        <w:rPr>
          <w:b/>
          <w:bCs/>
          <w:spacing w:val="-1"/>
          <w:w w:val="105"/>
        </w:rPr>
        <w:t xml:space="preserve">2009 </w:t>
      </w:r>
      <w:r w:rsidR="009B5AF2" w:rsidRPr="00F92DEE">
        <w:rPr>
          <w:b/>
          <w:bCs/>
          <w:spacing w:val="-1"/>
          <w:w w:val="105"/>
        </w:rPr>
        <w:tab/>
      </w:r>
      <w:r w:rsidRPr="00F92DEE">
        <w:rPr>
          <w:spacing w:val="-1"/>
          <w:w w:val="105"/>
        </w:rPr>
        <w:t>Permanent exhibition at the Faculty of Pharmacy</w:t>
      </w:r>
      <w:r w:rsidRPr="00F92DEE">
        <w:rPr>
          <w:b/>
          <w:bCs/>
          <w:spacing w:val="-1"/>
          <w:w w:val="105"/>
        </w:rPr>
        <w:t>.</w:t>
      </w:r>
    </w:p>
    <w:p w14:paraId="6CE24C5D" w14:textId="2E033491" w:rsidR="006907D1" w:rsidRDefault="006907D1" w:rsidP="006F4A56">
      <w:pPr>
        <w:spacing w:line="360" w:lineRule="auto"/>
        <w:ind w:left="720" w:right="72"/>
        <w:jc w:val="both"/>
        <w:rPr>
          <w:spacing w:val="-4"/>
          <w:w w:val="105"/>
        </w:rPr>
      </w:pPr>
      <w:r w:rsidRPr="00F92DEE">
        <w:rPr>
          <w:spacing w:val="-3"/>
          <w:w w:val="105"/>
        </w:rPr>
        <w:t xml:space="preserve">The applicant and another Faculty member, Mr </w:t>
      </w:r>
      <w:proofErr w:type="spellStart"/>
      <w:r w:rsidRPr="00F92DEE">
        <w:rPr>
          <w:spacing w:val="-3"/>
          <w:w w:val="105"/>
        </w:rPr>
        <w:t>Bodjawah</w:t>
      </w:r>
      <w:proofErr w:type="spellEnd"/>
      <w:r w:rsidR="00587622">
        <w:rPr>
          <w:spacing w:val="-3"/>
          <w:w w:val="105"/>
        </w:rPr>
        <w:t>,</w:t>
      </w:r>
      <w:r w:rsidRPr="00F92DEE">
        <w:rPr>
          <w:spacing w:val="-3"/>
          <w:w w:val="105"/>
        </w:rPr>
        <w:t xml:space="preserve"> were commissioned by the </w:t>
      </w:r>
      <w:r w:rsidRPr="00F92DEE">
        <w:rPr>
          <w:spacing w:val="-2"/>
          <w:w w:val="105"/>
        </w:rPr>
        <w:t xml:space="preserve">Pharmacy Students Association to develop and build a monument with plaques with </w:t>
      </w:r>
      <w:r w:rsidRPr="00F92DEE">
        <w:rPr>
          <w:spacing w:val="-6"/>
          <w:w w:val="105"/>
        </w:rPr>
        <w:t xml:space="preserve">inscribed names of the various Deans and the association’s logo at the top. This monument </w:t>
      </w:r>
      <w:r w:rsidRPr="00F92DEE">
        <w:rPr>
          <w:spacing w:val="-4"/>
          <w:w w:val="105"/>
        </w:rPr>
        <w:t xml:space="preserve">was completed in 2009 and </w:t>
      </w:r>
      <w:r w:rsidR="00587622">
        <w:rPr>
          <w:spacing w:val="-4"/>
          <w:w w:val="105"/>
        </w:rPr>
        <w:t>stood</w:t>
      </w:r>
      <w:r w:rsidRPr="00F92DEE">
        <w:rPr>
          <w:spacing w:val="-4"/>
          <w:w w:val="105"/>
        </w:rPr>
        <w:t xml:space="preserve"> in front of the Pharmacy Faculty, KNUST.</w:t>
      </w:r>
    </w:p>
    <w:p w14:paraId="40987669" w14:textId="77777777" w:rsidR="00065D45" w:rsidRPr="00F92DEE" w:rsidRDefault="00065D45" w:rsidP="006F4A56">
      <w:pPr>
        <w:spacing w:before="108" w:line="360" w:lineRule="auto"/>
        <w:ind w:left="720" w:right="72"/>
        <w:jc w:val="both"/>
        <w:rPr>
          <w:spacing w:val="-4"/>
          <w:w w:val="105"/>
        </w:rPr>
      </w:pPr>
    </w:p>
    <w:p w14:paraId="34035FE7" w14:textId="77777777" w:rsidR="006907D1" w:rsidRPr="00F92DEE" w:rsidRDefault="00065D45" w:rsidP="006E52A8">
      <w:pPr>
        <w:spacing w:line="360" w:lineRule="auto"/>
        <w:ind w:left="630" w:right="74" w:hanging="630"/>
        <w:jc w:val="both"/>
        <w:outlineLvl w:val="0"/>
        <w:rPr>
          <w:w w:val="105"/>
        </w:rPr>
      </w:pPr>
      <w:bookmarkStart w:id="8" w:name="_Toc424817422"/>
      <w:r>
        <w:rPr>
          <w:b/>
          <w:bCs/>
          <w:spacing w:val="-5"/>
          <w:w w:val="105"/>
        </w:rPr>
        <w:t>5.</w:t>
      </w:r>
      <w:r>
        <w:rPr>
          <w:b/>
          <w:bCs/>
          <w:spacing w:val="-5"/>
          <w:w w:val="105"/>
        </w:rPr>
        <w:tab/>
        <w:t>Conferences/Seminars and W</w:t>
      </w:r>
      <w:r w:rsidRPr="00F92DEE">
        <w:rPr>
          <w:b/>
          <w:bCs/>
          <w:spacing w:val="-5"/>
          <w:w w:val="105"/>
        </w:rPr>
        <w:t>orkshop</w:t>
      </w:r>
      <w:r>
        <w:rPr>
          <w:b/>
          <w:bCs/>
          <w:spacing w:val="-5"/>
          <w:w w:val="105"/>
        </w:rPr>
        <w:t>s</w:t>
      </w:r>
      <w:r w:rsidRPr="00F92DEE">
        <w:rPr>
          <w:b/>
          <w:bCs/>
          <w:spacing w:val="-5"/>
          <w:w w:val="105"/>
        </w:rPr>
        <w:t xml:space="preserve"> at which papers were</w:t>
      </w:r>
      <w:r w:rsidR="006907D1" w:rsidRPr="00F92DEE">
        <w:rPr>
          <w:spacing w:val="-5"/>
          <w:w w:val="105"/>
        </w:rPr>
        <w:t xml:space="preserve"> </w:t>
      </w:r>
      <w:r w:rsidRPr="00F92DEE">
        <w:rPr>
          <w:b/>
          <w:bCs/>
          <w:w w:val="105"/>
        </w:rPr>
        <w:t>read:</w:t>
      </w:r>
      <w:bookmarkEnd w:id="8"/>
    </w:p>
    <w:p w14:paraId="0082FEE2" w14:textId="77777777" w:rsidR="006907D1" w:rsidRPr="000E6032" w:rsidRDefault="00065D45" w:rsidP="006E52A8">
      <w:pPr>
        <w:spacing w:line="360" w:lineRule="auto"/>
        <w:ind w:left="630"/>
        <w:rPr>
          <w:bCs/>
          <w:i/>
          <w:iCs/>
          <w:w w:val="105"/>
        </w:rPr>
      </w:pPr>
      <w:r>
        <w:rPr>
          <w:bCs/>
          <w:w w:val="105"/>
        </w:rPr>
        <w:t>International Ceramics conference and exhibition</w:t>
      </w:r>
    </w:p>
    <w:p w14:paraId="3C78CF09" w14:textId="77777777" w:rsidR="00065D45" w:rsidRPr="00F92DEE" w:rsidRDefault="00065D45" w:rsidP="006F4A56">
      <w:pPr>
        <w:spacing w:line="360" w:lineRule="auto"/>
        <w:ind w:left="720"/>
        <w:rPr>
          <w:b/>
          <w:bCs/>
          <w:w w:val="105"/>
        </w:rPr>
      </w:pPr>
    </w:p>
    <w:p w14:paraId="01AB6930" w14:textId="77777777" w:rsidR="003178C4" w:rsidRPr="006E52A8" w:rsidRDefault="004752E8" w:rsidP="006E52A8">
      <w:pPr>
        <w:numPr>
          <w:ilvl w:val="0"/>
          <w:numId w:val="15"/>
        </w:numPr>
        <w:spacing w:line="360" w:lineRule="auto"/>
        <w:ind w:left="567" w:right="74" w:hanging="567"/>
        <w:outlineLvl w:val="0"/>
        <w:rPr>
          <w:b/>
          <w:bCs/>
          <w:spacing w:val="-6"/>
          <w:w w:val="105"/>
        </w:rPr>
      </w:pPr>
      <w:bookmarkStart w:id="9" w:name="_Toc424817424"/>
      <w:r>
        <w:rPr>
          <w:b/>
          <w:bCs/>
          <w:spacing w:val="-4"/>
          <w:w w:val="105"/>
        </w:rPr>
        <w:t>Record of Service to the Community (University, N</w:t>
      </w:r>
      <w:r w:rsidR="00065D45" w:rsidRPr="00F92DEE">
        <w:rPr>
          <w:b/>
          <w:bCs/>
          <w:spacing w:val="-4"/>
          <w:w w:val="105"/>
        </w:rPr>
        <w:t>ational</w:t>
      </w:r>
      <w:r>
        <w:rPr>
          <w:b/>
          <w:bCs/>
          <w:spacing w:val="-4"/>
          <w:w w:val="105"/>
        </w:rPr>
        <w:t xml:space="preserve"> </w:t>
      </w:r>
      <w:r w:rsidR="006E52A8">
        <w:rPr>
          <w:b/>
          <w:bCs/>
          <w:spacing w:val="-4"/>
          <w:w w:val="105"/>
        </w:rPr>
        <w:t xml:space="preserve">and </w:t>
      </w:r>
      <w:r w:rsidR="006E52A8" w:rsidRPr="00F92DEE">
        <w:rPr>
          <w:b/>
          <w:bCs/>
          <w:spacing w:val="-4"/>
          <w:w w:val="105"/>
        </w:rPr>
        <w:t>International</w:t>
      </w:r>
      <w:r>
        <w:rPr>
          <w:b/>
          <w:bCs/>
          <w:spacing w:val="-6"/>
          <w:w w:val="105"/>
        </w:rPr>
        <w:t>) with dates</w:t>
      </w:r>
      <w:bookmarkEnd w:id="9"/>
      <w:r w:rsidR="000E6032">
        <w:rPr>
          <w:b/>
          <w:bCs/>
          <w:spacing w:val="-6"/>
          <w:w w:val="105"/>
        </w:rPr>
        <w:t>.</w:t>
      </w:r>
    </w:p>
    <w:tbl>
      <w:tblPr>
        <w:tblW w:w="8521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7230"/>
        <w:gridCol w:w="1291"/>
      </w:tblGrid>
      <w:tr w:rsidR="00F346F2" w:rsidRPr="00F74421" w14:paraId="70A8D501" w14:textId="77777777" w:rsidTr="007C7958">
        <w:trPr>
          <w:cantSplit/>
          <w:trHeight w:val="624"/>
        </w:trPr>
        <w:tc>
          <w:tcPr>
            <w:tcW w:w="7230" w:type="dxa"/>
          </w:tcPr>
          <w:p w14:paraId="5AF7CAAC" w14:textId="71B969CD" w:rsidR="001C4938" w:rsidRDefault="001C4938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>
              <w:rPr>
                <w:bCs/>
                <w:spacing w:val="-6"/>
                <w:w w:val="105"/>
                <w:sz w:val="22"/>
                <w:szCs w:val="22"/>
              </w:rPr>
              <w:t xml:space="preserve">Head, Department of Industrial Art – KNUST </w:t>
            </w:r>
          </w:p>
          <w:p w14:paraId="0A73CE9A" w14:textId="6073F12A" w:rsidR="007C7958" w:rsidRDefault="007C7958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>
              <w:rPr>
                <w:bCs/>
                <w:spacing w:val="-6"/>
                <w:w w:val="105"/>
                <w:sz w:val="22"/>
                <w:szCs w:val="22"/>
              </w:rPr>
              <w:t>Appointment as Unity Hall Tutor</w:t>
            </w:r>
          </w:p>
          <w:p w14:paraId="27EEF802" w14:textId="35DD6B8D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Appointment as Curator for Ceramics Conference and Exhibition</w:t>
            </w:r>
          </w:p>
        </w:tc>
        <w:tc>
          <w:tcPr>
            <w:tcW w:w="1291" w:type="dxa"/>
            <w:vAlign w:val="center"/>
          </w:tcPr>
          <w:p w14:paraId="793DA0F0" w14:textId="59F198BD" w:rsidR="001C4938" w:rsidRDefault="001C4938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>
              <w:rPr>
                <w:bCs/>
                <w:spacing w:val="-6"/>
                <w:w w:val="105"/>
                <w:sz w:val="22"/>
                <w:szCs w:val="22"/>
              </w:rPr>
              <w:t>2020 to date</w:t>
            </w:r>
          </w:p>
          <w:p w14:paraId="487A355D" w14:textId="711CCEFD" w:rsidR="007C7958" w:rsidRDefault="007C7958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>
              <w:rPr>
                <w:bCs/>
                <w:spacing w:val="-6"/>
                <w:w w:val="105"/>
                <w:sz w:val="22"/>
                <w:szCs w:val="22"/>
              </w:rPr>
              <w:t>2017</w:t>
            </w:r>
            <w:r w:rsidR="001C4938">
              <w:rPr>
                <w:bCs/>
                <w:spacing w:val="-6"/>
                <w:w w:val="105"/>
                <w:sz w:val="22"/>
                <w:szCs w:val="22"/>
              </w:rPr>
              <w:t xml:space="preserve"> - 2020</w:t>
            </w:r>
          </w:p>
          <w:p w14:paraId="2EAE52BC" w14:textId="135DFDBD" w:rsidR="00F346F2" w:rsidRPr="007C7958" w:rsidRDefault="00F346F2" w:rsidP="007C7958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2015</w:t>
            </w:r>
          </w:p>
        </w:tc>
      </w:tr>
      <w:tr w:rsidR="00F346F2" w:rsidRPr="00F74421" w14:paraId="00E16927" w14:textId="77777777" w:rsidTr="007C7958">
        <w:trPr>
          <w:cantSplit/>
          <w:trHeight w:val="624"/>
        </w:trPr>
        <w:tc>
          <w:tcPr>
            <w:tcW w:w="7230" w:type="dxa"/>
          </w:tcPr>
          <w:p w14:paraId="180077FC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Appointment as Faculty Exams Officer</w:t>
            </w:r>
          </w:p>
        </w:tc>
        <w:tc>
          <w:tcPr>
            <w:tcW w:w="1291" w:type="dxa"/>
            <w:vAlign w:val="center"/>
          </w:tcPr>
          <w:p w14:paraId="6507B252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2014</w:t>
            </w:r>
          </w:p>
          <w:p w14:paraId="7350E155" w14:textId="77777777" w:rsidR="00F346F2" w:rsidRPr="00F74421" w:rsidRDefault="00F346F2" w:rsidP="00B14573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00AD67DF" w14:textId="77777777" w:rsidTr="007C7958">
        <w:trPr>
          <w:cantSplit/>
          <w:trHeight w:val="624"/>
        </w:trPr>
        <w:tc>
          <w:tcPr>
            <w:tcW w:w="7230" w:type="dxa"/>
          </w:tcPr>
          <w:p w14:paraId="628BA69A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Member-Planning Committee for Furnishing the New Faculty of Art Building</w:t>
            </w:r>
          </w:p>
        </w:tc>
        <w:tc>
          <w:tcPr>
            <w:tcW w:w="1291" w:type="dxa"/>
            <w:vAlign w:val="center"/>
          </w:tcPr>
          <w:p w14:paraId="22834CF2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2014</w:t>
            </w:r>
          </w:p>
          <w:p w14:paraId="222BAD8B" w14:textId="77777777" w:rsidR="00F346F2" w:rsidRPr="00F74421" w:rsidRDefault="00F346F2" w:rsidP="00B14573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470B4B0B" w14:textId="77777777" w:rsidTr="007C7958">
        <w:trPr>
          <w:cantSplit/>
          <w:trHeight w:val="624"/>
        </w:trPr>
        <w:tc>
          <w:tcPr>
            <w:tcW w:w="7230" w:type="dxa"/>
          </w:tcPr>
          <w:p w14:paraId="1776763C" w14:textId="77777777" w:rsidR="00F346F2" w:rsidRPr="00F74421" w:rsidRDefault="00D52BA9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R</w:t>
            </w:r>
            <w:r w:rsidR="00F346F2" w:rsidRPr="00F74421">
              <w:rPr>
                <w:bCs/>
                <w:spacing w:val="-6"/>
                <w:w w:val="105"/>
                <w:sz w:val="22"/>
                <w:szCs w:val="22"/>
              </w:rPr>
              <w:t>esource Person-</w:t>
            </w:r>
            <w:proofErr w:type="spellStart"/>
            <w:r w:rsidR="00F346F2" w:rsidRPr="00F74421">
              <w:rPr>
                <w:bCs/>
                <w:spacing w:val="-6"/>
                <w:w w:val="105"/>
                <w:sz w:val="22"/>
                <w:szCs w:val="22"/>
              </w:rPr>
              <w:t>Fijai</w:t>
            </w:r>
            <w:proofErr w:type="spellEnd"/>
            <w:r w:rsidR="00F346F2" w:rsidRPr="00F74421">
              <w:rPr>
                <w:bCs/>
                <w:spacing w:val="-6"/>
                <w:w w:val="105"/>
                <w:sz w:val="22"/>
                <w:szCs w:val="22"/>
              </w:rPr>
              <w:t xml:space="preserve"> Old Students Association</w:t>
            </w:r>
          </w:p>
        </w:tc>
        <w:tc>
          <w:tcPr>
            <w:tcW w:w="1291" w:type="dxa"/>
            <w:vAlign w:val="center"/>
          </w:tcPr>
          <w:p w14:paraId="36A29352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2014</w:t>
            </w:r>
          </w:p>
          <w:p w14:paraId="15FA869F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29DB20E1" w14:textId="77777777" w:rsidTr="007C7958">
        <w:trPr>
          <w:cantSplit/>
          <w:trHeight w:val="624"/>
        </w:trPr>
        <w:tc>
          <w:tcPr>
            <w:tcW w:w="7230" w:type="dxa"/>
          </w:tcPr>
          <w:p w14:paraId="174AB133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Appointment as Chairman-Committee for Department Senior High Schools (SHS) outreach programme</w:t>
            </w:r>
          </w:p>
        </w:tc>
        <w:tc>
          <w:tcPr>
            <w:tcW w:w="1291" w:type="dxa"/>
            <w:vAlign w:val="center"/>
          </w:tcPr>
          <w:p w14:paraId="277CC0F4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2014</w:t>
            </w:r>
          </w:p>
          <w:p w14:paraId="780318CB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2E698F5D" w14:textId="77777777" w:rsidTr="007C7958">
        <w:trPr>
          <w:cantSplit/>
          <w:trHeight w:val="624"/>
        </w:trPr>
        <w:tc>
          <w:tcPr>
            <w:tcW w:w="7230" w:type="dxa"/>
          </w:tcPr>
          <w:p w14:paraId="56891866" w14:textId="6CF6952B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Member-Department Exhibition Committee</w:t>
            </w:r>
            <w:r w:rsidR="00785DC9">
              <w:rPr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F74421">
              <w:rPr>
                <w:bCs/>
                <w:spacing w:val="-6"/>
                <w:w w:val="105"/>
                <w:sz w:val="22"/>
                <w:szCs w:val="22"/>
              </w:rPr>
              <w:t>-</w:t>
            </w:r>
            <w:r w:rsidR="00785DC9">
              <w:rPr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2013/2014</w:t>
            </w:r>
          </w:p>
        </w:tc>
        <w:tc>
          <w:tcPr>
            <w:tcW w:w="1291" w:type="dxa"/>
            <w:vAlign w:val="center"/>
          </w:tcPr>
          <w:p w14:paraId="6479F7E4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2013</w:t>
            </w:r>
          </w:p>
          <w:p w14:paraId="3627C2D1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42EAF475" w14:textId="77777777" w:rsidTr="007C7958">
        <w:trPr>
          <w:cantSplit/>
          <w:trHeight w:val="624"/>
        </w:trPr>
        <w:tc>
          <w:tcPr>
            <w:tcW w:w="7230" w:type="dxa"/>
          </w:tcPr>
          <w:p w14:paraId="22ADA88C" w14:textId="1520828C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Appointment as Mentor for 2013/</w:t>
            </w:r>
            <w:r w:rsidR="00785DC9">
              <w:rPr>
                <w:bCs/>
                <w:spacing w:val="-6"/>
                <w:w w:val="105"/>
                <w:sz w:val="22"/>
                <w:szCs w:val="22"/>
              </w:rPr>
              <w:t>20</w:t>
            </w:r>
            <w:r w:rsidRPr="00F74421">
              <w:rPr>
                <w:bCs/>
                <w:spacing w:val="-6"/>
                <w:w w:val="105"/>
                <w:sz w:val="22"/>
                <w:szCs w:val="22"/>
              </w:rPr>
              <w:t>14 academic year</w:t>
            </w:r>
          </w:p>
        </w:tc>
        <w:tc>
          <w:tcPr>
            <w:tcW w:w="1291" w:type="dxa"/>
            <w:vAlign w:val="center"/>
          </w:tcPr>
          <w:p w14:paraId="7B27BA74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2013</w:t>
            </w:r>
          </w:p>
          <w:p w14:paraId="3E28EBCD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319DD682" w14:textId="77777777" w:rsidTr="007C7958">
        <w:trPr>
          <w:cantSplit/>
          <w:trHeight w:val="624"/>
        </w:trPr>
        <w:tc>
          <w:tcPr>
            <w:tcW w:w="7230" w:type="dxa"/>
          </w:tcPr>
          <w:p w14:paraId="4AB1164D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Member- Academic Staff for Training in Marking of MCQ</w:t>
            </w:r>
          </w:p>
        </w:tc>
        <w:tc>
          <w:tcPr>
            <w:tcW w:w="1291" w:type="dxa"/>
            <w:vAlign w:val="center"/>
          </w:tcPr>
          <w:p w14:paraId="06B17419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2013</w:t>
            </w:r>
          </w:p>
          <w:p w14:paraId="60BF9AAD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5375BB3F" w14:textId="77777777" w:rsidTr="007C7958">
        <w:trPr>
          <w:cantSplit/>
          <w:trHeight w:val="624"/>
        </w:trPr>
        <w:tc>
          <w:tcPr>
            <w:tcW w:w="7230" w:type="dxa"/>
          </w:tcPr>
          <w:p w14:paraId="0F3B1624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Appointment as Coordinator</w:t>
            </w:r>
          </w:p>
        </w:tc>
        <w:tc>
          <w:tcPr>
            <w:tcW w:w="1291" w:type="dxa"/>
            <w:vAlign w:val="center"/>
          </w:tcPr>
          <w:p w14:paraId="68CD1F8B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2013</w:t>
            </w:r>
          </w:p>
          <w:p w14:paraId="204007BE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7111E7D3" w14:textId="77777777" w:rsidTr="007C7958">
        <w:trPr>
          <w:cantSplit/>
          <w:trHeight w:val="624"/>
        </w:trPr>
        <w:tc>
          <w:tcPr>
            <w:tcW w:w="7230" w:type="dxa"/>
          </w:tcPr>
          <w:p w14:paraId="669D34B4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Member-</w:t>
            </w:r>
            <w:r w:rsidRPr="00F74421">
              <w:rPr>
                <w:w w:val="105"/>
                <w:sz w:val="22"/>
                <w:szCs w:val="22"/>
              </w:rPr>
              <w:t>Committee to plan and organise an international conference dubbed DDR 2013 (Design, Development and Research 2013) at the faculty of Art</w:t>
            </w:r>
          </w:p>
        </w:tc>
        <w:tc>
          <w:tcPr>
            <w:tcW w:w="1291" w:type="dxa"/>
          </w:tcPr>
          <w:p w14:paraId="37FBCEE8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2012</w:t>
            </w:r>
          </w:p>
          <w:p w14:paraId="523D7B3D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</w:p>
          <w:p w14:paraId="1BADAEA6" w14:textId="77777777" w:rsidR="00F346F2" w:rsidRPr="00F74421" w:rsidRDefault="00F346F2" w:rsidP="00B14573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454147FD" w14:textId="77777777" w:rsidTr="007C7958">
        <w:trPr>
          <w:cantSplit/>
          <w:trHeight w:val="624"/>
        </w:trPr>
        <w:tc>
          <w:tcPr>
            <w:tcW w:w="7230" w:type="dxa"/>
          </w:tcPr>
          <w:p w14:paraId="56F77B78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>Resource Person-International Community School</w:t>
            </w:r>
          </w:p>
        </w:tc>
        <w:tc>
          <w:tcPr>
            <w:tcW w:w="1291" w:type="dxa"/>
            <w:vAlign w:val="center"/>
          </w:tcPr>
          <w:p w14:paraId="6F488122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2012</w:t>
            </w:r>
          </w:p>
          <w:p w14:paraId="4B8EEDB0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1CE0AEE7" w14:textId="77777777" w:rsidTr="007C7958">
        <w:trPr>
          <w:cantSplit/>
          <w:trHeight w:val="624"/>
        </w:trPr>
        <w:tc>
          <w:tcPr>
            <w:tcW w:w="7230" w:type="dxa"/>
          </w:tcPr>
          <w:p w14:paraId="74738096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w w:val="105"/>
                <w:sz w:val="22"/>
                <w:szCs w:val="22"/>
              </w:rPr>
              <w:t xml:space="preserve">Acted as the Faculty Examinations Officer at both Faculty and College </w:t>
            </w:r>
            <w:r w:rsidRPr="00F74421">
              <w:rPr>
                <w:spacing w:val="-6"/>
                <w:w w:val="105"/>
                <w:sz w:val="22"/>
                <w:szCs w:val="22"/>
              </w:rPr>
              <w:t>Board levels.</w:t>
            </w:r>
          </w:p>
        </w:tc>
        <w:tc>
          <w:tcPr>
            <w:tcW w:w="1291" w:type="dxa"/>
            <w:vAlign w:val="center"/>
          </w:tcPr>
          <w:p w14:paraId="0E18E5DE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2011</w:t>
            </w:r>
          </w:p>
          <w:p w14:paraId="6C37345C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0E517B57" w14:textId="77777777" w:rsidTr="007C7958">
        <w:trPr>
          <w:cantSplit/>
          <w:trHeight w:val="624"/>
        </w:trPr>
        <w:tc>
          <w:tcPr>
            <w:tcW w:w="7230" w:type="dxa"/>
          </w:tcPr>
          <w:p w14:paraId="72A28298" w14:textId="4C046C14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spacing w:val="-2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Member-</w:t>
            </w:r>
            <w:r w:rsidRPr="00F74421">
              <w:rPr>
                <w:spacing w:val="-2"/>
                <w:w w:val="105"/>
                <w:sz w:val="22"/>
                <w:szCs w:val="22"/>
              </w:rPr>
              <w:t xml:space="preserve">Committee to write </w:t>
            </w:r>
            <w:r w:rsidR="00587622">
              <w:rPr>
                <w:spacing w:val="-2"/>
                <w:w w:val="105"/>
                <w:sz w:val="22"/>
                <w:szCs w:val="22"/>
              </w:rPr>
              <w:t xml:space="preserve">a </w:t>
            </w:r>
            <w:r w:rsidRPr="00F74421">
              <w:rPr>
                <w:spacing w:val="-2"/>
                <w:w w:val="105"/>
                <w:sz w:val="22"/>
                <w:szCs w:val="22"/>
              </w:rPr>
              <w:t>proposal on criteria for promotion of Faculty of Art lecturers</w:t>
            </w:r>
          </w:p>
        </w:tc>
        <w:tc>
          <w:tcPr>
            <w:tcW w:w="1291" w:type="dxa"/>
            <w:vAlign w:val="center"/>
          </w:tcPr>
          <w:p w14:paraId="5F7907A3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2011</w:t>
            </w:r>
          </w:p>
          <w:p w14:paraId="4126F353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156EBE81" w14:textId="77777777" w:rsidTr="007C7958">
        <w:trPr>
          <w:cantSplit/>
          <w:trHeight w:val="624"/>
        </w:trPr>
        <w:tc>
          <w:tcPr>
            <w:tcW w:w="7230" w:type="dxa"/>
          </w:tcPr>
          <w:p w14:paraId="66F57752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spacing w:val="-2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Member-</w:t>
            </w:r>
            <w:r w:rsidRPr="00F74421">
              <w:rPr>
                <w:spacing w:val="-2"/>
                <w:w w:val="105"/>
                <w:sz w:val="22"/>
                <w:szCs w:val="22"/>
              </w:rPr>
              <w:t>Committee to look into the affairs of the Faculty Associations</w:t>
            </w:r>
          </w:p>
        </w:tc>
        <w:tc>
          <w:tcPr>
            <w:tcW w:w="1291" w:type="dxa"/>
            <w:vAlign w:val="center"/>
          </w:tcPr>
          <w:p w14:paraId="71EF5FE6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2010</w:t>
            </w:r>
          </w:p>
          <w:p w14:paraId="073EF5F7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71BCAFF6" w14:textId="77777777" w:rsidTr="007C7958">
        <w:trPr>
          <w:cantSplit/>
          <w:trHeight w:val="624"/>
        </w:trPr>
        <w:tc>
          <w:tcPr>
            <w:tcW w:w="7230" w:type="dxa"/>
          </w:tcPr>
          <w:p w14:paraId="548F1010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spacing w:val="-2"/>
                <w:w w:val="105"/>
                <w:sz w:val="22"/>
                <w:szCs w:val="22"/>
              </w:rPr>
              <w:t>Departmental Examinations Officer (Department of Industrial Art)</w:t>
            </w:r>
          </w:p>
        </w:tc>
        <w:tc>
          <w:tcPr>
            <w:tcW w:w="1291" w:type="dxa"/>
            <w:vAlign w:val="center"/>
          </w:tcPr>
          <w:p w14:paraId="0F680E4E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2009</w:t>
            </w:r>
          </w:p>
          <w:p w14:paraId="25F98DAB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2491706E" w14:textId="77777777" w:rsidTr="007C7958">
        <w:trPr>
          <w:cantSplit/>
          <w:trHeight w:val="624"/>
        </w:trPr>
        <w:tc>
          <w:tcPr>
            <w:tcW w:w="7230" w:type="dxa"/>
          </w:tcPr>
          <w:p w14:paraId="6EB75E36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w w:val="105"/>
                <w:sz w:val="22"/>
                <w:szCs w:val="22"/>
              </w:rPr>
            </w:pPr>
            <w:r w:rsidRPr="00F74421">
              <w:rPr>
                <w:spacing w:val="-2"/>
                <w:w w:val="105"/>
                <w:sz w:val="22"/>
                <w:szCs w:val="22"/>
              </w:rPr>
              <w:t>Departmental Representative on the Faculty Board</w:t>
            </w:r>
          </w:p>
        </w:tc>
        <w:tc>
          <w:tcPr>
            <w:tcW w:w="1291" w:type="dxa"/>
            <w:vAlign w:val="center"/>
          </w:tcPr>
          <w:p w14:paraId="0BA6228D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2008</w:t>
            </w:r>
          </w:p>
          <w:p w14:paraId="7F88221B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346F2" w:rsidRPr="00F74421" w14:paraId="042BF1C7" w14:textId="77777777" w:rsidTr="007C7958">
        <w:trPr>
          <w:cantSplit/>
          <w:trHeight w:val="624"/>
        </w:trPr>
        <w:tc>
          <w:tcPr>
            <w:tcW w:w="7230" w:type="dxa"/>
          </w:tcPr>
          <w:p w14:paraId="7A92E0EF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Academic Tutor</w:t>
            </w:r>
          </w:p>
        </w:tc>
        <w:tc>
          <w:tcPr>
            <w:tcW w:w="1291" w:type="dxa"/>
            <w:vAlign w:val="center"/>
          </w:tcPr>
          <w:p w14:paraId="6FCC1AC5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2007 to date</w:t>
            </w:r>
          </w:p>
        </w:tc>
      </w:tr>
      <w:tr w:rsidR="00F346F2" w:rsidRPr="00F74421" w14:paraId="7D12DC36" w14:textId="77777777" w:rsidTr="007C7958">
        <w:trPr>
          <w:cantSplit/>
          <w:trHeight w:val="624"/>
        </w:trPr>
        <w:tc>
          <w:tcPr>
            <w:tcW w:w="7230" w:type="dxa"/>
          </w:tcPr>
          <w:p w14:paraId="24E71CA9" w14:textId="77777777" w:rsidR="00F346F2" w:rsidRPr="00F74421" w:rsidRDefault="00F346F2" w:rsidP="00F86AAA">
            <w:pPr>
              <w:numPr>
                <w:ilvl w:val="0"/>
                <w:numId w:val="16"/>
              </w:numPr>
              <w:spacing w:line="360" w:lineRule="auto"/>
              <w:ind w:right="74"/>
              <w:rPr>
                <w:bCs/>
                <w:spacing w:val="-6"/>
                <w:w w:val="105"/>
              </w:rPr>
            </w:pPr>
            <w:r w:rsidRPr="00F74421">
              <w:rPr>
                <w:bCs/>
                <w:spacing w:val="-6"/>
                <w:w w:val="105"/>
              </w:rPr>
              <w:t>Assistant Examination Officer (Department of Industrial Art)</w:t>
            </w:r>
          </w:p>
        </w:tc>
        <w:tc>
          <w:tcPr>
            <w:tcW w:w="1291" w:type="dxa"/>
            <w:vAlign w:val="center"/>
          </w:tcPr>
          <w:p w14:paraId="5143502B" w14:textId="77777777" w:rsidR="00F346F2" w:rsidRPr="00F74421" w:rsidRDefault="00F346F2" w:rsidP="00F86AAA">
            <w:pPr>
              <w:spacing w:line="360" w:lineRule="auto"/>
              <w:ind w:left="-958"/>
              <w:jc w:val="right"/>
              <w:rPr>
                <w:bCs/>
                <w:spacing w:val="-6"/>
                <w:w w:val="105"/>
                <w:sz w:val="22"/>
                <w:szCs w:val="22"/>
              </w:rPr>
            </w:pPr>
            <w:r w:rsidRPr="00F74421">
              <w:rPr>
                <w:bCs/>
                <w:spacing w:val="-6"/>
                <w:w w:val="105"/>
                <w:sz w:val="22"/>
                <w:szCs w:val="22"/>
              </w:rPr>
              <w:t>2007</w:t>
            </w:r>
          </w:p>
          <w:p w14:paraId="1E67541F" w14:textId="77777777" w:rsidR="00B14573" w:rsidRPr="00F74421" w:rsidRDefault="00B14573" w:rsidP="00F86AAA">
            <w:pPr>
              <w:spacing w:line="360" w:lineRule="auto"/>
              <w:ind w:left="-958"/>
              <w:jc w:val="right"/>
              <w:rPr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</w:tbl>
    <w:p w14:paraId="5796F13C" w14:textId="77777777" w:rsidR="002207B5" w:rsidRDefault="002207B5" w:rsidP="006F4A56">
      <w:pPr>
        <w:spacing w:before="72" w:after="360" w:line="360" w:lineRule="auto"/>
        <w:ind w:left="72" w:right="216"/>
        <w:jc w:val="both"/>
        <w:rPr>
          <w:spacing w:val="-5"/>
          <w:w w:val="105"/>
        </w:rPr>
      </w:pPr>
    </w:p>
    <w:p w14:paraId="54B1811C" w14:textId="77777777" w:rsidR="00835805" w:rsidRPr="00F92DEE" w:rsidRDefault="00835805" w:rsidP="00835805">
      <w:pPr>
        <w:spacing w:before="72" w:after="360" w:line="360" w:lineRule="auto"/>
        <w:ind w:right="216"/>
        <w:jc w:val="both"/>
        <w:rPr>
          <w:spacing w:val="-5"/>
          <w:w w:val="105"/>
        </w:rPr>
      </w:pPr>
    </w:p>
    <w:p w14:paraId="38B2E1BE" w14:textId="77777777" w:rsidR="0001618B" w:rsidRPr="0001618B" w:rsidRDefault="0001618B" w:rsidP="00C331D5"/>
    <w:sectPr w:rsidR="0001618B" w:rsidRPr="0001618B" w:rsidSect="000B0ED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8" w:right="1418" w:bottom="1276" w:left="2268" w:header="0" w:footer="100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5225" w14:textId="77777777" w:rsidR="00FA23BA" w:rsidRDefault="00FA23BA">
      <w:r>
        <w:separator/>
      </w:r>
    </w:p>
  </w:endnote>
  <w:endnote w:type="continuationSeparator" w:id="0">
    <w:p w14:paraId="480BB3E3" w14:textId="77777777" w:rsidR="00FA23BA" w:rsidRDefault="00FA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AC29" w14:textId="77777777" w:rsidR="0077419C" w:rsidRDefault="000D01EA">
    <w:pPr>
      <w:rPr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02E20EC" wp14:editId="44B1CBE2">
              <wp:simplePos x="0" y="0"/>
              <wp:positionH relativeFrom="page">
                <wp:posOffset>793750</wp:posOffset>
              </wp:positionH>
              <wp:positionV relativeFrom="paragraph">
                <wp:posOffset>0</wp:posOffset>
              </wp:positionV>
              <wp:extent cx="6184265" cy="1460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2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7883F" w14:textId="77777777" w:rsidR="0077419C" w:rsidRDefault="0077419C">
                          <w:pPr>
                            <w:keepNext/>
                            <w:keepLines/>
                            <w:ind w:left="4752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0D01EA">
                            <w:rPr>
                              <w:noProof/>
                              <w:w w:val="105"/>
                            </w:rPr>
                            <w:t>4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02E20E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2.5pt;margin-top:0;width:486.9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" o:allowincell="f" stroked="f">
              <v:fill opacity="0"/>
              <v:textbox inset="0,0,0,0">
                <w:txbxContent>
                  <w:p w14:paraId="73E7883F" w14:textId="77777777" w:rsidR="0077419C" w:rsidRDefault="0077419C">
                    <w:pPr>
                      <w:keepNext/>
                      <w:keepLines/>
                      <w:ind w:left="4752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0D01EA">
                      <w:rPr>
                        <w:noProof/>
                        <w:w w:val="105"/>
                      </w:rPr>
                      <w:t>4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745A" w14:textId="77777777" w:rsidR="00C331D5" w:rsidRDefault="00C331D5">
    <w:pPr>
      <w:pStyle w:val="Footer"/>
      <w:jc w:val="center"/>
    </w:pPr>
    <w:r w:rsidRPr="000B0EDA">
      <w:fldChar w:fldCharType="begin"/>
    </w:r>
    <w:r w:rsidRPr="000B0EDA">
      <w:instrText xml:space="preserve"> PAGE   \* MERGEFORMAT </w:instrText>
    </w:r>
    <w:r w:rsidRPr="000B0EDA">
      <w:fldChar w:fldCharType="separate"/>
    </w:r>
    <w:r w:rsidR="000D01EA">
      <w:rPr>
        <w:noProof/>
      </w:rPr>
      <w:t>5</w:t>
    </w:r>
    <w:r w:rsidRPr="000B0EDA">
      <w:fldChar w:fldCharType="end"/>
    </w:r>
  </w:p>
  <w:p w14:paraId="03F26615" w14:textId="77777777" w:rsidR="0077419C" w:rsidRDefault="0077419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DD0D" w14:textId="77777777" w:rsidR="00FA23BA" w:rsidRDefault="00FA23BA">
      <w:r>
        <w:separator/>
      </w:r>
    </w:p>
  </w:footnote>
  <w:footnote w:type="continuationSeparator" w:id="0">
    <w:p w14:paraId="33E76B91" w14:textId="77777777" w:rsidR="00FA23BA" w:rsidRDefault="00FA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6906" w14:textId="77777777" w:rsidR="0077419C" w:rsidRDefault="0077419C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7A02" w14:textId="77777777" w:rsidR="0077419C" w:rsidRDefault="0077419C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6F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23DA6"/>
    <w:multiLevelType w:val="singleLevel"/>
    <w:tmpl w:val="26D7142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/>
        <w:snapToGrid/>
        <w:spacing w:val="-2"/>
        <w:w w:val="105"/>
        <w:sz w:val="24"/>
      </w:rPr>
    </w:lvl>
  </w:abstractNum>
  <w:abstractNum w:abstractNumId="2" w15:restartNumberingAfterBreak="0">
    <w:nsid w:val="06B79793"/>
    <w:multiLevelType w:val="singleLevel"/>
    <w:tmpl w:val="39A8131A"/>
    <w:lvl w:ilvl="0">
      <w:start w:val="1"/>
      <w:numFmt w:val="lowerLetter"/>
      <w:lvlText w:val="%1)"/>
      <w:lvlJc w:val="left"/>
      <w:pPr>
        <w:tabs>
          <w:tab w:val="num" w:pos="357"/>
        </w:tabs>
      </w:pPr>
      <w:rPr>
        <w:rFonts w:cs="Times New Roman"/>
        <w:snapToGrid/>
        <w:w w:val="105"/>
        <w:sz w:val="24"/>
        <w:szCs w:val="24"/>
      </w:rPr>
    </w:lvl>
  </w:abstractNum>
  <w:abstractNum w:abstractNumId="3" w15:restartNumberingAfterBreak="0">
    <w:nsid w:val="18064BB7"/>
    <w:multiLevelType w:val="hybridMultilevel"/>
    <w:tmpl w:val="D886434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DCA7335"/>
    <w:multiLevelType w:val="hybridMultilevel"/>
    <w:tmpl w:val="3624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545F0"/>
    <w:multiLevelType w:val="hybridMultilevel"/>
    <w:tmpl w:val="BCB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1A4231"/>
    <w:multiLevelType w:val="hybridMultilevel"/>
    <w:tmpl w:val="1B68C0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022983"/>
    <w:multiLevelType w:val="hybridMultilevel"/>
    <w:tmpl w:val="F16C8270"/>
    <w:lvl w:ilvl="0" w:tplc="0409001B">
      <w:start w:val="1"/>
      <w:numFmt w:val="lowerRoman"/>
      <w:lvlText w:val="%1."/>
      <w:lvlJc w:val="right"/>
      <w:pPr>
        <w:ind w:left="2574" w:hanging="360"/>
      </w:pPr>
      <w:rPr>
        <w:rFonts w:cs="Times New Roman"/>
        <w:b/>
        <w:snapToGrid/>
        <w:spacing w:val="-1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8" w15:restartNumberingAfterBreak="0">
    <w:nsid w:val="269B4B00"/>
    <w:multiLevelType w:val="hybridMultilevel"/>
    <w:tmpl w:val="FEF2540C"/>
    <w:lvl w:ilvl="0" w:tplc="B85AF0F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6AF48C5"/>
    <w:multiLevelType w:val="hybridMultilevel"/>
    <w:tmpl w:val="283A7B98"/>
    <w:lvl w:ilvl="0" w:tplc="360AA7D2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0F727EA"/>
    <w:multiLevelType w:val="hybridMultilevel"/>
    <w:tmpl w:val="0644CF5E"/>
    <w:lvl w:ilvl="0" w:tplc="203E759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855108"/>
    <w:multiLevelType w:val="hybridMultilevel"/>
    <w:tmpl w:val="7CE61162"/>
    <w:lvl w:ilvl="0" w:tplc="6C8CCA96">
      <w:start w:val="1"/>
      <w:numFmt w:val="lowerLetter"/>
      <w:lvlText w:val="(%1)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64D3C87"/>
    <w:multiLevelType w:val="hybridMultilevel"/>
    <w:tmpl w:val="9A7AEAE4"/>
    <w:lvl w:ilvl="0" w:tplc="EF2AB552">
      <w:numFmt w:val="bullet"/>
      <w:lvlText w:val=""/>
      <w:lvlJc w:val="left"/>
      <w:pPr>
        <w:ind w:left="777" w:hanging="360"/>
      </w:pPr>
      <w:rPr>
        <w:rFonts w:ascii="Symbol" w:hAnsi="Symbol" w:hint="default"/>
        <w:snapToGrid/>
        <w:spacing w:val="-2"/>
        <w:w w:val="10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C7FA3"/>
    <w:multiLevelType w:val="hybridMultilevel"/>
    <w:tmpl w:val="A3D47CBA"/>
    <w:lvl w:ilvl="0" w:tplc="EF2AB552">
      <w:numFmt w:val="bullet"/>
      <w:lvlText w:val=""/>
      <w:lvlJc w:val="left"/>
      <w:pPr>
        <w:ind w:left="360" w:hanging="360"/>
      </w:pPr>
      <w:rPr>
        <w:rFonts w:ascii="Symbol" w:hAnsi="Symbol" w:hint="default"/>
        <w:snapToGrid/>
        <w:spacing w:val="-2"/>
        <w:w w:val="105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53ADE"/>
    <w:multiLevelType w:val="hybridMultilevel"/>
    <w:tmpl w:val="4D82F59C"/>
    <w:lvl w:ilvl="0" w:tplc="0409001B">
      <w:start w:val="1"/>
      <w:numFmt w:val="lowerRoman"/>
      <w:lvlText w:val="%1."/>
      <w:lvlJc w:val="right"/>
      <w:pPr>
        <w:ind w:left="109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5" w15:restartNumberingAfterBreak="0">
    <w:nsid w:val="61CF0A1B"/>
    <w:multiLevelType w:val="multilevel"/>
    <w:tmpl w:val="C016A18E"/>
    <w:lvl w:ilvl="0">
      <w:start w:val="5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6" w15:restartNumberingAfterBreak="0">
    <w:nsid w:val="62C44B24"/>
    <w:multiLevelType w:val="hybridMultilevel"/>
    <w:tmpl w:val="B512FF9C"/>
    <w:lvl w:ilvl="0" w:tplc="040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C53071A"/>
    <w:multiLevelType w:val="hybridMultilevel"/>
    <w:tmpl w:val="41E8DC6E"/>
    <w:lvl w:ilvl="0" w:tplc="949A56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08"/>
    <w:rsid w:val="0001117A"/>
    <w:rsid w:val="0001298B"/>
    <w:rsid w:val="00014E82"/>
    <w:rsid w:val="0001618B"/>
    <w:rsid w:val="00017FCC"/>
    <w:rsid w:val="00021AF7"/>
    <w:rsid w:val="00036FA8"/>
    <w:rsid w:val="000553EA"/>
    <w:rsid w:val="00057C06"/>
    <w:rsid w:val="00065D45"/>
    <w:rsid w:val="00065EC5"/>
    <w:rsid w:val="00093E77"/>
    <w:rsid w:val="00096FA1"/>
    <w:rsid w:val="000A1B17"/>
    <w:rsid w:val="000A4BA8"/>
    <w:rsid w:val="000A4DF3"/>
    <w:rsid w:val="000B0EDA"/>
    <w:rsid w:val="000C6E07"/>
    <w:rsid w:val="000D01EA"/>
    <w:rsid w:val="000E26EF"/>
    <w:rsid w:val="000E3FD6"/>
    <w:rsid w:val="000E6032"/>
    <w:rsid w:val="000F0B6E"/>
    <w:rsid w:val="001114F1"/>
    <w:rsid w:val="00116E2B"/>
    <w:rsid w:val="0012798A"/>
    <w:rsid w:val="001321F8"/>
    <w:rsid w:val="001336C8"/>
    <w:rsid w:val="0015406B"/>
    <w:rsid w:val="0017264C"/>
    <w:rsid w:val="001769E5"/>
    <w:rsid w:val="001C4938"/>
    <w:rsid w:val="001F7B77"/>
    <w:rsid w:val="002207B5"/>
    <w:rsid w:val="00232D81"/>
    <w:rsid w:val="002514B2"/>
    <w:rsid w:val="002550DB"/>
    <w:rsid w:val="002C44F8"/>
    <w:rsid w:val="002C5E58"/>
    <w:rsid w:val="002D65C7"/>
    <w:rsid w:val="003178C4"/>
    <w:rsid w:val="003237E3"/>
    <w:rsid w:val="003316E4"/>
    <w:rsid w:val="00374C74"/>
    <w:rsid w:val="00376B2B"/>
    <w:rsid w:val="00382EFE"/>
    <w:rsid w:val="003842EB"/>
    <w:rsid w:val="00392AB5"/>
    <w:rsid w:val="003A50A0"/>
    <w:rsid w:val="003A5A4E"/>
    <w:rsid w:val="003A5A6E"/>
    <w:rsid w:val="003B00B3"/>
    <w:rsid w:val="003C0ABC"/>
    <w:rsid w:val="003C5626"/>
    <w:rsid w:val="003D6389"/>
    <w:rsid w:val="003D66A6"/>
    <w:rsid w:val="003E2AE0"/>
    <w:rsid w:val="003F0812"/>
    <w:rsid w:val="003F47D8"/>
    <w:rsid w:val="00400ED8"/>
    <w:rsid w:val="004058F0"/>
    <w:rsid w:val="00427A43"/>
    <w:rsid w:val="00432CBB"/>
    <w:rsid w:val="004752E8"/>
    <w:rsid w:val="0047619C"/>
    <w:rsid w:val="00483180"/>
    <w:rsid w:val="004A467D"/>
    <w:rsid w:val="004B2FF8"/>
    <w:rsid w:val="004B40E6"/>
    <w:rsid w:val="004B55F0"/>
    <w:rsid w:val="004C4DF1"/>
    <w:rsid w:val="004E2889"/>
    <w:rsid w:val="004F6DD7"/>
    <w:rsid w:val="0051128D"/>
    <w:rsid w:val="00515F65"/>
    <w:rsid w:val="00516CBD"/>
    <w:rsid w:val="00530CBD"/>
    <w:rsid w:val="005353B6"/>
    <w:rsid w:val="00535B85"/>
    <w:rsid w:val="00542392"/>
    <w:rsid w:val="005446B8"/>
    <w:rsid w:val="005534DA"/>
    <w:rsid w:val="0055764B"/>
    <w:rsid w:val="00567E0F"/>
    <w:rsid w:val="005748BB"/>
    <w:rsid w:val="00587622"/>
    <w:rsid w:val="00593EC1"/>
    <w:rsid w:val="005B13D0"/>
    <w:rsid w:val="005C40CB"/>
    <w:rsid w:val="005E446D"/>
    <w:rsid w:val="00613528"/>
    <w:rsid w:val="006513C4"/>
    <w:rsid w:val="00660823"/>
    <w:rsid w:val="006670E0"/>
    <w:rsid w:val="006907D1"/>
    <w:rsid w:val="0069132C"/>
    <w:rsid w:val="0069374D"/>
    <w:rsid w:val="006B6575"/>
    <w:rsid w:val="006B7A94"/>
    <w:rsid w:val="006C4FA9"/>
    <w:rsid w:val="006E31BB"/>
    <w:rsid w:val="006E52A8"/>
    <w:rsid w:val="006F4A56"/>
    <w:rsid w:val="007034DC"/>
    <w:rsid w:val="00707F0A"/>
    <w:rsid w:val="00765ADA"/>
    <w:rsid w:val="0077002B"/>
    <w:rsid w:val="007710C7"/>
    <w:rsid w:val="007729BD"/>
    <w:rsid w:val="0077419C"/>
    <w:rsid w:val="00775CBB"/>
    <w:rsid w:val="00776961"/>
    <w:rsid w:val="00781753"/>
    <w:rsid w:val="00785DC9"/>
    <w:rsid w:val="007A3A30"/>
    <w:rsid w:val="007C484B"/>
    <w:rsid w:val="007C7958"/>
    <w:rsid w:val="007E5F81"/>
    <w:rsid w:val="007F083E"/>
    <w:rsid w:val="007F0CA3"/>
    <w:rsid w:val="007F355A"/>
    <w:rsid w:val="00800687"/>
    <w:rsid w:val="008028B5"/>
    <w:rsid w:val="00807009"/>
    <w:rsid w:val="008075D4"/>
    <w:rsid w:val="0082286C"/>
    <w:rsid w:val="00835805"/>
    <w:rsid w:val="008366E6"/>
    <w:rsid w:val="0085268F"/>
    <w:rsid w:val="008863E6"/>
    <w:rsid w:val="008868E1"/>
    <w:rsid w:val="008A74F9"/>
    <w:rsid w:val="008E3EBD"/>
    <w:rsid w:val="008E7ED3"/>
    <w:rsid w:val="00916581"/>
    <w:rsid w:val="009174D9"/>
    <w:rsid w:val="009268F8"/>
    <w:rsid w:val="0094010E"/>
    <w:rsid w:val="00941C6A"/>
    <w:rsid w:val="00973118"/>
    <w:rsid w:val="00975160"/>
    <w:rsid w:val="009773DB"/>
    <w:rsid w:val="009878A2"/>
    <w:rsid w:val="00987BA4"/>
    <w:rsid w:val="00992262"/>
    <w:rsid w:val="00993211"/>
    <w:rsid w:val="009A0E93"/>
    <w:rsid w:val="009B5104"/>
    <w:rsid w:val="009B5AF2"/>
    <w:rsid w:val="009B7A92"/>
    <w:rsid w:val="00A01089"/>
    <w:rsid w:val="00A1322B"/>
    <w:rsid w:val="00A221F9"/>
    <w:rsid w:val="00A67872"/>
    <w:rsid w:val="00A819A6"/>
    <w:rsid w:val="00A855A1"/>
    <w:rsid w:val="00A94789"/>
    <w:rsid w:val="00A96932"/>
    <w:rsid w:val="00AA098B"/>
    <w:rsid w:val="00B1080C"/>
    <w:rsid w:val="00B14573"/>
    <w:rsid w:val="00B445F1"/>
    <w:rsid w:val="00B56DAC"/>
    <w:rsid w:val="00B8657D"/>
    <w:rsid w:val="00B908A9"/>
    <w:rsid w:val="00BC19F3"/>
    <w:rsid w:val="00BD6E0E"/>
    <w:rsid w:val="00BE174D"/>
    <w:rsid w:val="00BE1D0E"/>
    <w:rsid w:val="00BF3F60"/>
    <w:rsid w:val="00BF7FFE"/>
    <w:rsid w:val="00C1178A"/>
    <w:rsid w:val="00C1560C"/>
    <w:rsid w:val="00C247B1"/>
    <w:rsid w:val="00C24F6F"/>
    <w:rsid w:val="00C331D5"/>
    <w:rsid w:val="00C3363B"/>
    <w:rsid w:val="00C4148D"/>
    <w:rsid w:val="00C51B47"/>
    <w:rsid w:val="00C57C11"/>
    <w:rsid w:val="00C61CD8"/>
    <w:rsid w:val="00C7024A"/>
    <w:rsid w:val="00CA354D"/>
    <w:rsid w:val="00CC06E9"/>
    <w:rsid w:val="00CC211C"/>
    <w:rsid w:val="00CC42C5"/>
    <w:rsid w:val="00CC7243"/>
    <w:rsid w:val="00D032DC"/>
    <w:rsid w:val="00D071DD"/>
    <w:rsid w:val="00D07F08"/>
    <w:rsid w:val="00D10A1F"/>
    <w:rsid w:val="00D1280A"/>
    <w:rsid w:val="00D423E0"/>
    <w:rsid w:val="00D52BA9"/>
    <w:rsid w:val="00D6390E"/>
    <w:rsid w:val="00D70B60"/>
    <w:rsid w:val="00D8528B"/>
    <w:rsid w:val="00DA0D7F"/>
    <w:rsid w:val="00DA1560"/>
    <w:rsid w:val="00DA320B"/>
    <w:rsid w:val="00DB12B3"/>
    <w:rsid w:val="00DB7051"/>
    <w:rsid w:val="00DC5533"/>
    <w:rsid w:val="00DC5CB0"/>
    <w:rsid w:val="00DE2034"/>
    <w:rsid w:val="00DF64D8"/>
    <w:rsid w:val="00E01D63"/>
    <w:rsid w:val="00E32B0A"/>
    <w:rsid w:val="00E8469C"/>
    <w:rsid w:val="00E97E99"/>
    <w:rsid w:val="00EC74D7"/>
    <w:rsid w:val="00EF0575"/>
    <w:rsid w:val="00F0257F"/>
    <w:rsid w:val="00F100E3"/>
    <w:rsid w:val="00F24383"/>
    <w:rsid w:val="00F346F2"/>
    <w:rsid w:val="00F360AA"/>
    <w:rsid w:val="00F52B33"/>
    <w:rsid w:val="00F57610"/>
    <w:rsid w:val="00F70DE9"/>
    <w:rsid w:val="00F73FB3"/>
    <w:rsid w:val="00F74421"/>
    <w:rsid w:val="00F77707"/>
    <w:rsid w:val="00F86AAA"/>
    <w:rsid w:val="00F87AD6"/>
    <w:rsid w:val="00F92DEE"/>
    <w:rsid w:val="00FA23BA"/>
    <w:rsid w:val="00FD3560"/>
    <w:rsid w:val="00FD4199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02095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E3EBD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B5AF2"/>
    <w:rPr>
      <w:rFonts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1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1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118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3E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8E3EB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9BD"/>
    <w:pPr>
      <w:keepLines/>
      <w:widowControl/>
      <w:kinsoku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29BD"/>
  </w:style>
  <w:style w:type="paragraph" w:styleId="TOC2">
    <w:name w:val="toc 2"/>
    <w:basedOn w:val="Normal"/>
    <w:next w:val="Normal"/>
    <w:autoRedefine/>
    <w:uiPriority w:val="39"/>
    <w:unhideWhenUsed/>
    <w:rsid w:val="007729BD"/>
    <w:pPr>
      <w:ind w:left="240"/>
    </w:pPr>
  </w:style>
  <w:style w:type="character" w:styleId="Hyperlink">
    <w:name w:val="Hyperlink"/>
    <w:uiPriority w:val="99"/>
    <w:unhideWhenUsed/>
    <w:rsid w:val="007729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6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74C74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85CABC-947D-E442-B6EA-CB9B9BEE7B61}">
  <we:reference id="wa200001011" version="1.1.0.0" store="en-GB" storeType="OMEX"/>
  <we:alternateReferences>
    <we:reference id="wa200001011" version="1.1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Lemuel</dc:creator>
  <cp:keywords/>
  <cp:lastModifiedBy>USER</cp:lastModifiedBy>
  <cp:revision>2</cp:revision>
  <cp:lastPrinted>2015-07-21T09:58:00Z</cp:lastPrinted>
  <dcterms:created xsi:type="dcterms:W3CDTF">2021-11-08T09:43:00Z</dcterms:created>
  <dcterms:modified xsi:type="dcterms:W3CDTF">2021-11-08T09:43:00Z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documentId_605</vt:lpwstr>
  </property>
  <property fmtid="{D5CDD505-2E9C-101B-9397-08002B2CF9AE}" pid="3" name="grammarly_documentContext">
    <vt:lpwstr>{"goals":[],"domain":"general","emotions":[],"dialect":"british"}</vt:lpwstr>
  </property>
</Properties>
</file>