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54CF" w14:textId="40B7F594" w:rsidR="00163F68" w:rsidRPr="00163F68" w:rsidRDefault="00163F68" w:rsidP="00163F68">
      <w:pPr>
        <w:spacing w:after="160" w:line="240" w:lineRule="auto"/>
        <w:jc w:val="both"/>
        <w:rPr>
          <w:rFonts w:ascii="Candara" w:eastAsia="Calibri" w:hAnsi="Candara" w:cs="Arial"/>
          <w:b/>
          <w:sz w:val="24"/>
          <w:szCs w:val="24"/>
        </w:rPr>
      </w:pPr>
      <w:r w:rsidRPr="00163F68">
        <w:rPr>
          <w:rFonts w:ascii="Candara" w:eastAsia="Calibri" w:hAnsi="Candara" w:cs="Arial"/>
          <w:b/>
          <w:sz w:val="24"/>
          <w:szCs w:val="24"/>
        </w:rPr>
        <w:t>Department:</w:t>
      </w:r>
      <w:r w:rsidRPr="00F54D13">
        <w:rPr>
          <w:rFonts w:ascii="Candara" w:eastAsia="Calibri" w:hAnsi="Candara" w:cs="Arial"/>
          <w:b/>
          <w:sz w:val="24"/>
          <w:szCs w:val="24"/>
        </w:rPr>
        <w:t xml:space="preserve"> Planning, Faculty of Built Environment, College of Art and Built Environment. </w:t>
      </w:r>
    </w:p>
    <w:tbl>
      <w:tblPr>
        <w:tblStyle w:val="TableGrid1"/>
        <w:tblW w:w="0" w:type="auto"/>
        <w:tblLook w:val="04A0" w:firstRow="1" w:lastRow="0" w:firstColumn="1" w:lastColumn="0" w:noHBand="0" w:noVBand="1"/>
      </w:tblPr>
      <w:tblGrid>
        <w:gridCol w:w="2605"/>
        <w:gridCol w:w="2160"/>
        <w:gridCol w:w="4585"/>
      </w:tblGrid>
      <w:tr w:rsidR="00F54D13" w:rsidRPr="00F54D13" w14:paraId="3084B913" w14:textId="77777777" w:rsidTr="0081432C">
        <w:trPr>
          <w:trHeight w:val="1997"/>
        </w:trPr>
        <w:tc>
          <w:tcPr>
            <w:tcW w:w="2605" w:type="dxa"/>
            <w:vMerge w:val="restart"/>
          </w:tcPr>
          <w:p w14:paraId="63CE87F7" w14:textId="77777777" w:rsidR="0081432C" w:rsidRPr="00F54D13" w:rsidRDefault="0081432C" w:rsidP="00163F68">
            <w:pPr>
              <w:jc w:val="center"/>
              <w:rPr>
                <w:rFonts w:ascii="Candara" w:hAnsi="Candara" w:cs="Tahoma"/>
                <w:b/>
                <w:sz w:val="24"/>
                <w:szCs w:val="24"/>
              </w:rPr>
            </w:pPr>
            <w:r w:rsidRPr="00F54D13">
              <w:rPr>
                <w:rFonts w:ascii="Candara" w:hAnsi="Candara" w:cs="Tahoma"/>
                <w:b/>
                <w:sz w:val="24"/>
                <w:szCs w:val="24"/>
              </w:rPr>
              <w:t>PRINCE ABOAGYE ANOKYE</w:t>
            </w:r>
          </w:p>
          <w:p w14:paraId="389F79BE" w14:textId="77777777" w:rsidR="0081432C" w:rsidRPr="00163F68" w:rsidRDefault="0081432C" w:rsidP="00163F68">
            <w:pPr>
              <w:spacing w:line="360" w:lineRule="auto"/>
              <w:jc w:val="both"/>
              <w:rPr>
                <w:rFonts w:ascii="Candara" w:eastAsia="Calibri" w:hAnsi="Candara" w:cs="Arial"/>
                <w:sz w:val="24"/>
                <w:szCs w:val="24"/>
              </w:rPr>
            </w:pPr>
            <w:r w:rsidRPr="00163F68">
              <w:rPr>
                <w:rFonts w:ascii="Candara" w:eastAsia="Calibri" w:hAnsi="Candara" w:cs="Arial"/>
                <w:noProof/>
                <w:sz w:val="24"/>
                <w:szCs w:val="24"/>
              </w:rPr>
              <mc:AlternateContent>
                <mc:Choice Requires="wps">
                  <w:drawing>
                    <wp:anchor distT="0" distB="0" distL="114300" distR="114300" simplePos="0" relativeHeight="251661312" behindDoc="0" locked="0" layoutInCell="1" allowOverlap="1" wp14:anchorId="273A664F" wp14:editId="0673B51A">
                      <wp:simplePos x="0" y="0"/>
                      <wp:positionH relativeFrom="column">
                        <wp:posOffset>23495</wp:posOffset>
                      </wp:positionH>
                      <wp:positionV relativeFrom="paragraph">
                        <wp:posOffset>100330</wp:posOffset>
                      </wp:positionV>
                      <wp:extent cx="1181100" cy="1466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81100" cy="1466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AFBEEF9" w14:textId="77777777" w:rsidR="0081432C" w:rsidRDefault="0081432C" w:rsidP="00163F68">
                                  <w:r w:rsidRPr="00DB05BC">
                                    <w:rPr>
                                      <w:noProof/>
                                    </w:rPr>
                                    <w:drawing>
                                      <wp:inline distT="0" distB="0" distL="0" distR="0" wp14:anchorId="730807A0" wp14:editId="161987F4">
                                        <wp:extent cx="1200785" cy="1192653"/>
                                        <wp:effectExtent l="0" t="0" r="0" b="7620"/>
                                        <wp:docPr id="13" name="Picture 13" descr="D:\Passpor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sport 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081" cy="1198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A664F" id="Rectangle 1" o:spid="_x0000_s1026" style="position:absolute;left:0;text-align:left;margin-left:1.85pt;margin-top:7.9pt;width:93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" fillcolor="window" strokecolor="windowText" strokeweight="1.5pt">
                      <v:textbox>
                        <w:txbxContent>
                          <w:p w14:paraId="5AFBEEF9" w14:textId="77777777" w:rsidR="0081432C" w:rsidRDefault="0081432C" w:rsidP="00163F68">
                            <w:r w:rsidRPr="00DB05BC">
                              <w:rPr>
                                <w:noProof/>
                              </w:rPr>
                              <w:drawing>
                                <wp:inline distT="0" distB="0" distL="0" distR="0" wp14:anchorId="730807A0" wp14:editId="161987F4">
                                  <wp:extent cx="1200785" cy="1192653"/>
                                  <wp:effectExtent l="0" t="0" r="0" b="7620"/>
                                  <wp:docPr id="13" name="Picture 13" descr="D:\Passpor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sport 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081" cy="1198907"/>
                                          </a:xfrm>
                                          <a:prstGeom prst="rect">
                                            <a:avLst/>
                                          </a:prstGeom>
                                          <a:noFill/>
                                          <a:ln>
                                            <a:noFill/>
                                          </a:ln>
                                        </pic:spPr>
                                      </pic:pic>
                                    </a:graphicData>
                                  </a:graphic>
                                </wp:inline>
                              </w:drawing>
                            </w:r>
                          </w:p>
                        </w:txbxContent>
                      </v:textbox>
                    </v:rect>
                  </w:pict>
                </mc:Fallback>
              </mc:AlternateContent>
            </w:r>
          </w:p>
        </w:tc>
        <w:tc>
          <w:tcPr>
            <w:tcW w:w="2160" w:type="dxa"/>
          </w:tcPr>
          <w:p w14:paraId="590E4144" w14:textId="77777777" w:rsidR="0081432C" w:rsidRPr="00163F68" w:rsidRDefault="0081432C" w:rsidP="001A601D">
            <w:pPr>
              <w:jc w:val="both"/>
              <w:rPr>
                <w:rFonts w:ascii="Candara" w:eastAsia="Calibri" w:hAnsi="Candara" w:cs="Arial"/>
                <w:b/>
                <w:sz w:val="24"/>
                <w:szCs w:val="24"/>
              </w:rPr>
            </w:pPr>
            <w:r w:rsidRPr="00163F68">
              <w:rPr>
                <w:rFonts w:ascii="Candara" w:eastAsia="Calibri" w:hAnsi="Candara" w:cs="Arial"/>
                <w:b/>
                <w:sz w:val="24"/>
                <w:szCs w:val="24"/>
              </w:rPr>
              <w:t>Office Address:</w:t>
            </w:r>
          </w:p>
        </w:tc>
        <w:tc>
          <w:tcPr>
            <w:tcW w:w="4585" w:type="dxa"/>
          </w:tcPr>
          <w:p w14:paraId="0CDFAEE0" w14:textId="77777777" w:rsidR="0081432C" w:rsidRPr="00F54D13" w:rsidRDefault="0081432C" w:rsidP="001A601D">
            <w:pPr>
              <w:jc w:val="both"/>
              <w:rPr>
                <w:rFonts w:ascii="Candara" w:eastAsia="Calibri" w:hAnsi="Candara" w:cs="Arial"/>
                <w:sz w:val="24"/>
                <w:szCs w:val="24"/>
              </w:rPr>
            </w:pPr>
            <w:r w:rsidRPr="00F54D13">
              <w:rPr>
                <w:rFonts w:ascii="Candara" w:eastAsia="Calibri" w:hAnsi="Candara" w:cs="Arial"/>
                <w:sz w:val="24"/>
                <w:szCs w:val="24"/>
              </w:rPr>
              <w:t>Office of the Director</w:t>
            </w:r>
            <w:r w:rsidRPr="00F54D13">
              <w:rPr>
                <w:rFonts w:ascii="Candara" w:eastAsia="Calibri" w:hAnsi="Candara" w:cs="Arial"/>
                <w:sz w:val="24"/>
                <w:szCs w:val="24"/>
              </w:rPr>
              <w:t>,</w:t>
            </w:r>
            <w:r w:rsidRPr="00F54D13">
              <w:rPr>
                <w:rFonts w:ascii="Candara" w:eastAsia="Calibri" w:hAnsi="Candara" w:cs="Arial"/>
                <w:sz w:val="24"/>
                <w:szCs w:val="24"/>
              </w:rPr>
              <w:t xml:space="preserve">                 </w:t>
            </w:r>
          </w:p>
          <w:p w14:paraId="7A40095F" w14:textId="7C4487F6" w:rsidR="0081432C" w:rsidRPr="00F54D13" w:rsidRDefault="0081432C" w:rsidP="001A601D">
            <w:pPr>
              <w:jc w:val="both"/>
              <w:rPr>
                <w:rFonts w:ascii="Candara" w:eastAsia="Calibri" w:hAnsi="Candara" w:cs="Arial"/>
                <w:sz w:val="24"/>
                <w:szCs w:val="24"/>
              </w:rPr>
            </w:pPr>
            <w:r w:rsidRPr="00F54D13">
              <w:rPr>
                <w:rFonts w:ascii="Candara" w:eastAsia="Calibri" w:hAnsi="Candara" w:cs="Arial"/>
                <w:sz w:val="24"/>
                <w:szCs w:val="24"/>
              </w:rPr>
              <w:t xml:space="preserve">Undergraduate Programs in Planning </w:t>
            </w:r>
          </w:p>
          <w:p w14:paraId="5B6B1E24" w14:textId="3E4DE6AE" w:rsidR="0081432C" w:rsidRPr="00F54D13" w:rsidRDefault="0081432C" w:rsidP="001A601D">
            <w:pPr>
              <w:jc w:val="both"/>
              <w:rPr>
                <w:rFonts w:ascii="Candara" w:eastAsia="Calibri" w:hAnsi="Candara" w:cs="Arial"/>
                <w:sz w:val="24"/>
                <w:szCs w:val="24"/>
              </w:rPr>
            </w:pPr>
            <w:r w:rsidRPr="00F54D13">
              <w:rPr>
                <w:rFonts w:ascii="Candara" w:eastAsia="Calibri" w:hAnsi="Candara" w:cs="Arial"/>
                <w:sz w:val="24"/>
                <w:szCs w:val="24"/>
              </w:rPr>
              <w:t xml:space="preserve">Department of Planning, </w:t>
            </w:r>
            <w:r w:rsidRPr="00F54D13">
              <w:rPr>
                <w:rFonts w:ascii="Candara" w:eastAsia="Calibri" w:hAnsi="Candara" w:cs="Arial"/>
                <w:sz w:val="24"/>
                <w:szCs w:val="24"/>
              </w:rPr>
              <w:t>Main Office Buildin</w:t>
            </w:r>
            <w:r w:rsidRPr="00F54D13">
              <w:rPr>
                <w:rFonts w:ascii="Candara" w:eastAsia="Calibri" w:hAnsi="Candara" w:cs="Arial"/>
                <w:sz w:val="24"/>
                <w:szCs w:val="24"/>
              </w:rPr>
              <w:t>g</w:t>
            </w:r>
            <w:r w:rsidRPr="00F54D13">
              <w:rPr>
                <w:rFonts w:ascii="Candara" w:eastAsia="Calibri" w:hAnsi="Candara" w:cs="Arial"/>
                <w:sz w:val="24"/>
                <w:szCs w:val="24"/>
              </w:rPr>
              <w:t xml:space="preserve">          </w:t>
            </w:r>
          </w:p>
          <w:p w14:paraId="7837E445" w14:textId="77777777" w:rsidR="0081432C" w:rsidRPr="00F54D13" w:rsidRDefault="0081432C" w:rsidP="001A601D">
            <w:pPr>
              <w:jc w:val="both"/>
              <w:rPr>
                <w:rFonts w:ascii="Candara" w:eastAsia="Calibri" w:hAnsi="Candara" w:cs="Arial"/>
                <w:sz w:val="24"/>
                <w:szCs w:val="24"/>
              </w:rPr>
            </w:pPr>
            <w:r w:rsidRPr="00F54D13">
              <w:rPr>
                <w:rFonts w:ascii="Candara" w:eastAsia="Calibri" w:hAnsi="Candara" w:cs="Arial"/>
                <w:sz w:val="24"/>
                <w:szCs w:val="24"/>
              </w:rPr>
              <w:t>Faculty of Built Environme</w:t>
            </w:r>
            <w:r w:rsidRPr="00F54D13">
              <w:rPr>
                <w:rFonts w:ascii="Candara" w:eastAsia="Calibri" w:hAnsi="Candara" w:cs="Arial"/>
                <w:sz w:val="24"/>
                <w:szCs w:val="24"/>
              </w:rPr>
              <w:t>nt</w:t>
            </w:r>
          </w:p>
          <w:p w14:paraId="53C7BC04" w14:textId="4D982D9E" w:rsidR="0081432C" w:rsidRPr="00163F68" w:rsidRDefault="0081432C" w:rsidP="001A601D">
            <w:pPr>
              <w:jc w:val="both"/>
              <w:rPr>
                <w:rFonts w:ascii="Candara" w:eastAsia="Calibri" w:hAnsi="Candara" w:cs="Arial"/>
                <w:sz w:val="24"/>
                <w:szCs w:val="24"/>
              </w:rPr>
            </w:pPr>
            <w:r w:rsidRPr="00F54D13">
              <w:rPr>
                <w:rFonts w:ascii="Candara" w:eastAsia="Calibri" w:hAnsi="Candara" w:cs="Arial"/>
                <w:sz w:val="24"/>
                <w:szCs w:val="24"/>
              </w:rPr>
              <w:t>KNU</w:t>
            </w:r>
            <w:r w:rsidRPr="00F54D13">
              <w:rPr>
                <w:rFonts w:ascii="Candara" w:eastAsia="Calibri" w:hAnsi="Candara" w:cs="Arial"/>
                <w:sz w:val="24"/>
                <w:szCs w:val="24"/>
              </w:rPr>
              <w:t>ST</w:t>
            </w:r>
          </w:p>
        </w:tc>
      </w:tr>
      <w:tr w:rsidR="00F54D13" w:rsidRPr="00163F68" w14:paraId="33AF5F30" w14:textId="77777777" w:rsidTr="00163F68">
        <w:tc>
          <w:tcPr>
            <w:tcW w:w="2605" w:type="dxa"/>
            <w:vMerge/>
          </w:tcPr>
          <w:p w14:paraId="381B43FC" w14:textId="77777777" w:rsidR="00163F68" w:rsidRPr="00163F68" w:rsidRDefault="00163F68" w:rsidP="00163F68">
            <w:pPr>
              <w:spacing w:line="360" w:lineRule="auto"/>
              <w:jc w:val="both"/>
              <w:rPr>
                <w:rFonts w:ascii="Candara" w:eastAsia="Calibri" w:hAnsi="Candara" w:cs="Arial"/>
                <w:sz w:val="24"/>
                <w:szCs w:val="24"/>
              </w:rPr>
            </w:pPr>
          </w:p>
        </w:tc>
        <w:tc>
          <w:tcPr>
            <w:tcW w:w="2160" w:type="dxa"/>
            <w:vMerge w:val="restart"/>
          </w:tcPr>
          <w:p w14:paraId="090BFA29" w14:textId="77777777" w:rsidR="00163F68" w:rsidRPr="00163F68" w:rsidRDefault="00163F68" w:rsidP="001A601D">
            <w:pPr>
              <w:jc w:val="both"/>
              <w:rPr>
                <w:rFonts w:ascii="Candara" w:eastAsia="Calibri" w:hAnsi="Candara" w:cs="Arial"/>
                <w:b/>
                <w:sz w:val="24"/>
                <w:szCs w:val="24"/>
              </w:rPr>
            </w:pPr>
            <w:r w:rsidRPr="00163F68">
              <w:rPr>
                <w:rFonts w:ascii="Candara" w:eastAsia="Calibri" w:hAnsi="Candara" w:cs="Arial"/>
                <w:b/>
                <w:sz w:val="24"/>
                <w:szCs w:val="24"/>
              </w:rPr>
              <w:t>Email:</w:t>
            </w:r>
          </w:p>
        </w:tc>
        <w:tc>
          <w:tcPr>
            <w:tcW w:w="4585" w:type="dxa"/>
          </w:tcPr>
          <w:p w14:paraId="2B88A1AE" w14:textId="77777777" w:rsidR="00163F68" w:rsidRPr="00163F68" w:rsidRDefault="00163F68" w:rsidP="001A601D">
            <w:pPr>
              <w:jc w:val="both"/>
              <w:rPr>
                <w:rFonts w:ascii="Candara" w:eastAsia="Calibri" w:hAnsi="Candara" w:cs="Arial"/>
                <w:sz w:val="24"/>
                <w:szCs w:val="24"/>
              </w:rPr>
            </w:pPr>
            <w:r w:rsidRPr="00163F68">
              <w:rPr>
                <w:rFonts w:ascii="Candara" w:eastAsia="Calibri" w:hAnsi="Candara" w:cs="Arial"/>
                <w:sz w:val="24"/>
                <w:szCs w:val="24"/>
              </w:rPr>
              <w:t>panokye.cap@knust.edu.gh</w:t>
            </w:r>
          </w:p>
        </w:tc>
      </w:tr>
      <w:tr w:rsidR="00F54D13" w:rsidRPr="00163F68" w14:paraId="253B21CF" w14:textId="77777777" w:rsidTr="00163F68">
        <w:tc>
          <w:tcPr>
            <w:tcW w:w="2605" w:type="dxa"/>
            <w:vMerge/>
          </w:tcPr>
          <w:p w14:paraId="69E37925" w14:textId="77777777" w:rsidR="00163F68" w:rsidRPr="00163F68" w:rsidRDefault="00163F68" w:rsidP="00163F68">
            <w:pPr>
              <w:spacing w:line="360" w:lineRule="auto"/>
              <w:jc w:val="both"/>
              <w:rPr>
                <w:rFonts w:ascii="Candara" w:eastAsia="Calibri" w:hAnsi="Candara" w:cs="Arial"/>
                <w:sz w:val="24"/>
                <w:szCs w:val="24"/>
              </w:rPr>
            </w:pPr>
          </w:p>
        </w:tc>
        <w:tc>
          <w:tcPr>
            <w:tcW w:w="2160" w:type="dxa"/>
            <w:vMerge/>
          </w:tcPr>
          <w:p w14:paraId="56AB6FEF" w14:textId="77777777" w:rsidR="00163F68" w:rsidRPr="00163F68" w:rsidRDefault="00163F68" w:rsidP="001A601D">
            <w:pPr>
              <w:jc w:val="both"/>
              <w:rPr>
                <w:rFonts w:ascii="Candara" w:eastAsia="Calibri" w:hAnsi="Candara" w:cs="Arial"/>
                <w:sz w:val="24"/>
                <w:szCs w:val="24"/>
              </w:rPr>
            </w:pPr>
          </w:p>
        </w:tc>
        <w:tc>
          <w:tcPr>
            <w:tcW w:w="4585" w:type="dxa"/>
          </w:tcPr>
          <w:p w14:paraId="09F20875" w14:textId="77777777" w:rsidR="00163F68" w:rsidRPr="00163F68" w:rsidRDefault="00163F68" w:rsidP="001A601D">
            <w:pPr>
              <w:jc w:val="both"/>
              <w:rPr>
                <w:rFonts w:ascii="Candara" w:eastAsia="Calibri" w:hAnsi="Candara" w:cs="Arial"/>
                <w:sz w:val="24"/>
                <w:szCs w:val="24"/>
              </w:rPr>
            </w:pPr>
            <w:r w:rsidRPr="00163F68">
              <w:rPr>
                <w:rFonts w:ascii="Candara" w:eastAsia="Calibri" w:hAnsi="Candara" w:cs="Arial"/>
                <w:sz w:val="24"/>
                <w:szCs w:val="24"/>
              </w:rPr>
              <w:t>panokye2000@yahoo.co.uk</w:t>
            </w:r>
          </w:p>
        </w:tc>
      </w:tr>
      <w:tr w:rsidR="00F54D13" w:rsidRPr="00163F68" w14:paraId="15BE45FE" w14:textId="77777777" w:rsidTr="00163F68">
        <w:tc>
          <w:tcPr>
            <w:tcW w:w="2605" w:type="dxa"/>
            <w:vMerge/>
          </w:tcPr>
          <w:p w14:paraId="688CC99B" w14:textId="77777777" w:rsidR="00163F68" w:rsidRPr="00163F68" w:rsidRDefault="00163F68" w:rsidP="00163F68">
            <w:pPr>
              <w:spacing w:line="360" w:lineRule="auto"/>
              <w:jc w:val="both"/>
              <w:rPr>
                <w:rFonts w:ascii="Candara" w:eastAsia="Calibri" w:hAnsi="Candara" w:cs="Arial"/>
                <w:sz w:val="24"/>
                <w:szCs w:val="24"/>
              </w:rPr>
            </w:pPr>
          </w:p>
        </w:tc>
        <w:tc>
          <w:tcPr>
            <w:tcW w:w="2160" w:type="dxa"/>
            <w:vMerge w:val="restart"/>
          </w:tcPr>
          <w:p w14:paraId="7C1F1D1E" w14:textId="77777777" w:rsidR="00163F68" w:rsidRPr="00163F68" w:rsidRDefault="00163F68" w:rsidP="001A601D">
            <w:pPr>
              <w:jc w:val="both"/>
              <w:rPr>
                <w:rFonts w:ascii="Candara" w:eastAsia="Calibri" w:hAnsi="Candara" w:cs="Arial"/>
                <w:b/>
                <w:sz w:val="24"/>
                <w:szCs w:val="24"/>
              </w:rPr>
            </w:pPr>
            <w:r w:rsidRPr="00163F68">
              <w:rPr>
                <w:rFonts w:ascii="Candara" w:eastAsia="Calibri" w:hAnsi="Candara" w:cs="Arial"/>
                <w:b/>
                <w:sz w:val="24"/>
                <w:szCs w:val="24"/>
              </w:rPr>
              <w:t>Telephone/Mobile:</w:t>
            </w:r>
          </w:p>
        </w:tc>
        <w:tc>
          <w:tcPr>
            <w:tcW w:w="4585" w:type="dxa"/>
          </w:tcPr>
          <w:p w14:paraId="50ACF19F" w14:textId="77777777" w:rsidR="00163F68" w:rsidRPr="00163F68" w:rsidRDefault="00163F68" w:rsidP="001A601D">
            <w:pPr>
              <w:jc w:val="both"/>
              <w:rPr>
                <w:rFonts w:ascii="Candara" w:eastAsia="Calibri" w:hAnsi="Candara" w:cs="Arial"/>
                <w:sz w:val="24"/>
                <w:szCs w:val="24"/>
              </w:rPr>
            </w:pPr>
            <w:r w:rsidRPr="00163F68">
              <w:rPr>
                <w:rFonts w:ascii="Candara" w:eastAsia="Calibri" w:hAnsi="Candara" w:cs="Arial"/>
                <w:sz w:val="24"/>
                <w:szCs w:val="24"/>
              </w:rPr>
              <w:t>0244437042</w:t>
            </w:r>
          </w:p>
        </w:tc>
      </w:tr>
      <w:tr w:rsidR="00F54D13" w:rsidRPr="00163F68" w14:paraId="69F5FC82" w14:textId="77777777" w:rsidTr="00163F68">
        <w:tc>
          <w:tcPr>
            <w:tcW w:w="2605" w:type="dxa"/>
            <w:vMerge/>
          </w:tcPr>
          <w:p w14:paraId="3F8FE3F6" w14:textId="77777777" w:rsidR="00163F68" w:rsidRPr="00163F68" w:rsidRDefault="00163F68" w:rsidP="00163F68">
            <w:pPr>
              <w:spacing w:line="360" w:lineRule="auto"/>
              <w:jc w:val="both"/>
              <w:rPr>
                <w:rFonts w:ascii="Candara" w:eastAsia="Calibri" w:hAnsi="Candara" w:cs="Arial"/>
                <w:sz w:val="24"/>
                <w:szCs w:val="24"/>
              </w:rPr>
            </w:pPr>
          </w:p>
        </w:tc>
        <w:tc>
          <w:tcPr>
            <w:tcW w:w="2160" w:type="dxa"/>
            <w:vMerge/>
          </w:tcPr>
          <w:p w14:paraId="0E29212C" w14:textId="77777777" w:rsidR="00163F68" w:rsidRPr="00163F68" w:rsidRDefault="00163F68" w:rsidP="001A601D">
            <w:pPr>
              <w:jc w:val="both"/>
              <w:rPr>
                <w:rFonts w:ascii="Candara" w:eastAsia="Calibri" w:hAnsi="Candara" w:cs="Arial"/>
                <w:sz w:val="24"/>
                <w:szCs w:val="24"/>
              </w:rPr>
            </w:pPr>
          </w:p>
        </w:tc>
        <w:tc>
          <w:tcPr>
            <w:tcW w:w="4585" w:type="dxa"/>
          </w:tcPr>
          <w:p w14:paraId="5AEA4F6D" w14:textId="77777777" w:rsidR="00163F68" w:rsidRPr="00163F68" w:rsidRDefault="00163F68" w:rsidP="001A601D">
            <w:pPr>
              <w:jc w:val="both"/>
              <w:rPr>
                <w:rFonts w:ascii="Candara" w:eastAsia="Calibri" w:hAnsi="Candara" w:cs="Arial"/>
                <w:sz w:val="24"/>
                <w:szCs w:val="24"/>
              </w:rPr>
            </w:pPr>
          </w:p>
        </w:tc>
      </w:tr>
      <w:tr w:rsidR="00F54D13" w:rsidRPr="00163F68" w14:paraId="18D2008C" w14:textId="77777777" w:rsidTr="00163F68">
        <w:tc>
          <w:tcPr>
            <w:tcW w:w="2605" w:type="dxa"/>
            <w:vMerge/>
          </w:tcPr>
          <w:p w14:paraId="1CE5075B" w14:textId="77777777" w:rsidR="00163F68" w:rsidRPr="00163F68" w:rsidRDefault="00163F68" w:rsidP="00163F68">
            <w:pPr>
              <w:spacing w:line="360" w:lineRule="auto"/>
              <w:jc w:val="both"/>
              <w:rPr>
                <w:rFonts w:ascii="Candara" w:eastAsia="Calibri" w:hAnsi="Candara" w:cs="Arial"/>
                <w:sz w:val="24"/>
                <w:szCs w:val="24"/>
              </w:rPr>
            </w:pPr>
          </w:p>
        </w:tc>
        <w:tc>
          <w:tcPr>
            <w:tcW w:w="2160" w:type="dxa"/>
            <w:vMerge w:val="restart"/>
          </w:tcPr>
          <w:p w14:paraId="1957F8C4" w14:textId="77777777" w:rsidR="00163F68" w:rsidRPr="00163F68" w:rsidRDefault="00163F68" w:rsidP="001A601D">
            <w:pPr>
              <w:jc w:val="both"/>
              <w:rPr>
                <w:rFonts w:ascii="Candara" w:eastAsia="Calibri" w:hAnsi="Candara" w:cs="Arial"/>
                <w:b/>
                <w:sz w:val="24"/>
                <w:szCs w:val="24"/>
              </w:rPr>
            </w:pPr>
            <w:r w:rsidRPr="00163F68">
              <w:rPr>
                <w:rFonts w:ascii="Candara" w:eastAsia="Calibri" w:hAnsi="Candara" w:cs="Arial"/>
                <w:b/>
                <w:sz w:val="24"/>
                <w:szCs w:val="24"/>
              </w:rPr>
              <w:t>Personal Website/Blog:</w:t>
            </w:r>
          </w:p>
        </w:tc>
        <w:tc>
          <w:tcPr>
            <w:tcW w:w="4585" w:type="dxa"/>
          </w:tcPr>
          <w:p w14:paraId="5EEF2E59" w14:textId="77777777" w:rsidR="00163F68" w:rsidRPr="00163F68" w:rsidRDefault="00163F68" w:rsidP="001A601D">
            <w:pPr>
              <w:jc w:val="both"/>
              <w:rPr>
                <w:rFonts w:ascii="Candara" w:eastAsia="Calibri" w:hAnsi="Candara" w:cs="Arial"/>
                <w:sz w:val="24"/>
                <w:szCs w:val="24"/>
              </w:rPr>
            </w:pPr>
          </w:p>
        </w:tc>
      </w:tr>
      <w:tr w:rsidR="00F54D13" w:rsidRPr="00163F68" w14:paraId="6FF50E81" w14:textId="77777777" w:rsidTr="00163F68">
        <w:tc>
          <w:tcPr>
            <w:tcW w:w="2605" w:type="dxa"/>
            <w:vMerge/>
          </w:tcPr>
          <w:p w14:paraId="4B6BCA22" w14:textId="77777777" w:rsidR="00163F68" w:rsidRPr="00163F68" w:rsidRDefault="00163F68" w:rsidP="00163F68">
            <w:pPr>
              <w:spacing w:line="360" w:lineRule="auto"/>
              <w:jc w:val="both"/>
              <w:rPr>
                <w:rFonts w:ascii="Candara" w:eastAsia="Calibri" w:hAnsi="Candara" w:cs="Arial"/>
                <w:sz w:val="24"/>
                <w:szCs w:val="24"/>
              </w:rPr>
            </w:pPr>
          </w:p>
        </w:tc>
        <w:tc>
          <w:tcPr>
            <w:tcW w:w="2160" w:type="dxa"/>
            <w:vMerge/>
          </w:tcPr>
          <w:p w14:paraId="01365AF0" w14:textId="77777777" w:rsidR="00163F68" w:rsidRPr="00163F68" w:rsidRDefault="00163F68" w:rsidP="001A601D">
            <w:pPr>
              <w:jc w:val="both"/>
              <w:rPr>
                <w:rFonts w:ascii="Candara" w:eastAsia="Calibri" w:hAnsi="Candara" w:cs="Arial"/>
                <w:sz w:val="24"/>
                <w:szCs w:val="24"/>
              </w:rPr>
            </w:pPr>
          </w:p>
        </w:tc>
        <w:tc>
          <w:tcPr>
            <w:tcW w:w="4585" w:type="dxa"/>
          </w:tcPr>
          <w:p w14:paraId="1D4B61D6" w14:textId="77777777" w:rsidR="00163F68" w:rsidRPr="00163F68" w:rsidRDefault="00163F68" w:rsidP="001A601D">
            <w:pPr>
              <w:jc w:val="both"/>
              <w:rPr>
                <w:rFonts w:ascii="Candara" w:eastAsia="Calibri" w:hAnsi="Candara" w:cs="Arial"/>
                <w:sz w:val="24"/>
                <w:szCs w:val="24"/>
              </w:rPr>
            </w:pPr>
          </w:p>
        </w:tc>
      </w:tr>
    </w:tbl>
    <w:p w14:paraId="135C09F8" w14:textId="77777777" w:rsidR="00163F68" w:rsidRPr="00F54D13" w:rsidRDefault="00163F68" w:rsidP="00431AFC">
      <w:pPr>
        <w:ind w:left="360"/>
        <w:jc w:val="center"/>
        <w:rPr>
          <w:rFonts w:ascii="Candara" w:hAnsi="Candara" w:cs="Tahoma"/>
          <w:b/>
          <w:sz w:val="24"/>
          <w:szCs w:val="24"/>
        </w:rPr>
      </w:pPr>
    </w:p>
    <w:p w14:paraId="6C5E81B9" w14:textId="77777777" w:rsidR="00431AFC" w:rsidRPr="00F54D13" w:rsidRDefault="00431AFC" w:rsidP="00431AFC">
      <w:pPr>
        <w:pStyle w:val="NoSpacing"/>
        <w:tabs>
          <w:tab w:val="left" w:pos="1980"/>
        </w:tabs>
        <w:jc w:val="both"/>
        <w:rPr>
          <w:rFonts w:ascii="Candara" w:hAnsi="Candara"/>
          <w:b/>
          <w:sz w:val="24"/>
          <w:szCs w:val="24"/>
        </w:rPr>
      </w:pPr>
      <w:bookmarkStart w:id="0" w:name="_GoBack"/>
      <w:r w:rsidRPr="00F54D13">
        <w:rPr>
          <w:rFonts w:ascii="Candara" w:hAnsi="Candara"/>
          <w:b/>
          <w:sz w:val="24"/>
          <w:szCs w:val="24"/>
        </w:rPr>
        <w:t>PERSONAL PROFILE &amp; PROFESSIONAL ATTRIBUTES</w:t>
      </w:r>
    </w:p>
    <w:p w14:paraId="00A38448" w14:textId="77777777" w:rsidR="00431AFC" w:rsidRPr="00F54D13" w:rsidRDefault="00431AFC" w:rsidP="00431AFC">
      <w:pPr>
        <w:pStyle w:val="NoSpacing"/>
        <w:tabs>
          <w:tab w:val="left" w:pos="1980"/>
        </w:tabs>
        <w:jc w:val="both"/>
        <w:rPr>
          <w:rFonts w:ascii="Candara" w:hAnsi="Candara"/>
          <w:sz w:val="24"/>
          <w:szCs w:val="24"/>
        </w:rPr>
      </w:pPr>
      <w:r w:rsidRPr="00F54D13">
        <w:rPr>
          <w:rFonts w:ascii="Candara" w:hAnsi="Candara"/>
          <w:sz w:val="24"/>
          <w:szCs w:val="24"/>
        </w:rPr>
        <w:pict w14:anchorId="0DFA6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pt;height:8.95pt" o:hrpct="0" o:hr="t">
            <v:imagedata r:id="rId8" o:title="BD15155_"/>
          </v:shape>
        </w:pict>
      </w:r>
    </w:p>
    <w:p w14:paraId="1C166B31" w14:textId="77777777" w:rsidR="00431AFC" w:rsidRPr="00F54D13" w:rsidRDefault="00431AFC" w:rsidP="00431AFC">
      <w:pPr>
        <w:pStyle w:val="NoSpacing"/>
        <w:ind w:left="1080" w:hanging="1080"/>
        <w:jc w:val="both"/>
        <w:rPr>
          <w:rFonts w:ascii="Candara" w:hAnsi="Candara"/>
          <w:b/>
          <w:sz w:val="24"/>
          <w:szCs w:val="24"/>
          <w:u w:val="single"/>
        </w:rPr>
      </w:pPr>
      <w:r w:rsidRPr="00F54D13">
        <w:rPr>
          <w:rFonts w:ascii="Candara" w:hAnsi="Candara"/>
          <w:b/>
          <w:sz w:val="24"/>
          <w:szCs w:val="24"/>
          <w:u w:val="single"/>
        </w:rPr>
        <w:t>Personal profile:</w:t>
      </w:r>
    </w:p>
    <w:p w14:paraId="231AF0A6" w14:textId="77777777" w:rsidR="00431AFC" w:rsidRPr="00F54D13" w:rsidRDefault="00431AFC" w:rsidP="00431AFC">
      <w:pPr>
        <w:pStyle w:val="NoSpacing"/>
        <w:jc w:val="both"/>
        <w:rPr>
          <w:rFonts w:ascii="Candara" w:hAnsi="Candara"/>
          <w:sz w:val="24"/>
          <w:szCs w:val="24"/>
        </w:rPr>
      </w:pPr>
    </w:p>
    <w:p w14:paraId="5B8ED7F9" w14:textId="4934D3E1" w:rsidR="00431AFC" w:rsidRPr="00F54D13" w:rsidRDefault="00431AFC" w:rsidP="00431AFC">
      <w:pPr>
        <w:pStyle w:val="NoSpacing"/>
        <w:jc w:val="both"/>
        <w:rPr>
          <w:rFonts w:ascii="Candara" w:hAnsi="Candara"/>
          <w:sz w:val="24"/>
          <w:szCs w:val="24"/>
        </w:rPr>
      </w:pPr>
      <w:r w:rsidRPr="00F54D13">
        <w:rPr>
          <w:rFonts w:ascii="Candara" w:hAnsi="Candara"/>
          <w:sz w:val="24"/>
          <w:szCs w:val="24"/>
        </w:rPr>
        <w:t xml:space="preserve">I am a performance and results oriented individual with an </w:t>
      </w:r>
      <w:r w:rsidRPr="00F54D13">
        <w:rPr>
          <w:rFonts w:ascii="Candara" w:hAnsi="Candara"/>
          <w:sz w:val="24"/>
          <w:szCs w:val="24"/>
        </w:rPr>
        <w:t>excellent communication skill</w:t>
      </w:r>
      <w:r w:rsidRPr="00F54D13">
        <w:rPr>
          <w:rFonts w:ascii="Candara" w:hAnsi="Candara"/>
          <w:sz w:val="24"/>
          <w:szCs w:val="24"/>
        </w:rPr>
        <w:t>, an excellent team player who can also work with little supervision. I have drive and enthusiasm that naturally motivate me for everything I do. I always challenge myself with assignments that afford me the opportunity to learn, educate and serve.</w:t>
      </w:r>
    </w:p>
    <w:p w14:paraId="12004E7A" w14:textId="77777777" w:rsidR="00431AFC" w:rsidRPr="00F54D13" w:rsidRDefault="00431AFC" w:rsidP="00431AFC">
      <w:pPr>
        <w:pStyle w:val="NoSpacing"/>
        <w:jc w:val="both"/>
        <w:rPr>
          <w:rFonts w:ascii="Candara" w:hAnsi="Candara"/>
          <w:sz w:val="24"/>
          <w:szCs w:val="24"/>
        </w:rPr>
      </w:pPr>
    </w:p>
    <w:p w14:paraId="30CF6667" w14:textId="77777777" w:rsidR="00431AFC" w:rsidRPr="00F54D13" w:rsidRDefault="00431AFC" w:rsidP="00431AFC">
      <w:pPr>
        <w:pStyle w:val="NoSpacing"/>
        <w:tabs>
          <w:tab w:val="left" w:pos="1980"/>
        </w:tabs>
        <w:jc w:val="both"/>
        <w:rPr>
          <w:rFonts w:ascii="Candara" w:hAnsi="Candara"/>
          <w:b/>
          <w:sz w:val="24"/>
          <w:szCs w:val="24"/>
          <w:u w:val="single"/>
        </w:rPr>
      </w:pPr>
      <w:r w:rsidRPr="00F54D13">
        <w:rPr>
          <w:rFonts w:ascii="Candara" w:hAnsi="Candara"/>
          <w:b/>
          <w:sz w:val="24"/>
          <w:szCs w:val="24"/>
          <w:u w:val="single"/>
        </w:rPr>
        <w:t xml:space="preserve">Professional Attributes: </w:t>
      </w:r>
    </w:p>
    <w:p w14:paraId="1F984D38" w14:textId="77777777" w:rsidR="00431AFC" w:rsidRPr="00F54D13" w:rsidRDefault="00431AFC" w:rsidP="00431AFC">
      <w:pPr>
        <w:pStyle w:val="NoSpacing"/>
        <w:numPr>
          <w:ilvl w:val="0"/>
          <w:numId w:val="18"/>
        </w:numPr>
        <w:jc w:val="both"/>
        <w:rPr>
          <w:rFonts w:ascii="Candara" w:hAnsi="Candara"/>
          <w:sz w:val="24"/>
          <w:szCs w:val="24"/>
        </w:rPr>
      </w:pPr>
      <w:r w:rsidRPr="00F54D13">
        <w:rPr>
          <w:rFonts w:ascii="Candara" w:hAnsi="Candara"/>
          <w:sz w:val="24"/>
          <w:szCs w:val="24"/>
        </w:rPr>
        <w:t xml:space="preserve">A creative and results oriented urban planning professional with extensive experience in training, teaching and consulting; </w:t>
      </w:r>
    </w:p>
    <w:p w14:paraId="30D721FB" w14:textId="77777777" w:rsidR="00431AFC" w:rsidRPr="00F54D13" w:rsidRDefault="00431AFC" w:rsidP="00431AFC">
      <w:pPr>
        <w:pStyle w:val="NoSpacing"/>
        <w:numPr>
          <w:ilvl w:val="0"/>
          <w:numId w:val="18"/>
        </w:numPr>
        <w:jc w:val="both"/>
        <w:rPr>
          <w:rFonts w:ascii="Candara" w:hAnsi="Candara"/>
          <w:sz w:val="24"/>
          <w:szCs w:val="24"/>
        </w:rPr>
      </w:pPr>
      <w:r w:rsidRPr="00F54D13">
        <w:rPr>
          <w:rFonts w:ascii="Candara" w:hAnsi="Candara"/>
          <w:sz w:val="24"/>
          <w:szCs w:val="24"/>
        </w:rPr>
        <w:t>An effective facilitator with excellent team playing ability capable of working well with other professionals at both individual and team levels;</w:t>
      </w:r>
    </w:p>
    <w:p w14:paraId="77DE5E22" w14:textId="68B53D67" w:rsidR="00431AFC" w:rsidRPr="00F54D13" w:rsidRDefault="00431AFC" w:rsidP="00431AFC">
      <w:pPr>
        <w:pStyle w:val="NoSpacing"/>
        <w:numPr>
          <w:ilvl w:val="0"/>
          <w:numId w:val="18"/>
        </w:numPr>
        <w:jc w:val="both"/>
        <w:rPr>
          <w:rFonts w:ascii="Candara" w:hAnsi="Candara"/>
          <w:sz w:val="24"/>
          <w:szCs w:val="24"/>
        </w:rPr>
      </w:pPr>
      <w:r w:rsidRPr="00F54D13">
        <w:rPr>
          <w:rFonts w:ascii="Candara" w:hAnsi="Candara"/>
          <w:sz w:val="24"/>
          <w:szCs w:val="24"/>
        </w:rPr>
        <w:t>An effective communicator with excellent planning, organizational, negotiation and leadership abilities capable of facilitating the attainment of goals.</w:t>
      </w:r>
    </w:p>
    <w:p w14:paraId="16D860FA" w14:textId="77777777" w:rsidR="001A601D" w:rsidRPr="00F54D13" w:rsidRDefault="001A601D" w:rsidP="00431AFC">
      <w:pPr>
        <w:jc w:val="both"/>
        <w:rPr>
          <w:rFonts w:ascii="Candara" w:hAnsi="Candara"/>
          <w:b/>
          <w:sz w:val="24"/>
          <w:szCs w:val="24"/>
        </w:rPr>
      </w:pPr>
    </w:p>
    <w:p w14:paraId="28CE2FA5" w14:textId="2950ABB7" w:rsidR="00431AFC" w:rsidRPr="00F54D13" w:rsidRDefault="00431AFC" w:rsidP="00431AFC">
      <w:pPr>
        <w:jc w:val="both"/>
        <w:rPr>
          <w:rFonts w:ascii="Candara" w:hAnsi="Candara"/>
          <w:b/>
          <w:sz w:val="24"/>
          <w:szCs w:val="24"/>
        </w:rPr>
      </w:pPr>
      <w:hyperlink r:id="rId9" w:tgtFrame="_top" w:history="1">
        <w:r w:rsidRPr="00F54D13">
          <w:rPr>
            <w:rFonts w:ascii="Candara" w:hAnsi="Candara"/>
            <w:b/>
            <w:sz w:val="24"/>
            <w:szCs w:val="24"/>
          </w:rPr>
          <w:t>EDUCATION</w:t>
        </w:r>
      </w:hyperlink>
      <w:r w:rsidRPr="00F54D13">
        <w:rPr>
          <w:rFonts w:ascii="Candara" w:hAnsi="Candara"/>
          <w:b/>
          <w:sz w:val="24"/>
          <w:szCs w:val="24"/>
        </w:rPr>
        <w:t xml:space="preserve">, EMPLOYMENT, </w:t>
      </w:r>
      <w:r w:rsidRPr="00F54D13">
        <w:rPr>
          <w:rFonts w:ascii="Candara" w:hAnsi="Candara"/>
          <w:b/>
          <w:sz w:val="24"/>
          <w:szCs w:val="24"/>
        </w:rPr>
        <w:t>AREAS OF SPECIALIZATION</w:t>
      </w:r>
      <w:r w:rsidRPr="00F54D13">
        <w:rPr>
          <w:rFonts w:ascii="Candara" w:hAnsi="Candara"/>
          <w:b/>
          <w:sz w:val="24"/>
          <w:szCs w:val="24"/>
        </w:rPr>
        <w:t xml:space="preserve"> </w:t>
      </w:r>
      <w:r w:rsidRPr="00F54D13">
        <w:rPr>
          <w:rFonts w:ascii="Candara" w:hAnsi="Candara"/>
          <w:b/>
          <w:sz w:val="24"/>
          <w:szCs w:val="24"/>
        </w:rPr>
        <w:t>AND MEMBERSHIP OF PROFESSIONAL BODIES</w:t>
      </w:r>
    </w:p>
    <w:p w14:paraId="43CAEDC6" w14:textId="090698FF" w:rsidR="00FA69FA" w:rsidRPr="00F54D13" w:rsidRDefault="00431AFC" w:rsidP="00431AFC">
      <w:pPr>
        <w:spacing w:after="0" w:line="240" w:lineRule="auto"/>
        <w:jc w:val="both"/>
        <w:rPr>
          <w:rFonts w:ascii="Candara" w:eastAsia="Times New Roman" w:hAnsi="Candara" w:cs="Arial"/>
          <w:sz w:val="24"/>
          <w:szCs w:val="24"/>
        </w:rPr>
      </w:pPr>
      <w:r w:rsidRPr="00F54D13">
        <w:rPr>
          <w:rFonts w:ascii="Candara" w:hAnsi="Candara"/>
          <w:sz w:val="24"/>
          <w:szCs w:val="24"/>
        </w:rPr>
        <w:pict w14:anchorId="5B26270A">
          <v:shape id="_x0000_i1032" type="#_x0000_t75" style="width:463pt;height:8.95pt" o:hrpct="0" o:hr="t">
            <v:imagedata r:id="rId8" o:title="BD15155_"/>
          </v:shape>
        </w:pict>
      </w:r>
    </w:p>
    <w:p w14:paraId="5B10958D" w14:textId="77777777" w:rsidR="00AF6B4A" w:rsidRPr="00F54D13" w:rsidRDefault="00AF6B4A" w:rsidP="00492D93">
      <w:pPr>
        <w:jc w:val="both"/>
        <w:rPr>
          <w:rFonts w:ascii="Candara" w:hAnsi="Candara" w:cs="Arial"/>
          <w:b/>
          <w:sz w:val="24"/>
          <w:szCs w:val="24"/>
        </w:rPr>
      </w:pPr>
      <w:r w:rsidRPr="00F54D13">
        <w:rPr>
          <w:rFonts w:ascii="Candara" w:hAnsi="Candara" w:cs="Arial"/>
          <w:b/>
          <w:sz w:val="24"/>
          <w:szCs w:val="24"/>
        </w:rPr>
        <w:t>Education</w:t>
      </w:r>
    </w:p>
    <w:p w14:paraId="72EB1F8A" w14:textId="77777777" w:rsidR="001A601D" w:rsidRPr="00F54D13" w:rsidRDefault="00522D67" w:rsidP="00293BA3">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2019</w:t>
      </w:r>
      <w:r w:rsidRPr="00F54D13">
        <w:rPr>
          <w:rFonts w:ascii="Candara" w:eastAsia="Times New Roman" w:hAnsi="Candara" w:cs="Arial"/>
          <w:sz w:val="24"/>
          <w:szCs w:val="24"/>
        </w:rPr>
        <w:tab/>
      </w:r>
      <w:r w:rsidRPr="00F54D13">
        <w:rPr>
          <w:rFonts w:ascii="Candara" w:eastAsia="Times New Roman" w:hAnsi="Candara" w:cs="Arial"/>
          <w:sz w:val="24"/>
          <w:szCs w:val="24"/>
        </w:rPr>
        <w:tab/>
        <w:t xml:space="preserve">      </w:t>
      </w:r>
      <w:r w:rsidR="00AF6B4A" w:rsidRPr="00F54D13">
        <w:rPr>
          <w:rFonts w:ascii="Candara" w:eastAsia="Times New Roman" w:hAnsi="Candara" w:cs="Arial"/>
          <w:sz w:val="24"/>
          <w:szCs w:val="24"/>
        </w:rPr>
        <w:tab/>
      </w:r>
      <w:r w:rsidRPr="00F54D13">
        <w:rPr>
          <w:rFonts w:ascii="Candara" w:eastAsia="Times New Roman" w:hAnsi="Candara" w:cs="Arial"/>
          <w:sz w:val="24"/>
          <w:szCs w:val="24"/>
        </w:rPr>
        <w:t>Certificate of Competence in Political Economy of Land</w:t>
      </w:r>
      <w:r w:rsidR="00293BA3" w:rsidRPr="00F54D13">
        <w:rPr>
          <w:rFonts w:ascii="Candara" w:eastAsia="Times New Roman" w:hAnsi="Candara" w:cs="Arial"/>
          <w:sz w:val="24"/>
          <w:szCs w:val="24"/>
        </w:rPr>
        <w:t xml:space="preserve"> </w:t>
      </w:r>
      <w:r w:rsidRPr="00F54D13">
        <w:rPr>
          <w:rFonts w:ascii="Candara" w:eastAsia="Times New Roman" w:hAnsi="Candara" w:cs="Arial"/>
          <w:sz w:val="24"/>
          <w:szCs w:val="24"/>
        </w:rPr>
        <w:t xml:space="preserve">Governance in </w:t>
      </w:r>
    </w:p>
    <w:p w14:paraId="6D3EC5FF" w14:textId="060D13F7" w:rsidR="00522D67" w:rsidRPr="00F54D13" w:rsidRDefault="001A601D" w:rsidP="00293BA3">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 xml:space="preserve">                                           </w:t>
      </w:r>
      <w:r w:rsidR="00522D67" w:rsidRPr="00F54D13">
        <w:rPr>
          <w:rFonts w:ascii="Candara" w:eastAsia="Times New Roman" w:hAnsi="Candara" w:cs="Arial"/>
          <w:sz w:val="24"/>
          <w:szCs w:val="24"/>
        </w:rPr>
        <w:t xml:space="preserve">Africa. University of Western Cape, SA. </w:t>
      </w:r>
    </w:p>
    <w:p w14:paraId="3EC3A699" w14:textId="77777777" w:rsidR="001A601D" w:rsidRPr="00F54D13" w:rsidRDefault="001A601D" w:rsidP="00293BA3">
      <w:pPr>
        <w:spacing w:after="0" w:line="240" w:lineRule="auto"/>
        <w:jc w:val="both"/>
        <w:rPr>
          <w:rFonts w:ascii="Candara" w:eastAsia="Times New Roman" w:hAnsi="Candara" w:cs="Arial"/>
          <w:sz w:val="24"/>
          <w:szCs w:val="24"/>
        </w:rPr>
      </w:pPr>
    </w:p>
    <w:p w14:paraId="1C3EB483" w14:textId="77777777" w:rsidR="00522D67" w:rsidRPr="00F54D13" w:rsidRDefault="00522D67" w:rsidP="00FA69FA">
      <w:pPr>
        <w:spacing w:after="0" w:line="240" w:lineRule="auto"/>
        <w:jc w:val="both"/>
        <w:rPr>
          <w:rFonts w:ascii="Candara" w:eastAsia="Times New Roman" w:hAnsi="Candara" w:cs="Arial"/>
          <w:sz w:val="24"/>
          <w:szCs w:val="24"/>
        </w:rPr>
      </w:pPr>
    </w:p>
    <w:p w14:paraId="2C9FB638" w14:textId="1218EFD6" w:rsidR="00FA69FA" w:rsidRPr="00F54D13" w:rsidRDefault="00FA69FA" w:rsidP="00FA69FA">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lastRenderedPageBreak/>
        <w:t xml:space="preserve">2010 - 2010       </w:t>
      </w:r>
      <w:r w:rsidR="00AF6B4A" w:rsidRPr="00F54D13">
        <w:rPr>
          <w:rFonts w:ascii="Candara" w:eastAsia="Times New Roman" w:hAnsi="Candara" w:cs="Arial"/>
          <w:sz w:val="24"/>
          <w:szCs w:val="24"/>
        </w:rPr>
        <w:tab/>
      </w:r>
      <w:r w:rsidR="001A601D" w:rsidRPr="00F54D13">
        <w:rPr>
          <w:rFonts w:ascii="Candara" w:eastAsia="Times New Roman" w:hAnsi="Candara" w:cs="Arial"/>
          <w:sz w:val="24"/>
          <w:szCs w:val="24"/>
        </w:rPr>
        <w:t>P</w:t>
      </w:r>
      <w:r w:rsidRPr="00F54D13">
        <w:rPr>
          <w:rFonts w:ascii="Candara" w:eastAsia="Times New Roman" w:hAnsi="Candara" w:cs="Arial"/>
          <w:sz w:val="24"/>
          <w:szCs w:val="24"/>
        </w:rPr>
        <w:t xml:space="preserve">G Dip. in Land Management and Informal Settlement </w:t>
      </w:r>
    </w:p>
    <w:p w14:paraId="5519B060" w14:textId="652C6BF5" w:rsidR="00FA69FA" w:rsidRPr="00F54D13" w:rsidRDefault="00FA69FA" w:rsidP="001A601D">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 xml:space="preserve">                           </w:t>
      </w:r>
      <w:r w:rsidR="00AF6B4A" w:rsidRPr="00F54D13">
        <w:rPr>
          <w:rFonts w:ascii="Candara" w:eastAsia="Times New Roman" w:hAnsi="Candara" w:cs="Arial"/>
          <w:sz w:val="24"/>
          <w:szCs w:val="24"/>
        </w:rPr>
        <w:tab/>
      </w:r>
      <w:r w:rsidR="00AF6B4A" w:rsidRPr="00F54D13">
        <w:rPr>
          <w:rFonts w:ascii="Candara" w:eastAsia="Times New Roman" w:hAnsi="Candara" w:cs="Arial"/>
          <w:sz w:val="24"/>
          <w:szCs w:val="24"/>
        </w:rPr>
        <w:tab/>
      </w:r>
      <w:r w:rsidRPr="00F54D13">
        <w:rPr>
          <w:rFonts w:ascii="Candara" w:eastAsia="Times New Roman" w:hAnsi="Candara" w:cs="Arial"/>
          <w:sz w:val="24"/>
          <w:szCs w:val="24"/>
        </w:rPr>
        <w:t>Regularization), IHS, Erasmus University, Rotterdam.</w:t>
      </w:r>
      <w:r w:rsidR="001A601D" w:rsidRPr="00F54D13">
        <w:rPr>
          <w:rFonts w:ascii="Candara" w:eastAsia="Times New Roman" w:hAnsi="Candara" w:cs="Arial"/>
          <w:sz w:val="24"/>
          <w:szCs w:val="24"/>
        </w:rPr>
        <w:t xml:space="preserve"> </w:t>
      </w:r>
      <w:r w:rsidRPr="00F54D13">
        <w:rPr>
          <w:rFonts w:ascii="Candara" w:eastAsia="Times New Roman" w:hAnsi="Candara" w:cs="Arial"/>
          <w:sz w:val="24"/>
          <w:szCs w:val="24"/>
        </w:rPr>
        <w:t xml:space="preserve">The Netherlands    </w:t>
      </w:r>
    </w:p>
    <w:p w14:paraId="5590393A" w14:textId="77777777" w:rsidR="00FA69FA" w:rsidRPr="00F54D13" w:rsidRDefault="00FA69FA" w:rsidP="00FA69FA">
      <w:pPr>
        <w:spacing w:after="0" w:line="240" w:lineRule="auto"/>
        <w:jc w:val="both"/>
        <w:rPr>
          <w:rFonts w:ascii="Candara" w:eastAsia="Times New Roman" w:hAnsi="Candara" w:cs="Arial"/>
          <w:sz w:val="24"/>
          <w:szCs w:val="24"/>
        </w:rPr>
      </w:pPr>
    </w:p>
    <w:p w14:paraId="5482D74C" w14:textId="6FF12015" w:rsidR="00FA69FA" w:rsidRPr="00F54D13" w:rsidRDefault="00FA69FA" w:rsidP="00FA69FA">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 xml:space="preserve">2003 - 2005        </w:t>
      </w:r>
      <w:r w:rsidR="00AF6B4A" w:rsidRPr="00F54D13">
        <w:rPr>
          <w:rFonts w:ascii="Candara" w:eastAsia="Times New Roman" w:hAnsi="Candara" w:cs="Arial"/>
          <w:sz w:val="24"/>
          <w:szCs w:val="24"/>
        </w:rPr>
        <w:tab/>
      </w:r>
      <w:r w:rsidRPr="00F54D13">
        <w:rPr>
          <w:rFonts w:ascii="Candara" w:eastAsia="Times New Roman" w:hAnsi="Candara" w:cs="Arial"/>
          <w:sz w:val="24"/>
          <w:szCs w:val="24"/>
        </w:rPr>
        <w:t>MPhil Planning, Growth and Regeneration, University of Cambridge, UK</w:t>
      </w:r>
    </w:p>
    <w:p w14:paraId="3A8A6509" w14:textId="77777777" w:rsidR="00FA69FA" w:rsidRPr="00F54D13" w:rsidRDefault="00FA69FA" w:rsidP="00FA69FA">
      <w:pPr>
        <w:spacing w:after="0" w:line="240" w:lineRule="auto"/>
        <w:jc w:val="both"/>
        <w:rPr>
          <w:rFonts w:ascii="Candara" w:eastAsia="Times New Roman" w:hAnsi="Candara" w:cs="Arial"/>
          <w:sz w:val="24"/>
          <w:szCs w:val="24"/>
        </w:rPr>
      </w:pPr>
    </w:p>
    <w:p w14:paraId="6A52EFB8" w14:textId="1068C66F" w:rsidR="00FA69FA" w:rsidRPr="00F54D13" w:rsidRDefault="00FA69FA" w:rsidP="00FA69FA">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 xml:space="preserve">1998 - 2002        </w:t>
      </w:r>
      <w:r w:rsidR="00AF6B4A" w:rsidRPr="00F54D13">
        <w:rPr>
          <w:rFonts w:ascii="Candara" w:eastAsia="Times New Roman" w:hAnsi="Candara" w:cs="Arial"/>
          <w:sz w:val="24"/>
          <w:szCs w:val="24"/>
        </w:rPr>
        <w:tab/>
      </w:r>
      <w:r w:rsidRPr="00F54D13">
        <w:rPr>
          <w:rFonts w:ascii="Candara" w:eastAsia="Times New Roman" w:hAnsi="Candara" w:cs="Arial"/>
          <w:sz w:val="24"/>
          <w:szCs w:val="24"/>
        </w:rPr>
        <w:t xml:space="preserve">BSc. Planning, Kwame Nkrumah University of Science and </w:t>
      </w:r>
    </w:p>
    <w:p w14:paraId="0AC363CD" w14:textId="77777777" w:rsidR="00FA69FA" w:rsidRPr="00F54D13" w:rsidRDefault="00FA69FA" w:rsidP="00FA69FA">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 xml:space="preserve">                           </w:t>
      </w:r>
      <w:r w:rsidR="00AF6B4A" w:rsidRPr="00F54D13">
        <w:rPr>
          <w:rFonts w:ascii="Candara" w:eastAsia="Times New Roman" w:hAnsi="Candara" w:cs="Arial"/>
          <w:sz w:val="24"/>
          <w:szCs w:val="24"/>
        </w:rPr>
        <w:tab/>
      </w:r>
      <w:r w:rsidR="00AF6B4A" w:rsidRPr="00F54D13">
        <w:rPr>
          <w:rFonts w:ascii="Candara" w:eastAsia="Times New Roman" w:hAnsi="Candara" w:cs="Arial"/>
          <w:sz w:val="24"/>
          <w:szCs w:val="24"/>
        </w:rPr>
        <w:tab/>
      </w:r>
      <w:r w:rsidRPr="00F54D13">
        <w:rPr>
          <w:rFonts w:ascii="Candara" w:eastAsia="Times New Roman" w:hAnsi="Candara" w:cs="Arial"/>
          <w:sz w:val="24"/>
          <w:szCs w:val="24"/>
        </w:rPr>
        <w:t>Technology, Kumasi, Ghana</w:t>
      </w:r>
    </w:p>
    <w:p w14:paraId="04D86FEA" w14:textId="77777777" w:rsidR="00FA69FA" w:rsidRPr="00F54D13" w:rsidRDefault="00FA69FA" w:rsidP="00FA69FA">
      <w:pPr>
        <w:spacing w:after="0" w:line="240" w:lineRule="auto"/>
        <w:jc w:val="both"/>
        <w:rPr>
          <w:rFonts w:ascii="Candara" w:eastAsia="Times New Roman" w:hAnsi="Candara" w:cs="Arial"/>
          <w:sz w:val="24"/>
          <w:szCs w:val="24"/>
        </w:rPr>
      </w:pPr>
    </w:p>
    <w:p w14:paraId="7E4A1F93" w14:textId="07210B1D" w:rsidR="00492D93" w:rsidRPr="00F54D13" w:rsidRDefault="00492D93" w:rsidP="00492D93">
      <w:pPr>
        <w:spacing w:after="0" w:line="240" w:lineRule="auto"/>
        <w:jc w:val="both"/>
        <w:rPr>
          <w:rFonts w:ascii="Candara" w:eastAsia="Times New Roman" w:hAnsi="Candara" w:cs="Arial"/>
          <w:i/>
          <w:sz w:val="24"/>
          <w:szCs w:val="24"/>
          <w:lang w:val="en-GB"/>
        </w:rPr>
      </w:pPr>
      <w:r w:rsidRPr="00F54D13">
        <w:rPr>
          <w:rFonts w:ascii="Candara" w:eastAsia="Times New Roman" w:hAnsi="Candara" w:cs="Arial"/>
          <w:b/>
          <w:sz w:val="24"/>
          <w:szCs w:val="24"/>
          <w:lang w:val="en-GB"/>
        </w:rPr>
        <w:t>Employment rec</w:t>
      </w:r>
      <w:r w:rsidR="00AF6B4A" w:rsidRPr="00F54D13">
        <w:rPr>
          <w:rFonts w:ascii="Candara" w:eastAsia="Times New Roman" w:hAnsi="Candara" w:cs="Arial"/>
          <w:b/>
          <w:sz w:val="24"/>
          <w:szCs w:val="24"/>
          <w:lang w:val="en-GB"/>
        </w:rPr>
        <w:t xml:space="preserve">ord </w:t>
      </w:r>
    </w:p>
    <w:p w14:paraId="7CAA33C0" w14:textId="77777777" w:rsidR="00492D93" w:rsidRPr="00F54D13" w:rsidRDefault="00492D93" w:rsidP="00492D93">
      <w:pPr>
        <w:spacing w:after="0" w:line="240" w:lineRule="auto"/>
        <w:jc w:val="both"/>
        <w:rPr>
          <w:rFonts w:ascii="Candara" w:eastAsia="Times New Roman" w:hAnsi="Candara" w:cs="Arial"/>
          <w:i/>
          <w:sz w:val="24"/>
          <w:szCs w:val="24"/>
          <w:lang w:val="en-GB"/>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3"/>
        <w:gridCol w:w="5002"/>
        <w:gridCol w:w="3960"/>
      </w:tblGrid>
      <w:tr w:rsidR="00F54D13" w:rsidRPr="00F54D13" w14:paraId="34DF22FB" w14:textId="77777777" w:rsidTr="00431AFC">
        <w:tc>
          <w:tcPr>
            <w:tcW w:w="1293" w:type="dxa"/>
          </w:tcPr>
          <w:p w14:paraId="28903594" w14:textId="77777777" w:rsidR="00431AFC" w:rsidRPr="00F54D13" w:rsidRDefault="00431AFC" w:rsidP="00492D93">
            <w:pPr>
              <w:spacing w:after="0" w:line="240" w:lineRule="auto"/>
              <w:jc w:val="both"/>
              <w:rPr>
                <w:rFonts w:ascii="Candara" w:eastAsia="Times New Roman" w:hAnsi="Candara" w:cs="Arial"/>
                <w:b/>
                <w:sz w:val="24"/>
                <w:szCs w:val="24"/>
                <w:lang w:val="en-GB"/>
              </w:rPr>
            </w:pPr>
            <w:r w:rsidRPr="00F54D13">
              <w:rPr>
                <w:rFonts w:ascii="Candara" w:eastAsia="Times New Roman" w:hAnsi="Candara" w:cs="Arial"/>
                <w:b/>
                <w:sz w:val="24"/>
                <w:szCs w:val="24"/>
                <w:lang w:val="en-GB"/>
              </w:rPr>
              <w:t>Period</w:t>
            </w:r>
          </w:p>
        </w:tc>
        <w:tc>
          <w:tcPr>
            <w:tcW w:w="5002" w:type="dxa"/>
          </w:tcPr>
          <w:p w14:paraId="3F6426BD" w14:textId="1106933F" w:rsidR="00431AFC" w:rsidRPr="00F54D13" w:rsidRDefault="00431AFC" w:rsidP="00492D93">
            <w:pPr>
              <w:spacing w:after="0" w:line="240" w:lineRule="auto"/>
              <w:jc w:val="both"/>
              <w:rPr>
                <w:rFonts w:ascii="Candara" w:eastAsia="Times New Roman" w:hAnsi="Candara" w:cs="Arial"/>
                <w:b/>
                <w:sz w:val="24"/>
                <w:szCs w:val="24"/>
                <w:lang w:val="en-GB"/>
              </w:rPr>
            </w:pPr>
            <w:r w:rsidRPr="00F54D13">
              <w:rPr>
                <w:rFonts w:ascii="Candara" w:eastAsia="Times New Roman" w:hAnsi="Candara" w:cs="Arial"/>
                <w:b/>
                <w:sz w:val="24"/>
                <w:szCs w:val="24"/>
                <w:lang w:val="en-GB"/>
              </w:rPr>
              <w:t>Employing organization and your title/position.</w:t>
            </w:r>
          </w:p>
        </w:tc>
        <w:tc>
          <w:tcPr>
            <w:tcW w:w="3960" w:type="dxa"/>
          </w:tcPr>
          <w:p w14:paraId="002EEE71" w14:textId="77777777" w:rsidR="00431AFC" w:rsidRPr="00F54D13" w:rsidRDefault="00431AFC" w:rsidP="00492D93">
            <w:pPr>
              <w:spacing w:after="0" w:line="240" w:lineRule="auto"/>
              <w:jc w:val="both"/>
              <w:rPr>
                <w:rFonts w:ascii="Candara" w:eastAsia="Times New Roman" w:hAnsi="Candara" w:cs="Arial"/>
                <w:b/>
                <w:sz w:val="24"/>
                <w:szCs w:val="24"/>
                <w:lang w:val="en-GB"/>
              </w:rPr>
            </w:pPr>
            <w:r w:rsidRPr="00F54D13">
              <w:rPr>
                <w:rFonts w:ascii="Candara" w:eastAsia="Times New Roman" w:hAnsi="Candara" w:cs="Arial"/>
                <w:b/>
                <w:sz w:val="24"/>
                <w:szCs w:val="24"/>
                <w:lang w:val="en-GB"/>
              </w:rPr>
              <w:t xml:space="preserve">Country </w:t>
            </w:r>
          </w:p>
        </w:tc>
      </w:tr>
      <w:tr w:rsidR="00F54D13" w:rsidRPr="00F54D13" w14:paraId="59C41EF0" w14:textId="77777777" w:rsidTr="00431AFC">
        <w:tc>
          <w:tcPr>
            <w:tcW w:w="1293" w:type="dxa"/>
          </w:tcPr>
          <w:p w14:paraId="3A10A1AC" w14:textId="42D1D68F" w:rsidR="00431AFC" w:rsidRPr="00F54D13" w:rsidRDefault="00F54D13" w:rsidP="00EE3859">
            <w:pPr>
              <w:spacing w:after="0" w:line="240" w:lineRule="auto"/>
              <w:jc w:val="both"/>
              <w:rPr>
                <w:rFonts w:ascii="Candara" w:eastAsia="Times New Roman" w:hAnsi="Candara" w:cs="Arial"/>
                <w:sz w:val="24"/>
                <w:szCs w:val="24"/>
                <w:lang w:val="en-GB"/>
              </w:rPr>
            </w:pPr>
            <w:r w:rsidRPr="00F54D13">
              <w:rPr>
                <w:rFonts w:ascii="Candara" w:hAnsi="Candara" w:cs="Arial"/>
                <w:sz w:val="24"/>
                <w:szCs w:val="24"/>
                <w:shd w:val="clear" w:color="auto" w:fill="FFFFFF"/>
              </w:rPr>
              <w:t>August, 2014</w:t>
            </w:r>
            <w:r w:rsidR="001A601D" w:rsidRPr="00F54D13">
              <w:rPr>
                <w:rFonts w:ascii="Candara" w:hAnsi="Candara" w:cs="Arial"/>
                <w:sz w:val="24"/>
                <w:szCs w:val="24"/>
                <w:shd w:val="clear" w:color="auto" w:fill="FFFFFF"/>
              </w:rPr>
              <w:t xml:space="preserve"> to date </w:t>
            </w:r>
          </w:p>
        </w:tc>
        <w:tc>
          <w:tcPr>
            <w:tcW w:w="5002" w:type="dxa"/>
          </w:tcPr>
          <w:p w14:paraId="3CDF63B9" w14:textId="77777777" w:rsidR="00F54D13" w:rsidRPr="00F54D13" w:rsidRDefault="00F54D13" w:rsidP="00EE3859">
            <w:pPr>
              <w:spacing w:after="0" w:line="240" w:lineRule="auto"/>
              <w:jc w:val="both"/>
              <w:rPr>
                <w:rFonts w:ascii="Candara" w:eastAsia="Times New Roman" w:hAnsi="Candara" w:cs="Arial"/>
                <w:b/>
                <w:sz w:val="24"/>
                <w:szCs w:val="24"/>
                <w:lang w:val="en-GB"/>
              </w:rPr>
            </w:pPr>
          </w:p>
          <w:p w14:paraId="436C7908" w14:textId="0CA8A570" w:rsidR="00431AFC" w:rsidRPr="00F54D13" w:rsidRDefault="001A601D" w:rsidP="00EE3859">
            <w:pPr>
              <w:spacing w:after="0" w:line="240" w:lineRule="auto"/>
              <w:jc w:val="both"/>
              <w:rPr>
                <w:rFonts w:ascii="Candara" w:eastAsia="Times New Roman" w:hAnsi="Candara" w:cs="Arial"/>
                <w:b/>
                <w:sz w:val="24"/>
                <w:szCs w:val="24"/>
                <w:lang w:val="en-GB"/>
              </w:rPr>
            </w:pPr>
            <w:r w:rsidRPr="00F54D13">
              <w:rPr>
                <w:rFonts w:ascii="Candara" w:eastAsia="Times New Roman" w:hAnsi="Candara" w:cs="Arial"/>
                <w:b/>
                <w:sz w:val="24"/>
                <w:szCs w:val="24"/>
                <w:lang w:val="en-GB"/>
              </w:rPr>
              <w:t>Department of Planning, KNUST</w:t>
            </w:r>
          </w:p>
          <w:p w14:paraId="4F9A846E" w14:textId="77777777" w:rsidR="001A601D" w:rsidRPr="00F54D13" w:rsidRDefault="001A601D" w:rsidP="00EE3859">
            <w:pPr>
              <w:spacing w:after="0" w:line="240" w:lineRule="auto"/>
              <w:jc w:val="both"/>
              <w:rPr>
                <w:rFonts w:ascii="Candara" w:eastAsia="Times New Roman" w:hAnsi="Candara" w:cs="Arial"/>
                <w:b/>
                <w:sz w:val="24"/>
                <w:szCs w:val="24"/>
                <w:lang w:val="en-GB"/>
              </w:rPr>
            </w:pPr>
          </w:p>
          <w:p w14:paraId="2B17208C" w14:textId="69AD7D3B" w:rsidR="001A601D" w:rsidRPr="00F54D13" w:rsidRDefault="001A601D" w:rsidP="00EE3859">
            <w:pPr>
              <w:spacing w:after="0" w:line="240" w:lineRule="auto"/>
              <w:jc w:val="both"/>
              <w:rPr>
                <w:rFonts w:ascii="Candara" w:eastAsia="Times New Roman" w:hAnsi="Candara" w:cs="Arial"/>
                <w:b/>
                <w:sz w:val="24"/>
                <w:szCs w:val="24"/>
                <w:lang w:val="en-GB"/>
              </w:rPr>
            </w:pPr>
            <w:r w:rsidRPr="00F54D13">
              <w:rPr>
                <w:rFonts w:ascii="Candara" w:eastAsia="Times New Roman" w:hAnsi="Candara" w:cs="Arial"/>
                <w:b/>
                <w:sz w:val="24"/>
                <w:szCs w:val="24"/>
                <w:lang w:val="en-GB"/>
              </w:rPr>
              <w:t xml:space="preserve">Senior Lecturer </w:t>
            </w:r>
          </w:p>
        </w:tc>
        <w:tc>
          <w:tcPr>
            <w:tcW w:w="3960" w:type="dxa"/>
          </w:tcPr>
          <w:p w14:paraId="31486544" w14:textId="650BADDF" w:rsidR="00431AFC" w:rsidRPr="00BE7204" w:rsidRDefault="00431AFC" w:rsidP="00EE3859">
            <w:pPr>
              <w:spacing w:after="0" w:line="240" w:lineRule="auto"/>
              <w:jc w:val="both"/>
              <w:rPr>
                <w:rFonts w:ascii="Candara" w:eastAsia="Times New Roman" w:hAnsi="Candara" w:cs="Arial"/>
                <w:sz w:val="24"/>
                <w:szCs w:val="24"/>
                <w:lang w:val="en-GB"/>
              </w:rPr>
            </w:pPr>
            <w:r w:rsidRPr="00BE7204">
              <w:rPr>
                <w:rFonts w:ascii="Candara" w:eastAsia="Times New Roman" w:hAnsi="Candara" w:cs="Arial"/>
                <w:sz w:val="24"/>
                <w:szCs w:val="24"/>
                <w:lang w:val="en-GB"/>
              </w:rPr>
              <w:t xml:space="preserve">Ghana </w:t>
            </w:r>
          </w:p>
        </w:tc>
      </w:tr>
      <w:tr w:rsidR="00F54D13" w:rsidRPr="00F54D13" w14:paraId="751B936C" w14:textId="77777777" w:rsidTr="00431AFC">
        <w:tc>
          <w:tcPr>
            <w:tcW w:w="1293" w:type="dxa"/>
          </w:tcPr>
          <w:p w14:paraId="4B6E32C7" w14:textId="2E8C8429" w:rsidR="00F54D13" w:rsidRPr="00F54D13" w:rsidRDefault="00F54D13" w:rsidP="00F54D13">
            <w:pPr>
              <w:spacing w:after="0" w:line="240" w:lineRule="auto"/>
              <w:jc w:val="both"/>
              <w:rPr>
                <w:rFonts w:ascii="Candara" w:eastAsia="Times New Roman" w:hAnsi="Candara" w:cs="Arial"/>
                <w:sz w:val="24"/>
                <w:szCs w:val="24"/>
                <w:lang w:val="en-GB"/>
              </w:rPr>
            </w:pPr>
            <w:r w:rsidRPr="00F54D13">
              <w:rPr>
                <w:rFonts w:ascii="Candara" w:hAnsi="Candara" w:cs="Arial"/>
                <w:sz w:val="24"/>
                <w:szCs w:val="24"/>
                <w:shd w:val="clear" w:color="auto" w:fill="FFFFFF"/>
              </w:rPr>
              <w:t xml:space="preserve">June, </w:t>
            </w:r>
            <w:r w:rsidRPr="00F54D13">
              <w:rPr>
                <w:rFonts w:ascii="Candara" w:hAnsi="Candara" w:cs="Arial"/>
                <w:sz w:val="24"/>
                <w:szCs w:val="24"/>
                <w:shd w:val="clear" w:color="auto" w:fill="FFFFFF"/>
              </w:rPr>
              <w:t>20</w:t>
            </w:r>
            <w:r w:rsidRPr="00F54D13">
              <w:rPr>
                <w:rFonts w:ascii="Candara" w:hAnsi="Candara" w:cs="Arial"/>
                <w:sz w:val="24"/>
                <w:szCs w:val="24"/>
                <w:shd w:val="clear" w:color="auto" w:fill="FFFFFF"/>
              </w:rPr>
              <w:t>06</w:t>
            </w:r>
            <w:r w:rsidRPr="00F54D13">
              <w:rPr>
                <w:rFonts w:ascii="Candara" w:hAnsi="Candara" w:cs="Arial"/>
                <w:sz w:val="24"/>
                <w:szCs w:val="24"/>
                <w:shd w:val="clear" w:color="auto" w:fill="FFFFFF"/>
              </w:rPr>
              <w:t xml:space="preserve"> to </w:t>
            </w:r>
            <w:r w:rsidRPr="00F54D13">
              <w:rPr>
                <w:rFonts w:ascii="Candara" w:hAnsi="Candara" w:cs="Arial"/>
                <w:sz w:val="24"/>
                <w:szCs w:val="24"/>
                <w:shd w:val="clear" w:color="auto" w:fill="FFFFFF"/>
              </w:rPr>
              <w:t>July, 2014</w:t>
            </w:r>
          </w:p>
        </w:tc>
        <w:tc>
          <w:tcPr>
            <w:tcW w:w="5002" w:type="dxa"/>
          </w:tcPr>
          <w:p w14:paraId="58339272" w14:textId="77777777" w:rsidR="00F54D13" w:rsidRPr="00F54D13" w:rsidRDefault="00F54D13" w:rsidP="00F54D13">
            <w:pPr>
              <w:spacing w:after="0" w:line="240" w:lineRule="auto"/>
              <w:jc w:val="both"/>
              <w:rPr>
                <w:rFonts w:ascii="Candara" w:eastAsia="Times New Roman" w:hAnsi="Candara" w:cs="Arial"/>
                <w:b/>
                <w:sz w:val="24"/>
                <w:szCs w:val="24"/>
                <w:lang w:val="en-GB"/>
              </w:rPr>
            </w:pPr>
          </w:p>
          <w:p w14:paraId="1782F0EF" w14:textId="74902049" w:rsidR="00F54D13" w:rsidRPr="00F54D13" w:rsidRDefault="00F54D13" w:rsidP="00F54D13">
            <w:pPr>
              <w:spacing w:after="0" w:line="240" w:lineRule="auto"/>
              <w:jc w:val="both"/>
              <w:rPr>
                <w:rFonts w:ascii="Candara" w:eastAsia="Times New Roman" w:hAnsi="Candara" w:cs="Arial"/>
                <w:b/>
                <w:sz w:val="24"/>
                <w:szCs w:val="24"/>
                <w:lang w:val="en-GB"/>
              </w:rPr>
            </w:pPr>
            <w:r w:rsidRPr="00F54D13">
              <w:rPr>
                <w:rFonts w:ascii="Candara" w:eastAsia="Times New Roman" w:hAnsi="Candara" w:cs="Arial"/>
                <w:b/>
                <w:sz w:val="24"/>
                <w:szCs w:val="24"/>
                <w:lang w:val="en-GB"/>
              </w:rPr>
              <w:t xml:space="preserve">Department of Planning, </w:t>
            </w:r>
            <w:r w:rsidRPr="00F54D13">
              <w:rPr>
                <w:rFonts w:ascii="Candara" w:eastAsia="Times New Roman" w:hAnsi="Candara" w:cs="Arial"/>
                <w:b/>
                <w:sz w:val="24"/>
                <w:szCs w:val="24"/>
                <w:lang w:val="en-GB"/>
              </w:rPr>
              <w:t>KNUST</w:t>
            </w:r>
          </w:p>
          <w:p w14:paraId="633A1E05" w14:textId="77777777" w:rsidR="00F54D13" w:rsidRPr="00F54D13" w:rsidRDefault="00F54D13" w:rsidP="00F54D13">
            <w:pPr>
              <w:spacing w:after="0" w:line="240" w:lineRule="auto"/>
              <w:jc w:val="both"/>
              <w:rPr>
                <w:rFonts w:ascii="Candara" w:eastAsia="Times New Roman" w:hAnsi="Candara" w:cs="Arial"/>
                <w:b/>
                <w:sz w:val="24"/>
                <w:szCs w:val="24"/>
                <w:lang w:val="en-GB"/>
              </w:rPr>
            </w:pPr>
          </w:p>
          <w:p w14:paraId="5D9EE557" w14:textId="1561C7C9" w:rsidR="00F54D13" w:rsidRPr="00F54D13" w:rsidRDefault="00F54D13" w:rsidP="00F54D13">
            <w:pPr>
              <w:spacing w:after="0" w:line="240" w:lineRule="auto"/>
              <w:jc w:val="both"/>
              <w:rPr>
                <w:rFonts w:ascii="Candara" w:eastAsia="Times New Roman" w:hAnsi="Candara" w:cs="Arial"/>
                <w:b/>
                <w:sz w:val="24"/>
                <w:szCs w:val="24"/>
                <w:lang w:val="en-GB"/>
              </w:rPr>
            </w:pPr>
            <w:r w:rsidRPr="00F54D13">
              <w:rPr>
                <w:rFonts w:ascii="Candara" w:eastAsia="Times New Roman" w:hAnsi="Candara" w:cs="Arial"/>
                <w:b/>
                <w:sz w:val="24"/>
                <w:szCs w:val="24"/>
                <w:lang w:val="en-GB"/>
              </w:rPr>
              <w:t xml:space="preserve">Lecturer </w:t>
            </w:r>
          </w:p>
        </w:tc>
        <w:tc>
          <w:tcPr>
            <w:tcW w:w="3960" w:type="dxa"/>
          </w:tcPr>
          <w:p w14:paraId="33D12DC5" w14:textId="6AA0C75D" w:rsidR="00F54D13" w:rsidRPr="00BE7204" w:rsidRDefault="00F54D13" w:rsidP="00F54D13">
            <w:pPr>
              <w:spacing w:after="0" w:line="240" w:lineRule="auto"/>
              <w:jc w:val="both"/>
              <w:rPr>
                <w:rFonts w:ascii="Candara" w:eastAsia="Times New Roman" w:hAnsi="Candara" w:cs="Arial"/>
                <w:sz w:val="24"/>
                <w:szCs w:val="24"/>
                <w:lang w:val="en-GB"/>
              </w:rPr>
            </w:pPr>
            <w:r w:rsidRPr="00BE7204">
              <w:rPr>
                <w:rFonts w:ascii="Candara" w:eastAsia="Times New Roman" w:hAnsi="Candara" w:cs="Arial"/>
                <w:sz w:val="24"/>
                <w:szCs w:val="24"/>
                <w:lang w:val="en-GB"/>
              </w:rPr>
              <w:t xml:space="preserve">Ghana </w:t>
            </w:r>
          </w:p>
        </w:tc>
      </w:tr>
      <w:tr w:rsidR="00F54D13" w:rsidRPr="00F54D13" w14:paraId="7F73C04C" w14:textId="77777777" w:rsidTr="00431AFC">
        <w:tc>
          <w:tcPr>
            <w:tcW w:w="1293" w:type="dxa"/>
          </w:tcPr>
          <w:p w14:paraId="1C1A5AA3" w14:textId="1D9C0E8B" w:rsidR="00F54D13" w:rsidRPr="00F54D13" w:rsidRDefault="00F54D13" w:rsidP="00F54D13">
            <w:pPr>
              <w:spacing w:after="0" w:line="240" w:lineRule="auto"/>
              <w:jc w:val="both"/>
              <w:rPr>
                <w:rFonts w:ascii="Candara" w:eastAsia="Times New Roman" w:hAnsi="Candara" w:cs="Arial"/>
                <w:sz w:val="24"/>
                <w:szCs w:val="24"/>
                <w:lang w:val="en-GB"/>
              </w:rPr>
            </w:pPr>
            <w:r w:rsidRPr="00F54D13">
              <w:rPr>
                <w:rFonts w:ascii="Candara" w:hAnsi="Candara" w:cs="Arial"/>
                <w:sz w:val="24"/>
                <w:szCs w:val="24"/>
                <w:shd w:val="clear" w:color="auto" w:fill="FFFFFF"/>
              </w:rPr>
              <w:t>Jun</w:t>
            </w:r>
            <w:r w:rsidRPr="00F54D13">
              <w:rPr>
                <w:rFonts w:ascii="Candara" w:hAnsi="Candara" w:cs="Arial"/>
                <w:sz w:val="24"/>
                <w:szCs w:val="24"/>
                <w:shd w:val="clear" w:color="auto" w:fill="FFFFFF"/>
              </w:rPr>
              <w:t xml:space="preserve">e, </w:t>
            </w:r>
            <w:r w:rsidRPr="00F54D13">
              <w:rPr>
                <w:rFonts w:ascii="Candara" w:hAnsi="Candara" w:cs="Arial"/>
                <w:sz w:val="24"/>
                <w:szCs w:val="24"/>
                <w:shd w:val="clear" w:color="auto" w:fill="FFFFFF"/>
              </w:rPr>
              <w:t>2005 Dec</w:t>
            </w:r>
            <w:r w:rsidRPr="00F54D13">
              <w:rPr>
                <w:rFonts w:ascii="Candara" w:hAnsi="Candara" w:cs="Arial"/>
                <w:sz w:val="24"/>
                <w:szCs w:val="24"/>
                <w:shd w:val="clear" w:color="auto" w:fill="FFFFFF"/>
              </w:rPr>
              <w:t>ember,</w:t>
            </w:r>
            <w:r w:rsidRPr="00F54D13">
              <w:rPr>
                <w:rFonts w:ascii="Candara" w:hAnsi="Candara" w:cs="Arial"/>
                <w:sz w:val="24"/>
                <w:szCs w:val="24"/>
                <w:shd w:val="clear" w:color="auto" w:fill="FFFFFF"/>
              </w:rPr>
              <w:t xml:space="preserve"> 2005</w:t>
            </w:r>
          </w:p>
        </w:tc>
        <w:tc>
          <w:tcPr>
            <w:tcW w:w="5002" w:type="dxa"/>
          </w:tcPr>
          <w:p w14:paraId="5426EE48" w14:textId="77777777" w:rsidR="00F54D13" w:rsidRPr="00F54D13" w:rsidRDefault="00F54D13" w:rsidP="00F54D13">
            <w:pPr>
              <w:spacing w:after="0" w:line="240" w:lineRule="auto"/>
              <w:jc w:val="both"/>
              <w:rPr>
                <w:rFonts w:ascii="Candara" w:hAnsi="Candara" w:cs="Arial"/>
                <w:b/>
                <w:sz w:val="24"/>
                <w:szCs w:val="24"/>
                <w:shd w:val="clear" w:color="auto" w:fill="FFFFFF"/>
              </w:rPr>
            </w:pPr>
          </w:p>
          <w:p w14:paraId="068EC9DD" w14:textId="468AC150" w:rsidR="00F54D13" w:rsidRPr="00F54D13" w:rsidRDefault="00F54D13" w:rsidP="00F54D13">
            <w:pPr>
              <w:spacing w:after="0" w:line="240" w:lineRule="auto"/>
              <w:jc w:val="both"/>
              <w:rPr>
                <w:rFonts w:ascii="Candara" w:hAnsi="Candara" w:cs="Arial"/>
                <w:b/>
                <w:sz w:val="24"/>
                <w:szCs w:val="24"/>
                <w:shd w:val="clear" w:color="auto" w:fill="FFFFFF"/>
              </w:rPr>
            </w:pPr>
            <w:r w:rsidRPr="00F54D13">
              <w:rPr>
                <w:rFonts w:ascii="Candara" w:hAnsi="Candara" w:cs="Arial"/>
                <w:b/>
                <w:sz w:val="24"/>
                <w:szCs w:val="24"/>
                <w:shd w:val="clear" w:color="auto" w:fill="FFFFFF"/>
              </w:rPr>
              <w:t>Social Investment Fund</w:t>
            </w:r>
          </w:p>
          <w:p w14:paraId="504A1D85" w14:textId="77777777" w:rsidR="00F54D13" w:rsidRPr="00F54D13" w:rsidRDefault="00F54D13" w:rsidP="00F54D13">
            <w:pPr>
              <w:spacing w:after="0" w:line="240" w:lineRule="auto"/>
              <w:jc w:val="both"/>
              <w:rPr>
                <w:rFonts w:ascii="Candara" w:eastAsia="Times New Roman" w:hAnsi="Candara" w:cs="Arial"/>
                <w:b/>
                <w:sz w:val="24"/>
                <w:szCs w:val="24"/>
                <w:lang w:val="en-GB"/>
              </w:rPr>
            </w:pPr>
          </w:p>
          <w:p w14:paraId="4B009BB4" w14:textId="2D8BA9E1" w:rsidR="00F54D13" w:rsidRPr="00F54D13" w:rsidRDefault="00F54D13" w:rsidP="00F54D13">
            <w:pPr>
              <w:spacing w:after="0" w:line="240" w:lineRule="auto"/>
              <w:jc w:val="both"/>
              <w:rPr>
                <w:rFonts w:ascii="Candara" w:eastAsia="Times New Roman" w:hAnsi="Candara" w:cs="Arial"/>
                <w:b/>
                <w:sz w:val="24"/>
                <w:szCs w:val="24"/>
                <w:lang w:val="en-GB"/>
              </w:rPr>
            </w:pPr>
            <w:r w:rsidRPr="00F54D13">
              <w:rPr>
                <w:rFonts w:ascii="Candara" w:hAnsi="Candara" w:cs="Arial"/>
                <w:b/>
                <w:sz w:val="24"/>
                <w:szCs w:val="24"/>
                <w:shd w:val="clear" w:color="auto" w:fill="FFFFFF"/>
              </w:rPr>
              <w:t>Evaluator and Consultant Researcher</w:t>
            </w:r>
          </w:p>
        </w:tc>
        <w:tc>
          <w:tcPr>
            <w:tcW w:w="3960" w:type="dxa"/>
          </w:tcPr>
          <w:p w14:paraId="71621C15" w14:textId="306D1FA2" w:rsidR="00F54D13" w:rsidRPr="00BE7204" w:rsidRDefault="00F54D13" w:rsidP="00F54D13">
            <w:pPr>
              <w:spacing w:after="0" w:line="240" w:lineRule="auto"/>
              <w:jc w:val="both"/>
              <w:rPr>
                <w:rFonts w:ascii="Candara" w:eastAsia="Times New Roman" w:hAnsi="Candara" w:cs="Arial"/>
                <w:sz w:val="24"/>
                <w:szCs w:val="24"/>
                <w:lang w:val="en-GB"/>
              </w:rPr>
            </w:pPr>
            <w:r w:rsidRPr="00BE7204">
              <w:rPr>
                <w:rFonts w:ascii="Candara" w:eastAsia="Times New Roman" w:hAnsi="Candara" w:cs="Arial"/>
                <w:sz w:val="24"/>
                <w:szCs w:val="24"/>
                <w:lang w:val="en-GB"/>
              </w:rPr>
              <w:t xml:space="preserve">Ghana </w:t>
            </w:r>
          </w:p>
          <w:p w14:paraId="5BDC4DB5" w14:textId="77777777" w:rsidR="00F54D13" w:rsidRPr="00BE7204" w:rsidRDefault="00F54D13" w:rsidP="00F54D13">
            <w:pPr>
              <w:spacing w:after="0" w:line="240" w:lineRule="auto"/>
              <w:jc w:val="both"/>
              <w:rPr>
                <w:rFonts w:ascii="Candara" w:eastAsia="Times New Roman" w:hAnsi="Candara" w:cs="Arial"/>
                <w:sz w:val="24"/>
                <w:szCs w:val="24"/>
                <w:lang w:val="en-GB"/>
              </w:rPr>
            </w:pPr>
          </w:p>
          <w:p w14:paraId="2D9E112A" w14:textId="77777777" w:rsidR="00F54D13" w:rsidRPr="00BE7204" w:rsidRDefault="00F54D13" w:rsidP="00F54D13">
            <w:pPr>
              <w:spacing w:after="0" w:line="240" w:lineRule="auto"/>
              <w:jc w:val="both"/>
              <w:rPr>
                <w:rFonts w:ascii="Candara" w:eastAsia="Times New Roman" w:hAnsi="Candara" w:cs="Arial"/>
                <w:sz w:val="24"/>
                <w:szCs w:val="24"/>
                <w:lang w:val="en-GB"/>
              </w:rPr>
            </w:pPr>
          </w:p>
          <w:p w14:paraId="7507CDA0" w14:textId="65046465" w:rsidR="00F54D13" w:rsidRPr="00BE7204" w:rsidRDefault="00F54D13" w:rsidP="00F54D13">
            <w:pPr>
              <w:spacing w:after="0" w:line="240" w:lineRule="auto"/>
              <w:jc w:val="both"/>
              <w:rPr>
                <w:rFonts w:ascii="Candara" w:eastAsia="Times New Roman" w:hAnsi="Candara" w:cs="Arial"/>
                <w:sz w:val="24"/>
                <w:szCs w:val="24"/>
                <w:lang w:val="en-GB"/>
              </w:rPr>
            </w:pPr>
          </w:p>
        </w:tc>
      </w:tr>
      <w:tr w:rsidR="00F54D13" w:rsidRPr="00F54D13" w14:paraId="387FCC85" w14:textId="77777777" w:rsidTr="00F54D13">
        <w:trPr>
          <w:trHeight w:val="1286"/>
        </w:trPr>
        <w:tc>
          <w:tcPr>
            <w:tcW w:w="1293" w:type="dxa"/>
          </w:tcPr>
          <w:p w14:paraId="0B745208" w14:textId="44F90CD7" w:rsidR="00F54D13" w:rsidRPr="00F54D13" w:rsidRDefault="00F54D13" w:rsidP="00F54D13">
            <w:pPr>
              <w:spacing w:after="0" w:line="240" w:lineRule="auto"/>
              <w:jc w:val="both"/>
              <w:rPr>
                <w:rFonts w:ascii="Candara" w:eastAsia="Times New Roman" w:hAnsi="Candara" w:cs="Arial"/>
                <w:sz w:val="24"/>
                <w:szCs w:val="24"/>
                <w:lang w:val="en-GB"/>
              </w:rPr>
            </w:pPr>
            <w:r w:rsidRPr="00F54D13">
              <w:rPr>
                <w:rFonts w:ascii="Candara" w:hAnsi="Candara" w:cs="Arial"/>
                <w:sz w:val="24"/>
                <w:szCs w:val="24"/>
                <w:shd w:val="clear" w:color="auto" w:fill="F9F0EF"/>
              </w:rPr>
              <w:t>Oct</w:t>
            </w:r>
            <w:r w:rsidRPr="00F54D13">
              <w:rPr>
                <w:rFonts w:ascii="Candara" w:hAnsi="Candara" w:cs="Arial"/>
                <w:sz w:val="24"/>
                <w:szCs w:val="24"/>
                <w:shd w:val="clear" w:color="auto" w:fill="F9F0EF"/>
              </w:rPr>
              <w:t xml:space="preserve">ober, </w:t>
            </w:r>
            <w:r w:rsidRPr="00F54D13">
              <w:rPr>
                <w:rFonts w:ascii="Candara" w:hAnsi="Candara" w:cs="Arial"/>
                <w:sz w:val="24"/>
                <w:szCs w:val="24"/>
                <w:shd w:val="clear" w:color="auto" w:fill="F9F0EF"/>
              </w:rPr>
              <w:t>2004</w:t>
            </w:r>
            <w:r w:rsidRPr="00F54D13">
              <w:rPr>
                <w:rFonts w:ascii="Candara" w:hAnsi="Candara" w:cs="Arial"/>
                <w:sz w:val="24"/>
                <w:szCs w:val="24"/>
                <w:shd w:val="clear" w:color="auto" w:fill="F9F0EF"/>
              </w:rPr>
              <w:t xml:space="preserve"> to</w:t>
            </w:r>
            <w:r w:rsidRPr="00F54D13">
              <w:rPr>
                <w:rFonts w:ascii="Candara" w:hAnsi="Candara" w:cs="Arial"/>
                <w:sz w:val="24"/>
                <w:szCs w:val="24"/>
                <w:shd w:val="clear" w:color="auto" w:fill="F9F0EF"/>
              </w:rPr>
              <w:t xml:space="preserve"> </w:t>
            </w:r>
            <w:r w:rsidRPr="00F54D13">
              <w:rPr>
                <w:rFonts w:ascii="Candara" w:hAnsi="Candara" w:cs="Arial"/>
                <w:sz w:val="24"/>
                <w:szCs w:val="24"/>
                <w:shd w:val="clear" w:color="auto" w:fill="F9F0EF"/>
              </w:rPr>
              <w:t>May, 2005</w:t>
            </w:r>
          </w:p>
        </w:tc>
        <w:tc>
          <w:tcPr>
            <w:tcW w:w="5002" w:type="dxa"/>
          </w:tcPr>
          <w:p w14:paraId="5A2FEC29" w14:textId="77777777" w:rsidR="00F54D13" w:rsidRPr="00F54D13" w:rsidRDefault="00F54D13" w:rsidP="00F54D13">
            <w:pPr>
              <w:spacing w:after="0" w:line="240" w:lineRule="auto"/>
              <w:jc w:val="both"/>
              <w:rPr>
                <w:rFonts w:ascii="Candara" w:hAnsi="Candara" w:cs="Arial"/>
                <w:b/>
                <w:sz w:val="24"/>
                <w:szCs w:val="24"/>
                <w:shd w:val="clear" w:color="auto" w:fill="F9F0EF"/>
              </w:rPr>
            </w:pPr>
          </w:p>
          <w:p w14:paraId="235CC930" w14:textId="2DA97D12" w:rsidR="00F54D13" w:rsidRPr="00F54D13" w:rsidRDefault="00F54D13" w:rsidP="00F54D13">
            <w:pPr>
              <w:spacing w:after="0" w:line="240" w:lineRule="auto"/>
              <w:jc w:val="both"/>
              <w:rPr>
                <w:rFonts w:ascii="Candara" w:hAnsi="Candara" w:cs="Arial"/>
                <w:b/>
                <w:sz w:val="24"/>
                <w:szCs w:val="24"/>
                <w:shd w:val="clear" w:color="auto" w:fill="F9F0EF"/>
              </w:rPr>
            </w:pPr>
            <w:r w:rsidRPr="00F54D13">
              <w:rPr>
                <w:rFonts w:ascii="Candara" w:hAnsi="Candara" w:cs="Arial"/>
                <w:b/>
                <w:sz w:val="24"/>
                <w:szCs w:val="24"/>
                <w:shd w:val="clear" w:color="auto" w:fill="F9F0EF"/>
              </w:rPr>
              <w:t>Cambridge Centre for Planning and Housing Research (CCPHR), UK</w:t>
            </w:r>
          </w:p>
          <w:p w14:paraId="45FA4314" w14:textId="2CEC2FCE" w:rsidR="00F54D13" w:rsidRPr="00F54D13" w:rsidRDefault="00F54D13" w:rsidP="00F54D13">
            <w:pPr>
              <w:spacing w:after="0" w:line="240" w:lineRule="auto"/>
              <w:jc w:val="both"/>
              <w:rPr>
                <w:rFonts w:ascii="Candara" w:hAnsi="Candara" w:cs="Arial"/>
                <w:b/>
                <w:sz w:val="24"/>
                <w:szCs w:val="24"/>
                <w:shd w:val="clear" w:color="auto" w:fill="F9F0EF"/>
              </w:rPr>
            </w:pPr>
          </w:p>
          <w:p w14:paraId="44CF00CD" w14:textId="6113E4AD" w:rsidR="00F54D13" w:rsidRPr="00F54D13" w:rsidRDefault="00F54D13" w:rsidP="00F54D13">
            <w:pPr>
              <w:spacing w:after="0" w:line="240" w:lineRule="auto"/>
              <w:jc w:val="both"/>
              <w:rPr>
                <w:rFonts w:ascii="Candara" w:eastAsia="Times New Roman" w:hAnsi="Candara" w:cs="Arial"/>
                <w:b/>
                <w:sz w:val="24"/>
                <w:szCs w:val="24"/>
                <w:lang w:val="en-GB"/>
              </w:rPr>
            </w:pPr>
            <w:r w:rsidRPr="00F54D13">
              <w:rPr>
                <w:rFonts w:ascii="Candara" w:hAnsi="Candara" w:cs="Arial"/>
                <w:b/>
                <w:sz w:val="24"/>
                <w:szCs w:val="24"/>
                <w:shd w:val="clear" w:color="auto" w:fill="F9F0EF"/>
              </w:rPr>
              <w:t>Research Associate</w:t>
            </w:r>
          </w:p>
        </w:tc>
        <w:tc>
          <w:tcPr>
            <w:tcW w:w="3960" w:type="dxa"/>
          </w:tcPr>
          <w:p w14:paraId="39E1180A" w14:textId="77777777" w:rsidR="00F54D13" w:rsidRPr="00BE7204" w:rsidRDefault="00F54D13" w:rsidP="00F54D13">
            <w:pPr>
              <w:spacing w:after="0" w:line="240" w:lineRule="auto"/>
              <w:jc w:val="both"/>
              <w:rPr>
                <w:rFonts w:ascii="Candara" w:eastAsia="Times New Roman" w:hAnsi="Candara" w:cs="Arial"/>
                <w:sz w:val="24"/>
                <w:szCs w:val="24"/>
                <w:lang w:val="en-GB"/>
              </w:rPr>
            </w:pPr>
            <w:r w:rsidRPr="00BE7204">
              <w:rPr>
                <w:rFonts w:ascii="Candara" w:eastAsia="Times New Roman" w:hAnsi="Candara" w:cs="Arial"/>
                <w:sz w:val="24"/>
                <w:szCs w:val="24"/>
                <w:lang w:val="en-GB"/>
              </w:rPr>
              <w:t xml:space="preserve">United Kingdom </w:t>
            </w:r>
          </w:p>
          <w:p w14:paraId="0B6414B3" w14:textId="77777777" w:rsidR="00F54D13" w:rsidRPr="00BE7204" w:rsidRDefault="00F54D13" w:rsidP="00F54D13">
            <w:pPr>
              <w:spacing w:after="0" w:line="240" w:lineRule="auto"/>
              <w:jc w:val="both"/>
              <w:rPr>
                <w:rFonts w:ascii="Candara" w:eastAsia="Times New Roman" w:hAnsi="Candara" w:cs="Arial"/>
                <w:sz w:val="24"/>
                <w:szCs w:val="24"/>
                <w:lang w:val="en-GB"/>
              </w:rPr>
            </w:pPr>
          </w:p>
          <w:p w14:paraId="545E969F" w14:textId="4F8B9BB4" w:rsidR="00F54D13" w:rsidRPr="00BE7204" w:rsidRDefault="00F54D13" w:rsidP="00F54D13">
            <w:pPr>
              <w:spacing w:after="0" w:line="240" w:lineRule="auto"/>
              <w:jc w:val="both"/>
              <w:rPr>
                <w:rFonts w:ascii="Candara" w:eastAsia="Times New Roman" w:hAnsi="Candara" w:cs="Arial"/>
                <w:sz w:val="24"/>
                <w:szCs w:val="24"/>
                <w:lang w:val="en-GB"/>
              </w:rPr>
            </w:pPr>
          </w:p>
        </w:tc>
      </w:tr>
      <w:tr w:rsidR="00F54D13" w:rsidRPr="00F54D13" w14:paraId="6164A0C3" w14:textId="77777777" w:rsidTr="00F54D13">
        <w:trPr>
          <w:trHeight w:val="1259"/>
        </w:trPr>
        <w:tc>
          <w:tcPr>
            <w:tcW w:w="1293" w:type="dxa"/>
          </w:tcPr>
          <w:p w14:paraId="3AC4850D" w14:textId="71571D09" w:rsidR="00F54D13" w:rsidRPr="00F54D13" w:rsidRDefault="00F54D13" w:rsidP="00F54D13">
            <w:pPr>
              <w:spacing w:after="0" w:line="240" w:lineRule="auto"/>
              <w:jc w:val="both"/>
              <w:rPr>
                <w:rFonts w:ascii="Candara" w:eastAsia="Times New Roman" w:hAnsi="Candara" w:cs="Arial"/>
                <w:sz w:val="24"/>
                <w:szCs w:val="24"/>
                <w:lang w:val="en-GB"/>
              </w:rPr>
            </w:pPr>
            <w:r w:rsidRPr="00F54D13">
              <w:rPr>
                <w:rFonts w:ascii="Candara" w:hAnsi="Candara" w:cs="Arial"/>
                <w:sz w:val="24"/>
                <w:szCs w:val="24"/>
                <w:shd w:val="clear" w:color="auto" w:fill="FFFFFF"/>
              </w:rPr>
              <w:t xml:space="preserve">July, </w:t>
            </w:r>
            <w:r w:rsidRPr="00F54D13">
              <w:rPr>
                <w:rFonts w:ascii="Candara" w:hAnsi="Candara" w:cs="Arial"/>
                <w:sz w:val="24"/>
                <w:szCs w:val="24"/>
                <w:shd w:val="clear" w:color="auto" w:fill="FFFFFF"/>
              </w:rPr>
              <w:t xml:space="preserve">2004 </w:t>
            </w:r>
            <w:r w:rsidRPr="00F54D13">
              <w:rPr>
                <w:rFonts w:ascii="Candara" w:hAnsi="Candara" w:cs="Arial"/>
                <w:sz w:val="24"/>
                <w:szCs w:val="24"/>
                <w:shd w:val="clear" w:color="auto" w:fill="FFFFFF"/>
              </w:rPr>
              <w:t>to January, 2005</w:t>
            </w:r>
          </w:p>
        </w:tc>
        <w:tc>
          <w:tcPr>
            <w:tcW w:w="5002" w:type="dxa"/>
          </w:tcPr>
          <w:p w14:paraId="0A2EF27C" w14:textId="77777777" w:rsidR="00F54D13" w:rsidRPr="00F54D13" w:rsidRDefault="00F54D13" w:rsidP="00F54D13">
            <w:pPr>
              <w:spacing w:after="0" w:line="240" w:lineRule="auto"/>
              <w:jc w:val="both"/>
              <w:rPr>
                <w:rFonts w:ascii="Candara" w:hAnsi="Candara" w:cs="Arial"/>
                <w:b/>
                <w:sz w:val="24"/>
                <w:szCs w:val="24"/>
                <w:shd w:val="clear" w:color="auto" w:fill="FFFFFF"/>
              </w:rPr>
            </w:pPr>
          </w:p>
          <w:p w14:paraId="493D0CB7" w14:textId="7B83CBD0" w:rsidR="00F54D13" w:rsidRPr="00F54D13" w:rsidRDefault="00F54D13" w:rsidP="00F54D13">
            <w:pPr>
              <w:spacing w:after="0" w:line="240" w:lineRule="auto"/>
              <w:jc w:val="both"/>
              <w:rPr>
                <w:rFonts w:ascii="Candara" w:hAnsi="Candara" w:cs="Arial"/>
                <w:b/>
                <w:sz w:val="24"/>
                <w:szCs w:val="24"/>
                <w:shd w:val="clear" w:color="auto" w:fill="FFFFFF"/>
              </w:rPr>
            </w:pPr>
            <w:r w:rsidRPr="00F54D13">
              <w:rPr>
                <w:rFonts w:ascii="Candara" w:hAnsi="Candara" w:cs="Arial"/>
                <w:b/>
                <w:sz w:val="24"/>
                <w:szCs w:val="24"/>
                <w:shd w:val="clear" w:color="auto" w:fill="FFFFFF"/>
              </w:rPr>
              <w:t>European Network of Housing Researchers Conference (ENHR) Cambridge Office, UK</w:t>
            </w:r>
          </w:p>
          <w:p w14:paraId="7CAEF584" w14:textId="77777777" w:rsidR="00F54D13" w:rsidRPr="00F54D13" w:rsidRDefault="00F54D13" w:rsidP="00F54D13">
            <w:pPr>
              <w:spacing w:after="0" w:line="240" w:lineRule="auto"/>
              <w:jc w:val="both"/>
              <w:rPr>
                <w:rFonts w:ascii="Candara" w:eastAsia="Times New Roman" w:hAnsi="Candara" w:cs="Arial"/>
                <w:b/>
                <w:sz w:val="24"/>
                <w:szCs w:val="24"/>
                <w:lang w:val="en-GB"/>
              </w:rPr>
            </w:pPr>
          </w:p>
          <w:p w14:paraId="1B518070" w14:textId="7A024858" w:rsidR="00F54D13" w:rsidRPr="00F54D13" w:rsidRDefault="00F54D13" w:rsidP="00F54D13">
            <w:pPr>
              <w:spacing w:after="0" w:line="240" w:lineRule="auto"/>
              <w:jc w:val="both"/>
              <w:rPr>
                <w:rFonts w:ascii="Candara" w:eastAsia="Times New Roman" w:hAnsi="Candara" w:cs="Arial"/>
                <w:b/>
                <w:sz w:val="24"/>
                <w:szCs w:val="24"/>
                <w:lang w:val="en-GB"/>
              </w:rPr>
            </w:pPr>
            <w:r w:rsidRPr="00F54D13">
              <w:rPr>
                <w:rFonts w:ascii="Candara" w:hAnsi="Candara" w:cs="Arial"/>
                <w:b/>
                <w:sz w:val="24"/>
                <w:szCs w:val="24"/>
                <w:shd w:val="clear" w:color="auto" w:fill="FFFFFF"/>
              </w:rPr>
              <w:t>Post Conference Office Manager</w:t>
            </w:r>
            <w:r w:rsidRPr="00F54D13">
              <w:rPr>
                <w:rFonts w:ascii="Candara" w:hAnsi="Candara" w:cs="Arial"/>
                <w:b/>
                <w:sz w:val="24"/>
                <w:szCs w:val="24"/>
                <w:shd w:val="clear" w:color="auto" w:fill="FFFFFF"/>
              </w:rPr>
              <w:t xml:space="preserve"> </w:t>
            </w:r>
          </w:p>
        </w:tc>
        <w:tc>
          <w:tcPr>
            <w:tcW w:w="3960" w:type="dxa"/>
          </w:tcPr>
          <w:p w14:paraId="20B917F7" w14:textId="358EDF76" w:rsidR="00F54D13" w:rsidRPr="00BE7204" w:rsidRDefault="00F54D13" w:rsidP="00F54D13">
            <w:pPr>
              <w:spacing w:after="0" w:line="240" w:lineRule="auto"/>
              <w:jc w:val="both"/>
              <w:rPr>
                <w:rFonts w:ascii="Candara" w:eastAsia="Times New Roman" w:hAnsi="Candara" w:cs="Arial"/>
                <w:sz w:val="24"/>
                <w:szCs w:val="24"/>
                <w:lang w:val="en-GB"/>
              </w:rPr>
            </w:pPr>
            <w:r w:rsidRPr="00BE7204">
              <w:rPr>
                <w:rFonts w:ascii="Candara" w:eastAsia="Times New Roman" w:hAnsi="Candara" w:cs="Arial"/>
                <w:sz w:val="24"/>
                <w:szCs w:val="24"/>
                <w:lang w:val="en-GB"/>
              </w:rPr>
              <w:t xml:space="preserve">United Kingdom </w:t>
            </w:r>
          </w:p>
          <w:p w14:paraId="77D918F2" w14:textId="77777777" w:rsidR="00F54D13" w:rsidRPr="00BE7204" w:rsidRDefault="00F54D13" w:rsidP="00F54D13">
            <w:pPr>
              <w:spacing w:after="0" w:line="240" w:lineRule="auto"/>
              <w:jc w:val="both"/>
              <w:rPr>
                <w:rFonts w:ascii="Candara" w:eastAsia="Times New Roman" w:hAnsi="Candara" w:cs="Arial"/>
                <w:sz w:val="24"/>
                <w:szCs w:val="24"/>
                <w:lang w:val="en-GB"/>
              </w:rPr>
            </w:pPr>
          </w:p>
          <w:p w14:paraId="5E9F0149" w14:textId="77777777" w:rsidR="00F54D13" w:rsidRPr="00BE7204" w:rsidRDefault="00F54D13" w:rsidP="00F54D13">
            <w:pPr>
              <w:spacing w:after="0" w:line="240" w:lineRule="auto"/>
              <w:jc w:val="both"/>
              <w:rPr>
                <w:rFonts w:ascii="Candara" w:eastAsia="Times New Roman" w:hAnsi="Candara" w:cs="Arial"/>
                <w:sz w:val="24"/>
                <w:szCs w:val="24"/>
                <w:lang w:val="en-GB"/>
              </w:rPr>
            </w:pPr>
          </w:p>
          <w:p w14:paraId="4501B990" w14:textId="41DFC61C" w:rsidR="00F54D13" w:rsidRPr="00BE7204" w:rsidRDefault="00F54D13" w:rsidP="00F54D13">
            <w:pPr>
              <w:spacing w:after="0" w:line="240" w:lineRule="auto"/>
              <w:jc w:val="both"/>
              <w:rPr>
                <w:rFonts w:ascii="Candara" w:eastAsia="Times New Roman" w:hAnsi="Candara" w:cs="Arial"/>
                <w:sz w:val="24"/>
                <w:szCs w:val="24"/>
                <w:lang w:val="en-GB"/>
              </w:rPr>
            </w:pPr>
          </w:p>
        </w:tc>
      </w:tr>
    </w:tbl>
    <w:p w14:paraId="34F3A0FA" w14:textId="77777777" w:rsidR="00F54D13" w:rsidRPr="00F54D13" w:rsidRDefault="00F54D13" w:rsidP="00431AFC">
      <w:pPr>
        <w:jc w:val="both"/>
        <w:rPr>
          <w:rFonts w:ascii="Candara" w:hAnsi="Candara"/>
          <w:b/>
          <w:sz w:val="24"/>
          <w:szCs w:val="24"/>
        </w:rPr>
      </w:pPr>
    </w:p>
    <w:p w14:paraId="73BE5200" w14:textId="3B4DDBBC" w:rsidR="00431AFC" w:rsidRPr="00F54D13" w:rsidRDefault="00431AFC" w:rsidP="00431AFC">
      <w:pPr>
        <w:jc w:val="both"/>
        <w:rPr>
          <w:rFonts w:ascii="Candara" w:hAnsi="Candara"/>
          <w:b/>
          <w:sz w:val="24"/>
          <w:szCs w:val="24"/>
        </w:rPr>
      </w:pPr>
      <w:r w:rsidRPr="00F54D13">
        <w:rPr>
          <w:rFonts w:ascii="Candara" w:hAnsi="Candara"/>
          <w:b/>
          <w:sz w:val="24"/>
          <w:szCs w:val="24"/>
        </w:rPr>
        <w:t>Areas of Specialization</w:t>
      </w:r>
    </w:p>
    <w:p w14:paraId="110B2605" w14:textId="19B3FEE0" w:rsidR="00431AFC" w:rsidRDefault="00431AFC" w:rsidP="00431AFC">
      <w:pPr>
        <w:jc w:val="both"/>
        <w:rPr>
          <w:rFonts w:ascii="Candara" w:hAnsi="Candara"/>
          <w:sz w:val="24"/>
          <w:szCs w:val="24"/>
        </w:rPr>
      </w:pPr>
      <w:r w:rsidRPr="00F54D13">
        <w:rPr>
          <w:rFonts w:ascii="Candara" w:hAnsi="Candara"/>
          <w:sz w:val="24"/>
          <w:szCs w:val="24"/>
        </w:rPr>
        <w:t>Urban Planning, Administration and Management, Municipal Finance, Urban Economics and Planning Law. I also teach Upgrading and Regeneration.</w:t>
      </w:r>
    </w:p>
    <w:p w14:paraId="294598B7" w14:textId="6E0066F0" w:rsidR="00F54D13" w:rsidRDefault="00F54D13" w:rsidP="00431AFC">
      <w:pPr>
        <w:jc w:val="both"/>
        <w:rPr>
          <w:rFonts w:ascii="Candara" w:hAnsi="Candara"/>
          <w:sz w:val="24"/>
          <w:szCs w:val="24"/>
        </w:rPr>
      </w:pPr>
    </w:p>
    <w:p w14:paraId="207A09D0" w14:textId="04D73786" w:rsidR="00F54D13" w:rsidRDefault="00F54D13" w:rsidP="00431AFC">
      <w:pPr>
        <w:jc w:val="both"/>
        <w:rPr>
          <w:rFonts w:ascii="Candara" w:hAnsi="Candara"/>
          <w:sz w:val="24"/>
          <w:szCs w:val="24"/>
        </w:rPr>
      </w:pPr>
    </w:p>
    <w:p w14:paraId="6B944EDA" w14:textId="52DB3D5C" w:rsidR="00492D93" w:rsidRPr="00F54D13" w:rsidRDefault="001A601D" w:rsidP="00492D93">
      <w:pPr>
        <w:rPr>
          <w:rFonts w:ascii="Candara" w:hAnsi="Candara" w:cs="Arial"/>
          <w:b/>
          <w:sz w:val="24"/>
          <w:szCs w:val="24"/>
        </w:rPr>
      </w:pPr>
      <w:r w:rsidRPr="00F54D13">
        <w:rPr>
          <w:rFonts w:ascii="Candara" w:hAnsi="Candara" w:cs="Arial"/>
          <w:b/>
          <w:sz w:val="24"/>
          <w:szCs w:val="24"/>
        </w:rPr>
        <w:lastRenderedPageBreak/>
        <w:t>M</w:t>
      </w:r>
      <w:r w:rsidR="00492D93" w:rsidRPr="00F54D13">
        <w:rPr>
          <w:rFonts w:ascii="Candara" w:hAnsi="Candara" w:cs="Arial"/>
          <w:b/>
          <w:sz w:val="24"/>
          <w:szCs w:val="24"/>
        </w:rPr>
        <w:t>embership in Professional Associations</w:t>
      </w:r>
    </w:p>
    <w:p w14:paraId="68D1BB29" w14:textId="7C644900" w:rsidR="0026726D" w:rsidRPr="00F54D13" w:rsidRDefault="0026726D" w:rsidP="00AE4760">
      <w:pPr>
        <w:spacing w:after="0"/>
        <w:ind w:left="720"/>
        <w:jc w:val="both"/>
        <w:rPr>
          <w:rFonts w:ascii="Candara" w:hAnsi="Candara" w:cs="Arial"/>
          <w:sz w:val="24"/>
          <w:szCs w:val="24"/>
        </w:rPr>
      </w:pPr>
      <w:r w:rsidRPr="00F54D13">
        <w:rPr>
          <w:rFonts w:ascii="Candara" w:hAnsi="Candara" w:cs="Arial"/>
          <w:sz w:val="24"/>
          <w:szCs w:val="24"/>
        </w:rPr>
        <w:t xml:space="preserve">2015        </w:t>
      </w:r>
      <w:r w:rsidR="001A601D" w:rsidRPr="00F54D13">
        <w:rPr>
          <w:rFonts w:ascii="Candara" w:hAnsi="Candara" w:cs="Arial"/>
          <w:sz w:val="24"/>
          <w:szCs w:val="24"/>
        </w:rPr>
        <w:tab/>
      </w:r>
      <w:r w:rsidRPr="00F54D13">
        <w:rPr>
          <w:rFonts w:ascii="Candara" w:hAnsi="Candara" w:cs="Arial"/>
          <w:sz w:val="24"/>
          <w:szCs w:val="24"/>
        </w:rPr>
        <w:t xml:space="preserve">Chartered Member Chartered Institute of Housing, UK. </w:t>
      </w:r>
    </w:p>
    <w:p w14:paraId="510612AC" w14:textId="3781F550" w:rsidR="0026726D" w:rsidRPr="00F54D13" w:rsidRDefault="0026726D" w:rsidP="00AE4760">
      <w:pPr>
        <w:spacing w:after="0"/>
        <w:ind w:left="720"/>
        <w:jc w:val="both"/>
        <w:rPr>
          <w:rFonts w:ascii="Candara" w:hAnsi="Candara" w:cs="Arial"/>
          <w:sz w:val="24"/>
          <w:szCs w:val="24"/>
        </w:rPr>
      </w:pPr>
      <w:r w:rsidRPr="00F54D13">
        <w:rPr>
          <w:rFonts w:ascii="Candara" w:hAnsi="Candara" w:cs="Arial"/>
          <w:sz w:val="24"/>
          <w:szCs w:val="24"/>
        </w:rPr>
        <w:t xml:space="preserve">2013        </w:t>
      </w:r>
      <w:r w:rsidR="001A601D" w:rsidRPr="00F54D13">
        <w:rPr>
          <w:rFonts w:ascii="Candara" w:hAnsi="Candara" w:cs="Arial"/>
          <w:sz w:val="24"/>
          <w:szCs w:val="24"/>
        </w:rPr>
        <w:tab/>
      </w:r>
      <w:r w:rsidRPr="00F54D13">
        <w:rPr>
          <w:rFonts w:ascii="Candara" w:hAnsi="Candara" w:cs="Arial"/>
          <w:sz w:val="24"/>
          <w:szCs w:val="24"/>
        </w:rPr>
        <w:t xml:space="preserve"> Member, International Federation of Housing and Planning </w:t>
      </w:r>
    </w:p>
    <w:p w14:paraId="71073735" w14:textId="0FACC8EB" w:rsidR="0026726D" w:rsidRPr="00F54D13" w:rsidRDefault="0026726D" w:rsidP="00AE4760">
      <w:pPr>
        <w:spacing w:after="0"/>
        <w:ind w:left="720"/>
        <w:jc w:val="both"/>
        <w:rPr>
          <w:rFonts w:ascii="Candara" w:hAnsi="Candara" w:cs="Arial"/>
          <w:sz w:val="24"/>
          <w:szCs w:val="24"/>
        </w:rPr>
      </w:pPr>
      <w:r w:rsidRPr="00F54D13">
        <w:rPr>
          <w:rFonts w:ascii="Candara" w:hAnsi="Candara" w:cs="Arial"/>
          <w:sz w:val="24"/>
          <w:szCs w:val="24"/>
        </w:rPr>
        <w:t xml:space="preserve">2012         </w:t>
      </w:r>
      <w:r w:rsidR="001A601D" w:rsidRPr="00F54D13">
        <w:rPr>
          <w:rFonts w:ascii="Candara" w:hAnsi="Candara" w:cs="Arial"/>
          <w:sz w:val="24"/>
          <w:szCs w:val="24"/>
        </w:rPr>
        <w:tab/>
      </w:r>
      <w:r w:rsidRPr="00F54D13">
        <w:rPr>
          <w:rFonts w:ascii="Candara" w:hAnsi="Candara" w:cs="Arial"/>
          <w:sz w:val="24"/>
          <w:szCs w:val="24"/>
        </w:rPr>
        <w:t xml:space="preserve">Member, International Research Group on Law and Urban </w:t>
      </w:r>
    </w:p>
    <w:p w14:paraId="3CDDED95" w14:textId="731EC9BF" w:rsidR="0026726D" w:rsidRPr="00F54D13" w:rsidRDefault="0026726D" w:rsidP="00AE4760">
      <w:pPr>
        <w:spacing w:after="0"/>
        <w:ind w:left="720"/>
        <w:jc w:val="both"/>
        <w:rPr>
          <w:rFonts w:ascii="Candara" w:hAnsi="Candara" w:cs="Arial"/>
          <w:sz w:val="24"/>
          <w:szCs w:val="24"/>
        </w:rPr>
      </w:pPr>
      <w:r w:rsidRPr="00F54D13">
        <w:rPr>
          <w:rFonts w:ascii="Candara" w:hAnsi="Candara" w:cs="Arial"/>
          <w:sz w:val="24"/>
          <w:szCs w:val="24"/>
        </w:rPr>
        <w:t xml:space="preserve">                 </w:t>
      </w:r>
      <w:r w:rsidR="001A601D" w:rsidRPr="00F54D13">
        <w:rPr>
          <w:rFonts w:ascii="Candara" w:hAnsi="Candara" w:cs="Arial"/>
          <w:sz w:val="24"/>
          <w:szCs w:val="24"/>
        </w:rPr>
        <w:t xml:space="preserve">            </w:t>
      </w:r>
      <w:r w:rsidRPr="00F54D13">
        <w:rPr>
          <w:rFonts w:ascii="Candara" w:hAnsi="Candara" w:cs="Arial"/>
          <w:sz w:val="24"/>
          <w:szCs w:val="24"/>
        </w:rPr>
        <w:t>Space (IRGLUS)</w:t>
      </w:r>
    </w:p>
    <w:p w14:paraId="28F03463" w14:textId="407C01FB" w:rsidR="0026726D" w:rsidRPr="00F54D13" w:rsidRDefault="0026726D" w:rsidP="00AE4760">
      <w:pPr>
        <w:spacing w:after="0"/>
        <w:ind w:left="720"/>
        <w:jc w:val="both"/>
        <w:rPr>
          <w:rFonts w:ascii="Candara" w:hAnsi="Candara" w:cs="Arial"/>
          <w:sz w:val="24"/>
          <w:szCs w:val="24"/>
        </w:rPr>
      </w:pPr>
      <w:r w:rsidRPr="00F54D13">
        <w:rPr>
          <w:rFonts w:ascii="Candara" w:hAnsi="Candara" w:cs="Arial"/>
          <w:sz w:val="24"/>
          <w:szCs w:val="24"/>
        </w:rPr>
        <w:t xml:space="preserve">2012         </w:t>
      </w:r>
      <w:r w:rsidR="001A601D" w:rsidRPr="00F54D13">
        <w:rPr>
          <w:rFonts w:ascii="Candara" w:hAnsi="Candara" w:cs="Arial"/>
          <w:sz w:val="24"/>
          <w:szCs w:val="24"/>
        </w:rPr>
        <w:tab/>
      </w:r>
      <w:r w:rsidRPr="00F54D13">
        <w:rPr>
          <w:rFonts w:ascii="Candara" w:hAnsi="Candara" w:cs="Arial"/>
          <w:sz w:val="24"/>
          <w:szCs w:val="24"/>
        </w:rPr>
        <w:t xml:space="preserve">Alumnus and Scholar of the Rockefeller Centre, Bellagio, Italy. </w:t>
      </w:r>
    </w:p>
    <w:p w14:paraId="221689D7" w14:textId="7064CD20" w:rsidR="0026726D" w:rsidRPr="00F54D13" w:rsidRDefault="0026726D" w:rsidP="00AE4760">
      <w:pPr>
        <w:spacing w:after="0"/>
        <w:ind w:left="720"/>
        <w:jc w:val="both"/>
        <w:rPr>
          <w:rFonts w:ascii="Candara" w:hAnsi="Candara" w:cs="Arial"/>
          <w:sz w:val="24"/>
          <w:szCs w:val="24"/>
        </w:rPr>
      </w:pPr>
      <w:r w:rsidRPr="00F54D13">
        <w:rPr>
          <w:rFonts w:ascii="Candara" w:hAnsi="Candara" w:cs="Arial"/>
          <w:sz w:val="24"/>
          <w:szCs w:val="24"/>
        </w:rPr>
        <w:t xml:space="preserve">2008         </w:t>
      </w:r>
      <w:r w:rsidR="001A601D" w:rsidRPr="00F54D13">
        <w:rPr>
          <w:rFonts w:ascii="Candara" w:hAnsi="Candara" w:cs="Arial"/>
          <w:sz w:val="24"/>
          <w:szCs w:val="24"/>
        </w:rPr>
        <w:tab/>
      </w:r>
      <w:r w:rsidRPr="00F54D13">
        <w:rPr>
          <w:rFonts w:ascii="Candara" w:hAnsi="Candara" w:cs="Arial"/>
          <w:sz w:val="24"/>
          <w:szCs w:val="24"/>
        </w:rPr>
        <w:t>Member of Ghana Institute of Planners.</w:t>
      </w:r>
    </w:p>
    <w:p w14:paraId="55B2C8B5" w14:textId="3FCDE3CA" w:rsidR="00492D93" w:rsidRPr="00F54D13" w:rsidRDefault="0026726D" w:rsidP="00AE4760">
      <w:pPr>
        <w:spacing w:after="0"/>
        <w:ind w:left="720"/>
        <w:jc w:val="both"/>
        <w:rPr>
          <w:rFonts w:ascii="Candara" w:hAnsi="Candara" w:cs="Arial"/>
          <w:sz w:val="24"/>
          <w:szCs w:val="24"/>
        </w:rPr>
      </w:pPr>
      <w:r w:rsidRPr="00F54D13">
        <w:rPr>
          <w:rFonts w:ascii="Candara" w:hAnsi="Candara" w:cs="Arial"/>
          <w:sz w:val="24"/>
          <w:szCs w:val="24"/>
        </w:rPr>
        <w:t xml:space="preserve">2004        </w:t>
      </w:r>
      <w:r w:rsidR="001A601D" w:rsidRPr="00F54D13">
        <w:rPr>
          <w:rFonts w:ascii="Candara" w:hAnsi="Candara" w:cs="Arial"/>
          <w:sz w:val="24"/>
          <w:szCs w:val="24"/>
        </w:rPr>
        <w:tab/>
      </w:r>
      <w:r w:rsidRPr="00F54D13">
        <w:rPr>
          <w:rFonts w:ascii="Candara" w:hAnsi="Candara" w:cs="Arial"/>
          <w:sz w:val="24"/>
          <w:szCs w:val="24"/>
        </w:rPr>
        <w:t xml:space="preserve">Fellow of the Cambridge Commonwealth Society (FCCS).   </w:t>
      </w:r>
    </w:p>
    <w:p w14:paraId="58A88F67" w14:textId="77777777" w:rsidR="001A601D" w:rsidRPr="00F54D13" w:rsidRDefault="001A601D" w:rsidP="00AE4760">
      <w:pPr>
        <w:spacing w:after="0"/>
        <w:ind w:left="720"/>
        <w:jc w:val="both"/>
        <w:rPr>
          <w:rFonts w:ascii="Candara" w:hAnsi="Candara" w:cs="Arial"/>
          <w:sz w:val="24"/>
          <w:szCs w:val="24"/>
        </w:rPr>
      </w:pPr>
    </w:p>
    <w:p w14:paraId="78B99881" w14:textId="031C85E0" w:rsidR="000D0BF1" w:rsidRPr="00F54D13" w:rsidRDefault="000D0BF1" w:rsidP="000D0BF1">
      <w:pPr>
        <w:spacing w:after="0"/>
        <w:jc w:val="both"/>
        <w:rPr>
          <w:rFonts w:ascii="Candara" w:hAnsi="Candara" w:cs="Arial"/>
          <w:sz w:val="24"/>
          <w:szCs w:val="24"/>
        </w:rPr>
      </w:pPr>
    </w:p>
    <w:p w14:paraId="769CB26F" w14:textId="7EBBDCCE" w:rsidR="000D0BF1" w:rsidRPr="00F54D13" w:rsidRDefault="000D0BF1" w:rsidP="000D0BF1">
      <w:pPr>
        <w:jc w:val="both"/>
        <w:rPr>
          <w:rFonts w:ascii="Candara" w:hAnsi="Candara"/>
          <w:b/>
          <w:sz w:val="24"/>
          <w:szCs w:val="24"/>
        </w:rPr>
      </w:pPr>
      <w:r w:rsidRPr="00F54D13">
        <w:rPr>
          <w:rFonts w:ascii="Candara" w:hAnsi="Candara"/>
          <w:b/>
          <w:sz w:val="24"/>
          <w:szCs w:val="24"/>
        </w:rPr>
        <w:t xml:space="preserve">POSITIONS HELD, FUNDING AWARDS, PUBLICATIONS, SPEAKING AND OTHERS </w:t>
      </w:r>
    </w:p>
    <w:p w14:paraId="7848A356" w14:textId="74763585" w:rsidR="000D0BF1" w:rsidRPr="00F54D13" w:rsidRDefault="000D0BF1" w:rsidP="000D0BF1">
      <w:pPr>
        <w:spacing w:after="0"/>
        <w:jc w:val="both"/>
        <w:rPr>
          <w:rFonts w:ascii="Candara" w:hAnsi="Candara" w:cs="Arial"/>
          <w:sz w:val="24"/>
          <w:szCs w:val="24"/>
        </w:rPr>
      </w:pPr>
      <w:r w:rsidRPr="00F54D13">
        <w:rPr>
          <w:rFonts w:ascii="Candara" w:hAnsi="Candara"/>
          <w:sz w:val="24"/>
          <w:szCs w:val="24"/>
        </w:rPr>
        <w:pict w14:anchorId="15AF0698">
          <v:shape id="_x0000_i1033" type="#_x0000_t75" style="width:463pt;height:8.95pt" o:hrpct="0" o:hr="t">
            <v:imagedata r:id="rId8" o:title="BD15155_"/>
          </v:shape>
        </w:pict>
      </w:r>
    </w:p>
    <w:p w14:paraId="25B8B7AA" w14:textId="77777777" w:rsidR="000D0BF1" w:rsidRPr="00F54D13" w:rsidRDefault="000D0BF1" w:rsidP="00353BB3">
      <w:pPr>
        <w:spacing w:after="0"/>
        <w:rPr>
          <w:rFonts w:ascii="Candara" w:hAnsi="Candara" w:cs="Arial"/>
          <w:b/>
          <w:sz w:val="24"/>
          <w:szCs w:val="24"/>
        </w:rPr>
      </w:pPr>
      <w:r w:rsidRPr="00F54D13">
        <w:rPr>
          <w:rFonts w:ascii="Candara" w:hAnsi="Candara" w:cs="Arial"/>
          <w:b/>
          <w:sz w:val="24"/>
          <w:szCs w:val="24"/>
        </w:rPr>
        <w:t>Positions held</w:t>
      </w:r>
    </w:p>
    <w:p w14:paraId="2BAD55FA" w14:textId="0C9ED945" w:rsidR="000D0BF1" w:rsidRPr="00F54D13" w:rsidRDefault="000D0BF1" w:rsidP="00353BB3">
      <w:pPr>
        <w:spacing w:after="0"/>
        <w:rPr>
          <w:rFonts w:ascii="Candara" w:hAnsi="Candara" w:cs="Arial"/>
          <w:b/>
          <w:sz w:val="24"/>
          <w:szCs w:val="24"/>
        </w:rPr>
      </w:pPr>
    </w:p>
    <w:tbl>
      <w:tblPr>
        <w:tblStyle w:val="TableGrid"/>
        <w:tblW w:w="0" w:type="auto"/>
        <w:tblLook w:val="04A0" w:firstRow="1" w:lastRow="0" w:firstColumn="1" w:lastColumn="0" w:noHBand="0" w:noVBand="1"/>
      </w:tblPr>
      <w:tblGrid>
        <w:gridCol w:w="9350"/>
      </w:tblGrid>
      <w:tr w:rsidR="00F54D13" w:rsidRPr="00F54D13" w14:paraId="1FC70A8C" w14:textId="77777777" w:rsidTr="002064F9">
        <w:tc>
          <w:tcPr>
            <w:tcW w:w="9350" w:type="dxa"/>
          </w:tcPr>
          <w:p w14:paraId="75EF11E3" w14:textId="45F2A431" w:rsidR="00177125" w:rsidRPr="00F54D13" w:rsidRDefault="00177125" w:rsidP="002064F9">
            <w:pPr>
              <w:pStyle w:val="NormalWeb"/>
              <w:shd w:val="clear" w:color="auto" w:fill="FFFFFF"/>
              <w:spacing w:before="0" w:beforeAutospacing="0" w:after="0" w:afterAutospacing="0"/>
              <w:rPr>
                <w:rFonts w:ascii="Candara" w:hAnsi="Candara" w:cs="Arial"/>
              </w:rPr>
            </w:pPr>
            <w:r w:rsidRPr="00F54D13">
              <w:rPr>
                <w:rFonts w:ascii="Candara" w:hAnsi="Candara" w:cs="Arial"/>
              </w:rPr>
              <w:t xml:space="preserve">2020 to date   </w:t>
            </w:r>
            <w:r w:rsidRPr="00F54D13">
              <w:rPr>
                <w:rFonts w:ascii="Candara" w:hAnsi="Candara" w:cs="Arial"/>
              </w:rPr>
              <w:t xml:space="preserve"> </w:t>
            </w:r>
            <w:r w:rsidRPr="00F54D13">
              <w:rPr>
                <w:rFonts w:ascii="Candara" w:hAnsi="Candara" w:cs="Arial"/>
              </w:rPr>
              <w:t xml:space="preserve"> Member, </w:t>
            </w:r>
            <w:r w:rsidRPr="00F54D13">
              <w:rPr>
                <w:rFonts w:ascii="Candara" w:hAnsi="Candara" w:cs="Arial"/>
              </w:rPr>
              <w:t>F</w:t>
            </w:r>
            <w:r w:rsidRPr="00F54D13">
              <w:rPr>
                <w:rFonts w:ascii="Candara" w:hAnsi="Candara" w:cs="Arial"/>
              </w:rPr>
              <w:t xml:space="preserve">aculty </w:t>
            </w:r>
            <w:r w:rsidRPr="00F54D13">
              <w:rPr>
                <w:rFonts w:ascii="Candara" w:hAnsi="Candara" w:cs="Arial"/>
              </w:rPr>
              <w:t>C</w:t>
            </w:r>
            <w:r w:rsidRPr="00F54D13">
              <w:rPr>
                <w:rFonts w:ascii="Candara" w:hAnsi="Candara" w:cs="Arial"/>
              </w:rPr>
              <w:t xml:space="preserve">onsultancy Committee, </w:t>
            </w:r>
            <w:r w:rsidRPr="00F54D13">
              <w:rPr>
                <w:rFonts w:ascii="Candara" w:hAnsi="Candara" w:cs="Arial"/>
              </w:rPr>
              <w:t>F</w:t>
            </w:r>
            <w:r w:rsidRPr="00F54D13">
              <w:rPr>
                <w:rFonts w:ascii="Candara" w:hAnsi="Candara" w:cs="Arial"/>
              </w:rPr>
              <w:t xml:space="preserve">aculty of Built     </w:t>
            </w:r>
          </w:p>
          <w:p w14:paraId="5A1324DD" w14:textId="4474182A" w:rsidR="00177125" w:rsidRPr="00F54D13" w:rsidRDefault="00177125" w:rsidP="002064F9">
            <w:pPr>
              <w:pStyle w:val="NormalWeb"/>
              <w:shd w:val="clear" w:color="auto" w:fill="FFFFFF"/>
              <w:spacing w:before="0" w:beforeAutospacing="0" w:after="0" w:afterAutospacing="0"/>
              <w:rPr>
                <w:rFonts w:ascii="Candara" w:hAnsi="Candara" w:cs="Arial"/>
              </w:rPr>
            </w:pPr>
            <w:r w:rsidRPr="00F54D13">
              <w:rPr>
                <w:rFonts w:ascii="Candara" w:hAnsi="Candara" w:cs="Arial"/>
              </w:rPr>
              <w:t xml:space="preserve">                            </w:t>
            </w:r>
            <w:r w:rsidRPr="00F54D13">
              <w:rPr>
                <w:rFonts w:ascii="Candara" w:hAnsi="Candara" w:cs="Arial"/>
              </w:rPr>
              <w:t xml:space="preserve">  </w:t>
            </w:r>
            <w:r w:rsidRPr="00F54D13">
              <w:rPr>
                <w:rFonts w:ascii="Candara" w:hAnsi="Candara" w:cs="Arial"/>
              </w:rPr>
              <w:t>Environment, Kwame Nkrumah University of Science and Technology,</w:t>
            </w:r>
          </w:p>
          <w:p w14:paraId="6F8E2454" w14:textId="34CFDCB9" w:rsidR="00177125" w:rsidRPr="00F54D13" w:rsidRDefault="00177125" w:rsidP="002064F9">
            <w:pPr>
              <w:pStyle w:val="NormalWeb"/>
              <w:shd w:val="clear" w:color="auto" w:fill="FFFFFF"/>
              <w:spacing w:before="0" w:beforeAutospacing="0" w:after="0" w:afterAutospacing="0"/>
              <w:rPr>
                <w:rFonts w:ascii="Candara" w:hAnsi="Candara" w:cs="Arial"/>
              </w:rPr>
            </w:pPr>
            <w:r w:rsidRPr="00F54D13">
              <w:rPr>
                <w:rFonts w:ascii="Candara" w:hAnsi="Candara" w:cs="Arial"/>
              </w:rPr>
              <w:t xml:space="preserve">                           </w:t>
            </w:r>
            <w:r w:rsidRPr="00F54D13">
              <w:rPr>
                <w:rFonts w:ascii="Candara" w:hAnsi="Candara" w:cs="Arial"/>
              </w:rPr>
              <w:t xml:space="preserve"> </w:t>
            </w:r>
            <w:r w:rsidRPr="00F54D13">
              <w:rPr>
                <w:rFonts w:ascii="Candara" w:hAnsi="Candara" w:cs="Arial"/>
              </w:rPr>
              <w:t xml:space="preserve">  </w:t>
            </w:r>
            <w:r w:rsidRPr="00F54D13">
              <w:rPr>
                <w:rFonts w:ascii="Candara" w:hAnsi="Candara" w:cs="Arial"/>
              </w:rPr>
              <w:t>Kumasi</w:t>
            </w:r>
          </w:p>
          <w:p w14:paraId="3B1495E3" w14:textId="77777777" w:rsidR="00177125" w:rsidRPr="00F54D13" w:rsidRDefault="00177125" w:rsidP="002064F9">
            <w:pPr>
              <w:jc w:val="both"/>
              <w:rPr>
                <w:rFonts w:ascii="Candara" w:hAnsi="Candara" w:cs="Arial"/>
                <w:sz w:val="24"/>
                <w:szCs w:val="24"/>
              </w:rPr>
            </w:pPr>
          </w:p>
        </w:tc>
      </w:tr>
      <w:tr w:rsidR="00F54D13" w:rsidRPr="00F54D13" w14:paraId="658150BA" w14:textId="77777777" w:rsidTr="002064F9">
        <w:tc>
          <w:tcPr>
            <w:tcW w:w="9350" w:type="dxa"/>
          </w:tcPr>
          <w:p w14:paraId="2CC8035C" w14:textId="0143618B" w:rsidR="00177125" w:rsidRPr="00F54D13" w:rsidRDefault="00177125" w:rsidP="002064F9">
            <w:pPr>
              <w:pStyle w:val="NormalWeb"/>
              <w:shd w:val="clear" w:color="auto" w:fill="FFFFFF"/>
              <w:spacing w:before="0" w:beforeAutospacing="0" w:after="0" w:afterAutospacing="0"/>
              <w:rPr>
                <w:rFonts w:ascii="Candara" w:hAnsi="Candara" w:cs="Arial"/>
              </w:rPr>
            </w:pPr>
            <w:r w:rsidRPr="00F54D13">
              <w:rPr>
                <w:rStyle w:val="Strong"/>
                <w:rFonts w:ascii="Candara" w:hAnsi="Candara" w:cs="Arial"/>
                <w:b w:val="0"/>
              </w:rPr>
              <w:t>2019 to date</w:t>
            </w:r>
            <w:r w:rsidRPr="00F54D13">
              <w:rPr>
                <w:rStyle w:val="Strong"/>
                <w:rFonts w:ascii="Candara" w:hAnsi="Candara" w:cs="Arial"/>
              </w:rPr>
              <w:t xml:space="preserve">     </w:t>
            </w:r>
            <w:r w:rsidRPr="00F54D13">
              <w:rPr>
                <w:rFonts w:ascii="Candara" w:hAnsi="Candara" w:cs="Arial"/>
              </w:rPr>
              <w:t xml:space="preserve">Director of Undergraduate Programs in Planning, Department of </w:t>
            </w:r>
          </w:p>
          <w:p w14:paraId="5203A2B7" w14:textId="39992D85" w:rsidR="00177125" w:rsidRPr="00F54D13" w:rsidRDefault="00177125" w:rsidP="002064F9">
            <w:pPr>
              <w:pStyle w:val="NormalWeb"/>
              <w:shd w:val="clear" w:color="auto" w:fill="FFFFFF"/>
              <w:spacing w:before="0" w:beforeAutospacing="0" w:after="0" w:afterAutospacing="0"/>
              <w:rPr>
                <w:rFonts w:ascii="Candara" w:hAnsi="Candara" w:cs="Arial"/>
              </w:rPr>
            </w:pPr>
            <w:r w:rsidRPr="00F54D13">
              <w:rPr>
                <w:rFonts w:ascii="Candara" w:hAnsi="Candara" w:cs="Arial"/>
              </w:rPr>
              <w:t xml:space="preserve">                             P</w:t>
            </w:r>
            <w:r w:rsidRPr="00F54D13">
              <w:rPr>
                <w:rFonts w:ascii="Candara" w:hAnsi="Candara" w:cs="Arial"/>
              </w:rPr>
              <w:t>lanning, Kwame Nkrumah University of Science and Technology, Kumasi</w:t>
            </w:r>
          </w:p>
          <w:p w14:paraId="70862689" w14:textId="77777777" w:rsidR="00177125" w:rsidRPr="00F54D13" w:rsidRDefault="00177125" w:rsidP="002064F9">
            <w:pPr>
              <w:jc w:val="both"/>
              <w:rPr>
                <w:rFonts w:ascii="Candara" w:hAnsi="Candara" w:cs="Arial"/>
                <w:sz w:val="24"/>
                <w:szCs w:val="24"/>
              </w:rPr>
            </w:pPr>
          </w:p>
        </w:tc>
      </w:tr>
      <w:tr w:rsidR="00F54D13" w:rsidRPr="00F54D13" w14:paraId="4F741A5B" w14:textId="77777777" w:rsidTr="002064F9">
        <w:tc>
          <w:tcPr>
            <w:tcW w:w="9350" w:type="dxa"/>
          </w:tcPr>
          <w:p w14:paraId="2D02CC42" w14:textId="25537A67" w:rsidR="00177125" w:rsidRPr="00F54D13" w:rsidRDefault="00177125" w:rsidP="002064F9">
            <w:pPr>
              <w:jc w:val="both"/>
              <w:rPr>
                <w:rFonts w:ascii="Candara" w:hAnsi="Candara" w:cs="Arial"/>
                <w:sz w:val="24"/>
                <w:szCs w:val="24"/>
              </w:rPr>
            </w:pPr>
            <w:r w:rsidRPr="00F54D13">
              <w:rPr>
                <w:rFonts w:ascii="Candara" w:hAnsi="Candara" w:cs="Arial"/>
                <w:sz w:val="24"/>
                <w:szCs w:val="24"/>
              </w:rPr>
              <w:t>2018 to date      Council Member, Queen Elizabeth II Hall of Residence, Kwame</w:t>
            </w:r>
          </w:p>
          <w:p w14:paraId="5F62CDE7" w14:textId="1A158414" w:rsidR="00177125" w:rsidRPr="00F54D13" w:rsidRDefault="00177125" w:rsidP="002064F9">
            <w:pPr>
              <w:ind w:left="720" w:firstLine="720"/>
              <w:jc w:val="both"/>
              <w:rPr>
                <w:rFonts w:ascii="Candara" w:hAnsi="Candara" w:cs="Arial"/>
                <w:sz w:val="24"/>
                <w:szCs w:val="24"/>
              </w:rPr>
            </w:pPr>
            <w:r w:rsidRPr="00F54D13">
              <w:rPr>
                <w:rFonts w:ascii="Candara" w:hAnsi="Candara" w:cs="Arial"/>
                <w:sz w:val="24"/>
                <w:szCs w:val="24"/>
              </w:rPr>
              <w:t xml:space="preserve">  Nkrumah University of Science and Technology, Kumasi.</w:t>
            </w:r>
          </w:p>
          <w:p w14:paraId="6C81ED28" w14:textId="77777777" w:rsidR="00177125" w:rsidRPr="00F54D13" w:rsidRDefault="00177125" w:rsidP="002064F9">
            <w:pPr>
              <w:jc w:val="both"/>
              <w:rPr>
                <w:rFonts w:ascii="Candara" w:hAnsi="Candara" w:cs="Arial"/>
                <w:sz w:val="24"/>
                <w:szCs w:val="24"/>
              </w:rPr>
            </w:pPr>
          </w:p>
        </w:tc>
      </w:tr>
      <w:tr w:rsidR="00F54D13" w:rsidRPr="00F54D13" w14:paraId="4948D62C" w14:textId="77777777" w:rsidTr="002064F9">
        <w:tc>
          <w:tcPr>
            <w:tcW w:w="9350" w:type="dxa"/>
          </w:tcPr>
          <w:p w14:paraId="17BE6581" w14:textId="7F639D21"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2016 to 2019     Chairman, Finance and Revenue Mobilization Committee, College of </w:t>
            </w:r>
          </w:p>
          <w:p w14:paraId="00C3EE13" w14:textId="579A0A50" w:rsidR="002444B8" w:rsidRPr="00F54D13" w:rsidRDefault="002444B8" w:rsidP="002064F9">
            <w:pPr>
              <w:jc w:val="both"/>
              <w:rPr>
                <w:rFonts w:ascii="Candara" w:hAnsi="Candara" w:cs="Arial"/>
                <w:sz w:val="24"/>
                <w:szCs w:val="24"/>
              </w:rPr>
            </w:pPr>
            <w:r w:rsidRPr="00F54D13">
              <w:rPr>
                <w:rFonts w:ascii="Candara" w:hAnsi="Candara" w:cs="Arial"/>
                <w:sz w:val="24"/>
                <w:szCs w:val="24"/>
              </w:rPr>
              <w:t xml:space="preserve">    </w:t>
            </w:r>
            <w:r w:rsidR="00177125" w:rsidRPr="00F54D13">
              <w:rPr>
                <w:rFonts w:ascii="Candara" w:hAnsi="Candara" w:cs="Arial"/>
                <w:sz w:val="24"/>
                <w:szCs w:val="24"/>
              </w:rPr>
              <w:t xml:space="preserve">                         Art and Built Environment, Kwame Nkrumah University of Science</w:t>
            </w:r>
            <w:r w:rsidRPr="00F54D13">
              <w:rPr>
                <w:rFonts w:ascii="Candara" w:hAnsi="Candara" w:cs="Arial"/>
                <w:sz w:val="24"/>
                <w:szCs w:val="24"/>
              </w:rPr>
              <w:t xml:space="preserve"> </w:t>
            </w:r>
          </w:p>
          <w:p w14:paraId="4AC0E4D3" w14:textId="2F35826B"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w:t>
            </w:r>
            <w:r w:rsidR="002444B8" w:rsidRPr="00F54D13">
              <w:rPr>
                <w:rFonts w:ascii="Candara" w:hAnsi="Candara" w:cs="Arial"/>
                <w:sz w:val="24"/>
                <w:szCs w:val="24"/>
              </w:rPr>
              <w:t xml:space="preserve">    </w:t>
            </w:r>
            <w:r w:rsidRPr="00F54D13">
              <w:rPr>
                <w:rFonts w:ascii="Candara" w:hAnsi="Candara" w:cs="Arial"/>
                <w:sz w:val="24"/>
                <w:szCs w:val="24"/>
              </w:rPr>
              <w:t>and Technology, Kumasi.</w:t>
            </w:r>
          </w:p>
          <w:p w14:paraId="65174898" w14:textId="77777777" w:rsidR="00177125" w:rsidRPr="00F54D13" w:rsidRDefault="00177125" w:rsidP="002064F9">
            <w:pPr>
              <w:jc w:val="both"/>
              <w:rPr>
                <w:rFonts w:ascii="Candara" w:hAnsi="Candara" w:cs="Arial"/>
                <w:sz w:val="24"/>
                <w:szCs w:val="24"/>
              </w:rPr>
            </w:pPr>
          </w:p>
        </w:tc>
      </w:tr>
      <w:tr w:rsidR="00F54D13" w:rsidRPr="00F54D13" w14:paraId="56F8B684" w14:textId="77777777" w:rsidTr="002064F9">
        <w:tc>
          <w:tcPr>
            <w:tcW w:w="9350" w:type="dxa"/>
          </w:tcPr>
          <w:p w14:paraId="0A4D1F7E"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2016 to 2019     Technical Expert, Supported AGI construction sector draft a Local Content</w:t>
            </w:r>
          </w:p>
          <w:p w14:paraId="4BBDDF84" w14:textId="185F6334"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w:t>
            </w:r>
            <w:r w:rsidR="002444B8" w:rsidRPr="00F54D13">
              <w:rPr>
                <w:rFonts w:ascii="Candara" w:hAnsi="Candara" w:cs="Arial"/>
                <w:sz w:val="24"/>
                <w:szCs w:val="24"/>
              </w:rPr>
              <w:t xml:space="preserve">   </w:t>
            </w:r>
            <w:r w:rsidRPr="00F54D13">
              <w:rPr>
                <w:rFonts w:ascii="Candara" w:hAnsi="Candara" w:cs="Arial"/>
                <w:sz w:val="24"/>
                <w:szCs w:val="24"/>
              </w:rPr>
              <w:t>Policy for Ghana’s Construction Sector.</w:t>
            </w:r>
          </w:p>
          <w:p w14:paraId="4E34B460" w14:textId="77777777" w:rsidR="00177125" w:rsidRPr="00F54D13" w:rsidRDefault="00177125" w:rsidP="002064F9">
            <w:pPr>
              <w:jc w:val="both"/>
              <w:rPr>
                <w:rFonts w:ascii="Candara" w:hAnsi="Candara" w:cs="Arial"/>
                <w:sz w:val="24"/>
                <w:szCs w:val="24"/>
              </w:rPr>
            </w:pPr>
          </w:p>
        </w:tc>
      </w:tr>
      <w:tr w:rsidR="00F54D13" w:rsidRPr="00F54D13" w14:paraId="4D2DF57B" w14:textId="77777777" w:rsidTr="002064F9">
        <w:tc>
          <w:tcPr>
            <w:tcW w:w="9350" w:type="dxa"/>
          </w:tcPr>
          <w:p w14:paraId="1E7ED885"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2015 – 2018      Faculty Examinations Officer, Faculty of Built Environment, </w:t>
            </w:r>
          </w:p>
          <w:p w14:paraId="034535BF" w14:textId="6CBD14F5"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w:t>
            </w:r>
            <w:r w:rsidR="002444B8" w:rsidRPr="00F54D13">
              <w:rPr>
                <w:rFonts w:ascii="Candara" w:hAnsi="Candara" w:cs="Arial"/>
                <w:sz w:val="24"/>
                <w:szCs w:val="24"/>
              </w:rPr>
              <w:t xml:space="preserve">  </w:t>
            </w:r>
            <w:r w:rsidRPr="00F54D13">
              <w:rPr>
                <w:rFonts w:ascii="Candara" w:hAnsi="Candara" w:cs="Arial"/>
                <w:sz w:val="24"/>
                <w:szCs w:val="24"/>
              </w:rPr>
              <w:t>Kwame Nkrumah University of Science and Technology, Kumasi.</w:t>
            </w:r>
          </w:p>
          <w:p w14:paraId="112B822F" w14:textId="77777777" w:rsidR="00177125" w:rsidRPr="00F54D13" w:rsidRDefault="00177125" w:rsidP="002064F9">
            <w:pPr>
              <w:jc w:val="both"/>
              <w:rPr>
                <w:rFonts w:ascii="Candara" w:hAnsi="Candara" w:cs="Arial"/>
                <w:b/>
                <w:sz w:val="24"/>
                <w:szCs w:val="24"/>
              </w:rPr>
            </w:pPr>
          </w:p>
        </w:tc>
      </w:tr>
      <w:tr w:rsidR="00F54D13" w:rsidRPr="00F54D13" w14:paraId="16C184E1" w14:textId="77777777" w:rsidTr="002064F9">
        <w:tc>
          <w:tcPr>
            <w:tcW w:w="9350" w:type="dxa"/>
          </w:tcPr>
          <w:p w14:paraId="772F4732" w14:textId="283F3EAD" w:rsidR="00177125" w:rsidRPr="00F54D13" w:rsidRDefault="00177125" w:rsidP="002064F9">
            <w:pPr>
              <w:jc w:val="both"/>
              <w:rPr>
                <w:rFonts w:ascii="Candara" w:hAnsi="Candara" w:cs="Arial"/>
                <w:sz w:val="24"/>
                <w:szCs w:val="24"/>
              </w:rPr>
            </w:pPr>
            <w:r w:rsidRPr="00F54D13">
              <w:rPr>
                <w:rFonts w:ascii="Candara" w:hAnsi="Candara" w:cs="Arial"/>
                <w:sz w:val="24"/>
                <w:szCs w:val="24"/>
              </w:rPr>
              <w:t>2015 to date     Fellow, Centre of Excellence for Housing, Kwame Nkrumah</w:t>
            </w:r>
          </w:p>
          <w:p w14:paraId="6BCB4F5C" w14:textId="7DF25D04"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w:t>
            </w:r>
            <w:r w:rsidR="002444B8" w:rsidRPr="00F54D13">
              <w:rPr>
                <w:rFonts w:ascii="Candara" w:hAnsi="Candara" w:cs="Arial"/>
                <w:sz w:val="24"/>
                <w:szCs w:val="24"/>
              </w:rPr>
              <w:t xml:space="preserve">    </w:t>
            </w:r>
            <w:r w:rsidRPr="00F54D13">
              <w:rPr>
                <w:rFonts w:ascii="Candara" w:hAnsi="Candara" w:cs="Arial"/>
                <w:sz w:val="24"/>
                <w:szCs w:val="24"/>
              </w:rPr>
              <w:t>University of Science and Technology, Kumasi</w:t>
            </w:r>
          </w:p>
          <w:p w14:paraId="71B0628C" w14:textId="77777777" w:rsidR="00177125" w:rsidRPr="00F54D13" w:rsidRDefault="00177125" w:rsidP="002064F9">
            <w:pPr>
              <w:jc w:val="both"/>
              <w:rPr>
                <w:rFonts w:ascii="Candara" w:hAnsi="Candara" w:cs="Arial"/>
                <w:sz w:val="24"/>
                <w:szCs w:val="24"/>
              </w:rPr>
            </w:pPr>
          </w:p>
        </w:tc>
      </w:tr>
      <w:tr w:rsidR="00F54D13" w:rsidRPr="00F54D13" w14:paraId="2CEF0943" w14:textId="77777777" w:rsidTr="002064F9">
        <w:tc>
          <w:tcPr>
            <w:tcW w:w="9350" w:type="dxa"/>
          </w:tcPr>
          <w:p w14:paraId="1913747F" w14:textId="77777777" w:rsidR="00177125" w:rsidRPr="00F54D13" w:rsidRDefault="00177125" w:rsidP="002064F9">
            <w:pPr>
              <w:jc w:val="both"/>
              <w:rPr>
                <w:rFonts w:ascii="Candara" w:eastAsia="Times New Roman" w:hAnsi="Candara" w:cs="Arial"/>
                <w:sz w:val="24"/>
                <w:szCs w:val="24"/>
              </w:rPr>
            </w:pPr>
            <w:r w:rsidRPr="00F54D13">
              <w:rPr>
                <w:rFonts w:ascii="Candara" w:eastAsia="Times New Roman" w:hAnsi="Candara" w:cs="Arial"/>
                <w:sz w:val="24"/>
                <w:szCs w:val="24"/>
              </w:rPr>
              <w:t xml:space="preserve">2016 to 2018       Member, Standing Committee on University Teaching Skills, </w:t>
            </w:r>
          </w:p>
          <w:p w14:paraId="1A68EDED" w14:textId="77777777" w:rsidR="00177125" w:rsidRPr="00F54D13" w:rsidRDefault="00177125" w:rsidP="002064F9">
            <w:pPr>
              <w:ind w:left="720" w:firstLine="720"/>
              <w:jc w:val="both"/>
              <w:rPr>
                <w:rFonts w:ascii="Candara" w:eastAsia="Times New Roman" w:hAnsi="Candara" w:cs="Arial"/>
                <w:sz w:val="24"/>
                <w:szCs w:val="24"/>
              </w:rPr>
            </w:pPr>
            <w:r w:rsidRPr="00F54D13">
              <w:rPr>
                <w:rFonts w:ascii="Candara" w:eastAsia="Times New Roman" w:hAnsi="Candara" w:cs="Arial"/>
                <w:sz w:val="24"/>
                <w:szCs w:val="24"/>
              </w:rPr>
              <w:t xml:space="preserve">    Kwame Nkrumah University of Science and Technology, Kumasi.</w:t>
            </w:r>
          </w:p>
          <w:p w14:paraId="467C6301" w14:textId="77777777" w:rsidR="00177125" w:rsidRPr="00F54D13" w:rsidRDefault="00177125" w:rsidP="002064F9">
            <w:pPr>
              <w:spacing w:line="480" w:lineRule="auto"/>
              <w:jc w:val="both"/>
              <w:rPr>
                <w:rFonts w:ascii="Candara" w:hAnsi="Candara" w:cs="Arial"/>
                <w:b/>
                <w:sz w:val="24"/>
                <w:szCs w:val="24"/>
              </w:rPr>
            </w:pPr>
          </w:p>
        </w:tc>
      </w:tr>
      <w:tr w:rsidR="00F54D13" w:rsidRPr="00F54D13" w14:paraId="12CCCC15" w14:textId="77777777" w:rsidTr="002064F9">
        <w:tc>
          <w:tcPr>
            <w:tcW w:w="9350" w:type="dxa"/>
          </w:tcPr>
          <w:p w14:paraId="69431865" w14:textId="77777777" w:rsidR="00177125" w:rsidRPr="00F54D13" w:rsidRDefault="00177125" w:rsidP="002064F9">
            <w:pPr>
              <w:jc w:val="both"/>
              <w:rPr>
                <w:rFonts w:ascii="Candara" w:eastAsia="Times New Roman" w:hAnsi="Candara" w:cs="Arial"/>
                <w:sz w:val="24"/>
                <w:szCs w:val="24"/>
              </w:rPr>
            </w:pPr>
            <w:r w:rsidRPr="00F54D13">
              <w:rPr>
                <w:rFonts w:ascii="Candara" w:eastAsia="Times New Roman" w:hAnsi="Candara" w:cs="Arial"/>
                <w:sz w:val="24"/>
                <w:szCs w:val="24"/>
              </w:rPr>
              <w:lastRenderedPageBreak/>
              <w:t xml:space="preserve">2014 to 2015      Member, Committee on the Review and Harmonization of selected policies </w:t>
            </w:r>
          </w:p>
          <w:p w14:paraId="4E0BB85A" w14:textId="4DC537F5" w:rsidR="00177125" w:rsidRPr="00F54D13" w:rsidRDefault="00177125" w:rsidP="002064F9">
            <w:pPr>
              <w:jc w:val="both"/>
              <w:rPr>
                <w:rFonts w:ascii="Candara" w:eastAsia="Times New Roman" w:hAnsi="Candara" w:cs="Arial"/>
                <w:sz w:val="24"/>
                <w:szCs w:val="24"/>
              </w:rPr>
            </w:pPr>
            <w:r w:rsidRPr="00F54D13">
              <w:rPr>
                <w:rFonts w:ascii="Candara" w:eastAsia="Times New Roman" w:hAnsi="Candara" w:cs="Arial"/>
                <w:sz w:val="24"/>
                <w:szCs w:val="24"/>
              </w:rPr>
              <w:t xml:space="preserve">                            </w:t>
            </w:r>
            <w:r w:rsidR="002444B8" w:rsidRPr="00F54D13">
              <w:rPr>
                <w:rFonts w:ascii="Candara" w:eastAsia="Times New Roman" w:hAnsi="Candara" w:cs="Arial"/>
                <w:sz w:val="24"/>
                <w:szCs w:val="24"/>
              </w:rPr>
              <w:t xml:space="preserve">   \</w:t>
            </w:r>
            <w:r w:rsidRPr="00F54D13">
              <w:rPr>
                <w:rFonts w:ascii="Candara" w:eastAsia="Times New Roman" w:hAnsi="Candara" w:cs="Arial"/>
                <w:sz w:val="24"/>
                <w:szCs w:val="24"/>
              </w:rPr>
              <w:t xml:space="preserve">of KNUST. </w:t>
            </w:r>
          </w:p>
          <w:p w14:paraId="32AC307C" w14:textId="77777777" w:rsidR="00177125" w:rsidRPr="00F54D13" w:rsidRDefault="00177125" w:rsidP="002064F9">
            <w:pPr>
              <w:jc w:val="both"/>
              <w:rPr>
                <w:rFonts w:ascii="Candara" w:eastAsia="Times New Roman" w:hAnsi="Candara" w:cs="Arial"/>
                <w:sz w:val="24"/>
                <w:szCs w:val="24"/>
              </w:rPr>
            </w:pPr>
          </w:p>
        </w:tc>
      </w:tr>
      <w:tr w:rsidR="00F54D13" w:rsidRPr="00F54D13" w14:paraId="67CA3F89" w14:textId="77777777" w:rsidTr="002064F9">
        <w:tc>
          <w:tcPr>
            <w:tcW w:w="9350" w:type="dxa"/>
          </w:tcPr>
          <w:p w14:paraId="55BDFC99" w14:textId="77777777" w:rsidR="00177125" w:rsidRPr="00F54D13" w:rsidRDefault="00177125" w:rsidP="002064F9">
            <w:pPr>
              <w:jc w:val="both"/>
              <w:rPr>
                <w:rFonts w:ascii="Candara" w:eastAsia="Times New Roman" w:hAnsi="Candara" w:cs="Arial"/>
                <w:sz w:val="24"/>
                <w:szCs w:val="24"/>
              </w:rPr>
            </w:pPr>
            <w:proofErr w:type="gramStart"/>
            <w:r w:rsidRPr="00F54D13">
              <w:rPr>
                <w:rFonts w:ascii="Candara" w:eastAsia="Times New Roman" w:hAnsi="Candara" w:cs="Arial"/>
                <w:sz w:val="24"/>
                <w:szCs w:val="24"/>
              </w:rPr>
              <w:t xml:space="preserve">2014  </w:t>
            </w:r>
            <w:r w:rsidRPr="00F54D13">
              <w:rPr>
                <w:rFonts w:ascii="Candara" w:eastAsia="Times New Roman" w:hAnsi="Candara" w:cs="Arial"/>
                <w:sz w:val="24"/>
                <w:szCs w:val="24"/>
              </w:rPr>
              <w:tab/>
            </w:r>
            <w:proofErr w:type="gramEnd"/>
            <w:r w:rsidRPr="00F54D13">
              <w:rPr>
                <w:rFonts w:ascii="Candara" w:eastAsia="Times New Roman" w:hAnsi="Candara" w:cs="Arial"/>
                <w:sz w:val="24"/>
                <w:szCs w:val="24"/>
              </w:rPr>
              <w:tab/>
              <w:t xml:space="preserve">   Member, Steering Committees of the Legality Assurance System of the</w:t>
            </w:r>
          </w:p>
          <w:p w14:paraId="7490518C" w14:textId="77777777" w:rsidR="00177125" w:rsidRPr="00F54D13" w:rsidRDefault="00177125" w:rsidP="002064F9">
            <w:pPr>
              <w:ind w:left="720" w:firstLine="720"/>
              <w:jc w:val="both"/>
              <w:rPr>
                <w:rFonts w:ascii="Candara" w:eastAsia="Times New Roman" w:hAnsi="Candara" w:cs="Arial"/>
                <w:sz w:val="24"/>
                <w:szCs w:val="24"/>
              </w:rPr>
            </w:pPr>
            <w:r w:rsidRPr="00F54D13">
              <w:rPr>
                <w:rFonts w:ascii="Candara" w:eastAsia="Times New Roman" w:hAnsi="Candara" w:cs="Arial"/>
                <w:sz w:val="24"/>
                <w:szCs w:val="24"/>
              </w:rPr>
              <w:t xml:space="preserve">   Voluntary Partnership Agreement between Ghana and the European </w:t>
            </w:r>
          </w:p>
          <w:p w14:paraId="5F954B23" w14:textId="77777777" w:rsidR="00177125" w:rsidRPr="00F54D13" w:rsidRDefault="00177125" w:rsidP="002064F9">
            <w:pPr>
              <w:ind w:left="720" w:firstLine="720"/>
              <w:jc w:val="both"/>
              <w:rPr>
                <w:rFonts w:ascii="Candara" w:eastAsia="Times New Roman" w:hAnsi="Candara" w:cs="Arial"/>
                <w:sz w:val="24"/>
                <w:szCs w:val="24"/>
              </w:rPr>
            </w:pPr>
            <w:r w:rsidRPr="00F54D13">
              <w:rPr>
                <w:rFonts w:ascii="Candara" w:eastAsia="Times New Roman" w:hAnsi="Candara" w:cs="Arial"/>
                <w:sz w:val="24"/>
                <w:szCs w:val="24"/>
              </w:rPr>
              <w:t xml:space="preserve">   Union and to engage in policy advocacy on the domestic Timber </w:t>
            </w:r>
          </w:p>
          <w:p w14:paraId="7D70717A" w14:textId="77777777" w:rsidR="00177125" w:rsidRPr="00F54D13" w:rsidRDefault="00177125" w:rsidP="002064F9">
            <w:pPr>
              <w:ind w:left="720" w:firstLine="720"/>
              <w:jc w:val="both"/>
              <w:rPr>
                <w:rFonts w:ascii="Candara" w:eastAsia="Times New Roman" w:hAnsi="Candara" w:cs="Arial"/>
                <w:sz w:val="24"/>
                <w:szCs w:val="24"/>
              </w:rPr>
            </w:pPr>
            <w:r w:rsidRPr="00F54D13">
              <w:rPr>
                <w:rFonts w:ascii="Candara" w:eastAsia="Times New Roman" w:hAnsi="Candara" w:cs="Arial"/>
                <w:sz w:val="24"/>
                <w:szCs w:val="24"/>
              </w:rPr>
              <w:t xml:space="preserve">   market reform in Ghana.</w:t>
            </w:r>
          </w:p>
          <w:p w14:paraId="5DBE4782" w14:textId="77777777" w:rsidR="00177125" w:rsidRPr="00F54D13" w:rsidRDefault="00177125" w:rsidP="002064F9">
            <w:pPr>
              <w:ind w:left="720" w:firstLine="720"/>
              <w:jc w:val="both"/>
              <w:rPr>
                <w:rFonts w:ascii="Candara" w:eastAsia="Times New Roman" w:hAnsi="Candara" w:cs="Arial"/>
                <w:sz w:val="24"/>
                <w:szCs w:val="24"/>
              </w:rPr>
            </w:pPr>
          </w:p>
        </w:tc>
      </w:tr>
      <w:tr w:rsidR="00F54D13" w:rsidRPr="00F54D13" w14:paraId="31C0AA8E" w14:textId="77777777" w:rsidTr="002064F9">
        <w:tc>
          <w:tcPr>
            <w:tcW w:w="9350" w:type="dxa"/>
          </w:tcPr>
          <w:p w14:paraId="54F44788" w14:textId="77777777" w:rsidR="00177125" w:rsidRPr="00F54D13" w:rsidRDefault="00177125" w:rsidP="002064F9">
            <w:pPr>
              <w:jc w:val="both"/>
              <w:rPr>
                <w:rFonts w:ascii="Candara" w:eastAsia="Times New Roman" w:hAnsi="Candara" w:cs="Arial"/>
                <w:sz w:val="24"/>
                <w:szCs w:val="24"/>
              </w:rPr>
            </w:pPr>
            <w:r w:rsidRPr="00F54D13">
              <w:rPr>
                <w:rFonts w:ascii="Candara" w:eastAsia="Times New Roman" w:hAnsi="Candara" w:cs="Arial"/>
                <w:sz w:val="24"/>
                <w:szCs w:val="24"/>
              </w:rPr>
              <w:t>2013 to 2014      External assessor and local promoter for post graduate and graduate</w:t>
            </w:r>
          </w:p>
          <w:p w14:paraId="3A69014D" w14:textId="77777777" w:rsidR="00177125" w:rsidRPr="00F54D13" w:rsidRDefault="00177125" w:rsidP="002064F9">
            <w:pPr>
              <w:ind w:left="720" w:firstLine="720"/>
              <w:jc w:val="both"/>
              <w:rPr>
                <w:rFonts w:ascii="Candara" w:eastAsia="Times New Roman" w:hAnsi="Candara" w:cs="Arial"/>
                <w:sz w:val="24"/>
                <w:szCs w:val="24"/>
              </w:rPr>
            </w:pPr>
            <w:r w:rsidRPr="00F54D13">
              <w:rPr>
                <w:rFonts w:ascii="Candara" w:eastAsia="Times New Roman" w:hAnsi="Candara" w:cs="Arial"/>
                <w:sz w:val="24"/>
                <w:szCs w:val="24"/>
              </w:rPr>
              <w:t xml:space="preserve">    students of KU Leven University, Belgium.</w:t>
            </w:r>
          </w:p>
          <w:p w14:paraId="6963B918" w14:textId="77777777" w:rsidR="00177125" w:rsidRPr="00F54D13" w:rsidRDefault="00177125" w:rsidP="002064F9">
            <w:pPr>
              <w:jc w:val="both"/>
              <w:rPr>
                <w:rFonts w:ascii="Candara" w:eastAsia="Times New Roman" w:hAnsi="Candara" w:cs="Arial"/>
                <w:sz w:val="24"/>
                <w:szCs w:val="24"/>
              </w:rPr>
            </w:pPr>
            <w:r w:rsidRPr="00F54D13">
              <w:rPr>
                <w:rFonts w:ascii="Candara" w:eastAsia="Times New Roman" w:hAnsi="Candara" w:cs="Arial"/>
                <w:sz w:val="24"/>
                <w:szCs w:val="24"/>
              </w:rPr>
              <w:t xml:space="preserve">        </w:t>
            </w:r>
          </w:p>
        </w:tc>
      </w:tr>
      <w:tr w:rsidR="00F54D13" w:rsidRPr="00F54D13" w14:paraId="69F08CA6" w14:textId="77777777" w:rsidTr="002064F9">
        <w:tc>
          <w:tcPr>
            <w:tcW w:w="9350" w:type="dxa"/>
          </w:tcPr>
          <w:p w14:paraId="475BE573" w14:textId="77777777" w:rsidR="00177125" w:rsidRPr="00F54D13" w:rsidRDefault="00177125" w:rsidP="002064F9">
            <w:pPr>
              <w:jc w:val="both"/>
              <w:rPr>
                <w:rFonts w:ascii="Candara" w:eastAsia="Times New Roman" w:hAnsi="Candara" w:cs="Arial"/>
                <w:sz w:val="24"/>
                <w:szCs w:val="24"/>
              </w:rPr>
            </w:pPr>
            <w:r w:rsidRPr="00F54D13">
              <w:rPr>
                <w:rFonts w:ascii="Candara" w:eastAsia="Times New Roman" w:hAnsi="Candara" w:cs="Arial"/>
                <w:sz w:val="24"/>
                <w:szCs w:val="24"/>
              </w:rPr>
              <w:t>2012 to 2015      Member, College of Architecture and Planning Quality Assurance</w:t>
            </w:r>
          </w:p>
          <w:p w14:paraId="2B7E3AC7" w14:textId="77777777" w:rsidR="00177125" w:rsidRPr="00F54D13" w:rsidRDefault="00177125" w:rsidP="002064F9">
            <w:pPr>
              <w:ind w:left="720" w:firstLine="720"/>
              <w:jc w:val="both"/>
              <w:rPr>
                <w:rFonts w:ascii="Candara" w:eastAsia="Times New Roman" w:hAnsi="Candara" w:cs="Arial"/>
                <w:sz w:val="24"/>
                <w:szCs w:val="24"/>
              </w:rPr>
            </w:pPr>
            <w:r w:rsidRPr="00F54D13">
              <w:rPr>
                <w:rFonts w:ascii="Candara" w:eastAsia="Times New Roman" w:hAnsi="Candara" w:cs="Arial"/>
                <w:sz w:val="24"/>
                <w:szCs w:val="24"/>
              </w:rPr>
              <w:t xml:space="preserve">    Committee, Kwame Nkrumah University of Science and Technology, </w:t>
            </w:r>
          </w:p>
          <w:p w14:paraId="24A1C181" w14:textId="77777777" w:rsidR="00177125" w:rsidRPr="00F54D13" w:rsidRDefault="00177125" w:rsidP="002064F9">
            <w:pPr>
              <w:ind w:left="720" w:firstLine="720"/>
              <w:jc w:val="both"/>
              <w:rPr>
                <w:rFonts w:ascii="Candara" w:eastAsia="Times New Roman" w:hAnsi="Candara" w:cs="Arial"/>
                <w:sz w:val="24"/>
                <w:szCs w:val="24"/>
              </w:rPr>
            </w:pPr>
            <w:r w:rsidRPr="00F54D13">
              <w:rPr>
                <w:rFonts w:ascii="Candara" w:eastAsia="Times New Roman" w:hAnsi="Candara" w:cs="Arial"/>
                <w:sz w:val="24"/>
                <w:szCs w:val="24"/>
              </w:rPr>
              <w:t xml:space="preserve">    Kumasi.</w:t>
            </w:r>
          </w:p>
          <w:p w14:paraId="6C894A34" w14:textId="77777777" w:rsidR="00177125" w:rsidRPr="00F54D13" w:rsidRDefault="00177125" w:rsidP="002064F9">
            <w:pPr>
              <w:ind w:left="720" w:firstLine="720"/>
              <w:jc w:val="both"/>
              <w:rPr>
                <w:rFonts w:ascii="Candara" w:eastAsia="Times New Roman" w:hAnsi="Candara" w:cs="Arial"/>
                <w:sz w:val="24"/>
                <w:szCs w:val="24"/>
              </w:rPr>
            </w:pPr>
          </w:p>
        </w:tc>
      </w:tr>
      <w:tr w:rsidR="00F54D13" w:rsidRPr="00F54D13" w14:paraId="06E4587B" w14:textId="77777777" w:rsidTr="002064F9">
        <w:tc>
          <w:tcPr>
            <w:tcW w:w="9350" w:type="dxa"/>
          </w:tcPr>
          <w:p w14:paraId="4C509B8A" w14:textId="77777777" w:rsidR="00177125" w:rsidRPr="00F54D13" w:rsidRDefault="00177125" w:rsidP="002064F9">
            <w:pPr>
              <w:jc w:val="both"/>
              <w:rPr>
                <w:rFonts w:ascii="Candara" w:eastAsia="Times New Roman" w:hAnsi="Candara" w:cs="Arial"/>
                <w:sz w:val="24"/>
                <w:szCs w:val="24"/>
              </w:rPr>
            </w:pPr>
            <w:r w:rsidRPr="00F54D13">
              <w:rPr>
                <w:rFonts w:ascii="Candara" w:eastAsia="Times New Roman" w:hAnsi="Candara" w:cs="Arial"/>
                <w:sz w:val="24"/>
                <w:szCs w:val="24"/>
              </w:rPr>
              <w:t>2012 to 2014      Institutional Coordinator,</w:t>
            </w:r>
            <w:r w:rsidRPr="00F54D13">
              <w:rPr>
                <w:rFonts w:ascii="Candara" w:eastAsia="Times New Roman" w:hAnsi="Candara" w:cs="Arial"/>
                <w:b/>
                <w:sz w:val="24"/>
                <w:szCs w:val="24"/>
              </w:rPr>
              <w:t xml:space="preserve"> </w:t>
            </w:r>
            <w:r w:rsidRPr="00F54D13">
              <w:rPr>
                <w:rFonts w:ascii="Candara" w:eastAsia="Times New Roman" w:hAnsi="Candara" w:cs="Arial"/>
                <w:sz w:val="24"/>
                <w:szCs w:val="24"/>
              </w:rPr>
              <w:t xml:space="preserve">Centre for Innovation, Industrial and </w:t>
            </w:r>
          </w:p>
          <w:p w14:paraId="4B6BD1CD" w14:textId="77777777" w:rsidR="00177125" w:rsidRPr="00F54D13" w:rsidRDefault="00177125" w:rsidP="002064F9">
            <w:pPr>
              <w:jc w:val="both"/>
              <w:rPr>
                <w:rFonts w:ascii="Candara" w:eastAsia="Times New Roman" w:hAnsi="Candara" w:cs="Arial"/>
                <w:sz w:val="24"/>
                <w:szCs w:val="24"/>
              </w:rPr>
            </w:pPr>
            <w:r w:rsidRPr="00F54D13">
              <w:rPr>
                <w:rFonts w:ascii="Candara" w:eastAsia="Times New Roman" w:hAnsi="Candara" w:cs="Arial"/>
                <w:sz w:val="24"/>
                <w:szCs w:val="24"/>
              </w:rPr>
              <w:tab/>
            </w:r>
            <w:r w:rsidRPr="00F54D13">
              <w:rPr>
                <w:rFonts w:ascii="Candara" w:eastAsia="Times New Roman" w:hAnsi="Candara" w:cs="Arial"/>
                <w:sz w:val="24"/>
                <w:szCs w:val="24"/>
              </w:rPr>
              <w:tab/>
              <w:t xml:space="preserve">    Institutional Collaboration (CIIIC) of the College of Architecture and </w:t>
            </w:r>
          </w:p>
          <w:p w14:paraId="025C890E" w14:textId="77777777" w:rsidR="00177125" w:rsidRPr="00F54D13" w:rsidRDefault="00177125" w:rsidP="002064F9">
            <w:pPr>
              <w:jc w:val="both"/>
              <w:rPr>
                <w:rFonts w:ascii="Candara" w:eastAsia="Times New Roman" w:hAnsi="Candara" w:cs="Arial"/>
                <w:sz w:val="24"/>
                <w:szCs w:val="24"/>
              </w:rPr>
            </w:pPr>
            <w:r w:rsidRPr="00F54D13">
              <w:rPr>
                <w:rFonts w:ascii="Candara" w:eastAsia="Times New Roman" w:hAnsi="Candara" w:cs="Arial"/>
                <w:sz w:val="24"/>
                <w:szCs w:val="24"/>
              </w:rPr>
              <w:tab/>
            </w:r>
            <w:r w:rsidRPr="00F54D13">
              <w:rPr>
                <w:rFonts w:ascii="Candara" w:eastAsia="Times New Roman" w:hAnsi="Candara" w:cs="Arial"/>
                <w:sz w:val="24"/>
                <w:szCs w:val="24"/>
              </w:rPr>
              <w:tab/>
              <w:t xml:space="preserve">    Planning, KNUST</w:t>
            </w:r>
          </w:p>
          <w:p w14:paraId="3302A0EC" w14:textId="77777777" w:rsidR="00177125" w:rsidRPr="00F54D13" w:rsidRDefault="00177125" w:rsidP="002064F9">
            <w:pPr>
              <w:jc w:val="both"/>
              <w:rPr>
                <w:rFonts w:ascii="Candara" w:eastAsia="Times New Roman" w:hAnsi="Candara" w:cs="Arial"/>
                <w:sz w:val="24"/>
                <w:szCs w:val="24"/>
              </w:rPr>
            </w:pPr>
          </w:p>
        </w:tc>
      </w:tr>
      <w:tr w:rsidR="00F54D13" w:rsidRPr="00F54D13" w14:paraId="21603178" w14:textId="77777777" w:rsidTr="002064F9">
        <w:tc>
          <w:tcPr>
            <w:tcW w:w="9350" w:type="dxa"/>
          </w:tcPr>
          <w:p w14:paraId="01230988" w14:textId="4AA12D6B" w:rsidR="00177125" w:rsidRPr="00F54D13" w:rsidRDefault="00177125" w:rsidP="002064F9">
            <w:pPr>
              <w:jc w:val="both"/>
              <w:rPr>
                <w:rFonts w:ascii="Candara" w:hAnsi="Candara" w:cs="Arial"/>
                <w:sz w:val="24"/>
                <w:szCs w:val="24"/>
                <w:lang w:val="en-GB"/>
              </w:rPr>
            </w:pPr>
            <w:r w:rsidRPr="00F54D13">
              <w:rPr>
                <w:rFonts w:ascii="Candara" w:hAnsi="Candara" w:cs="Arial"/>
                <w:sz w:val="24"/>
                <w:szCs w:val="24"/>
                <w:lang w:val="en-GB"/>
              </w:rPr>
              <w:t xml:space="preserve">2012 to 2013      Member, Technical </w:t>
            </w:r>
            <w:r w:rsidR="002444B8" w:rsidRPr="00F54D13">
              <w:rPr>
                <w:rFonts w:ascii="Candara" w:hAnsi="Candara" w:cs="Arial"/>
                <w:sz w:val="24"/>
                <w:szCs w:val="24"/>
                <w:lang w:val="en-GB"/>
              </w:rPr>
              <w:t>C</w:t>
            </w:r>
            <w:r w:rsidRPr="00F54D13">
              <w:rPr>
                <w:rFonts w:ascii="Candara" w:hAnsi="Candara" w:cs="Arial"/>
                <w:sz w:val="24"/>
                <w:szCs w:val="24"/>
                <w:lang w:val="en-GB"/>
              </w:rPr>
              <w:t xml:space="preserve">ommittee overseeing the preparation of a </w:t>
            </w:r>
          </w:p>
          <w:p w14:paraId="38314547" w14:textId="79FDACD6" w:rsidR="00177125" w:rsidRPr="00F54D13" w:rsidRDefault="00177125" w:rsidP="002064F9">
            <w:pPr>
              <w:ind w:left="720" w:firstLine="720"/>
              <w:jc w:val="both"/>
              <w:rPr>
                <w:rFonts w:ascii="Candara" w:hAnsi="Candara" w:cs="Arial"/>
                <w:sz w:val="24"/>
                <w:szCs w:val="24"/>
                <w:lang w:val="en-GB"/>
              </w:rPr>
            </w:pPr>
            <w:r w:rsidRPr="00F54D13">
              <w:rPr>
                <w:rFonts w:ascii="Candara" w:hAnsi="Candara" w:cs="Arial"/>
                <w:sz w:val="24"/>
                <w:szCs w:val="24"/>
                <w:lang w:val="en-GB"/>
              </w:rPr>
              <w:t xml:space="preserve">    sub-regional plan for the Greater Kumasi region with funding from</w:t>
            </w:r>
          </w:p>
          <w:p w14:paraId="553B8857" w14:textId="77777777" w:rsidR="00177125" w:rsidRPr="00F54D13" w:rsidRDefault="00177125" w:rsidP="002064F9">
            <w:pPr>
              <w:ind w:left="720" w:firstLine="720"/>
              <w:jc w:val="both"/>
              <w:rPr>
                <w:rFonts w:ascii="Candara" w:hAnsi="Candara" w:cs="Arial"/>
                <w:sz w:val="24"/>
                <w:szCs w:val="24"/>
                <w:lang w:val="en-GB"/>
              </w:rPr>
            </w:pPr>
            <w:r w:rsidRPr="00F54D13">
              <w:rPr>
                <w:rFonts w:ascii="Candara" w:hAnsi="Candara" w:cs="Arial"/>
                <w:sz w:val="24"/>
                <w:szCs w:val="24"/>
                <w:lang w:val="en-GB"/>
              </w:rPr>
              <w:t xml:space="preserve">    JICA.</w:t>
            </w:r>
          </w:p>
          <w:p w14:paraId="67EA44D9" w14:textId="77777777" w:rsidR="00177125" w:rsidRPr="00F54D13" w:rsidRDefault="00177125" w:rsidP="002064F9">
            <w:pPr>
              <w:jc w:val="both"/>
              <w:rPr>
                <w:rFonts w:ascii="Candara" w:hAnsi="Candara" w:cs="Arial"/>
                <w:b/>
                <w:sz w:val="24"/>
                <w:szCs w:val="24"/>
              </w:rPr>
            </w:pPr>
          </w:p>
        </w:tc>
      </w:tr>
      <w:tr w:rsidR="00F54D13" w:rsidRPr="00F54D13" w14:paraId="77009CC7" w14:textId="77777777" w:rsidTr="002064F9">
        <w:tc>
          <w:tcPr>
            <w:tcW w:w="9350" w:type="dxa"/>
          </w:tcPr>
          <w:p w14:paraId="02568D02" w14:textId="39C326D0" w:rsidR="00177125" w:rsidRPr="00F54D13" w:rsidRDefault="00177125" w:rsidP="002064F9">
            <w:pPr>
              <w:jc w:val="both"/>
              <w:rPr>
                <w:rFonts w:ascii="Candara" w:hAnsi="Candara" w:cs="Arial"/>
                <w:sz w:val="24"/>
                <w:szCs w:val="24"/>
                <w:lang w:val="en-GB"/>
              </w:rPr>
            </w:pPr>
            <w:r w:rsidRPr="00F54D13">
              <w:rPr>
                <w:rFonts w:ascii="Candara" w:hAnsi="Candara" w:cs="Arial"/>
                <w:sz w:val="24"/>
                <w:szCs w:val="24"/>
                <w:lang w:val="en-GB"/>
              </w:rPr>
              <w:t xml:space="preserve">2012 </w:t>
            </w:r>
            <w:r w:rsidRPr="00F54D13">
              <w:rPr>
                <w:rFonts w:ascii="Candara" w:hAnsi="Candara" w:cs="Arial"/>
                <w:sz w:val="24"/>
                <w:szCs w:val="24"/>
                <w:lang w:val="en-GB"/>
              </w:rPr>
              <w:tab/>
            </w:r>
            <w:r w:rsidR="001A601D" w:rsidRPr="00F54D13">
              <w:rPr>
                <w:rFonts w:ascii="Candara" w:hAnsi="Candara" w:cs="Arial"/>
                <w:sz w:val="24"/>
                <w:szCs w:val="24"/>
                <w:lang w:val="en-GB"/>
              </w:rPr>
              <w:t xml:space="preserve">       </w:t>
            </w:r>
            <w:r w:rsidRPr="00F54D13">
              <w:rPr>
                <w:rFonts w:ascii="Candara" w:hAnsi="Candara" w:cs="Arial"/>
                <w:sz w:val="24"/>
                <w:szCs w:val="24"/>
                <w:lang w:val="en-GB"/>
              </w:rPr>
              <w:t xml:space="preserve">  Member of the panel that reviewed progress made by Ghana’s Oil </w:t>
            </w:r>
          </w:p>
          <w:p w14:paraId="4D6C32FC" w14:textId="77777777" w:rsidR="00177125" w:rsidRPr="00F54D13" w:rsidRDefault="00177125" w:rsidP="002064F9">
            <w:pPr>
              <w:jc w:val="both"/>
              <w:rPr>
                <w:rFonts w:ascii="Candara" w:hAnsi="Candara" w:cs="Arial"/>
                <w:sz w:val="24"/>
                <w:szCs w:val="24"/>
                <w:lang w:val="en-GB"/>
              </w:rPr>
            </w:pPr>
            <w:r w:rsidRPr="00F54D13">
              <w:rPr>
                <w:rFonts w:ascii="Candara" w:hAnsi="Candara" w:cs="Arial"/>
                <w:sz w:val="24"/>
                <w:szCs w:val="24"/>
                <w:lang w:val="en-GB"/>
              </w:rPr>
              <w:tab/>
            </w:r>
            <w:r w:rsidRPr="00F54D13">
              <w:rPr>
                <w:rFonts w:ascii="Candara" w:hAnsi="Candara" w:cs="Arial"/>
                <w:sz w:val="24"/>
                <w:szCs w:val="24"/>
                <w:lang w:val="en-GB"/>
              </w:rPr>
              <w:tab/>
              <w:t xml:space="preserve">   sector at the 2012, Citizen’s Summit on Oil and Gas.</w:t>
            </w:r>
          </w:p>
          <w:p w14:paraId="4AECBC4C" w14:textId="77777777" w:rsidR="00177125" w:rsidRPr="00F54D13" w:rsidRDefault="00177125" w:rsidP="002064F9">
            <w:pPr>
              <w:jc w:val="both"/>
              <w:rPr>
                <w:rFonts w:ascii="Candara" w:hAnsi="Candara" w:cs="Arial"/>
                <w:sz w:val="24"/>
                <w:szCs w:val="24"/>
                <w:lang w:val="en-GB"/>
              </w:rPr>
            </w:pPr>
          </w:p>
        </w:tc>
      </w:tr>
      <w:tr w:rsidR="00F54D13" w:rsidRPr="00F54D13" w14:paraId="18530E5F" w14:textId="77777777" w:rsidTr="002064F9">
        <w:tc>
          <w:tcPr>
            <w:tcW w:w="9350" w:type="dxa"/>
          </w:tcPr>
          <w:p w14:paraId="6D8B7115" w14:textId="1E3472E6" w:rsidR="00177125" w:rsidRPr="00F54D13" w:rsidRDefault="00177125" w:rsidP="002064F9">
            <w:pPr>
              <w:jc w:val="both"/>
              <w:rPr>
                <w:rFonts w:ascii="Candara" w:hAnsi="Candara" w:cs="Arial"/>
                <w:sz w:val="24"/>
                <w:szCs w:val="24"/>
                <w:lang w:val="en-GB"/>
              </w:rPr>
            </w:pPr>
            <w:r w:rsidRPr="00F54D13">
              <w:rPr>
                <w:rFonts w:ascii="Candara" w:hAnsi="Candara" w:cs="Arial"/>
                <w:sz w:val="24"/>
                <w:szCs w:val="24"/>
                <w:lang w:val="en-GB"/>
              </w:rPr>
              <w:t xml:space="preserve">2012 </w:t>
            </w:r>
            <w:r w:rsidRPr="00F54D13">
              <w:rPr>
                <w:rFonts w:ascii="Candara" w:hAnsi="Candara" w:cs="Arial"/>
                <w:sz w:val="24"/>
                <w:szCs w:val="24"/>
                <w:lang w:val="en-GB"/>
              </w:rPr>
              <w:tab/>
            </w:r>
            <w:r w:rsidR="001A601D" w:rsidRPr="00F54D13">
              <w:rPr>
                <w:rFonts w:ascii="Candara" w:hAnsi="Candara" w:cs="Arial"/>
                <w:sz w:val="24"/>
                <w:szCs w:val="24"/>
                <w:lang w:val="en-GB"/>
              </w:rPr>
              <w:t xml:space="preserve">          </w:t>
            </w:r>
            <w:r w:rsidRPr="00F54D13">
              <w:rPr>
                <w:rFonts w:ascii="Candara" w:hAnsi="Candara" w:cs="Arial"/>
                <w:sz w:val="24"/>
                <w:szCs w:val="24"/>
                <w:lang w:val="en-GB"/>
              </w:rPr>
              <w:t xml:space="preserve">Member, Research group on the Planning Law Reforms in Africa - an Urban  </w:t>
            </w:r>
          </w:p>
          <w:p w14:paraId="197E16F6" w14:textId="77777777" w:rsidR="00177125" w:rsidRPr="00F54D13" w:rsidRDefault="00177125" w:rsidP="002064F9">
            <w:pPr>
              <w:jc w:val="both"/>
              <w:rPr>
                <w:rFonts w:ascii="Candara" w:hAnsi="Candara" w:cs="Arial"/>
                <w:sz w:val="24"/>
                <w:szCs w:val="24"/>
                <w:lang w:val="en-GB"/>
              </w:rPr>
            </w:pPr>
            <w:r w:rsidRPr="00F54D13">
              <w:rPr>
                <w:rFonts w:ascii="Candara" w:hAnsi="Candara" w:cs="Arial"/>
                <w:sz w:val="24"/>
                <w:szCs w:val="24"/>
                <w:lang w:val="en-GB"/>
              </w:rPr>
              <w:t xml:space="preserve">                        Planning scholarly group that met at Rockefeller Centre at Bellagio, Italy to    </w:t>
            </w:r>
          </w:p>
          <w:p w14:paraId="1543973D" w14:textId="77777777" w:rsidR="00177125" w:rsidRPr="00F54D13" w:rsidRDefault="00177125" w:rsidP="002064F9">
            <w:pPr>
              <w:jc w:val="both"/>
              <w:rPr>
                <w:rFonts w:ascii="Candara" w:hAnsi="Candara" w:cs="Arial"/>
                <w:sz w:val="24"/>
                <w:szCs w:val="24"/>
                <w:lang w:val="en-GB"/>
              </w:rPr>
            </w:pPr>
            <w:r w:rsidRPr="00F54D13">
              <w:rPr>
                <w:rFonts w:ascii="Candara" w:hAnsi="Candara" w:cs="Arial"/>
                <w:sz w:val="24"/>
                <w:szCs w:val="24"/>
                <w:lang w:val="en-GB"/>
              </w:rPr>
              <w:t xml:space="preserve">                        initiate discussion on the law related urban planning and management</w:t>
            </w:r>
          </w:p>
          <w:p w14:paraId="5D0DB7A8" w14:textId="77777777" w:rsidR="00177125" w:rsidRPr="00F54D13" w:rsidRDefault="00177125" w:rsidP="002064F9">
            <w:pPr>
              <w:jc w:val="both"/>
              <w:rPr>
                <w:rFonts w:ascii="Candara" w:hAnsi="Candara" w:cs="Arial"/>
                <w:sz w:val="24"/>
                <w:szCs w:val="24"/>
                <w:lang w:val="en-GB"/>
              </w:rPr>
            </w:pPr>
            <w:r w:rsidRPr="00F54D13">
              <w:rPr>
                <w:rFonts w:ascii="Candara" w:hAnsi="Candara" w:cs="Arial"/>
                <w:sz w:val="24"/>
                <w:szCs w:val="24"/>
                <w:lang w:val="en-GB"/>
              </w:rPr>
              <w:t xml:space="preserve">                        challenges in Africa with the view to forming a platform for initiating </w:t>
            </w:r>
          </w:p>
          <w:p w14:paraId="724B8038" w14:textId="77777777" w:rsidR="00177125" w:rsidRPr="00F54D13" w:rsidRDefault="00177125" w:rsidP="002064F9">
            <w:pPr>
              <w:jc w:val="both"/>
              <w:rPr>
                <w:rFonts w:ascii="Candara" w:hAnsi="Candara" w:cs="Arial"/>
                <w:sz w:val="24"/>
                <w:szCs w:val="24"/>
                <w:lang w:val="en-GB"/>
              </w:rPr>
            </w:pPr>
            <w:r w:rsidRPr="00F54D13">
              <w:rPr>
                <w:rFonts w:ascii="Candara" w:hAnsi="Candara" w:cs="Arial"/>
                <w:sz w:val="24"/>
                <w:szCs w:val="24"/>
                <w:lang w:val="en-GB"/>
              </w:rPr>
              <w:t xml:space="preserve">                        planning law reform in Africa.</w:t>
            </w:r>
          </w:p>
          <w:p w14:paraId="5582DC87" w14:textId="77777777" w:rsidR="00177125" w:rsidRPr="00F54D13" w:rsidRDefault="00177125" w:rsidP="002064F9">
            <w:pPr>
              <w:jc w:val="both"/>
              <w:rPr>
                <w:rFonts w:ascii="Candara" w:hAnsi="Candara" w:cs="Arial"/>
                <w:sz w:val="24"/>
                <w:szCs w:val="24"/>
                <w:lang w:val="en-GB"/>
              </w:rPr>
            </w:pPr>
          </w:p>
        </w:tc>
      </w:tr>
      <w:tr w:rsidR="00F54D13" w:rsidRPr="00F54D13" w14:paraId="10E0962B" w14:textId="77777777" w:rsidTr="002064F9">
        <w:tc>
          <w:tcPr>
            <w:tcW w:w="9350" w:type="dxa"/>
          </w:tcPr>
          <w:p w14:paraId="455B187F" w14:textId="70BD2C08"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2012 </w:t>
            </w:r>
            <w:r w:rsidRPr="00F54D13">
              <w:rPr>
                <w:rFonts w:ascii="Candara" w:hAnsi="Candara" w:cs="Arial"/>
                <w:sz w:val="24"/>
                <w:szCs w:val="24"/>
              </w:rPr>
              <w:tab/>
            </w:r>
            <w:r w:rsidR="001A601D" w:rsidRPr="00F54D13">
              <w:rPr>
                <w:rFonts w:ascii="Candara" w:hAnsi="Candara" w:cs="Arial"/>
                <w:sz w:val="24"/>
                <w:szCs w:val="24"/>
              </w:rPr>
              <w:t xml:space="preserve">         </w:t>
            </w:r>
            <w:r w:rsidRPr="00F54D13">
              <w:rPr>
                <w:rFonts w:ascii="Candara" w:hAnsi="Candara" w:cs="Arial"/>
                <w:sz w:val="24"/>
                <w:szCs w:val="24"/>
              </w:rPr>
              <w:t>A visiting lecturer and assessor to the Columbia University.</w:t>
            </w:r>
          </w:p>
          <w:p w14:paraId="52C78CA3"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Reviewed and made inputs into the Urban Design Lab on Kumasi-a</w:t>
            </w:r>
          </w:p>
          <w:p w14:paraId="4C6B3483"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joint project between the Post Graduate Urban Design students of</w:t>
            </w:r>
          </w:p>
          <w:p w14:paraId="47CA63A0"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the Graduate School of Architecture, Planning and Preservation,</w:t>
            </w:r>
          </w:p>
          <w:p w14:paraId="3A5CC964"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Columbia University, NY., Millennium Cities Initiative and</w:t>
            </w:r>
          </w:p>
          <w:p w14:paraId="14A6DA1F"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Department of Planning, KNUST, Kumasi.</w:t>
            </w:r>
          </w:p>
          <w:p w14:paraId="600A941A" w14:textId="77777777" w:rsidR="00177125" w:rsidRPr="00F54D13" w:rsidRDefault="00177125" w:rsidP="002064F9">
            <w:pPr>
              <w:jc w:val="both"/>
              <w:rPr>
                <w:rFonts w:ascii="Candara" w:hAnsi="Candara" w:cs="Arial"/>
                <w:sz w:val="24"/>
                <w:szCs w:val="24"/>
              </w:rPr>
            </w:pPr>
          </w:p>
        </w:tc>
      </w:tr>
      <w:tr w:rsidR="00F54D13" w:rsidRPr="00F54D13" w14:paraId="2865DD49" w14:textId="77777777" w:rsidTr="002064F9">
        <w:tc>
          <w:tcPr>
            <w:tcW w:w="9350" w:type="dxa"/>
          </w:tcPr>
          <w:p w14:paraId="12EDB89B"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lang w:val="en-GB"/>
              </w:rPr>
              <w:t>2012</w:t>
            </w:r>
            <w:r w:rsidRPr="00F54D13">
              <w:rPr>
                <w:rFonts w:ascii="Candara" w:hAnsi="Candara" w:cs="Arial"/>
                <w:sz w:val="24"/>
                <w:szCs w:val="24"/>
                <w:lang w:val="en-GB"/>
              </w:rPr>
              <w:tab/>
            </w:r>
            <w:r w:rsidRPr="00F54D13">
              <w:rPr>
                <w:rFonts w:ascii="Candara" w:hAnsi="Candara" w:cs="Arial"/>
                <w:sz w:val="24"/>
                <w:szCs w:val="24"/>
                <w:lang w:val="en-GB"/>
              </w:rPr>
              <w:tab/>
              <w:t xml:space="preserve">Member, </w:t>
            </w:r>
            <w:r w:rsidRPr="00F54D13">
              <w:rPr>
                <w:rFonts w:ascii="Candara" w:hAnsi="Candara" w:cs="Arial"/>
                <w:sz w:val="24"/>
                <w:szCs w:val="24"/>
              </w:rPr>
              <w:t xml:space="preserve">College of Architecture and Planning, Congregation </w:t>
            </w:r>
          </w:p>
          <w:p w14:paraId="44CFC2A3"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ab/>
            </w:r>
            <w:r w:rsidRPr="00F54D13">
              <w:rPr>
                <w:rFonts w:ascii="Candara" w:hAnsi="Candara" w:cs="Arial"/>
                <w:sz w:val="24"/>
                <w:szCs w:val="24"/>
              </w:rPr>
              <w:tab/>
              <w:t>Organizing Committee</w:t>
            </w:r>
          </w:p>
          <w:p w14:paraId="716AC71F" w14:textId="77777777" w:rsidR="00177125" w:rsidRPr="00F54D13" w:rsidRDefault="00177125" w:rsidP="002064F9">
            <w:pPr>
              <w:jc w:val="both"/>
              <w:rPr>
                <w:rFonts w:ascii="Candara" w:hAnsi="Candara" w:cs="Arial"/>
                <w:sz w:val="24"/>
                <w:szCs w:val="24"/>
              </w:rPr>
            </w:pPr>
          </w:p>
        </w:tc>
      </w:tr>
      <w:tr w:rsidR="00F54D13" w:rsidRPr="00F54D13" w14:paraId="74227296" w14:textId="77777777" w:rsidTr="002064F9">
        <w:tc>
          <w:tcPr>
            <w:tcW w:w="9350" w:type="dxa"/>
          </w:tcPr>
          <w:p w14:paraId="61EA97E5" w14:textId="77777777" w:rsidR="001A601D" w:rsidRPr="00F54D13" w:rsidRDefault="00177125" w:rsidP="002064F9">
            <w:pPr>
              <w:jc w:val="both"/>
              <w:rPr>
                <w:rFonts w:ascii="Candara" w:hAnsi="Candara" w:cs="Arial"/>
                <w:sz w:val="24"/>
                <w:szCs w:val="24"/>
              </w:rPr>
            </w:pPr>
            <w:r w:rsidRPr="00F54D13">
              <w:rPr>
                <w:rFonts w:ascii="Candara" w:hAnsi="Candara" w:cs="Arial"/>
                <w:sz w:val="24"/>
                <w:szCs w:val="24"/>
              </w:rPr>
              <w:lastRenderedPageBreak/>
              <w:t xml:space="preserve">2011 </w:t>
            </w:r>
            <w:r w:rsidRPr="00F54D13">
              <w:rPr>
                <w:rFonts w:ascii="Candara" w:hAnsi="Candara" w:cs="Arial"/>
                <w:sz w:val="24"/>
                <w:szCs w:val="24"/>
              </w:rPr>
              <w:tab/>
            </w:r>
            <w:r w:rsidRPr="00F54D13">
              <w:rPr>
                <w:rFonts w:ascii="Candara" w:hAnsi="Candara" w:cs="Arial"/>
                <w:sz w:val="24"/>
                <w:szCs w:val="24"/>
              </w:rPr>
              <w:tab/>
              <w:t xml:space="preserve">Was an official-regional representative of Ghana’s Constitutional </w:t>
            </w:r>
            <w:r w:rsidR="001A601D" w:rsidRPr="00F54D13">
              <w:rPr>
                <w:rFonts w:ascii="Candara" w:hAnsi="Candara" w:cs="Arial"/>
                <w:sz w:val="24"/>
                <w:szCs w:val="24"/>
              </w:rPr>
              <w:t xml:space="preserve"> </w:t>
            </w:r>
          </w:p>
          <w:p w14:paraId="45C8312B" w14:textId="6D788C43" w:rsidR="00177125" w:rsidRPr="00F54D13" w:rsidRDefault="001A601D" w:rsidP="002064F9">
            <w:pPr>
              <w:jc w:val="both"/>
              <w:rPr>
                <w:rFonts w:ascii="Candara" w:hAnsi="Candara" w:cs="Arial"/>
                <w:sz w:val="24"/>
                <w:szCs w:val="24"/>
              </w:rPr>
            </w:pPr>
            <w:r w:rsidRPr="00F54D13">
              <w:rPr>
                <w:rFonts w:ascii="Candara" w:hAnsi="Candara" w:cs="Arial"/>
                <w:sz w:val="24"/>
                <w:szCs w:val="24"/>
              </w:rPr>
              <w:t xml:space="preserve">    </w:t>
            </w:r>
            <w:r w:rsidR="00177125" w:rsidRPr="00F54D13">
              <w:rPr>
                <w:rFonts w:ascii="Candara" w:hAnsi="Candara" w:cs="Arial"/>
                <w:sz w:val="24"/>
                <w:szCs w:val="24"/>
              </w:rPr>
              <w:t xml:space="preserve">                       Review</w:t>
            </w:r>
          </w:p>
          <w:p w14:paraId="2C131BE9" w14:textId="77777777" w:rsidR="00177125" w:rsidRPr="00F54D13" w:rsidRDefault="00177125" w:rsidP="002064F9">
            <w:pPr>
              <w:jc w:val="both"/>
              <w:rPr>
                <w:rFonts w:ascii="Candara" w:hAnsi="Candara" w:cs="Arial"/>
                <w:sz w:val="24"/>
                <w:szCs w:val="24"/>
              </w:rPr>
            </w:pPr>
          </w:p>
        </w:tc>
      </w:tr>
      <w:tr w:rsidR="00F54D13" w:rsidRPr="00F54D13" w14:paraId="5BE52313" w14:textId="77777777" w:rsidTr="002064F9">
        <w:tc>
          <w:tcPr>
            <w:tcW w:w="9350" w:type="dxa"/>
          </w:tcPr>
          <w:p w14:paraId="6892E67E"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2009</w:t>
            </w:r>
            <w:r w:rsidRPr="00F54D13">
              <w:rPr>
                <w:rFonts w:ascii="Candara" w:hAnsi="Candara" w:cs="Arial"/>
                <w:sz w:val="24"/>
                <w:szCs w:val="24"/>
              </w:rPr>
              <w:tab/>
            </w:r>
            <w:r w:rsidRPr="00F54D13">
              <w:rPr>
                <w:rFonts w:ascii="Candara" w:hAnsi="Candara" w:cs="Arial"/>
                <w:sz w:val="24"/>
                <w:szCs w:val="24"/>
              </w:rPr>
              <w:tab/>
              <w:t xml:space="preserve">Chairman, Three-member College Strategic Plan Evaluation </w:t>
            </w:r>
          </w:p>
          <w:p w14:paraId="66A14F4E"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ab/>
            </w:r>
            <w:r w:rsidRPr="00F54D13">
              <w:rPr>
                <w:rFonts w:ascii="Candara" w:hAnsi="Candara" w:cs="Arial"/>
                <w:sz w:val="24"/>
                <w:szCs w:val="24"/>
              </w:rPr>
              <w:tab/>
              <w:t xml:space="preserve">Committee of the College of Architecture and Planning, Kwame </w:t>
            </w:r>
          </w:p>
          <w:p w14:paraId="556C53E1"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ab/>
            </w:r>
            <w:r w:rsidRPr="00F54D13">
              <w:rPr>
                <w:rFonts w:ascii="Candara" w:hAnsi="Candara" w:cs="Arial"/>
                <w:sz w:val="24"/>
                <w:szCs w:val="24"/>
              </w:rPr>
              <w:tab/>
              <w:t>Nkrumah University of Science and Technology (KNUST).</w:t>
            </w:r>
          </w:p>
          <w:p w14:paraId="37DAB1D6" w14:textId="77777777" w:rsidR="00177125" w:rsidRPr="00F54D13" w:rsidRDefault="00177125" w:rsidP="002064F9">
            <w:pPr>
              <w:jc w:val="both"/>
              <w:rPr>
                <w:rFonts w:ascii="Candara" w:hAnsi="Candara" w:cs="Arial"/>
                <w:sz w:val="24"/>
                <w:szCs w:val="24"/>
              </w:rPr>
            </w:pPr>
          </w:p>
        </w:tc>
      </w:tr>
      <w:tr w:rsidR="00F54D13" w:rsidRPr="00F54D13" w14:paraId="67778D02" w14:textId="77777777" w:rsidTr="002064F9">
        <w:tc>
          <w:tcPr>
            <w:tcW w:w="9350" w:type="dxa"/>
          </w:tcPr>
          <w:p w14:paraId="007F82EC"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2009 </w:t>
            </w:r>
            <w:r w:rsidRPr="00F54D13">
              <w:rPr>
                <w:rFonts w:ascii="Candara" w:hAnsi="Candara" w:cs="Arial"/>
                <w:sz w:val="24"/>
                <w:szCs w:val="24"/>
              </w:rPr>
              <w:tab/>
            </w:r>
            <w:r w:rsidRPr="00F54D13">
              <w:rPr>
                <w:rFonts w:ascii="Candara" w:hAnsi="Candara" w:cs="Arial"/>
                <w:sz w:val="24"/>
                <w:szCs w:val="24"/>
              </w:rPr>
              <w:tab/>
              <w:t>A member of the Civil Society Organization platform on Oil and Gas</w:t>
            </w:r>
          </w:p>
          <w:p w14:paraId="36CE443E"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that discussed the draft local content policy on the Oil and Gas and the</w:t>
            </w:r>
          </w:p>
          <w:p w14:paraId="221CD452" w14:textId="77777777" w:rsidR="00177125" w:rsidRPr="00F54D13" w:rsidRDefault="00177125" w:rsidP="002064F9">
            <w:pPr>
              <w:jc w:val="both"/>
              <w:rPr>
                <w:rFonts w:ascii="Candara" w:hAnsi="Candara" w:cs="Arial"/>
                <w:sz w:val="24"/>
                <w:szCs w:val="24"/>
              </w:rPr>
            </w:pPr>
            <w:r w:rsidRPr="00F54D13">
              <w:rPr>
                <w:rFonts w:ascii="Candara" w:hAnsi="Candara" w:cs="Arial"/>
                <w:sz w:val="24"/>
                <w:szCs w:val="24"/>
              </w:rPr>
              <w:t xml:space="preserve">                      Oil revenue management bill for Ghana.</w:t>
            </w:r>
          </w:p>
          <w:p w14:paraId="470A0BE8" w14:textId="77777777" w:rsidR="00177125" w:rsidRPr="00F54D13" w:rsidRDefault="00177125" w:rsidP="002064F9">
            <w:pPr>
              <w:jc w:val="both"/>
              <w:rPr>
                <w:rFonts w:ascii="Candara" w:hAnsi="Candara" w:cs="Arial"/>
                <w:sz w:val="24"/>
                <w:szCs w:val="24"/>
              </w:rPr>
            </w:pPr>
          </w:p>
        </w:tc>
      </w:tr>
    </w:tbl>
    <w:p w14:paraId="4501ED07" w14:textId="77777777" w:rsidR="00177125" w:rsidRPr="00F54D13" w:rsidRDefault="00177125" w:rsidP="00353BB3">
      <w:pPr>
        <w:spacing w:after="0"/>
        <w:rPr>
          <w:rFonts w:ascii="Candara" w:hAnsi="Candara" w:cs="Arial"/>
          <w:b/>
          <w:sz w:val="24"/>
          <w:szCs w:val="24"/>
        </w:rPr>
      </w:pPr>
    </w:p>
    <w:p w14:paraId="53249B85" w14:textId="22B24A37" w:rsidR="000D0BF1" w:rsidRPr="00F54D13" w:rsidRDefault="000D0BF1" w:rsidP="00353BB3">
      <w:pPr>
        <w:spacing w:after="0"/>
        <w:rPr>
          <w:rFonts w:ascii="Candara" w:hAnsi="Candara" w:cs="Arial"/>
          <w:b/>
          <w:sz w:val="24"/>
          <w:szCs w:val="24"/>
        </w:rPr>
      </w:pPr>
      <w:r w:rsidRPr="00F54D13">
        <w:rPr>
          <w:rFonts w:ascii="Candara" w:hAnsi="Candara" w:cs="Arial"/>
          <w:b/>
          <w:sz w:val="24"/>
          <w:szCs w:val="24"/>
        </w:rPr>
        <w:t xml:space="preserve">Funding awards </w:t>
      </w:r>
    </w:p>
    <w:p w14:paraId="6A742A1E" w14:textId="77777777" w:rsidR="001A601D" w:rsidRPr="00F54D13" w:rsidRDefault="001A601D" w:rsidP="001A601D">
      <w:pPr>
        <w:pStyle w:val="NormalWeb"/>
        <w:shd w:val="clear" w:color="auto" w:fill="FFFFFF"/>
        <w:rPr>
          <w:rFonts w:ascii="Candara" w:hAnsi="Candara" w:cs="Arial"/>
        </w:rPr>
      </w:pPr>
      <w:r w:rsidRPr="00F54D13">
        <w:rPr>
          <w:rStyle w:val="Strong"/>
          <w:rFonts w:ascii="Candara" w:hAnsi="Candara" w:cs="Arial"/>
        </w:rPr>
        <w:t>2018 to date</w:t>
      </w:r>
    </w:p>
    <w:p w14:paraId="0580ABAD" w14:textId="39B9B71E" w:rsidR="001A601D" w:rsidRPr="00F54D13" w:rsidRDefault="001A601D" w:rsidP="001A601D">
      <w:pPr>
        <w:pStyle w:val="NormalWeb"/>
        <w:shd w:val="clear" w:color="auto" w:fill="FFFFFF"/>
        <w:rPr>
          <w:rFonts w:ascii="Candara" w:hAnsi="Candara" w:cs="Arial"/>
        </w:rPr>
      </w:pPr>
      <w:r w:rsidRPr="00F54D13">
        <w:rPr>
          <w:rFonts w:ascii="Candara" w:hAnsi="Candara" w:cs="Arial"/>
        </w:rPr>
        <w:t>Technical expert who supported KMA qualify for USD$250 million funding from the International Municipal Investment Fund to implement selected SDG 11 related projects such as urban mobility improvement, improvement of slums, and urban circularity.</w:t>
      </w:r>
    </w:p>
    <w:p w14:paraId="348688BD" w14:textId="77777777" w:rsidR="001A601D" w:rsidRPr="00F54D13" w:rsidRDefault="001A601D" w:rsidP="001A601D">
      <w:pPr>
        <w:pStyle w:val="NormalWeb"/>
        <w:shd w:val="clear" w:color="auto" w:fill="FFFFFF"/>
        <w:spacing w:before="0" w:after="0"/>
        <w:jc w:val="both"/>
        <w:rPr>
          <w:rFonts w:ascii="Candara" w:hAnsi="Candara" w:cs="Arial"/>
        </w:rPr>
      </w:pPr>
      <w:r w:rsidRPr="00F54D13">
        <w:rPr>
          <w:rStyle w:val="Strong"/>
          <w:rFonts w:ascii="Candara" w:hAnsi="Candara" w:cs="Arial"/>
          <w:bdr w:val="none" w:sz="0" w:space="0" w:color="auto" w:frame="1"/>
        </w:rPr>
        <w:t>2016 - 2020 </w:t>
      </w:r>
    </w:p>
    <w:p w14:paraId="283898EC" w14:textId="77777777" w:rsidR="001A601D" w:rsidRPr="00F54D13" w:rsidRDefault="001A601D" w:rsidP="001A601D">
      <w:pPr>
        <w:pStyle w:val="NormalWeb"/>
        <w:shd w:val="clear" w:color="auto" w:fill="FFFFFF"/>
        <w:spacing w:before="0" w:after="0"/>
        <w:jc w:val="both"/>
        <w:rPr>
          <w:rFonts w:ascii="Candara" w:hAnsi="Candara" w:cs="Arial"/>
        </w:rPr>
      </w:pPr>
      <w:r w:rsidRPr="00F54D13">
        <w:rPr>
          <w:rFonts w:ascii="Candara" w:hAnsi="Candara" w:cs="Arial"/>
          <w:bdr w:val="none" w:sz="0" w:space="0" w:color="auto" w:frame="1"/>
        </w:rPr>
        <w:t>A Principal Investigator on the IDRC grant of CA$ 506,400 for an action research that sought to improve voice, access to justice and basic urban services in informal settlement in Ghana. Jointly implemented by Land Resource Management Centre, Faculties of Law and Built Environment and Peoples Dialogue</w:t>
      </w:r>
      <w:r w:rsidRPr="00F54D13">
        <w:rPr>
          <w:rStyle w:val="Strong"/>
          <w:rFonts w:ascii="Candara" w:hAnsi="Candara" w:cs="Arial"/>
          <w:bdr w:val="none" w:sz="0" w:space="0" w:color="auto" w:frame="1"/>
        </w:rPr>
        <w:t> </w:t>
      </w:r>
    </w:p>
    <w:p w14:paraId="683B63A7" w14:textId="325D0137" w:rsidR="0026726D" w:rsidRPr="00F54D13" w:rsidRDefault="0026726D" w:rsidP="000D0BF1">
      <w:pPr>
        <w:spacing w:after="0"/>
        <w:rPr>
          <w:rFonts w:ascii="Candara" w:hAnsi="Candara" w:cs="Arial"/>
          <w:sz w:val="24"/>
          <w:szCs w:val="24"/>
        </w:rPr>
      </w:pPr>
      <w:r w:rsidRPr="00F54D13">
        <w:rPr>
          <w:rFonts w:ascii="Candara" w:hAnsi="Candara" w:cs="Arial"/>
          <w:b/>
          <w:sz w:val="24"/>
          <w:szCs w:val="24"/>
        </w:rPr>
        <w:t xml:space="preserve">Publications </w:t>
      </w:r>
    </w:p>
    <w:p w14:paraId="496AF7CD" w14:textId="77777777" w:rsidR="00881028" w:rsidRPr="00F54D13" w:rsidRDefault="00881028" w:rsidP="00881028">
      <w:pPr>
        <w:pStyle w:val="ListParagraph"/>
        <w:spacing w:after="0"/>
        <w:rPr>
          <w:rFonts w:ascii="Candara" w:hAnsi="Candara" w:cs="Arial"/>
          <w:sz w:val="24"/>
          <w:szCs w:val="24"/>
        </w:rPr>
      </w:pPr>
    </w:p>
    <w:p w14:paraId="27B15029" w14:textId="77777777" w:rsidR="0026726D" w:rsidRPr="00F54D13" w:rsidRDefault="0026726D" w:rsidP="0026726D">
      <w:pPr>
        <w:keepNext/>
        <w:keepLines/>
        <w:numPr>
          <w:ilvl w:val="0"/>
          <w:numId w:val="3"/>
        </w:numPr>
        <w:spacing w:after="0" w:line="240" w:lineRule="auto"/>
        <w:jc w:val="both"/>
        <w:textAlignment w:val="center"/>
        <w:outlineLvl w:val="1"/>
        <w:rPr>
          <w:rFonts w:ascii="Candara" w:eastAsiaTheme="majorEastAsia" w:hAnsi="Candara" w:cs="Arial"/>
          <w:sz w:val="24"/>
          <w:szCs w:val="24"/>
        </w:rPr>
      </w:pPr>
      <w:r w:rsidRPr="00F54D13">
        <w:rPr>
          <w:rFonts w:ascii="Candara" w:eastAsiaTheme="majorEastAsia" w:hAnsi="Candara" w:cs="Arial"/>
          <w:bCs/>
          <w:sz w:val="24"/>
          <w:szCs w:val="24"/>
        </w:rPr>
        <w:t xml:space="preserve">R. Mensah Darkwa, P. B. </w:t>
      </w:r>
      <w:proofErr w:type="spellStart"/>
      <w:r w:rsidRPr="00F54D13">
        <w:rPr>
          <w:rFonts w:ascii="Candara" w:eastAsiaTheme="majorEastAsia" w:hAnsi="Candara" w:cs="Arial"/>
          <w:bCs/>
          <w:sz w:val="24"/>
          <w:szCs w:val="24"/>
        </w:rPr>
        <w:t>Cobbinah</w:t>
      </w:r>
      <w:proofErr w:type="spellEnd"/>
      <w:r w:rsidRPr="00F54D13">
        <w:rPr>
          <w:rFonts w:ascii="Candara" w:eastAsiaTheme="majorEastAsia" w:hAnsi="Candara" w:cs="Arial"/>
          <w:bCs/>
          <w:sz w:val="24"/>
          <w:szCs w:val="24"/>
        </w:rPr>
        <w:t xml:space="preserve"> and P. A. Anokye (2018) </w:t>
      </w:r>
      <w:r w:rsidRPr="00F54D13">
        <w:rPr>
          <w:rFonts w:ascii="Candara" w:eastAsia="Times New Roman" w:hAnsi="Candara" w:cs="Arial"/>
          <w:bCs/>
          <w:kern w:val="36"/>
          <w:sz w:val="24"/>
          <w:szCs w:val="24"/>
        </w:rPr>
        <w:t xml:space="preserve">Contextualizing urban resilience in Ghana: Local perspectives and experiences. </w:t>
      </w:r>
      <w:hyperlink r:id="rId10" w:tooltip="Go to Geoforum on ScienceDirect" w:history="1">
        <w:r w:rsidRPr="00F54D13">
          <w:rPr>
            <w:rFonts w:ascii="Candara" w:eastAsiaTheme="majorEastAsia" w:hAnsi="Candara" w:cs="Arial"/>
            <w:sz w:val="24"/>
            <w:szCs w:val="24"/>
            <w:u w:val="single"/>
          </w:rPr>
          <w:t>Geoforum</w:t>
        </w:r>
      </w:hyperlink>
      <w:r w:rsidRPr="00F54D13">
        <w:rPr>
          <w:rFonts w:ascii="Candara" w:eastAsiaTheme="majorEastAsia" w:hAnsi="Candara" w:cs="Arial"/>
          <w:sz w:val="24"/>
          <w:szCs w:val="24"/>
        </w:rPr>
        <w:t xml:space="preserve"> </w:t>
      </w:r>
      <w:hyperlink r:id="rId11" w:tooltip="Go to table of contents for this volume/issue" w:history="1">
        <w:r w:rsidRPr="00F54D13">
          <w:rPr>
            <w:rFonts w:ascii="Candara" w:eastAsiaTheme="majorEastAsia" w:hAnsi="Candara" w:cs="Arial"/>
            <w:bCs/>
            <w:sz w:val="24"/>
            <w:szCs w:val="24"/>
            <w:u w:val="single"/>
          </w:rPr>
          <w:t>Volume 94</w:t>
        </w:r>
      </w:hyperlink>
      <w:r w:rsidRPr="00F54D13">
        <w:rPr>
          <w:rFonts w:ascii="Candara" w:eastAsiaTheme="majorEastAsia" w:hAnsi="Candara" w:cs="Arial"/>
          <w:bCs/>
          <w:sz w:val="24"/>
          <w:szCs w:val="24"/>
        </w:rPr>
        <w:t>, August 2018, Pages 12-23</w:t>
      </w:r>
      <w:r w:rsidRPr="00F54D13">
        <w:rPr>
          <w:rFonts w:ascii="Candara" w:eastAsiaTheme="majorEastAsia" w:hAnsi="Candara" w:cs="Arial"/>
          <w:b/>
          <w:bCs/>
          <w:sz w:val="24"/>
          <w:szCs w:val="24"/>
        </w:rPr>
        <w:t xml:space="preserve"> </w:t>
      </w:r>
      <w:r w:rsidRPr="00F54D13">
        <w:rPr>
          <w:rFonts w:ascii="Candara" w:eastAsiaTheme="majorEastAsia" w:hAnsi="Candara" w:cs="Arial"/>
          <w:bCs/>
          <w:sz w:val="24"/>
          <w:szCs w:val="24"/>
        </w:rPr>
        <w:t>https://doi.org/10.1016/j.geoforum.2018.05.023</w:t>
      </w:r>
    </w:p>
    <w:p w14:paraId="585D02D2" w14:textId="77777777" w:rsidR="0026726D" w:rsidRPr="00F54D13" w:rsidRDefault="0026726D" w:rsidP="0026726D">
      <w:pPr>
        <w:spacing w:after="0" w:line="240" w:lineRule="auto"/>
        <w:ind w:left="720"/>
        <w:contextualSpacing/>
        <w:jc w:val="both"/>
        <w:rPr>
          <w:rFonts w:ascii="Candara" w:eastAsia="Times New Roman" w:hAnsi="Candara" w:cs="Arial"/>
          <w:sz w:val="24"/>
          <w:szCs w:val="24"/>
        </w:rPr>
      </w:pPr>
    </w:p>
    <w:p w14:paraId="03420889" w14:textId="77777777" w:rsidR="0026726D" w:rsidRPr="00F54D13" w:rsidRDefault="0026726D" w:rsidP="0026726D">
      <w:pPr>
        <w:numPr>
          <w:ilvl w:val="0"/>
          <w:numId w:val="3"/>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Agyemang, F. S. K., E. Silva, and Anokye, P.  A. (2017) Towards sustainable urban development: the social acceptability of high-rise buildings in a Ghanaian city. </w:t>
      </w:r>
      <w:proofErr w:type="spellStart"/>
      <w:r w:rsidRPr="00F54D13">
        <w:rPr>
          <w:rFonts w:ascii="Candara" w:eastAsia="Times New Roman" w:hAnsi="Candara" w:cs="Arial"/>
          <w:sz w:val="24"/>
          <w:szCs w:val="24"/>
        </w:rPr>
        <w:t>GeoJournal</w:t>
      </w:r>
      <w:proofErr w:type="spellEnd"/>
      <w:r w:rsidRPr="00F54D13">
        <w:rPr>
          <w:rFonts w:ascii="Candara" w:eastAsia="Times New Roman" w:hAnsi="Candara" w:cs="Arial"/>
          <w:sz w:val="24"/>
          <w:szCs w:val="24"/>
        </w:rPr>
        <w:t xml:space="preserve">, </w:t>
      </w:r>
      <w:hyperlink r:id="rId12" w:history="1">
        <w:r w:rsidRPr="00F54D13">
          <w:rPr>
            <w:rFonts w:ascii="Candara" w:eastAsia="Times New Roman" w:hAnsi="Candara" w:cs="Arial"/>
            <w:sz w:val="24"/>
            <w:szCs w:val="24"/>
            <w:u w:val="single"/>
          </w:rPr>
          <w:t>https://doi.org/10.1007/s10708-017-9837-0</w:t>
        </w:r>
      </w:hyperlink>
      <w:r w:rsidRPr="00F54D13">
        <w:rPr>
          <w:rFonts w:ascii="Candara" w:eastAsia="Times New Roman" w:hAnsi="Candara" w:cs="Arial"/>
          <w:sz w:val="24"/>
          <w:szCs w:val="24"/>
        </w:rPr>
        <w:t>.</w:t>
      </w:r>
    </w:p>
    <w:p w14:paraId="174E25DF" w14:textId="77777777" w:rsidR="0026726D" w:rsidRPr="00F54D13" w:rsidRDefault="0026726D" w:rsidP="0026726D">
      <w:pPr>
        <w:spacing w:after="0" w:line="240" w:lineRule="auto"/>
        <w:ind w:left="720"/>
        <w:contextualSpacing/>
        <w:rPr>
          <w:rFonts w:ascii="Candara" w:eastAsia="Times New Roman" w:hAnsi="Candara" w:cs="Arial"/>
          <w:sz w:val="24"/>
          <w:szCs w:val="24"/>
        </w:rPr>
      </w:pPr>
    </w:p>
    <w:p w14:paraId="2C0F9509" w14:textId="42B5B6F4" w:rsidR="0026726D" w:rsidRPr="00F54D13" w:rsidRDefault="0026726D" w:rsidP="0026726D">
      <w:pPr>
        <w:numPr>
          <w:ilvl w:val="0"/>
          <w:numId w:val="3"/>
        </w:numPr>
        <w:autoSpaceDE w:val="0"/>
        <w:autoSpaceDN w:val="0"/>
        <w:adjustRightInd w:val="0"/>
        <w:spacing w:after="0" w:line="240" w:lineRule="auto"/>
        <w:contextualSpacing/>
        <w:rPr>
          <w:rFonts w:ascii="Candara" w:hAnsi="Candara" w:cs="Arial"/>
          <w:sz w:val="24"/>
          <w:szCs w:val="24"/>
        </w:rPr>
      </w:pPr>
      <w:proofErr w:type="spellStart"/>
      <w:r w:rsidRPr="00F54D13">
        <w:rPr>
          <w:rFonts w:ascii="Candara" w:hAnsi="Candara" w:cs="Arial"/>
          <w:sz w:val="24"/>
          <w:szCs w:val="24"/>
        </w:rPr>
        <w:t>Asuah</w:t>
      </w:r>
      <w:proofErr w:type="spellEnd"/>
      <w:r w:rsidRPr="00F54D13">
        <w:rPr>
          <w:rFonts w:ascii="Candara" w:hAnsi="Candara" w:cs="Arial"/>
          <w:sz w:val="24"/>
          <w:szCs w:val="24"/>
        </w:rPr>
        <w:t xml:space="preserve"> A. Yaw and Anokye P. A. (2016) </w:t>
      </w:r>
      <w:r w:rsidRPr="00F54D13">
        <w:rPr>
          <w:rFonts w:ascii="Candara" w:hAnsi="Candara" w:cs="Arial"/>
          <w:bCs/>
          <w:sz w:val="24"/>
          <w:szCs w:val="24"/>
        </w:rPr>
        <w:t xml:space="preserve">The Resilience of Mining Communities in Obuasi, as </w:t>
      </w:r>
      <w:proofErr w:type="spellStart"/>
      <w:r w:rsidRPr="00F54D13">
        <w:rPr>
          <w:rFonts w:ascii="Candara" w:hAnsi="Candara" w:cs="Arial"/>
          <w:bCs/>
          <w:sz w:val="24"/>
          <w:szCs w:val="24"/>
        </w:rPr>
        <w:t>Anglogold</w:t>
      </w:r>
      <w:proofErr w:type="spellEnd"/>
      <w:r w:rsidRPr="00F54D13">
        <w:rPr>
          <w:rFonts w:ascii="Candara" w:hAnsi="Candara" w:cs="Arial"/>
          <w:bCs/>
          <w:sz w:val="24"/>
          <w:szCs w:val="24"/>
        </w:rPr>
        <w:t xml:space="preserve"> Ashanti Shifts Position. </w:t>
      </w:r>
      <w:r w:rsidRPr="00F54D13">
        <w:rPr>
          <w:rFonts w:ascii="Candara" w:hAnsi="Candara" w:cs="Arial"/>
          <w:sz w:val="24"/>
          <w:szCs w:val="24"/>
        </w:rPr>
        <w:t>Journal of Poverty, Investment and Development Vol.22, 2016, pages 80 -90.</w:t>
      </w:r>
    </w:p>
    <w:p w14:paraId="6CD54D83" w14:textId="77777777" w:rsidR="0026726D" w:rsidRPr="00F54D13" w:rsidRDefault="0026726D" w:rsidP="0026726D">
      <w:pPr>
        <w:spacing w:after="0" w:line="240" w:lineRule="auto"/>
        <w:ind w:left="720"/>
        <w:contextualSpacing/>
        <w:rPr>
          <w:rFonts w:ascii="Candara" w:hAnsi="Candara" w:cs="Arial"/>
          <w:sz w:val="24"/>
          <w:szCs w:val="24"/>
        </w:rPr>
      </w:pPr>
    </w:p>
    <w:p w14:paraId="4E0B9339" w14:textId="77777777" w:rsidR="0026726D" w:rsidRPr="00F54D13" w:rsidRDefault="0026726D" w:rsidP="0026726D">
      <w:pPr>
        <w:numPr>
          <w:ilvl w:val="0"/>
          <w:numId w:val="3"/>
        </w:numPr>
        <w:autoSpaceDE w:val="0"/>
        <w:autoSpaceDN w:val="0"/>
        <w:adjustRightInd w:val="0"/>
        <w:spacing w:after="0" w:line="240" w:lineRule="auto"/>
        <w:contextualSpacing/>
        <w:jc w:val="both"/>
        <w:rPr>
          <w:rFonts w:ascii="Candara" w:hAnsi="Candara" w:cs="Arial"/>
          <w:sz w:val="24"/>
          <w:szCs w:val="24"/>
        </w:rPr>
      </w:pPr>
      <w:r w:rsidRPr="00F54D13">
        <w:rPr>
          <w:rFonts w:ascii="Candara" w:hAnsi="Candara" w:cs="Arial"/>
          <w:sz w:val="24"/>
          <w:szCs w:val="24"/>
        </w:rPr>
        <w:lastRenderedPageBreak/>
        <w:t xml:space="preserve">Anokye P. A. and </w:t>
      </w:r>
      <w:proofErr w:type="spellStart"/>
      <w:r w:rsidRPr="00F54D13">
        <w:rPr>
          <w:rFonts w:ascii="Candara" w:eastAsia="Times New Roman" w:hAnsi="Candara" w:cs="Arial"/>
          <w:sz w:val="24"/>
          <w:szCs w:val="24"/>
        </w:rPr>
        <w:t>Abubakari</w:t>
      </w:r>
      <w:proofErr w:type="spellEnd"/>
      <w:r w:rsidRPr="00F54D13">
        <w:rPr>
          <w:rFonts w:ascii="Candara" w:eastAsia="Times New Roman" w:hAnsi="Candara" w:cs="Arial"/>
          <w:sz w:val="24"/>
          <w:szCs w:val="24"/>
        </w:rPr>
        <w:t xml:space="preserve"> Mohammed</w:t>
      </w:r>
      <w:r w:rsidRPr="00F54D13">
        <w:rPr>
          <w:rFonts w:ascii="Candara" w:hAnsi="Candara" w:cs="Arial"/>
          <w:sz w:val="24"/>
          <w:szCs w:val="24"/>
        </w:rPr>
        <w:t xml:space="preserve"> (2016) </w:t>
      </w:r>
      <w:r w:rsidRPr="00F54D13">
        <w:rPr>
          <w:rFonts w:ascii="Candara" w:eastAsia="Times New Roman" w:hAnsi="Candara" w:cs="Arial"/>
          <w:sz w:val="24"/>
          <w:szCs w:val="24"/>
        </w:rPr>
        <w:t>Students’ Accommodation and Security Implications: A study of some selected hostels of the Kwame Nkrumah University of Science and Technology, Ghana- Kumasi. Imperial Journal of Interdisciplinary Research (IJIR) Vol-2, Issue-8, 2016, pages 579 -589.</w:t>
      </w:r>
    </w:p>
    <w:p w14:paraId="20EBEE0C" w14:textId="77777777" w:rsidR="0026726D" w:rsidRPr="00F54D13" w:rsidRDefault="0026726D" w:rsidP="00BE7204">
      <w:pPr>
        <w:spacing w:after="0" w:line="240" w:lineRule="auto"/>
        <w:contextualSpacing/>
        <w:jc w:val="both"/>
        <w:rPr>
          <w:rFonts w:ascii="Candara" w:eastAsia="Times New Roman" w:hAnsi="Candara" w:cs="Arial"/>
          <w:sz w:val="24"/>
          <w:szCs w:val="24"/>
        </w:rPr>
      </w:pPr>
    </w:p>
    <w:p w14:paraId="161808DF" w14:textId="77777777" w:rsidR="0026726D" w:rsidRPr="00F54D13" w:rsidRDefault="0026726D" w:rsidP="0026726D">
      <w:pPr>
        <w:numPr>
          <w:ilvl w:val="0"/>
          <w:numId w:val="3"/>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Anokye P. A. and R. A. </w:t>
      </w:r>
      <w:proofErr w:type="spellStart"/>
      <w:r w:rsidRPr="00F54D13">
        <w:rPr>
          <w:rFonts w:ascii="Candara" w:eastAsia="Times New Roman" w:hAnsi="Candara" w:cs="Arial"/>
          <w:sz w:val="24"/>
          <w:szCs w:val="24"/>
        </w:rPr>
        <w:t>Achempong</w:t>
      </w:r>
      <w:proofErr w:type="spellEnd"/>
      <w:r w:rsidRPr="00F54D13">
        <w:rPr>
          <w:rFonts w:ascii="Candara" w:eastAsia="Times New Roman" w:hAnsi="Candara" w:cs="Arial"/>
          <w:sz w:val="24"/>
          <w:szCs w:val="24"/>
        </w:rPr>
        <w:t xml:space="preserve"> (2015) “Housing for the Urban Poor: Towards Alternative Financing Strategies for Low-Income Housing Development in Ghana” </w:t>
      </w:r>
      <w:r w:rsidRPr="00F54D13">
        <w:rPr>
          <w:rFonts w:ascii="Candara" w:eastAsia="Times New Roman" w:hAnsi="Candara" w:cs="Arial"/>
          <w:i/>
          <w:sz w:val="24"/>
          <w:szCs w:val="24"/>
        </w:rPr>
        <w:t xml:space="preserve">International Development Planning Review. </w:t>
      </w:r>
    </w:p>
    <w:p w14:paraId="33190391" w14:textId="77777777" w:rsidR="0026726D" w:rsidRPr="00F54D13" w:rsidRDefault="0026726D" w:rsidP="0026726D">
      <w:pPr>
        <w:autoSpaceDE w:val="0"/>
        <w:autoSpaceDN w:val="0"/>
        <w:adjustRightInd w:val="0"/>
        <w:spacing w:after="0" w:line="240" w:lineRule="auto"/>
        <w:ind w:left="720"/>
        <w:contextualSpacing/>
        <w:jc w:val="both"/>
        <w:rPr>
          <w:rFonts w:ascii="Candara" w:eastAsia="Times New Roman" w:hAnsi="Candara" w:cs="Arial"/>
          <w:bCs/>
          <w:sz w:val="24"/>
          <w:szCs w:val="24"/>
        </w:rPr>
      </w:pPr>
    </w:p>
    <w:p w14:paraId="61AAA020" w14:textId="77777777" w:rsidR="0026726D" w:rsidRPr="00F54D13" w:rsidRDefault="0026726D" w:rsidP="0026726D">
      <w:pPr>
        <w:numPr>
          <w:ilvl w:val="0"/>
          <w:numId w:val="3"/>
        </w:numPr>
        <w:autoSpaceDE w:val="0"/>
        <w:autoSpaceDN w:val="0"/>
        <w:adjustRightInd w:val="0"/>
        <w:spacing w:after="0" w:line="240" w:lineRule="auto"/>
        <w:contextualSpacing/>
        <w:jc w:val="both"/>
        <w:rPr>
          <w:rFonts w:ascii="Candara" w:eastAsia="Times New Roman" w:hAnsi="Candara" w:cs="Arial"/>
          <w:bCs/>
          <w:sz w:val="24"/>
          <w:szCs w:val="24"/>
        </w:rPr>
      </w:pPr>
      <w:r w:rsidRPr="00F54D13">
        <w:rPr>
          <w:rFonts w:ascii="Candara" w:eastAsia="Times New Roman" w:hAnsi="Candara" w:cs="Arial"/>
          <w:sz w:val="24"/>
          <w:szCs w:val="24"/>
        </w:rPr>
        <w:t xml:space="preserve">Anokye P.A and S.K </w:t>
      </w:r>
      <w:proofErr w:type="spellStart"/>
      <w:r w:rsidRPr="00F54D13">
        <w:rPr>
          <w:rFonts w:ascii="Candara" w:eastAsia="Times New Roman" w:hAnsi="Candara" w:cs="Arial"/>
          <w:sz w:val="24"/>
          <w:szCs w:val="24"/>
        </w:rPr>
        <w:t>Afrane</w:t>
      </w:r>
      <w:proofErr w:type="spellEnd"/>
      <w:r w:rsidRPr="00F54D13">
        <w:rPr>
          <w:rFonts w:ascii="Candara" w:eastAsia="Times New Roman" w:hAnsi="Candara" w:cs="Arial"/>
          <w:sz w:val="24"/>
          <w:szCs w:val="24"/>
        </w:rPr>
        <w:t xml:space="preserve"> (2014) Apprenticeship Training System in Ghana: Processes, Institutional Dynamics and Challenges. </w:t>
      </w:r>
      <w:r w:rsidRPr="00F54D13">
        <w:rPr>
          <w:rFonts w:ascii="Candara" w:eastAsia="Times New Roman" w:hAnsi="Candara" w:cs="Arial"/>
          <w:i/>
          <w:sz w:val="24"/>
          <w:szCs w:val="24"/>
        </w:rPr>
        <w:t>Journal of Education and Practice.</w:t>
      </w:r>
      <w:r w:rsidRPr="00F54D13">
        <w:rPr>
          <w:rFonts w:ascii="Candara" w:eastAsia="Times New Roman" w:hAnsi="Candara" w:cs="Arial"/>
          <w:sz w:val="24"/>
          <w:szCs w:val="24"/>
        </w:rPr>
        <w:t xml:space="preserve">  Vol 5, No. 7, pages 130-141.</w:t>
      </w:r>
    </w:p>
    <w:p w14:paraId="69CDCC48" w14:textId="77777777" w:rsidR="0026726D" w:rsidRPr="00F54D13" w:rsidRDefault="0026726D" w:rsidP="0026726D">
      <w:pPr>
        <w:autoSpaceDE w:val="0"/>
        <w:autoSpaceDN w:val="0"/>
        <w:adjustRightInd w:val="0"/>
        <w:spacing w:after="0" w:line="240" w:lineRule="auto"/>
        <w:jc w:val="both"/>
        <w:rPr>
          <w:rFonts w:ascii="Candara" w:eastAsia="Times New Roman" w:hAnsi="Candara" w:cs="Arial"/>
          <w:bCs/>
          <w:sz w:val="24"/>
          <w:szCs w:val="24"/>
        </w:rPr>
      </w:pPr>
    </w:p>
    <w:p w14:paraId="1722CC23" w14:textId="77777777" w:rsidR="0026726D" w:rsidRPr="00F54D13" w:rsidRDefault="0026726D" w:rsidP="0026726D">
      <w:pPr>
        <w:numPr>
          <w:ilvl w:val="0"/>
          <w:numId w:val="3"/>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Anokye P. A.; S. K. </w:t>
      </w:r>
      <w:proofErr w:type="spellStart"/>
      <w:r w:rsidRPr="00F54D13">
        <w:rPr>
          <w:rFonts w:ascii="Candara" w:eastAsia="Times New Roman" w:hAnsi="Candara" w:cs="Arial"/>
          <w:sz w:val="24"/>
          <w:szCs w:val="24"/>
        </w:rPr>
        <w:t>Afrane</w:t>
      </w:r>
      <w:proofErr w:type="spellEnd"/>
      <w:r w:rsidRPr="00F54D13">
        <w:rPr>
          <w:rFonts w:ascii="Candara" w:eastAsia="Times New Roman" w:hAnsi="Candara" w:cs="Arial"/>
          <w:sz w:val="24"/>
          <w:szCs w:val="24"/>
        </w:rPr>
        <w:t xml:space="preserve">; and E. Oduro Ofori (2014) “The Informal Apprenticeship System in Ghana: Post Graduation Job Integration and its Implications for the Management of Urban Space”. </w:t>
      </w:r>
      <w:r w:rsidRPr="00F54D13">
        <w:rPr>
          <w:rFonts w:ascii="Candara" w:eastAsia="Times New Roman" w:hAnsi="Candara" w:cs="Arial"/>
          <w:i/>
          <w:sz w:val="24"/>
          <w:szCs w:val="24"/>
        </w:rPr>
        <w:t>Journal of Environment and Earth Science</w:t>
      </w:r>
      <w:r w:rsidRPr="00F54D13">
        <w:rPr>
          <w:rFonts w:ascii="Candara" w:eastAsia="Times New Roman" w:hAnsi="Candara" w:cs="Arial"/>
          <w:sz w:val="24"/>
          <w:szCs w:val="24"/>
        </w:rPr>
        <w:t>. Vol 4, No. 18, pages 84-93.</w:t>
      </w:r>
    </w:p>
    <w:p w14:paraId="2CFE165C" w14:textId="77777777" w:rsidR="0026726D" w:rsidRPr="00F54D13" w:rsidRDefault="0026726D" w:rsidP="0026726D">
      <w:pPr>
        <w:spacing w:after="0" w:line="240" w:lineRule="auto"/>
        <w:jc w:val="both"/>
        <w:rPr>
          <w:rFonts w:ascii="Candara" w:eastAsia="Times New Roman" w:hAnsi="Candara" w:cs="Arial"/>
          <w:sz w:val="24"/>
          <w:szCs w:val="24"/>
        </w:rPr>
      </w:pPr>
    </w:p>
    <w:p w14:paraId="2AAC9161" w14:textId="77777777" w:rsidR="0026726D" w:rsidRPr="00F54D13" w:rsidRDefault="0026726D" w:rsidP="0026726D">
      <w:pPr>
        <w:numPr>
          <w:ilvl w:val="0"/>
          <w:numId w:val="3"/>
        </w:numPr>
        <w:spacing w:after="0" w:line="240" w:lineRule="auto"/>
        <w:jc w:val="both"/>
        <w:rPr>
          <w:rFonts w:ascii="Candara" w:eastAsia="Times New Roman" w:hAnsi="Candara" w:cs="Arial"/>
          <w:i/>
          <w:sz w:val="24"/>
          <w:szCs w:val="24"/>
        </w:rPr>
      </w:pPr>
      <w:r w:rsidRPr="00F54D13">
        <w:rPr>
          <w:rFonts w:ascii="Candara" w:eastAsia="Times New Roman" w:hAnsi="Candara" w:cs="Arial"/>
          <w:sz w:val="24"/>
          <w:szCs w:val="24"/>
        </w:rPr>
        <w:t>Oduro-</w:t>
      </w:r>
      <w:proofErr w:type="spellStart"/>
      <w:r w:rsidRPr="00F54D13">
        <w:rPr>
          <w:rFonts w:ascii="Candara" w:eastAsia="Times New Roman" w:hAnsi="Candara" w:cs="Arial"/>
          <w:sz w:val="24"/>
          <w:szCs w:val="24"/>
        </w:rPr>
        <w:t>ofori</w:t>
      </w:r>
      <w:proofErr w:type="spellEnd"/>
      <w:r w:rsidRPr="00F54D13">
        <w:rPr>
          <w:rFonts w:ascii="Candara" w:eastAsia="Times New Roman" w:hAnsi="Candara" w:cs="Arial"/>
          <w:sz w:val="24"/>
          <w:szCs w:val="24"/>
        </w:rPr>
        <w:t xml:space="preserve"> E.; Anokye P. A. and </w:t>
      </w:r>
      <w:proofErr w:type="spellStart"/>
      <w:r w:rsidRPr="00F54D13">
        <w:rPr>
          <w:rFonts w:ascii="Candara" w:eastAsia="Times New Roman" w:hAnsi="Candara" w:cs="Arial"/>
          <w:sz w:val="24"/>
          <w:szCs w:val="24"/>
        </w:rPr>
        <w:t>Acquaye</w:t>
      </w:r>
      <w:proofErr w:type="spellEnd"/>
      <w:r w:rsidRPr="00F54D13">
        <w:rPr>
          <w:rFonts w:ascii="Candara" w:eastAsia="Times New Roman" w:hAnsi="Candara" w:cs="Arial"/>
          <w:sz w:val="24"/>
          <w:szCs w:val="24"/>
        </w:rPr>
        <w:t xml:space="preserve"> </w:t>
      </w:r>
      <w:proofErr w:type="spellStart"/>
      <w:r w:rsidRPr="00F54D13">
        <w:rPr>
          <w:rFonts w:ascii="Candara" w:eastAsia="Times New Roman" w:hAnsi="Candara" w:cs="Arial"/>
          <w:sz w:val="24"/>
          <w:szCs w:val="24"/>
        </w:rPr>
        <w:t>Naa</w:t>
      </w:r>
      <w:proofErr w:type="spellEnd"/>
      <w:r w:rsidRPr="00F54D13">
        <w:rPr>
          <w:rFonts w:ascii="Candara" w:eastAsia="Times New Roman" w:hAnsi="Candara" w:cs="Arial"/>
          <w:sz w:val="24"/>
          <w:szCs w:val="24"/>
        </w:rPr>
        <w:t xml:space="preserve"> </w:t>
      </w:r>
      <w:proofErr w:type="spellStart"/>
      <w:r w:rsidRPr="00F54D13">
        <w:rPr>
          <w:rFonts w:ascii="Candara" w:eastAsia="Times New Roman" w:hAnsi="Candara" w:cs="Arial"/>
          <w:sz w:val="24"/>
          <w:szCs w:val="24"/>
        </w:rPr>
        <w:t>Aku</w:t>
      </w:r>
      <w:proofErr w:type="spellEnd"/>
      <w:r w:rsidRPr="00F54D13">
        <w:rPr>
          <w:rFonts w:ascii="Candara" w:eastAsia="Times New Roman" w:hAnsi="Candara" w:cs="Arial"/>
          <w:sz w:val="24"/>
          <w:szCs w:val="24"/>
        </w:rPr>
        <w:t xml:space="preserve"> E. (2014) “Effects of education on the agricultural productivity of farmers in the </w:t>
      </w:r>
      <w:proofErr w:type="spellStart"/>
      <w:r w:rsidRPr="00F54D13">
        <w:rPr>
          <w:rFonts w:ascii="Candara" w:eastAsia="Times New Roman" w:hAnsi="Candara" w:cs="Arial"/>
          <w:sz w:val="24"/>
          <w:szCs w:val="24"/>
        </w:rPr>
        <w:t>Offinso</w:t>
      </w:r>
      <w:proofErr w:type="spellEnd"/>
      <w:r w:rsidRPr="00F54D13">
        <w:rPr>
          <w:rFonts w:ascii="Candara" w:eastAsia="Times New Roman" w:hAnsi="Candara" w:cs="Arial"/>
          <w:sz w:val="24"/>
          <w:szCs w:val="24"/>
        </w:rPr>
        <w:t xml:space="preserve"> Municipality”. </w:t>
      </w:r>
      <w:r w:rsidRPr="00F54D13">
        <w:rPr>
          <w:rFonts w:ascii="Candara" w:eastAsia="Times New Roman" w:hAnsi="Candara" w:cs="Arial"/>
          <w:i/>
          <w:sz w:val="24"/>
          <w:szCs w:val="24"/>
        </w:rPr>
        <w:t xml:space="preserve">International Journal of Development Research. </w:t>
      </w:r>
      <w:r w:rsidRPr="00F54D13">
        <w:rPr>
          <w:rFonts w:ascii="Candara" w:eastAsia="Times New Roman" w:hAnsi="Candara" w:cs="Arial"/>
          <w:sz w:val="24"/>
          <w:szCs w:val="24"/>
        </w:rPr>
        <w:t>Vol 4, No 9, pages 1951-1960.</w:t>
      </w:r>
    </w:p>
    <w:p w14:paraId="3951F46E" w14:textId="77777777" w:rsidR="0026726D" w:rsidRPr="00F54D13" w:rsidRDefault="0026726D" w:rsidP="0026726D">
      <w:pPr>
        <w:autoSpaceDE w:val="0"/>
        <w:autoSpaceDN w:val="0"/>
        <w:adjustRightInd w:val="0"/>
        <w:spacing w:after="0" w:line="240" w:lineRule="auto"/>
        <w:contextualSpacing/>
        <w:jc w:val="both"/>
        <w:rPr>
          <w:rFonts w:ascii="Candara" w:eastAsia="Times New Roman" w:hAnsi="Candara" w:cs="Arial"/>
          <w:sz w:val="24"/>
          <w:szCs w:val="24"/>
        </w:rPr>
      </w:pPr>
    </w:p>
    <w:p w14:paraId="181AF0A9" w14:textId="4BA5ADBA" w:rsidR="0026726D" w:rsidRPr="00F54D13" w:rsidRDefault="0026726D" w:rsidP="0026726D">
      <w:pPr>
        <w:numPr>
          <w:ilvl w:val="0"/>
          <w:numId w:val="3"/>
        </w:numPr>
        <w:autoSpaceDE w:val="0"/>
        <w:autoSpaceDN w:val="0"/>
        <w:adjustRightInd w:val="0"/>
        <w:spacing w:after="0" w:line="240" w:lineRule="auto"/>
        <w:contextualSpacing/>
        <w:jc w:val="both"/>
        <w:rPr>
          <w:rFonts w:ascii="Candara" w:eastAsia="Times New Roman" w:hAnsi="Candara" w:cs="Arial"/>
          <w:sz w:val="24"/>
          <w:szCs w:val="24"/>
        </w:rPr>
      </w:pPr>
      <w:proofErr w:type="spellStart"/>
      <w:r w:rsidRPr="00F54D13">
        <w:rPr>
          <w:rFonts w:ascii="Candara" w:eastAsia="Times New Roman" w:hAnsi="Candara" w:cs="Arial"/>
          <w:bCs/>
          <w:sz w:val="24"/>
          <w:szCs w:val="24"/>
        </w:rPr>
        <w:t>Achempong</w:t>
      </w:r>
      <w:proofErr w:type="spellEnd"/>
      <w:r w:rsidRPr="00F54D13">
        <w:rPr>
          <w:rFonts w:ascii="Candara" w:eastAsia="Times New Roman" w:hAnsi="Candara" w:cs="Arial"/>
          <w:bCs/>
          <w:sz w:val="24"/>
          <w:szCs w:val="24"/>
        </w:rPr>
        <w:t xml:space="preserve"> R. A. and Anokye P. A. (2013)</w:t>
      </w:r>
      <w:r w:rsidR="00353BB3" w:rsidRPr="00F54D13">
        <w:rPr>
          <w:rFonts w:ascii="Candara" w:eastAsia="Times New Roman" w:hAnsi="Candara" w:cs="Arial"/>
          <w:bCs/>
          <w:sz w:val="24"/>
          <w:szCs w:val="24"/>
        </w:rPr>
        <w:t xml:space="preserve"> </w:t>
      </w:r>
      <w:r w:rsidRPr="00F54D13">
        <w:rPr>
          <w:rFonts w:ascii="Candara" w:eastAsia="Times New Roman" w:hAnsi="Candara" w:cs="Arial"/>
          <w:bCs/>
          <w:sz w:val="24"/>
          <w:szCs w:val="24"/>
        </w:rPr>
        <w:t xml:space="preserve">Understanding Households’ Residential Location Choice in Kumasi’s Peri-Urban Settlements and the Implications for Sustainable Urban Growth. </w:t>
      </w:r>
      <w:r w:rsidRPr="00F54D13">
        <w:rPr>
          <w:rFonts w:ascii="Candara" w:eastAsia="Times New Roman" w:hAnsi="Candara" w:cs="Arial"/>
          <w:i/>
          <w:sz w:val="24"/>
          <w:szCs w:val="24"/>
        </w:rPr>
        <w:t>Research on Humanities and Social Sciences.</w:t>
      </w:r>
      <w:r w:rsidRPr="00F54D13">
        <w:rPr>
          <w:rFonts w:ascii="Candara" w:eastAsia="Times New Roman" w:hAnsi="Candara" w:cs="Arial"/>
          <w:sz w:val="24"/>
          <w:szCs w:val="24"/>
        </w:rPr>
        <w:t xml:space="preserve"> Vol.3, No.9, pages 60-70.</w:t>
      </w:r>
    </w:p>
    <w:p w14:paraId="5C8F4EEC" w14:textId="77777777" w:rsidR="0026726D" w:rsidRPr="00F54D13" w:rsidRDefault="0026726D" w:rsidP="0026726D">
      <w:pPr>
        <w:autoSpaceDE w:val="0"/>
        <w:autoSpaceDN w:val="0"/>
        <w:adjustRightInd w:val="0"/>
        <w:spacing w:after="0" w:line="240" w:lineRule="auto"/>
        <w:ind w:left="720"/>
        <w:jc w:val="both"/>
        <w:rPr>
          <w:rFonts w:ascii="Candara" w:eastAsia="Times New Roman" w:hAnsi="Candara" w:cs="Arial"/>
          <w:bCs/>
          <w:sz w:val="24"/>
          <w:szCs w:val="24"/>
        </w:rPr>
      </w:pPr>
    </w:p>
    <w:p w14:paraId="00D3912D" w14:textId="77777777" w:rsidR="0026726D" w:rsidRPr="00F54D13" w:rsidRDefault="0026726D" w:rsidP="0026726D">
      <w:pPr>
        <w:numPr>
          <w:ilvl w:val="0"/>
          <w:numId w:val="3"/>
        </w:numPr>
        <w:autoSpaceDE w:val="0"/>
        <w:autoSpaceDN w:val="0"/>
        <w:adjustRightInd w:val="0"/>
        <w:spacing w:after="0" w:line="240" w:lineRule="auto"/>
        <w:contextualSpacing/>
        <w:jc w:val="both"/>
        <w:rPr>
          <w:rFonts w:ascii="Candara" w:eastAsia="Times New Roman" w:hAnsi="Candara" w:cs="Arial"/>
          <w:bCs/>
          <w:sz w:val="24"/>
          <w:szCs w:val="24"/>
        </w:rPr>
      </w:pPr>
      <w:proofErr w:type="spellStart"/>
      <w:r w:rsidRPr="00F54D13">
        <w:rPr>
          <w:rFonts w:ascii="Candara" w:eastAsia="Times New Roman" w:hAnsi="Candara" w:cs="Arial"/>
          <w:bCs/>
          <w:sz w:val="24"/>
          <w:szCs w:val="24"/>
        </w:rPr>
        <w:t>Adinyira</w:t>
      </w:r>
      <w:proofErr w:type="spellEnd"/>
      <w:r w:rsidRPr="00F54D13">
        <w:rPr>
          <w:rFonts w:ascii="Candara" w:eastAsia="Times New Roman" w:hAnsi="Candara" w:cs="Arial"/>
          <w:bCs/>
          <w:sz w:val="24"/>
          <w:szCs w:val="24"/>
        </w:rPr>
        <w:t xml:space="preserve"> E. and Anokye P. A. (2013) Illegal appendages to residential buildings in Kumasi, Ghana – a case study of North </w:t>
      </w:r>
      <w:proofErr w:type="spellStart"/>
      <w:r w:rsidRPr="00F54D13">
        <w:rPr>
          <w:rFonts w:ascii="Candara" w:eastAsia="Times New Roman" w:hAnsi="Candara" w:cs="Arial"/>
          <w:bCs/>
          <w:sz w:val="24"/>
          <w:szCs w:val="24"/>
        </w:rPr>
        <w:t>Suntreso</w:t>
      </w:r>
      <w:proofErr w:type="spellEnd"/>
      <w:r w:rsidRPr="00F54D13">
        <w:rPr>
          <w:rFonts w:ascii="Candara" w:eastAsia="Times New Roman" w:hAnsi="Candara" w:cs="Arial"/>
          <w:bCs/>
          <w:sz w:val="24"/>
          <w:szCs w:val="24"/>
        </w:rPr>
        <w:t xml:space="preserve">.  </w:t>
      </w:r>
      <w:r w:rsidRPr="00F54D13">
        <w:rPr>
          <w:rFonts w:ascii="Candara" w:eastAsia="Times New Roman" w:hAnsi="Candara" w:cs="Arial"/>
          <w:bCs/>
          <w:i/>
          <w:sz w:val="24"/>
          <w:szCs w:val="24"/>
        </w:rPr>
        <w:t>Journal</w:t>
      </w:r>
      <w:r w:rsidRPr="00F54D13">
        <w:rPr>
          <w:rFonts w:ascii="Candara" w:eastAsia="Times New Roman" w:hAnsi="Candara" w:cs="Arial"/>
          <w:bCs/>
          <w:sz w:val="24"/>
          <w:szCs w:val="24"/>
        </w:rPr>
        <w:t xml:space="preserve"> </w:t>
      </w:r>
      <w:r w:rsidRPr="00F54D13">
        <w:rPr>
          <w:rFonts w:ascii="Candara" w:eastAsia="Times New Roman" w:hAnsi="Candara" w:cs="Arial"/>
          <w:bCs/>
          <w:i/>
          <w:sz w:val="24"/>
          <w:szCs w:val="24"/>
        </w:rPr>
        <w:t>of</w:t>
      </w:r>
      <w:r w:rsidRPr="00F54D13">
        <w:rPr>
          <w:rFonts w:ascii="Candara" w:eastAsia="Times New Roman" w:hAnsi="Candara" w:cs="Arial"/>
          <w:bCs/>
          <w:sz w:val="24"/>
          <w:szCs w:val="24"/>
        </w:rPr>
        <w:t xml:space="preserve"> </w:t>
      </w:r>
      <w:r w:rsidRPr="00F54D13">
        <w:rPr>
          <w:rFonts w:ascii="Candara" w:eastAsia="Times New Roman" w:hAnsi="Candara" w:cs="Arial"/>
          <w:bCs/>
          <w:i/>
          <w:sz w:val="24"/>
          <w:szCs w:val="24"/>
        </w:rPr>
        <w:t>Construction</w:t>
      </w:r>
      <w:r w:rsidRPr="00F54D13">
        <w:rPr>
          <w:rFonts w:ascii="Candara" w:eastAsia="Times New Roman" w:hAnsi="Candara" w:cs="Arial"/>
          <w:bCs/>
          <w:sz w:val="24"/>
          <w:szCs w:val="24"/>
        </w:rPr>
        <w:t xml:space="preserve"> </w:t>
      </w:r>
      <w:r w:rsidRPr="00F54D13">
        <w:rPr>
          <w:rFonts w:ascii="Candara" w:eastAsia="Times New Roman" w:hAnsi="Candara" w:cs="Arial"/>
          <w:bCs/>
          <w:i/>
          <w:sz w:val="24"/>
          <w:szCs w:val="24"/>
        </w:rPr>
        <w:t>Project Management</w:t>
      </w:r>
      <w:r w:rsidRPr="00F54D13">
        <w:rPr>
          <w:rFonts w:ascii="Candara" w:eastAsia="Times New Roman" w:hAnsi="Candara" w:cs="Arial"/>
          <w:bCs/>
          <w:sz w:val="24"/>
          <w:szCs w:val="24"/>
        </w:rPr>
        <w:t xml:space="preserve"> </w:t>
      </w:r>
      <w:r w:rsidRPr="00F54D13">
        <w:rPr>
          <w:rFonts w:ascii="Candara" w:eastAsia="Times New Roman" w:hAnsi="Candara" w:cs="Arial"/>
          <w:bCs/>
          <w:i/>
          <w:sz w:val="24"/>
          <w:szCs w:val="24"/>
        </w:rPr>
        <w:t>and</w:t>
      </w:r>
      <w:r w:rsidRPr="00F54D13">
        <w:rPr>
          <w:rFonts w:ascii="Candara" w:eastAsia="Times New Roman" w:hAnsi="Candara" w:cs="Arial"/>
          <w:bCs/>
          <w:sz w:val="24"/>
          <w:szCs w:val="24"/>
        </w:rPr>
        <w:t xml:space="preserve"> </w:t>
      </w:r>
      <w:r w:rsidRPr="00F54D13">
        <w:rPr>
          <w:rFonts w:ascii="Candara" w:eastAsia="Times New Roman" w:hAnsi="Candara" w:cs="Arial"/>
          <w:bCs/>
          <w:i/>
          <w:sz w:val="24"/>
          <w:szCs w:val="24"/>
        </w:rPr>
        <w:t>Innovation.</w:t>
      </w:r>
      <w:r w:rsidRPr="00F54D13">
        <w:rPr>
          <w:rFonts w:ascii="Candara" w:eastAsia="Times New Roman" w:hAnsi="Candara" w:cs="Arial"/>
          <w:bCs/>
          <w:sz w:val="24"/>
          <w:szCs w:val="24"/>
        </w:rPr>
        <w:t xml:space="preserve"> Vol 3, No.1, pages 551-529.</w:t>
      </w:r>
    </w:p>
    <w:p w14:paraId="4F750BDE" w14:textId="77777777" w:rsidR="0026726D" w:rsidRPr="00F54D13" w:rsidRDefault="0026726D" w:rsidP="0026726D">
      <w:pPr>
        <w:spacing w:after="0" w:line="240" w:lineRule="auto"/>
        <w:ind w:left="720"/>
        <w:contextualSpacing/>
        <w:jc w:val="both"/>
        <w:rPr>
          <w:rFonts w:ascii="Candara" w:eastAsia="Times New Roman" w:hAnsi="Candara" w:cs="Arial"/>
          <w:bCs/>
          <w:sz w:val="24"/>
          <w:szCs w:val="24"/>
        </w:rPr>
      </w:pPr>
    </w:p>
    <w:p w14:paraId="5855170B" w14:textId="77777777" w:rsidR="0026726D" w:rsidRPr="00F54D13" w:rsidRDefault="0026726D" w:rsidP="0026726D">
      <w:pPr>
        <w:numPr>
          <w:ilvl w:val="0"/>
          <w:numId w:val="3"/>
        </w:numPr>
        <w:autoSpaceDE w:val="0"/>
        <w:autoSpaceDN w:val="0"/>
        <w:adjustRightInd w:val="0"/>
        <w:spacing w:after="0" w:line="240" w:lineRule="auto"/>
        <w:contextualSpacing/>
        <w:jc w:val="both"/>
        <w:rPr>
          <w:rFonts w:ascii="Candara" w:eastAsia="Times New Roman" w:hAnsi="Candara" w:cs="Arial"/>
          <w:bCs/>
          <w:sz w:val="24"/>
          <w:szCs w:val="24"/>
        </w:rPr>
      </w:pPr>
      <w:r w:rsidRPr="00F54D13">
        <w:rPr>
          <w:rFonts w:ascii="Candara" w:eastAsia="Times New Roman" w:hAnsi="Candara" w:cs="Arial"/>
          <w:bCs/>
          <w:sz w:val="24"/>
          <w:szCs w:val="24"/>
        </w:rPr>
        <w:t xml:space="preserve">Anokye P.A.; Kamuzu F. S.; and </w:t>
      </w:r>
      <w:proofErr w:type="spellStart"/>
      <w:r w:rsidRPr="00F54D13">
        <w:rPr>
          <w:rFonts w:ascii="Candara" w:eastAsia="Times New Roman" w:hAnsi="Candara" w:cs="Arial"/>
          <w:bCs/>
          <w:sz w:val="24"/>
          <w:szCs w:val="24"/>
        </w:rPr>
        <w:t>Tanyeh</w:t>
      </w:r>
      <w:proofErr w:type="spellEnd"/>
      <w:r w:rsidRPr="00F54D13">
        <w:rPr>
          <w:rFonts w:ascii="Candara" w:eastAsia="Times New Roman" w:hAnsi="Candara" w:cs="Arial"/>
          <w:bCs/>
          <w:sz w:val="24"/>
          <w:szCs w:val="24"/>
        </w:rPr>
        <w:t xml:space="preserve"> J. (2013) The Emergence of Gated Communities in Ghana and their Implications on Urban Planning and Management. </w:t>
      </w:r>
      <w:r w:rsidRPr="00F54D13">
        <w:rPr>
          <w:rFonts w:ascii="Candara" w:eastAsia="Times New Roman" w:hAnsi="Candara" w:cs="Arial"/>
          <w:i/>
          <w:sz w:val="24"/>
          <w:szCs w:val="24"/>
        </w:rPr>
        <w:t>Developing</w:t>
      </w:r>
      <w:r w:rsidRPr="00F54D13">
        <w:rPr>
          <w:rFonts w:ascii="Candara" w:eastAsia="Times New Roman" w:hAnsi="Candara" w:cs="Arial"/>
          <w:sz w:val="24"/>
          <w:szCs w:val="24"/>
        </w:rPr>
        <w:t xml:space="preserve"> </w:t>
      </w:r>
      <w:r w:rsidRPr="00F54D13">
        <w:rPr>
          <w:rFonts w:ascii="Candara" w:eastAsia="Times New Roman" w:hAnsi="Candara" w:cs="Arial"/>
          <w:i/>
          <w:sz w:val="24"/>
          <w:szCs w:val="24"/>
        </w:rPr>
        <w:t>Country</w:t>
      </w:r>
      <w:r w:rsidRPr="00F54D13">
        <w:rPr>
          <w:rFonts w:ascii="Candara" w:eastAsia="Times New Roman" w:hAnsi="Candara" w:cs="Arial"/>
          <w:sz w:val="24"/>
          <w:szCs w:val="24"/>
        </w:rPr>
        <w:t xml:space="preserve"> </w:t>
      </w:r>
      <w:r w:rsidRPr="00F54D13">
        <w:rPr>
          <w:rFonts w:ascii="Candara" w:eastAsia="Times New Roman" w:hAnsi="Candara" w:cs="Arial"/>
          <w:i/>
          <w:sz w:val="24"/>
          <w:szCs w:val="24"/>
        </w:rPr>
        <w:t>Studies</w:t>
      </w:r>
      <w:r w:rsidRPr="00F54D13">
        <w:rPr>
          <w:rFonts w:ascii="Candara" w:eastAsia="Times New Roman" w:hAnsi="Candara" w:cs="Arial"/>
          <w:bCs/>
          <w:sz w:val="24"/>
          <w:szCs w:val="24"/>
        </w:rPr>
        <w:t xml:space="preserve">. </w:t>
      </w:r>
      <w:r w:rsidRPr="00F54D13">
        <w:rPr>
          <w:rFonts w:ascii="Candara" w:eastAsia="Times New Roman" w:hAnsi="Candara" w:cs="Arial"/>
          <w:sz w:val="24"/>
          <w:szCs w:val="24"/>
        </w:rPr>
        <w:t xml:space="preserve"> Vol.3, No.14, pages 40-46. </w:t>
      </w:r>
    </w:p>
    <w:p w14:paraId="5361ECAB" w14:textId="77777777" w:rsidR="0026726D" w:rsidRPr="00F54D13" w:rsidRDefault="0026726D" w:rsidP="0026726D">
      <w:pPr>
        <w:spacing w:after="0" w:line="240" w:lineRule="auto"/>
        <w:jc w:val="both"/>
        <w:rPr>
          <w:rFonts w:ascii="Candara" w:eastAsia="Times New Roman" w:hAnsi="Candara" w:cs="Arial"/>
          <w:sz w:val="24"/>
          <w:szCs w:val="24"/>
          <w:lang w:eastAsia="en-GB"/>
        </w:rPr>
      </w:pPr>
    </w:p>
    <w:p w14:paraId="509A37B2" w14:textId="56A46930" w:rsidR="000D0BF1" w:rsidRPr="00F54D13" w:rsidRDefault="0026726D" w:rsidP="000D0BF1">
      <w:pPr>
        <w:pStyle w:val="ListParagraph"/>
        <w:numPr>
          <w:ilvl w:val="0"/>
          <w:numId w:val="3"/>
        </w:numPr>
        <w:spacing w:after="0" w:line="240" w:lineRule="auto"/>
        <w:jc w:val="both"/>
        <w:rPr>
          <w:rFonts w:ascii="Candara" w:eastAsia="Times New Roman" w:hAnsi="Candara" w:cs="Arial"/>
          <w:b/>
          <w:sz w:val="24"/>
          <w:szCs w:val="24"/>
          <w:lang w:eastAsia="en-GB"/>
        </w:rPr>
      </w:pPr>
      <w:r w:rsidRPr="00F54D13">
        <w:rPr>
          <w:rFonts w:ascii="Candara" w:eastAsia="Times New Roman" w:hAnsi="Candara" w:cs="Arial"/>
          <w:sz w:val="24"/>
          <w:szCs w:val="24"/>
          <w:lang w:eastAsia="en-GB"/>
        </w:rPr>
        <w:t>Anokye P. A. (2012</w:t>
      </w:r>
      <w:r w:rsidRPr="00F54D13">
        <w:rPr>
          <w:rFonts w:ascii="Candara" w:eastAsia="Times New Roman" w:hAnsi="Candara" w:cs="Arial"/>
          <w:b/>
          <w:sz w:val="24"/>
          <w:szCs w:val="24"/>
          <w:lang w:eastAsia="en-GB"/>
        </w:rPr>
        <w:t xml:space="preserve">) Comparative Informalities: </w:t>
      </w:r>
      <w:r w:rsidRPr="00F54D13">
        <w:rPr>
          <w:rFonts w:ascii="Candara" w:eastAsia="Times New Roman" w:hAnsi="Candara" w:cs="Arial"/>
          <w:sz w:val="24"/>
          <w:szCs w:val="24"/>
          <w:lang w:eastAsia="en-GB"/>
        </w:rPr>
        <w:t xml:space="preserve">Urban Informalities the case of </w:t>
      </w:r>
      <w:proofErr w:type="spellStart"/>
      <w:r w:rsidRPr="00F54D13">
        <w:rPr>
          <w:rFonts w:ascii="Candara" w:eastAsia="Times New Roman" w:hAnsi="Candara" w:cs="Arial"/>
          <w:sz w:val="24"/>
          <w:szCs w:val="24"/>
          <w:lang w:eastAsia="en-GB"/>
        </w:rPr>
        <w:t>Akorem</w:t>
      </w:r>
      <w:proofErr w:type="spellEnd"/>
      <w:r w:rsidRPr="00F54D13">
        <w:rPr>
          <w:rFonts w:ascii="Candara" w:eastAsia="Times New Roman" w:hAnsi="Candara" w:cs="Arial"/>
          <w:sz w:val="24"/>
          <w:szCs w:val="24"/>
          <w:lang w:eastAsia="en-GB"/>
        </w:rPr>
        <w:t xml:space="preserve">, </w:t>
      </w:r>
      <w:proofErr w:type="spellStart"/>
      <w:r w:rsidRPr="00F54D13">
        <w:rPr>
          <w:rFonts w:ascii="Candara" w:eastAsia="Times New Roman" w:hAnsi="Candara" w:cs="Arial"/>
          <w:sz w:val="24"/>
          <w:szCs w:val="24"/>
          <w:lang w:eastAsia="en-GB"/>
        </w:rPr>
        <w:t>Adukrom</w:t>
      </w:r>
      <w:proofErr w:type="spellEnd"/>
      <w:r w:rsidRPr="00F54D13">
        <w:rPr>
          <w:rFonts w:ascii="Candara" w:eastAsia="Times New Roman" w:hAnsi="Candara" w:cs="Arial"/>
          <w:sz w:val="24"/>
          <w:szCs w:val="24"/>
          <w:lang w:eastAsia="en-GB"/>
        </w:rPr>
        <w:t xml:space="preserve"> and </w:t>
      </w:r>
      <w:proofErr w:type="spellStart"/>
      <w:r w:rsidRPr="00F54D13">
        <w:rPr>
          <w:rFonts w:ascii="Candara" w:eastAsia="Times New Roman" w:hAnsi="Candara" w:cs="Arial"/>
          <w:sz w:val="24"/>
          <w:szCs w:val="24"/>
          <w:lang w:eastAsia="en-GB"/>
        </w:rPr>
        <w:t>Sawaba</w:t>
      </w:r>
      <w:proofErr w:type="spellEnd"/>
      <w:r w:rsidRPr="00F54D13">
        <w:rPr>
          <w:rFonts w:ascii="Candara" w:eastAsia="Times New Roman" w:hAnsi="Candara" w:cs="Arial"/>
          <w:sz w:val="24"/>
          <w:szCs w:val="24"/>
          <w:lang w:eastAsia="en-GB"/>
        </w:rPr>
        <w:t xml:space="preserve"> in Kumasi. In: Re-Cultivating the Garden City of Kumasi. Published by the Urban Design Lab at the Earth Institute, Columbia University NY. Pages 46-58. </w:t>
      </w:r>
    </w:p>
    <w:p w14:paraId="0559CEE1" w14:textId="77777777" w:rsidR="0026726D" w:rsidRPr="00F54D13" w:rsidRDefault="0026726D" w:rsidP="0026726D">
      <w:pPr>
        <w:spacing w:after="0"/>
        <w:rPr>
          <w:rFonts w:ascii="Candara" w:hAnsi="Candara" w:cs="Arial"/>
          <w:sz w:val="24"/>
          <w:szCs w:val="24"/>
        </w:rPr>
      </w:pPr>
    </w:p>
    <w:p w14:paraId="01A09982" w14:textId="3153DC96" w:rsidR="00BE7204" w:rsidRDefault="00BE7204" w:rsidP="00BE7204">
      <w:pPr>
        <w:pStyle w:val="ListParagraph"/>
        <w:spacing w:after="0"/>
        <w:rPr>
          <w:rFonts w:ascii="Candara" w:hAnsi="Candara" w:cs="Arial"/>
          <w:b/>
          <w:sz w:val="24"/>
          <w:szCs w:val="24"/>
        </w:rPr>
      </w:pPr>
    </w:p>
    <w:p w14:paraId="79422F9E" w14:textId="7B29CB63" w:rsidR="00BE7204" w:rsidRDefault="00BE7204" w:rsidP="00BE7204">
      <w:pPr>
        <w:pStyle w:val="ListParagraph"/>
        <w:spacing w:after="0"/>
        <w:rPr>
          <w:rFonts w:ascii="Candara" w:hAnsi="Candara" w:cs="Arial"/>
          <w:b/>
          <w:sz w:val="24"/>
          <w:szCs w:val="24"/>
        </w:rPr>
      </w:pPr>
    </w:p>
    <w:p w14:paraId="0D6C9313" w14:textId="1952E7FE" w:rsidR="00BE7204" w:rsidRDefault="00BE7204" w:rsidP="00BE7204">
      <w:pPr>
        <w:pStyle w:val="ListParagraph"/>
        <w:spacing w:after="0"/>
        <w:rPr>
          <w:rFonts w:ascii="Candara" w:hAnsi="Candara" w:cs="Arial"/>
          <w:b/>
          <w:sz w:val="24"/>
          <w:szCs w:val="24"/>
        </w:rPr>
      </w:pPr>
    </w:p>
    <w:p w14:paraId="6162421D" w14:textId="403D1021" w:rsidR="0026726D" w:rsidRPr="00F54D13" w:rsidRDefault="00AE4760" w:rsidP="00AE4760">
      <w:pPr>
        <w:pStyle w:val="ListParagraph"/>
        <w:numPr>
          <w:ilvl w:val="0"/>
          <w:numId w:val="7"/>
        </w:numPr>
        <w:spacing w:after="0"/>
        <w:rPr>
          <w:rFonts w:ascii="Candara" w:hAnsi="Candara" w:cs="Arial"/>
          <w:b/>
          <w:sz w:val="24"/>
          <w:szCs w:val="24"/>
        </w:rPr>
      </w:pPr>
      <w:r w:rsidRPr="00F54D13">
        <w:rPr>
          <w:rFonts w:ascii="Candara" w:hAnsi="Candara" w:cs="Arial"/>
          <w:b/>
          <w:sz w:val="24"/>
          <w:szCs w:val="24"/>
        </w:rPr>
        <w:lastRenderedPageBreak/>
        <w:t>Other research related activities</w:t>
      </w:r>
    </w:p>
    <w:p w14:paraId="118F2B1B" w14:textId="77777777" w:rsidR="0026726D" w:rsidRPr="00F54D13" w:rsidRDefault="0026726D" w:rsidP="0026726D">
      <w:pPr>
        <w:spacing w:after="0" w:line="240" w:lineRule="auto"/>
        <w:jc w:val="both"/>
        <w:rPr>
          <w:rFonts w:ascii="Candara" w:eastAsia="Times New Roman" w:hAnsi="Candara" w:cs="Arial"/>
          <w:b/>
          <w:sz w:val="24"/>
          <w:szCs w:val="24"/>
        </w:rPr>
      </w:pPr>
    </w:p>
    <w:p w14:paraId="3C7552BF" w14:textId="72B456F7"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Anokye Prince A.  and Ruth </w:t>
      </w:r>
      <w:proofErr w:type="spellStart"/>
      <w:r w:rsidRPr="00F54D13">
        <w:rPr>
          <w:rFonts w:ascii="Candara" w:eastAsia="Times New Roman" w:hAnsi="Candara" w:cs="Arial"/>
          <w:sz w:val="24"/>
          <w:szCs w:val="24"/>
        </w:rPr>
        <w:t>Dansowaa</w:t>
      </w:r>
      <w:proofErr w:type="spellEnd"/>
      <w:r w:rsidRPr="00F54D13">
        <w:rPr>
          <w:rFonts w:ascii="Candara" w:eastAsia="Times New Roman" w:hAnsi="Candara" w:cs="Arial"/>
          <w:sz w:val="24"/>
          <w:szCs w:val="24"/>
        </w:rPr>
        <w:t xml:space="preserve"> Anokye</w:t>
      </w:r>
      <w:r w:rsidR="00353BB3" w:rsidRPr="00F54D13">
        <w:rPr>
          <w:rFonts w:ascii="Candara" w:eastAsia="Times New Roman" w:hAnsi="Candara" w:cs="Arial"/>
          <w:sz w:val="24"/>
          <w:szCs w:val="24"/>
        </w:rPr>
        <w:t xml:space="preserve"> (</w:t>
      </w:r>
      <w:r w:rsidRPr="00F54D13">
        <w:rPr>
          <w:rFonts w:ascii="Candara" w:eastAsia="Times New Roman" w:hAnsi="Candara" w:cs="Arial"/>
          <w:sz w:val="24"/>
          <w:szCs w:val="24"/>
        </w:rPr>
        <w:t>2018) Exploring the prospects and challenges of integrating supply chain management strategies into the urban waste management system in Ghana. The 47</w:t>
      </w:r>
      <w:r w:rsidRPr="00F54D13">
        <w:rPr>
          <w:rFonts w:ascii="Candara" w:eastAsia="Times New Roman" w:hAnsi="Candara" w:cs="Arial"/>
          <w:sz w:val="24"/>
          <w:szCs w:val="24"/>
          <w:vertAlign w:val="superscript"/>
        </w:rPr>
        <w:t>th</w:t>
      </w:r>
      <w:r w:rsidRPr="00F54D13">
        <w:rPr>
          <w:rFonts w:ascii="Candara" w:eastAsia="Times New Roman" w:hAnsi="Candara" w:cs="Arial"/>
          <w:sz w:val="24"/>
          <w:szCs w:val="24"/>
        </w:rPr>
        <w:t xml:space="preserve"> Annual General Conference of the Ghana Institute of Planners (GIP) under the theme - Planned Cities: A key factor in effective sanitation service delivery. Kumasi: 30</w:t>
      </w:r>
      <w:r w:rsidRPr="00F54D13">
        <w:rPr>
          <w:rFonts w:ascii="Candara" w:eastAsia="Times New Roman" w:hAnsi="Candara" w:cs="Arial"/>
          <w:sz w:val="24"/>
          <w:szCs w:val="24"/>
          <w:vertAlign w:val="superscript"/>
        </w:rPr>
        <w:t>th</w:t>
      </w:r>
      <w:r w:rsidRPr="00F54D13">
        <w:rPr>
          <w:rFonts w:ascii="Candara" w:eastAsia="Times New Roman" w:hAnsi="Candara" w:cs="Arial"/>
          <w:sz w:val="24"/>
          <w:szCs w:val="24"/>
        </w:rPr>
        <w:t xml:space="preserve"> November – 1</w:t>
      </w:r>
      <w:r w:rsidRPr="00F54D13">
        <w:rPr>
          <w:rFonts w:ascii="Candara" w:eastAsia="Times New Roman" w:hAnsi="Candara" w:cs="Arial"/>
          <w:sz w:val="24"/>
          <w:szCs w:val="24"/>
          <w:vertAlign w:val="superscript"/>
        </w:rPr>
        <w:t>st</w:t>
      </w:r>
      <w:r w:rsidRPr="00F54D13">
        <w:rPr>
          <w:rFonts w:ascii="Candara" w:eastAsia="Times New Roman" w:hAnsi="Candara" w:cs="Arial"/>
          <w:sz w:val="24"/>
          <w:szCs w:val="24"/>
        </w:rPr>
        <w:t xml:space="preserve"> December, 2018.</w:t>
      </w:r>
    </w:p>
    <w:p w14:paraId="7BF43C1B" w14:textId="77777777" w:rsidR="0026726D" w:rsidRPr="00F54D13" w:rsidRDefault="0026726D" w:rsidP="0026726D">
      <w:pPr>
        <w:spacing w:after="0" w:line="240" w:lineRule="auto"/>
        <w:ind w:left="720"/>
        <w:contextualSpacing/>
        <w:jc w:val="both"/>
        <w:rPr>
          <w:rFonts w:ascii="Candara" w:eastAsia="Times New Roman" w:hAnsi="Candara" w:cs="Arial"/>
          <w:sz w:val="24"/>
          <w:szCs w:val="24"/>
        </w:rPr>
      </w:pPr>
    </w:p>
    <w:p w14:paraId="63B2C607" w14:textId="39E9E414"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Anokye Prince A.; Mark </w:t>
      </w:r>
      <w:proofErr w:type="spellStart"/>
      <w:r w:rsidRPr="00F54D13">
        <w:rPr>
          <w:rFonts w:ascii="Candara" w:eastAsia="Times New Roman" w:hAnsi="Candara" w:cs="Arial"/>
          <w:sz w:val="24"/>
          <w:szCs w:val="24"/>
        </w:rPr>
        <w:t>Kakraba</w:t>
      </w:r>
      <w:proofErr w:type="spellEnd"/>
      <w:r w:rsidRPr="00F54D13">
        <w:rPr>
          <w:rFonts w:ascii="Candara" w:eastAsia="Times New Roman" w:hAnsi="Candara" w:cs="Arial"/>
          <w:sz w:val="24"/>
          <w:szCs w:val="24"/>
        </w:rPr>
        <w:t xml:space="preserve"> </w:t>
      </w:r>
      <w:proofErr w:type="spellStart"/>
      <w:r w:rsidRPr="00F54D13">
        <w:rPr>
          <w:rFonts w:ascii="Candara" w:eastAsia="Times New Roman" w:hAnsi="Candara" w:cs="Arial"/>
          <w:sz w:val="24"/>
          <w:szCs w:val="24"/>
        </w:rPr>
        <w:t>Ampeh</w:t>
      </w:r>
      <w:proofErr w:type="spellEnd"/>
      <w:r w:rsidRPr="00F54D13">
        <w:rPr>
          <w:rFonts w:ascii="Candara" w:eastAsia="Times New Roman" w:hAnsi="Candara" w:cs="Arial"/>
          <w:sz w:val="24"/>
          <w:szCs w:val="24"/>
        </w:rPr>
        <w:t xml:space="preserve"> and </w:t>
      </w:r>
      <w:proofErr w:type="spellStart"/>
      <w:r w:rsidRPr="00F54D13">
        <w:rPr>
          <w:rFonts w:ascii="Candara" w:eastAsia="Times New Roman" w:hAnsi="Candara" w:cs="Arial"/>
          <w:sz w:val="24"/>
          <w:szCs w:val="24"/>
        </w:rPr>
        <w:t>Salifu</w:t>
      </w:r>
      <w:proofErr w:type="spellEnd"/>
      <w:r w:rsidRPr="00F54D13">
        <w:rPr>
          <w:rFonts w:ascii="Candara" w:eastAsia="Times New Roman" w:hAnsi="Candara" w:cs="Arial"/>
          <w:sz w:val="24"/>
          <w:szCs w:val="24"/>
        </w:rPr>
        <w:t xml:space="preserve"> Majeed (2018) Improving governance, voice and access to justice in Ghana’s informal settlement. </w:t>
      </w:r>
      <w:r w:rsidRPr="00F54D13">
        <w:rPr>
          <w:rFonts w:ascii="Candara" w:eastAsia="Times New Roman" w:hAnsi="Candara" w:cs="Arial"/>
          <w:bCs/>
          <w:iCs/>
          <w:sz w:val="24"/>
          <w:szCs w:val="24"/>
        </w:rPr>
        <w:t xml:space="preserve">First International Seminar of “The use of law and collective actions in segregated urban areas in Latin America and the </w:t>
      </w:r>
      <w:r w:rsidR="00353BB3" w:rsidRPr="00F54D13">
        <w:rPr>
          <w:rFonts w:ascii="Candara" w:eastAsia="Times New Roman" w:hAnsi="Candara" w:cs="Arial"/>
          <w:bCs/>
          <w:iCs/>
          <w:sz w:val="24"/>
          <w:szCs w:val="24"/>
        </w:rPr>
        <w:t>Caribbean” Quito</w:t>
      </w:r>
      <w:r w:rsidRPr="00F54D13">
        <w:rPr>
          <w:rFonts w:ascii="Candara" w:eastAsia="Times New Roman" w:hAnsi="Candara" w:cs="Arial"/>
          <w:bCs/>
          <w:iCs/>
          <w:sz w:val="24"/>
          <w:szCs w:val="24"/>
        </w:rPr>
        <w:t>, Ecuador: 21– 23 March 2018.</w:t>
      </w:r>
    </w:p>
    <w:p w14:paraId="5C63DBE0" w14:textId="77777777" w:rsidR="0026726D" w:rsidRPr="00F54D13" w:rsidRDefault="0026726D" w:rsidP="0026726D">
      <w:pPr>
        <w:spacing w:after="0" w:line="240" w:lineRule="auto"/>
        <w:ind w:left="720"/>
        <w:contextualSpacing/>
        <w:jc w:val="both"/>
        <w:rPr>
          <w:rFonts w:ascii="Candara" w:eastAsia="Times New Roman" w:hAnsi="Candara" w:cs="Arial"/>
          <w:sz w:val="24"/>
          <w:szCs w:val="24"/>
        </w:rPr>
      </w:pPr>
    </w:p>
    <w:p w14:paraId="7DF6F856" w14:textId="77777777"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Anokye Prince A. (2017) Ghana’s Inner cities and </w:t>
      </w:r>
      <w:proofErr w:type="spellStart"/>
      <w:r w:rsidRPr="00F54D13">
        <w:rPr>
          <w:rFonts w:ascii="Candara" w:eastAsia="Times New Roman" w:hAnsi="Candara" w:cs="Arial"/>
          <w:sz w:val="24"/>
          <w:szCs w:val="24"/>
        </w:rPr>
        <w:t>Zongos</w:t>
      </w:r>
      <w:proofErr w:type="spellEnd"/>
      <w:r w:rsidRPr="00F54D13">
        <w:rPr>
          <w:rFonts w:ascii="Candara" w:eastAsia="Times New Roman" w:hAnsi="Candara" w:cs="Arial"/>
          <w:sz w:val="24"/>
          <w:szCs w:val="24"/>
        </w:rPr>
        <w:t xml:space="preserve"> </w:t>
      </w:r>
      <w:r w:rsidRPr="00F54D13">
        <w:rPr>
          <w:rFonts w:ascii="Candara" w:eastAsiaTheme="majorEastAsia" w:hAnsi="Candara" w:cs="Arial"/>
          <w:sz w:val="24"/>
          <w:szCs w:val="24"/>
        </w:rPr>
        <w:t>re</w:t>
      </w:r>
      <w:r w:rsidRPr="00F54D13">
        <w:rPr>
          <w:rFonts w:ascii="Candara" w:eastAsia="Times New Roman" w:hAnsi="Candara" w:cs="Arial"/>
          <w:sz w:val="24"/>
          <w:szCs w:val="24"/>
        </w:rPr>
        <w:t xml:space="preserve">development initiatives </w:t>
      </w:r>
      <w:r w:rsidRPr="00F54D13">
        <w:rPr>
          <w:rFonts w:ascii="Candara" w:eastAsiaTheme="majorEastAsia" w:hAnsi="Candara" w:cs="Arial"/>
          <w:sz w:val="24"/>
          <w:szCs w:val="24"/>
        </w:rPr>
        <w:t>- critical elements for success</w:t>
      </w:r>
      <w:r w:rsidRPr="00F54D13">
        <w:rPr>
          <w:rFonts w:ascii="Candara" w:eastAsia="Times New Roman" w:hAnsi="Candara" w:cs="Arial"/>
          <w:sz w:val="24"/>
          <w:szCs w:val="24"/>
        </w:rPr>
        <w:t xml:space="preserve">. </w:t>
      </w:r>
      <w:r w:rsidRPr="00F54D13">
        <w:rPr>
          <w:rFonts w:ascii="Candara" w:eastAsia="Times New Roman" w:hAnsi="Candara" w:cs="Arial"/>
          <w:bCs/>
          <w:sz w:val="24"/>
          <w:szCs w:val="24"/>
        </w:rPr>
        <w:t>Ghana Institution of Surveyors Conference. The Valuation and Estate Surveying Division, 2017 Held at the Golden Bean Hotel, Kumasi</w:t>
      </w:r>
      <w:r w:rsidRPr="00F54D13">
        <w:rPr>
          <w:rFonts w:ascii="Candara" w:eastAsia="Times New Roman" w:hAnsi="Candara" w:cs="Arial"/>
          <w:sz w:val="24"/>
          <w:szCs w:val="24"/>
        </w:rPr>
        <w:t xml:space="preserve"> from </w:t>
      </w:r>
      <w:r w:rsidRPr="00F54D13">
        <w:rPr>
          <w:rFonts w:ascii="Candara" w:eastAsia="Times New Roman" w:hAnsi="Candara" w:cs="Arial"/>
          <w:bCs/>
          <w:sz w:val="24"/>
          <w:szCs w:val="24"/>
        </w:rPr>
        <w:t>27-30 September, 2017.</w:t>
      </w:r>
    </w:p>
    <w:p w14:paraId="06A204E4" w14:textId="77777777" w:rsidR="0026726D" w:rsidRPr="00F54D13" w:rsidRDefault="0026726D" w:rsidP="0026726D">
      <w:pPr>
        <w:spacing w:after="0" w:line="240" w:lineRule="auto"/>
        <w:ind w:left="720"/>
        <w:contextualSpacing/>
        <w:jc w:val="both"/>
        <w:rPr>
          <w:rFonts w:ascii="Candara" w:eastAsia="Times New Roman" w:hAnsi="Candara" w:cs="Arial"/>
          <w:sz w:val="24"/>
          <w:szCs w:val="24"/>
        </w:rPr>
      </w:pPr>
    </w:p>
    <w:p w14:paraId="10A245DE" w14:textId="77777777"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Anokye Prince A. and Nani Gabriel (2017) </w:t>
      </w:r>
      <w:r w:rsidRPr="00F54D13">
        <w:rPr>
          <w:rFonts w:ascii="Candara" w:eastAsia="Times New Roman" w:hAnsi="Candara" w:cs="Arial"/>
          <w:bCs/>
          <w:sz w:val="24"/>
          <w:szCs w:val="24"/>
        </w:rPr>
        <w:t>Drafting a local Content Policy for Ghana’s Construction Sector. Stakeholder Local Content Policy Dialogue Workshop 2017, Held at Fiesta Royale Hotel on the 11</w:t>
      </w:r>
      <w:r w:rsidRPr="00F54D13">
        <w:rPr>
          <w:rFonts w:ascii="Candara" w:eastAsia="Times New Roman" w:hAnsi="Candara" w:cs="Arial"/>
          <w:bCs/>
          <w:sz w:val="24"/>
          <w:szCs w:val="24"/>
          <w:vertAlign w:val="superscript"/>
        </w:rPr>
        <w:t>th</w:t>
      </w:r>
      <w:r w:rsidRPr="00F54D13">
        <w:rPr>
          <w:rFonts w:ascii="Candara" w:eastAsia="Times New Roman" w:hAnsi="Candara" w:cs="Arial"/>
          <w:bCs/>
          <w:sz w:val="24"/>
          <w:szCs w:val="24"/>
        </w:rPr>
        <w:t xml:space="preserve"> July, 2017</w:t>
      </w:r>
    </w:p>
    <w:p w14:paraId="3C5F217A" w14:textId="77777777" w:rsidR="0026726D" w:rsidRPr="00F54D13" w:rsidRDefault="0026726D" w:rsidP="0026726D">
      <w:pPr>
        <w:spacing w:after="0" w:line="240" w:lineRule="auto"/>
        <w:jc w:val="both"/>
        <w:rPr>
          <w:rFonts w:ascii="Candara" w:eastAsia="Times New Roman" w:hAnsi="Candara" w:cs="Arial"/>
          <w:sz w:val="24"/>
          <w:szCs w:val="24"/>
        </w:rPr>
      </w:pPr>
    </w:p>
    <w:p w14:paraId="28941845" w14:textId="63A8F6B1"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Anokye Prince A. (2017) </w:t>
      </w:r>
      <w:r w:rsidRPr="00F54D13">
        <w:rPr>
          <w:rFonts w:ascii="Candara" w:eastAsia="Times New Roman" w:hAnsi="Candara" w:cs="Arial"/>
          <w:bCs/>
          <w:sz w:val="24"/>
          <w:szCs w:val="24"/>
        </w:rPr>
        <w:t>Enhancing compliance with land use and development regulation in urbanizing areas in Ghana:</w:t>
      </w:r>
      <w:r w:rsidRPr="00F54D13">
        <w:rPr>
          <w:rFonts w:ascii="Candara" w:eastAsiaTheme="majorEastAsia" w:hAnsi="Candara" w:cs="Arial"/>
          <w:bCs/>
          <w:sz w:val="24"/>
          <w:szCs w:val="24"/>
        </w:rPr>
        <w:t xml:space="preserve"> </w:t>
      </w:r>
      <w:r w:rsidRPr="00F54D13">
        <w:rPr>
          <w:rFonts w:ascii="Candara" w:eastAsia="Times New Roman" w:hAnsi="Candara" w:cs="Arial"/>
          <w:bCs/>
          <w:sz w:val="24"/>
          <w:szCs w:val="24"/>
        </w:rPr>
        <w:t xml:space="preserve">the critical factors for success. Water Africa and West Africa Building </w:t>
      </w:r>
      <w:r w:rsidR="00353BB3" w:rsidRPr="00F54D13">
        <w:rPr>
          <w:rFonts w:ascii="Candara" w:eastAsia="Times New Roman" w:hAnsi="Candara" w:cs="Arial"/>
          <w:bCs/>
          <w:sz w:val="24"/>
          <w:szCs w:val="24"/>
        </w:rPr>
        <w:t>a</w:t>
      </w:r>
      <w:r w:rsidRPr="00F54D13">
        <w:rPr>
          <w:rFonts w:ascii="Candara" w:eastAsia="Times New Roman" w:hAnsi="Candara" w:cs="Arial"/>
          <w:bCs/>
          <w:sz w:val="24"/>
          <w:szCs w:val="24"/>
        </w:rPr>
        <w:t xml:space="preserve">nd Construction Seminar 2017, Held </w:t>
      </w:r>
      <w:r w:rsidR="00C927AA" w:rsidRPr="00F54D13">
        <w:rPr>
          <w:rFonts w:ascii="Candara" w:eastAsia="Times New Roman" w:hAnsi="Candara" w:cs="Arial"/>
          <w:bCs/>
          <w:sz w:val="24"/>
          <w:szCs w:val="24"/>
        </w:rPr>
        <w:t>a</w:t>
      </w:r>
      <w:r w:rsidRPr="00F54D13">
        <w:rPr>
          <w:rFonts w:ascii="Candara" w:eastAsia="Times New Roman" w:hAnsi="Candara" w:cs="Arial"/>
          <w:bCs/>
          <w:sz w:val="24"/>
          <w:szCs w:val="24"/>
        </w:rPr>
        <w:t>t The Accra International Conference Centre 14-16 June, 2017</w:t>
      </w:r>
    </w:p>
    <w:p w14:paraId="5473C577" w14:textId="77777777" w:rsidR="0026726D" w:rsidRPr="00F54D13" w:rsidRDefault="0026726D" w:rsidP="0026726D">
      <w:pPr>
        <w:spacing w:after="0" w:line="240" w:lineRule="auto"/>
        <w:ind w:left="720"/>
        <w:contextualSpacing/>
        <w:jc w:val="both"/>
        <w:rPr>
          <w:rFonts w:ascii="Candara" w:eastAsia="Times New Roman" w:hAnsi="Candara" w:cs="Arial"/>
          <w:sz w:val="24"/>
          <w:szCs w:val="24"/>
        </w:rPr>
      </w:pPr>
    </w:p>
    <w:p w14:paraId="786B3B1F" w14:textId="7AB0EF72"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Anokye Prince A. and Alhassan Mohammed (2017) </w:t>
      </w:r>
      <w:r w:rsidRPr="00F54D13">
        <w:rPr>
          <w:rFonts w:ascii="Candara" w:eastAsia="Times New Roman" w:hAnsi="Candara" w:cs="Arial"/>
          <w:bCs/>
          <w:sz w:val="24"/>
          <w:szCs w:val="24"/>
        </w:rPr>
        <w:t xml:space="preserve">Leveraging Self Help </w:t>
      </w:r>
      <w:r w:rsidR="00353BB3" w:rsidRPr="00F54D13">
        <w:rPr>
          <w:rFonts w:ascii="Candara" w:eastAsia="Times New Roman" w:hAnsi="Candara" w:cs="Arial"/>
          <w:bCs/>
          <w:sz w:val="24"/>
          <w:szCs w:val="24"/>
        </w:rPr>
        <w:t>Urbanization</w:t>
      </w:r>
      <w:r w:rsidRPr="00F54D13">
        <w:rPr>
          <w:rFonts w:ascii="Candara" w:eastAsia="Times New Roman" w:hAnsi="Candara" w:cs="Arial"/>
          <w:bCs/>
          <w:sz w:val="24"/>
          <w:szCs w:val="24"/>
        </w:rPr>
        <w:t xml:space="preserve"> Practices for Sustainable infrastructure Delivery. Water Africa and West Africa Building </w:t>
      </w:r>
      <w:r w:rsidR="00353BB3" w:rsidRPr="00F54D13">
        <w:rPr>
          <w:rFonts w:ascii="Candara" w:eastAsia="Times New Roman" w:hAnsi="Candara" w:cs="Arial"/>
          <w:bCs/>
          <w:sz w:val="24"/>
          <w:szCs w:val="24"/>
        </w:rPr>
        <w:t>and</w:t>
      </w:r>
      <w:r w:rsidRPr="00F54D13">
        <w:rPr>
          <w:rFonts w:ascii="Candara" w:eastAsia="Times New Roman" w:hAnsi="Candara" w:cs="Arial"/>
          <w:bCs/>
          <w:sz w:val="24"/>
          <w:szCs w:val="24"/>
        </w:rPr>
        <w:t xml:space="preserve"> Construction Seminar 2017, Held </w:t>
      </w:r>
      <w:r w:rsidR="00353BB3" w:rsidRPr="00F54D13">
        <w:rPr>
          <w:rFonts w:ascii="Candara" w:eastAsia="Times New Roman" w:hAnsi="Candara" w:cs="Arial"/>
          <w:bCs/>
          <w:sz w:val="24"/>
          <w:szCs w:val="24"/>
        </w:rPr>
        <w:t>a</w:t>
      </w:r>
      <w:r w:rsidRPr="00F54D13">
        <w:rPr>
          <w:rFonts w:ascii="Candara" w:eastAsia="Times New Roman" w:hAnsi="Candara" w:cs="Arial"/>
          <w:bCs/>
          <w:sz w:val="24"/>
          <w:szCs w:val="24"/>
        </w:rPr>
        <w:t>t The Accra International Conference Centre 14-16 June, 2017.</w:t>
      </w:r>
    </w:p>
    <w:p w14:paraId="44C80CBF" w14:textId="77777777" w:rsidR="0026726D" w:rsidRPr="00F54D13" w:rsidRDefault="0026726D" w:rsidP="0026726D">
      <w:pPr>
        <w:spacing w:after="0" w:line="240" w:lineRule="auto"/>
        <w:jc w:val="both"/>
        <w:rPr>
          <w:rFonts w:ascii="Candara" w:eastAsia="Times New Roman" w:hAnsi="Candara" w:cs="Arial"/>
          <w:b/>
          <w:sz w:val="24"/>
          <w:szCs w:val="24"/>
          <w:lang w:eastAsia="en-GB"/>
        </w:rPr>
      </w:pPr>
    </w:p>
    <w:p w14:paraId="499DD839" w14:textId="77777777"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Moderator, Urbanization in Africa, Trends, Promises and Challenges Conference 1-2, June, 2015 organized jointly by the World Bank and Africa Centre for Economic Transformation.  </w:t>
      </w:r>
    </w:p>
    <w:p w14:paraId="477CDE92" w14:textId="77777777" w:rsidR="0026726D" w:rsidRPr="00F54D13" w:rsidRDefault="0026726D" w:rsidP="0026726D">
      <w:pPr>
        <w:spacing w:after="0" w:line="240" w:lineRule="auto"/>
        <w:jc w:val="both"/>
        <w:rPr>
          <w:rFonts w:ascii="Candara" w:eastAsia="Times New Roman" w:hAnsi="Candara" w:cs="Arial"/>
          <w:sz w:val="24"/>
          <w:szCs w:val="24"/>
        </w:rPr>
      </w:pPr>
    </w:p>
    <w:p w14:paraId="1C73550B" w14:textId="5C200C1F"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Speaker, </w:t>
      </w:r>
      <w:r w:rsidR="00C927AA" w:rsidRPr="00F54D13">
        <w:rPr>
          <w:rFonts w:ascii="Candara" w:eastAsia="Times New Roman" w:hAnsi="Candara" w:cs="Arial"/>
          <w:sz w:val="24"/>
          <w:szCs w:val="24"/>
        </w:rPr>
        <w:t>improve</w:t>
      </w:r>
      <w:r w:rsidRPr="00F54D13">
        <w:rPr>
          <w:rFonts w:ascii="Candara" w:eastAsia="Times New Roman" w:hAnsi="Candara" w:cs="Arial"/>
          <w:sz w:val="24"/>
          <w:szCs w:val="24"/>
        </w:rPr>
        <w:t xml:space="preserve"> decentralized law making in Ghana. UN Habitat event at the World Summit of Local and Regional Leaders 4</w:t>
      </w:r>
      <w:r w:rsidRPr="00F54D13">
        <w:rPr>
          <w:rFonts w:ascii="Candara" w:eastAsia="Times New Roman" w:hAnsi="Candara" w:cs="Arial"/>
          <w:sz w:val="24"/>
          <w:szCs w:val="24"/>
          <w:vertAlign w:val="superscript"/>
        </w:rPr>
        <w:t>th</w:t>
      </w:r>
      <w:r w:rsidRPr="00F54D13">
        <w:rPr>
          <w:rFonts w:ascii="Candara" w:eastAsia="Times New Roman" w:hAnsi="Candara" w:cs="Arial"/>
          <w:sz w:val="24"/>
          <w:szCs w:val="24"/>
        </w:rPr>
        <w:t>UCLG Congress in Rabat, 1-4 October, 2013.</w:t>
      </w:r>
    </w:p>
    <w:p w14:paraId="0F923DD9" w14:textId="77777777" w:rsidR="0026726D" w:rsidRPr="00F54D13" w:rsidRDefault="0026726D" w:rsidP="0026726D">
      <w:pPr>
        <w:spacing w:after="0" w:line="240" w:lineRule="auto"/>
        <w:jc w:val="both"/>
        <w:rPr>
          <w:rFonts w:ascii="Candara" w:eastAsia="Times New Roman" w:hAnsi="Candara" w:cs="Arial"/>
          <w:sz w:val="24"/>
          <w:szCs w:val="24"/>
        </w:rPr>
      </w:pPr>
    </w:p>
    <w:p w14:paraId="785B5FCE" w14:textId="4465CBFC"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rPr>
        <w:t xml:space="preserve">Speaker, (Working Group on tackling Urban Polarization) at the Hague Housing Conference organized </w:t>
      </w:r>
      <w:r w:rsidR="003A5B8F" w:rsidRPr="00F54D13">
        <w:rPr>
          <w:rFonts w:ascii="Candara" w:eastAsia="Times New Roman" w:hAnsi="Candara" w:cs="Arial"/>
          <w:sz w:val="24"/>
          <w:szCs w:val="24"/>
        </w:rPr>
        <w:t>by International</w:t>
      </w:r>
      <w:r w:rsidRPr="00F54D13">
        <w:rPr>
          <w:rFonts w:ascii="Candara" w:eastAsia="Times New Roman" w:hAnsi="Candara" w:cs="Arial"/>
          <w:sz w:val="24"/>
          <w:szCs w:val="24"/>
        </w:rPr>
        <w:t xml:space="preserve"> Federation of Housing and Planning. 14</w:t>
      </w:r>
      <w:r w:rsidRPr="00F54D13">
        <w:rPr>
          <w:rFonts w:ascii="Candara" w:eastAsia="Times New Roman" w:hAnsi="Candara" w:cs="Arial"/>
          <w:sz w:val="24"/>
          <w:szCs w:val="24"/>
          <w:vertAlign w:val="superscript"/>
        </w:rPr>
        <w:t>th</w:t>
      </w:r>
      <w:r w:rsidRPr="00F54D13">
        <w:rPr>
          <w:rFonts w:ascii="Candara" w:eastAsia="Times New Roman" w:hAnsi="Candara" w:cs="Arial"/>
          <w:sz w:val="24"/>
          <w:szCs w:val="24"/>
        </w:rPr>
        <w:t xml:space="preserve"> February, 2013. </w:t>
      </w:r>
      <w:proofErr w:type="spellStart"/>
      <w:proofErr w:type="gramStart"/>
      <w:r w:rsidRPr="00F54D13">
        <w:rPr>
          <w:rFonts w:ascii="Candara" w:eastAsia="Times New Roman" w:hAnsi="Candara" w:cs="Arial"/>
          <w:sz w:val="24"/>
          <w:szCs w:val="24"/>
        </w:rPr>
        <w:t>Hague,The</w:t>
      </w:r>
      <w:proofErr w:type="spellEnd"/>
      <w:proofErr w:type="gramEnd"/>
      <w:r w:rsidRPr="00F54D13">
        <w:rPr>
          <w:rFonts w:ascii="Candara" w:eastAsia="Times New Roman" w:hAnsi="Candara" w:cs="Arial"/>
          <w:sz w:val="24"/>
          <w:szCs w:val="24"/>
        </w:rPr>
        <w:t xml:space="preserve"> Netherlands. </w:t>
      </w:r>
    </w:p>
    <w:p w14:paraId="647767F5" w14:textId="77777777" w:rsidR="0026726D" w:rsidRPr="00F54D13" w:rsidRDefault="0026726D" w:rsidP="0026726D">
      <w:pPr>
        <w:spacing w:after="0" w:line="240" w:lineRule="auto"/>
        <w:ind w:left="720"/>
        <w:contextualSpacing/>
        <w:jc w:val="both"/>
        <w:rPr>
          <w:rFonts w:ascii="Candara" w:eastAsia="Times New Roman" w:hAnsi="Candara" w:cs="Arial"/>
          <w:b/>
          <w:sz w:val="24"/>
          <w:szCs w:val="24"/>
          <w:lang w:eastAsia="en-GB"/>
        </w:rPr>
      </w:pPr>
    </w:p>
    <w:p w14:paraId="53DC013D" w14:textId="77777777" w:rsidR="0026726D" w:rsidRPr="00F54D13" w:rsidRDefault="0026726D" w:rsidP="0026726D">
      <w:pPr>
        <w:numPr>
          <w:ilvl w:val="0"/>
          <w:numId w:val="1"/>
        </w:numPr>
        <w:spacing w:after="0" w:line="240" w:lineRule="auto"/>
        <w:contextualSpacing/>
        <w:jc w:val="both"/>
        <w:rPr>
          <w:rFonts w:ascii="Candara" w:eastAsia="Times New Roman" w:hAnsi="Candara" w:cs="Arial"/>
          <w:b/>
          <w:sz w:val="24"/>
          <w:szCs w:val="24"/>
          <w:lang w:eastAsia="en-GB"/>
        </w:rPr>
      </w:pPr>
      <w:proofErr w:type="spellStart"/>
      <w:r w:rsidRPr="00F54D13">
        <w:rPr>
          <w:rFonts w:ascii="Candara" w:eastAsia="Times New Roman" w:hAnsi="Candara" w:cs="Arial"/>
          <w:sz w:val="24"/>
          <w:szCs w:val="24"/>
          <w:lang w:eastAsia="en-GB"/>
        </w:rPr>
        <w:lastRenderedPageBreak/>
        <w:t>Adinyira</w:t>
      </w:r>
      <w:proofErr w:type="spellEnd"/>
      <w:r w:rsidRPr="00F54D13">
        <w:rPr>
          <w:rFonts w:ascii="Candara" w:eastAsia="Times New Roman" w:hAnsi="Candara" w:cs="Arial"/>
          <w:sz w:val="24"/>
          <w:szCs w:val="24"/>
          <w:lang w:eastAsia="en-GB"/>
        </w:rPr>
        <w:t xml:space="preserve"> E. and Anokye P. A. (2013) Illegal appendages to residential buildings in Kumasi: a case study of North </w:t>
      </w:r>
      <w:proofErr w:type="spellStart"/>
      <w:r w:rsidRPr="00F54D13">
        <w:rPr>
          <w:rFonts w:ascii="Candara" w:eastAsia="Times New Roman" w:hAnsi="Candara" w:cs="Arial"/>
          <w:sz w:val="24"/>
          <w:szCs w:val="24"/>
          <w:lang w:eastAsia="en-GB"/>
        </w:rPr>
        <w:t>Suntreso</w:t>
      </w:r>
      <w:proofErr w:type="spellEnd"/>
      <w:r w:rsidRPr="00F54D13">
        <w:rPr>
          <w:rFonts w:ascii="Candara" w:eastAsia="Times New Roman" w:hAnsi="Candara" w:cs="Arial"/>
          <w:sz w:val="24"/>
          <w:szCs w:val="24"/>
          <w:lang w:eastAsia="en-GB"/>
        </w:rPr>
        <w:t xml:space="preserve">. In: </w:t>
      </w:r>
      <w:proofErr w:type="spellStart"/>
      <w:r w:rsidRPr="00F54D13">
        <w:rPr>
          <w:rFonts w:ascii="Candara" w:eastAsia="Times New Roman" w:hAnsi="Candara" w:cs="Arial"/>
          <w:sz w:val="24"/>
          <w:szCs w:val="24"/>
        </w:rPr>
        <w:t>Thwala</w:t>
      </w:r>
      <w:proofErr w:type="spellEnd"/>
      <w:r w:rsidRPr="00F54D13">
        <w:rPr>
          <w:rFonts w:ascii="Candara" w:eastAsia="Times New Roman" w:hAnsi="Candara" w:cs="Arial"/>
          <w:sz w:val="24"/>
          <w:szCs w:val="24"/>
        </w:rPr>
        <w:t xml:space="preserve"> W. D and C. O </w:t>
      </w:r>
      <w:proofErr w:type="spellStart"/>
      <w:r w:rsidRPr="00F54D13">
        <w:rPr>
          <w:rFonts w:ascii="Candara" w:eastAsia="Times New Roman" w:hAnsi="Candara" w:cs="Arial"/>
          <w:sz w:val="24"/>
          <w:szCs w:val="24"/>
        </w:rPr>
        <w:t>Aigbavboa</w:t>
      </w:r>
      <w:proofErr w:type="spellEnd"/>
      <w:r w:rsidRPr="00F54D13">
        <w:rPr>
          <w:rFonts w:ascii="Candara" w:eastAsia="Times New Roman" w:hAnsi="Candara" w:cs="Arial"/>
          <w:sz w:val="24"/>
          <w:szCs w:val="24"/>
          <w:lang w:eastAsia="en-GB"/>
        </w:rPr>
        <w:t xml:space="preserve"> (Eds) Procs 2</w:t>
      </w:r>
      <w:r w:rsidRPr="00F54D13">
        <w:rPr>
          <w:rFonts w:ascii="Candara" w:eastAsia="Times New Roman" w:hAnsi="Candara" w:cs="Arial"/>
          <w:sz w:val="24"/>
          <w:szCs w:val="24"/>
          <w:vertAlign w:val="superscript"/>
          <w:lang w:eastAsia="en-GB"/>
        </w:rPr>
        <w:t>nd</w:t>
      </w:r>
      <w:r w:rsidRPr="00F54D13">
        <w:rPr>
          <w:rFonts w:ascii="Candara" w:eastAsia="Times New Roman" w:hAnsi="Candara" w:cs="Arial"/>
          <w:sz w:val="24"/>
          <w:szCs w:val="24"/>
          <w:lang w:eastAsia="en-GB"/>
        </w:rPr>
        <w:t xml:space="preserve"> International Conference on Infrastructure Development in Africa (ICIDA), March 17-19, 2013, Johannesburg South Africa</w:t>
      </w:r>
    </w:p>
    <w:p w14:paraId="3A2855D4" w14:textId="77777777" w:rsidR="0026726D" w:rsidRPr="00F54D13" w:rsidRDefault="0026726D" w:rsidP="0026726D">
      <w:pPr>
        <w:spacing w:after="0" w:line="240" w:lineRule="auto"/>
        <w:ind w:left="720"/>
        <w:contextualSpacing/>
        <w:jc w:val="both"/>
        <w:rPr>
          <w:rFonts w:ascii="Candara" w:eastAsia="Times New Roman" w:hAnsi="Candara" w:cs="Arial"/>
          <w:sz w:val="24"/>
          <w:szCs w:val="24"/>
          <w:lang w:eastAsia="en-GB"/>
        </w:rPr>
      </w:pPr>
    </w:p>
    <w:p w14:paraId="38718999" w14:textId="0F74B13C" w:rsidR="0026726D" w:rsidRPr="00F54D13" w:rsidRDefault="0026726D" w:rsidP="0026726D">
      <w:pPr>
        <w:numPr>
          <w:ilvl w:val="0"/>
          <w:numId w:val="1"/>
        </w:numPr>
        <w:spacing w:after="0" w:line="240" w:lineRule="auto"/>
        <w:contextualSpacing/>
        <w:jc w:val="both"/>
        <w:rPr>
          <w:rFonts w:ascii="Candara" w:eastAsia="Times New Roman" w:hAnsi="Candara" w:cs="Arial"/>
          <w:sz w:val="24"/>
          <w:szCs w:val="24"/>
        </w:rPr>
      </w:pPr>
      <w:r w:rsidRPr="00F54D13">
        <w:rPr>
          <w:rFonts w:ascii="Candara" w:eastAsia="Times New Roman" w:hAnsi="Candara" w:cs="Arial"/>
          <w:sz w:val="24"/>
          <w:szCs w:val="24"/>
          <w:lang w:eastAsia="en-GB"/>
        </w:rPr>
        <w:t xml:space="preserve">Anokye P. A. and </w:t>
      </w:r>
      <w:proofErr w:type="spellStart"/>
      <w:r w:rsidRPr="00F54D13">
        <w:rPr>
          <w:rFonts w:ascii="Candara" w:eastAsia="Times New Roman" w:hAnsi="Candara" w:cs="Arial"/>
          <w:sz w:val="24"/>
          <w:szCs w:val="24"/>
          <w:lang w:eastAsia="en-GB"/>
        </w:rPr>
        <w:t>Ayitey</w:t>
      </w:r>
      <w:proofErr w:type="spellEnd"/>
      <w:r w:rsidRPr="00F54D13">
        <w:rPr>
          <w:rFonts w:ascii="Candara" w:eastAsia="Times New Roman" w:hAnsi="Candara" w:cs="Arial"/>
          <w:sz w:val="24"/>
          <w:szCs w:val="24"/>
          <w:lang w:eastAsia="en-GB"/>
        </w:rPr>
        <w:t xml:space="preserve"> J. Z. (2012) Ghana’s demographic trends and housing characteristics. In: Badu E, </w:t>
      </w:r>
      <w:proofErr w:type="spellStart"/>
      <w:r w:rsidRPr="00F54D13">
        <w:rPr>
          <w:rFonts w:ascii="Candara" w:eastAsia="Times New Roman" w:hAnsi="Candara" w:cs="Arial"/>
          <w:sz w:val="24"/>
          <w:szCs w:val="24"/>
          <w:lang w:eastAsia="en-GB"/>
        </w:rPr>
        <w:t>Dinye</w:t>
      </w:r>
      <w:proofErr w:type="spellEnd"/>
      <w:r w:rsidRPr="00F54D13">
        <w:rPr>
          <w:rFonts w:ascii="Candara" w:eastAsia="Times New Roman" w:hAnsi="Candara" w:cs="Arial"/>
          <w:sz w:val="24"/>
          <w:szCs w:val="24"/>
          <w:lang w:eastAsia="en-GB"/>
        </w:rPr>
        <w:t xml:space="preserve"> R, </w:t>
      </w:r>
      <w:proofErr w:type="spellStart"/>
      <w:r w:rsidRPr="00F54D13">
        <w:rPr>
          <w:rFonts w:ascii="Candara" w:eastAsia="Times New Roman" w:hAnsi="Candara" w:cs="Arial"/>
          <w:sz w:val="24"/>
          <w:szCs w:val="24"/>
          <w:lang w:eastAsia="en-GB"/>
        </w:rPr>
        <w:t>Ahaidze</w:t>
      </w:r>
      <w:proofErr w:type="spellEnd"/>
      <w:r w:rsidRPr="00F54D13">
        <w:rPr>
          <w:rFonts w:ascii="Candara" w:eastAsia="Times New Roman" w:hAnsi="Candara" w:cs="Arial"/>
          <w:sz w:val="24"/>
          <w:szCs w:val="24"/>
          <w:lang w:eastAsia="en-GB"/>
        </w:rPr>
        <w:t xml:space="preserve"> D, Owusu-Manu D (Eds) Procs 1</w:t>
      </w:r>
      <w:r w:rsidRPr="00F54D13">
        <w:rPr>
          <w:rFonts w:ascii="Candara" w:eastAsia="Times New Roman" w:hAnsi="Candara" w:cs="Arial"/>
          <w:sz w:val="24"/>
          <w:szCs w:val="24"/>
          <w:vertAlign w:val="superscript"/>
          <w:lang w:eastAsia="en-GB"/>
        </w:rPr>
        <w:t>st</w:t>
      </w:r>
      <w:r w:rsidRPr="00F54D13">
        <w:rPr>
          <w:rFonts w:ascii="Candara" w:eastAsia="Times New Roman" w:hAnsi="Candara" w:cs="Arial"/>
          <w:sz w:val="24"/>
          <w:szCs w:val="24"/>
          <w:lang w:eastAsia="en-GB"/>
        </w:rPr>
        <w:t xml:space="preserve"> International Conference on Infrastructure Development in Africa</w:t>
      </w:r>
      <w:r w:rsidR="00C927AA" w:rsidRPr="00F54D13">
        <w:rPr>
          <w:rFonts w:ascii="Candara" w:eastAsia="Times New Roman" w:hAnsi="Candara" w:cs="Arial"/>
          <w:sz w:val="24"/>
          <w:szCs w:val="24"/>
          <w:lang w:eastAsia="en-GB"/>
        </w:rPr>
        <w:t xml:space="preserve"> (</w:t>
      </w:r>
      <w:r w:rsidRPr="00F54D13">
        <w:rPr>
          <w:rFonts w:ascii="Candara" w:eastAsia="Times New Roman" w:hAnsi="Candara" w:cs="Arial"/>
          <w:sz w:val="24"/>
          <w:szCs w:val="24"/>
          <w:lang w:eastAsia="en-GB"/>
        </w:rPr>
        <w:t xml:space="preserve">ICIDA), March 22-24, 2012, Kumasi-Ghana. </w:t>
      </w:r>
    </w:p>
    <w:p w14:paraId="0ACEB638" w14:textId="77777777" w:rsidR="00C927AA" w:rsidRPr="00F54D13" w:rsidRDefault="00C927AA" w:rsidP="00B66D8B">
      <w:pPr>
        <w:rPr>
          <w:rFonts w:ascii="Candara" w:hAnsi="Candara" w:cs="Arial"/>
          <w:b/>
          <w:sz w:val="24"/>
          <w:szCs w:val="24"/>
        </w:rPr>
      </w:pPr>
    </w:p>
    <w:p w14:paraId="1D7D649D" w14:textId="77777777" w:rsidR="00492D93" w:rsidRPr="00F54D13" w:rsidRDefault="00492D93" w:rsidP="00881028">
      <w:pPr>
        <w:jc w:val="both"/>
        <w:rPr>
          <w:rFonts w:ascii="Candara" w:hAnsi="Candara" w:cs="Arial"/>
          <w:b/>
          <w:sz w:val="24"/>
          <w:szCs w:val="24"/>
        </w:rPr>
      </w:pPr>
      <w:r w:rsidRPr="00F54D13">
        <w:rPr>
          <w:rFonts w:ascii="Candara" w:hAnsi="Candara" w:cs="Arial"/>
          <w:b/>
          <w:sz w:val="24"/>
          <w:szCs w:val="24"/>
        </w:rPr>
        <w:t xml:space="preserve">Language Skills (indicate only languages in which you can work):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1412"/>
        <w:gridCol w:w="1638"/>
        <w:gridCol w:w="1824"/>
      </w:tblGrid>
      <w:tr w:rsidR="00F54D13" w:rsidRPr="00F54D13" w14:paraId="0357BA87" w14:textId="77777777" w:rsidTr="0007625C">
        <w:trPr>
          <w:trHeight w:val="251"/>
          <w:jc w:val="center"/>
        </w:trPr>
        <w:tc>
          <w:tcPr>
            <w:tcW w:w="4624" w:type="dxa"/>
            <w:shd w:val="clear" w:color="auto" w:fill="BFBFBF"/>
          </w:tcPr>
          <w:p w14:paraId="6E898D4F" w14:textId="77777777" w:rsidR="0026726D" w:rsidRPr="00F54D13" w:rsidRDefault="0026726D" w:rsidP="00881028">
            <w:pPr>
              <w:spacing w:after="0" w:line="240" w:lineRule="auto"/>
              <w:jc w:val="both"/>
              <w:rPr>
                <w:rFonts w:ascii="Candara" w:eastAsia="Times New Roman" w:hAnsi="Candara" w:cs="Arial"/>
                <w:b/>
                <w:sz w:val="24"/>
                <w:szCs w:val="24"/>
              </w:rPr>
            </w:pPr>
            <w:r w:rsidRPr="00F54D13">
              <w:rPr>
                <w:rFonts w:ascii="Candara" w:eastAsia="Times New Roman" w:hAnsi="Candara" w:cs="Arial"/>
                <w:b/>
                <w:sz w:val="24"/>
                <w:szCs w:val="24"/>
              </w:rPr>
              <w:t>Language</w:t>
            </w:r>
          </w:p>
        </w:tc>
        <w:tc>
          <w:tcPr>
            <w:tcW w:w="1428" w:type="dxa"/>
            <w:shd w:val="clear" w:color="auto" w:fill="BFBFBF"/>
          </w:tcPr>
          <w:p w14:paraId="2DFF0B55" w14:textId="77777777" w:rsidR="0026726D" w:rsidRPr="00F54D13" w:rsidRDefault="0026726D" w:rsidP="00881028">
            <w:pPr>
              <w:spacing w:after="0" w:line="240" w:lineRule="auto"/>
              <w:jc w:val="both"/>
              <w:rPr>
                <w:rFonts w:ascii="Candara" w:eastAsia="Times New Roman" w:hAnsi="Candara" w:cs="Arial"/>
                <w:b/>
                <w:sz w:val="24"/>
                <w:szCs w:val="24"/>
              </w:rPr>
            </w:pPr>
            <w:r w:rsidRPr="00F54D13">
              <w:rPr>
                <w:rFonts w:ascii="Candara" w:eastAsia="Times New Roman" w:hAnsi="Candara" w:cs="Arial"/>
                <w:b/>
                <w:sz w:val="24"/>
                <w:szCs w:val="24"/>
              </w:rPr>
              <w:t>Reading</w:t>
            </w:r>
          </w:p>
        </w:tc>
        <w:tc>
          <w:tcPr>
            <w:tcW w:w="1660" w:type="dxa"/>
            <w:shd w:val="clear" w:color="auto" w:fill="BFBFBF"/>
          </w:tcPr>
          <w:p w14:paraId="2C628AA1" w14:textId="77777777" w:rsidR="0026726D" w:rsidRPr="00F54D13" w:rsidRDefault="0026726D" w:rsidP="00881028">
            <w:pPr>
              <w:spacing w:after="0" w:line="240" w:lineRule="auto"/>
              <w:jc w:val="both"/>
              <w:rPr>
                <w:rFonts w:ascii="Candara" w:eastAsia="Times New Roman" w:hAnsi="Candara" w:cs="Arial"/>
                <w:b/>
                <w:sz w:val="24"/>
                <w:szCs w:val="24"/>
              </w:rPr>
            </w:pPr>
            <w:r w:rsidRPr="00F54D13">
              <w:rPr>
                <w:rFonts w:ascii="Candara" w:eastAsia="Times New Roman" w:hAnsi="Candara" w:cs="Arial"/>
                <w:b/>
                <w:sz w:val="24"/>
                <w:szCs w:val="24"/>
              </w:rPr>
              <w:t>Speaking</w:t>
            </w:r>
          </w:p>
        </w:tc>
        <w:tc>
          <w:tcPr>
            <w:tcW w:w="1862" w:type="dxa"/>
            <w:shd w:val="clear" w:color="auto" w:fill="BFBFBF"/>
          </w:tcPr>
          <w:p w14:paraId="5B6D18A8" w14:textId="77777777" w:rsidR="0026726D" w:rsidRPr="00F54D13" w:rsidRDefault="0026726D" w:rsidP="00881028">
            <w:pPr>
              <w:spacing w:after="0" w:line="240" w:lineRule="auto"/>
              <w:jc w:val="both"/>
              <w:rPr>
                <w:rFonts w:ascii="Candara" w:eastAsia="Times New Roman" w:hAnsi="Candara" w:cs="Arial"/>
                <w:b/>
                <w:sz w:val="24"/>
                <w:szCs w:val="24"/>
              </w:rPr>
            </w:pPr>
            <w:r w:rsidRPr="00F54D13">
              <w:rPr>
                <w:rFonts w:ascii="Candara" w:eastAsia="Times New Roman" w:hAnsi="Candara" w:cs="Arial"/>
                <w:b/>
                <w:sz w:val="24"/>
                <w:szCs w:val="24"/>
              </w:rPr>
              <w:t>Writing</w:t>
            </w:r>
          </w:p>
        </w:tc>
      </w:tr>
      <w:tr w:rsidR="00F54D13" w:rsidRPr="00F54D13" w14:paraId="592A44F4" w14:textId="77777777" w:rsidTr="0007625C">
        <w:trPr>
          <w:trHeight w:val="197"/>
          <w:jc w:val="center"/>
        </w:trPr>
        <w:tc>
          <w:tcPr>
            <w:tcW w:w="4624" w:type="dxa"/>
          </w:tcPr>
          <w:p w14:paraId="579B8A2F" w14:textId="77777777" w:rsidR="0026726D" w:rsidRPr="00F54D13" w:rsidRDefault="0026726D" w:rsidP="00881028">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English</w:t>
            </w:r>
          </w:p>
        </w:tc>
        <w:tc>
          <w:tcPr>
            <w:tcW w:w="1428" w:type="dxa"/>
          </w:tcPr>
          <w:p w14:paraId="05110F4F" w14:textId="77777777" w:rsidR="0026726D" w:rsidRPr="00F54D13" w:rsidRDefault="0026726D" w:rsidP="00881028">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1</w:t>
            </w:r>
          </w:p>
        </w:tc>
        <w:tc>
          <w:tcPr>
            <w:tcW w:w="1660" w:type="dxa"/>
          </w:tcPr>
          <w:p w14:paraId="7A850231" w14:textId="77777777" w:rsidR="0026726D" w:rsidRPr="00F54D13" w:rsidRDefault="0026726D" w:rsidP="00881028">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1</w:t>
            </w:r>
          </w:p>
        </w:tc>
        <w:tc>
          <w:tcPr>
            <w:tcW w:w="1862" w:type="dxa"/>
          </w:tcPr>
          <w:p w14:paraId="5BB2105A" w14:textId="77777777" w:rsidR="0026726D" w:rsidRPr="00F54D13" w:rsidRDefault="0026726D" w:rsidP="00881028">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1</w:t>
            </w:r>
          </w:p>
        </w:tc>
      </w:tr>
      <w:tr w:rsidR="00F54D13" w:rsidRPr="00F54D13" w14:paraId="6C0D3699" w14:textId="77777777" w:rsidTr="0007625C">
        <w:trPr>
          <w:trHeight w:val="197"/>
          <w:jc w:val="center"/>
        </w:trPr>
        <w:tc>
          <w:tcPr>
            <w:tcW w:w="4624" w:type="dxa"/>
            <w:tcBorders>
              <w:top w:val="single" w:sz="4" w:space="0" w:color="auto"/>
              <w:left w:val="single" w:sz="4" w:space="0" w:color="auto"/>
              <w:bottom w:val="single" w:sz="4" w:space="0" w:color="auto"/>
              <w:right w:val="single" w:sz="4" w:space="0" w:color="auto"/>
            </w:tcBorders>
          </w:tcPr>
          <w:p w14:paraId="45A432EF" w14:textId="77777777" w:rsidR="0026726D" w:rsidRPr="00F54D13" w:rsidRDefault="0026726D" w:rsidP="00881028">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 xml:space="preserve">Twi/Akan/ </w:t>
            </w:r>
            <w:proofErr w:type="spellStart"/>
            <w:r w:rsidRPr="00F54D13">
              <w:rPr>
                <w:rFonts w:ascii="Candara" w:eastAsia="Times New Roman" w:hAnsi="Candara" w:cs="Arial"/>
                <w:sz w:val="24"/>
                <w:szCs w:val="24"/>
              </w:rPr>
              <w:t>Fante</w:t>
            </w:r>
            <w:proofErr w:type="spellEnd"/>
          </w:p>
        </w:tc>
        <w:tc>
          <w:tcPr>
            <w:tcW w:w="4950" w:type="dxa"/>
            <w:gridSpan w:val="3"/>
            <w:tcBorders>
              <w:top w:val="single" w:sz="4" w:space="0" w:color="auto"/>
              <w:left w:val="single" w:sz="4" w:space="0" w:color="auto"/>
              <w:bottom w:val="single" w:sz="4" w:space="0" w:color="auto"/>
              <w:right w:val="single" w:sz="4" w:space="0" w:color="auto"/>
            </w:tcBorders>
          </w:tcPr>
          <w:p w14:paraId="4742E30D" w14:textId="77777777" w:rsidR="0026726D" w:rsidRPr="00F54D13" w:rsidRDefault="0026726D" w:rsidP="00881028">
            <w:pPr>
              <w:spacing w:after="0" w:line="240" w:lineRule="auto"/>
              <w:jc w:val="both"/>
              <w:rPr>
                <w:rFonts w:ascii="Candara" w:eastAsia="Times New Roman" w:hAnsi="Candara" w:cs="Arial"/>
                <w:sz w:val="24"/>
                <w:szCs w:val="24"/>
              </w:rPr>
            </w:pPr>
            <w:r w:rsidRPr="00F54D13">
              <w:rPr>
                <w:rFonts w:ascii="Candara" w:eastAsia="Times New Roman" w:hAnsi="Candara" w:cs="Arial"/>
                <w:sz w:val="24"/>
                <w:szCs w:val="24"/>
              </w:rPr>
              <w:t>Mother tongue</w:t>
            </w:r>
          </w:p>
        </w:tc>
      </w:tr>
    </w:tbl>
    <w:p w14:paraId="6109D31C" w14:textId="77777777" w:rsidR="00E5165B" w:rsidRPr="00F54D13" w:rsidRDefault="00E5165B" w:rsidP="00881028">
      <w:pPr>
        <w:spacing w:after="0" w:line="240" w:lineRule="auto"/>
        <w:jc w:val="both"/>
        <w:rPr>
          <w:rFonts w:ascii="Candara" w:eastAsia="Times New Roman" w:hAnsi="Candara" w:cs="Arial"/>
          <w:b/>
          <w:sz w:val="24"/>
          <w:szCs w:val="24"/>
          <w:lang w:val="en-GB"/>
        </w:rPr>
      </w:pPr>
    </w:p>
    <w:p w14:paraId="50F4C511" w14:textId="77777777" w:rsidR="00881028" w:rsidRPr="00F54D13" w:rsidRDefault="00881028" w:rsidP="00881028">
      <w:pPr>
        <w:spacing w:after="0" w:line="240" w:lineRule="auto"/>
        <w:jc w:val="both"/>
        <w:rPr>
          <w:rFonts w:ascii="Candara" w:eastAsia="Times New Roman" w:hAnsi="Candara" w:cs="Arial"/>
          <w:b/>
          <w:sz w:val="24"/>
          <w:szCs w:val="24"/>
          <w:lang w:val="en-GB"/>
        </w:rPr>
      </w:pPr>
      <w:r w:rsidRPr="00F54D13">
        <w:rPr>
          <w:rFonts w:ascii="Candara" w:eastAsia="Times New Roman" w:hAnsi="Candara" w:cs="Arial"/>
          <w:b/>
          <w:sz w:val="24"/>
          <w:szCs w:val="24"/>
          <w:lang w:val="en-GB"/>
        </w:rPr>
        <w:t>Certification:</w:t>
      </w:r>
    </w:p>
    <w:p w14:paraId="7CA500E0" w14:textId="4226925F" w:rsidR="00881028" w:rsidRPr="00F54D13" w:rsidRDefault="00881028" w:rsidP="00881028">
      <w:pPr>
        <w:spacing w:after="0" w:line="240" w:lineRule="auto"/>
        <w:jc w:val="both"/>
        <w:rPr>
          <w:rFonts w:ascii="Candara" w:eastAsia="Times New Roman" w:hAnsi="Candara" w:cs="Arial"/>
          <w:sz w:val="24"/>
          <w:szCs w:val="24"/>
          <w:lang w:val="en-GB"/>
        </w:rPr>
      </w:pPr>
      <w:r w:rsidRPr="00F54D13">
        <w:rPr>
          <w:rFonts w:ascii="Candara" w:eastAsia="Times New Roman" w:hAnsi="Candara" w:cs="Arial"/>
          <w:sz w:val="24"/>
          <w:szCs w:val="24"/>
          <w:lang w:val="en-GB"/>
        </w:rPr>
        <w:t>I, the undersigned, certify that to the best of my knowledge and belief, this CV correctly describes myself, my qualifications, and my experience</w:t>
      </w:r>
      <w:r w:rsidR="008F0F6A" w:rsidRPr="00F54D13">
        <w:rPr>
          <w:rFonts w:ascii="Candara" w:eastAsia="Times New Roman" w:hAnsi="Candara" w:cs="Arial"/>
          <w:sz w:val="24"/>
          <w:szCs w:val="24"/>
          <w:lang w:val="en-GB"/>
        </w:rPr>
        <w:t>.</w:t>
      </w:r>
    </w:p>
    <w:p w14:paraId="0B9D891A" w14:textId="77777777" w:rsidR="008F0F6A" w:rsidRPr="00F54D13" w:rsidRDefault="008F0F6A" w:rsidP="00881028">
      <w:pPr>
        <w:spacing w:after="0" w:line="240" w:lineRule="auto"/>
        <w:jc w:val="both"/>
        <w:rPr>
          <w:rFonts w:ascii="Candara" w:eastAsia="Times New Roman" w:hAnsi="Candara" w:cs="Arial"/>
          <w:sz w:val="24"/>
          <w:szCs w:val="24"/>
          <w:lang w:val="en-GB"/>
        </w:rPr>
      </w:pPr>
    </w:p>
    <w:p w14:paraId="611F9386" w14:textId="70ABD10C" w:rsidR="00881028" w:rsidRPr="00F54D13" w:rsidRDefault="00881028" w:rsidP="00881028">
      <w:pPr>
        <w:spacing w:after="0" w:line="240" w:lineRule="auto"/>
        <w:jc w:val="both"/>
        <w:rPr>
          <w:rFonts w:ascii="Candara" w:eastAsia="Times New Roman" w:hAnsi="Candara" w:cs="Arial"/>
          <w:b/>
          <w:sz w:val="24"/>
          <w:szCs w:val="24"/>
          <w:lang w:val="en-GB"/>
        </w:rPr>
      </w:pPr>
      <w:r w:rsidRPr="00F54D13">
        <w:rPr>
          <w:rFonts w:ascii="Candara" w:eastAsia="Times New Roman" w:hAnsi="Candara" w:cs="Arial"/>
          <w:b/>
          <w:sz w:val="24"/>
          <w:szCs w:val="24"/>
          <w:lang w:val="en-GB"/>
        </w:rPr>
        <w:t xml:space="preserve">Prince Aboagye Anokye </w:t>
      </w:r>
      <w:r w:rsidRPr="00F54D13">
        <w:rPr>
          <w:rFonts w:ascii="Candara" w:eastAsia="Times New Roman" w:hAnsi="Candara" w:cs="Arial"/>
          <w:b/>
          <w:sz w:val="24"/>
          <w:szCs w:val="24"/>
          <w:lang w:val="en-GB"/>
        </w:rPr>
        <w:tab/>
      </w:r>
      <w:r w:rsidRPr="00F54D13">
        <w:rPr>
          <w:rFonts w:ascii="Candara" w:eastAsia="Times New Roman" w:hAnsi="Candara" w:cs="Arial"/>
          <w:b/>
          <w:sz w:val="24"/>
          <w:szCs w:val="24"/>
          <w:lang w:val="en-GB"/>
        </w:rPr>
        <w:tab/>
      </w:r>
      <w:r w:rsidRPr="00F54D13">
        <w:rPr>
          <w:rFonts w:ascii="Candara" w:eastAsia="Times New Roman" w:hAnsi="Candara" w:cs="Arial"/>
          <w:b/>
          <w:sz w:val="24"/>
          <w:szCs w:val="24"/>
          <w:lang w:val="en-GB"/>
        </w:rPr>
        <w:tab/>
      </w:r>
      <w:r w:rsidR="000D0BF1" w:rsidRPr="00F54D13">
        <w:rPr>
          <w:rFonts w:ascii="Candara" w:eastAsia="Times New Roman" w:hAnsi="Candara" w:cs="Times New Roman"/>
          <w:noProof/>
          <w:sz w:val="24"/>
          <w:szCs w:val="24"/>
          <w14:ligatures w14:val="standard"/>
        </w:rPr>
        <w:t xml:space="preserve">                                            </w:t>
      </w:r>
      <w:r w:rsidRPr="00F54D13">
        <w:rPr>
          <w:rFonts w:ascii="Candara" w:eastAsia="Times New Roman" w:hAnsi="Candara" w:cs="Arial"/>
          <w:b/>
          <w:sz w:val="24"/>
          <w:szCs w:val="24"/>
          <w:lang w:val="en-GB"/>
        </w:rPr>
        <w:tab/>
      </w:r>
    </w:p>
    <w:p w14:paraId="136B6927" w14:textId="77777777" w:rsidR="00881028" w:rsidRPr="00F54D13" w:rsidRDefault="003351F7" w:rsidP="00881028">
      <w:pPr>
        <w:spacing w:after="0" w:line="240" w:lineRule="auto"/>
        <w:jc w:val="both"/>
        <w:rPr>
          <w:rFonts w:ascii="Candara" w:eastAsia="Times New Roman" w:hAnsi="Candara" w:cs="Arial"/>
          <w:sz w:val="24"/>
          <w:szCs w:val="24"/>
          <w:lang w:val="en-GB"/>
        </w:rPr>
      </w:pPr>
      <w:r w:rsidRPr="00F54D13">
        <w:rPr>
          <w:rFonts w:ascii="Candara" w:eastAsia="Times New Roman" w:hAnsi="Candara" w:cs="Arial"/>
          <w:b/>
          <w:sz w:val="24"/>
          <w:szCs w:val="24"/>
          <w:lang w:val="en-GB"/>
        </w:rPr>
        <w:pict w14:anchorId="7D84C175">
          <v:rect id="_x0000_i1025" style="width:0;height:1.5pt" o:hralign="center" o:hrstd="t" o:hr="t" fillcolor="#a0a0a0" stroked="f"/>
        </w:pict>
      </w:r>
    </w:p>
    <w:p w14:paraId="168942A8" w14:textId="76417653" w:rsidR="00E5165B" w:rsidRPr="00F54D13" w:rsidRDefault="000D0BF1" w:rsidP="00881028">
      <w:pPr>
        <w:spacing w:after="0" w:line="240" w:lineRule="auto"/>
        <w:jc w:val="both"/>
        <w:rPr>
          <w:rFonts w:ascii="Candara" w:eastAsia="Times New Roman" w:hAnsi="Candara" w:cs="Arial"/>
          <w:sz w:val="24"/>
          <w:szCs w:val="24"/>
          <w:lang w:val="en-GB"/>
        </w:rPr>
      </w:pPr>
      <w:r w:rsidRPr="00F54D13">
        <w:rPr>
          <w:rFonts w:ascii="Candara" w:eastAsia="Times New Roman" w:hAnsi="Candara" w:cs="Arial"/>
          <w:sz w:val="24"/>
          <w:szCs w:val="24"/>
          <w:lang w:val="en-GB"/>
        </w:rPr>
        <w:t xml:space="preserve">                                 </w:t>
      </w:r>
      <w:r w:rsidR="00E5165B" w:rsidRPr="00F54D13">
        <w:rPr>
          <w:rFonts w:ascii="Candara" w:eastAsia="Times New Roman" w:hAnsi="Candara" w:cs="Arial"/>
          <w:sz w:val="24"/>
          <w:szCs w:val="24"/>
          <w:lang w:val="en-GB"/>
        </w:rPr>
        <w:tab/>
      </w:r>
      <w:r w:rsidR="00E5165B" w:rsidRPr="00F54D13">
        <w:rPr>
          <w:rFonts w:ascii="Candara" w:eastAsia="Times New Roman" w:hAnsi="Candara" w:cs="Arial"/>
          <w:sz w:val="24"/>
          <w:szCs w:val="24"/>
          <w:lang w:val="en-GB"/>
        </w:rPr>
        <w:tab/>
      </w:r>
      <w:r w:rsidR="00E5165B" w:rsidRPr="00F54D13">
        <w:rPr>
          <w:rFonts w:ascii="Candara" w:eastAsia="Times New Roman" w:hAnsi="Candara" w:cs="Arial"/>
          <w:sz w:val="24"/>
          <w:szCs w:val="24"/>
          <w:lang w:val="en-GB"/>
        </w:rPr>
        <w:tab/>
      </w:r>
      <w:r w:rsidR="008F0F6A" w:rsidRPr="00F54D13">
        <w:rPr>
          <w:rFonts w:ascii="Candara" w:eastAsia="Times New Roman" w:hAnsi="Candara" w:cs="Arial"/>
          <w:sz w:val="24"/>
          <w:szCs w:val="24"/>
          <w:lang w:val="en-GB"/>
        </w:rPr>
        <w:t xml:space="preserve">                </w:t>
      </w:r>
      <w:r w:rsidR="00E5165B" w:rsidRPr="00F54D13">
        <w:rPr>
          <w:rFonts w:ascii="Candara" w:eastAsia="Times New Roman" w:hAnsi="Candara" w:cs="Arial"/>
          <w:sz w:val="24"/>
          <w:szCs w:val="24"/>
          <w:lang w:val="en-GB"/>
        </w:rPr>
        <w:t xml:space="preserve">Signature </w:t>
      </w:r>
      <w:r w:rsidR="00E5165B" w:rsidRPr="00F54D13">
        <w:rPr>
          <w:rFonts w:ascii="Candara" w:eastAsia="Times New Roman" w:hAnsi="Candara" w:cs="Arial"/>
          <w:sz w:val="24"/>
          <w:szCs w:val="24"/>
          <w:lang w:val="en-GB"/>
        </w:rPr>
        <w:tab/>
      </w:r>
      <w:r w:rsidR="008F0F6A" w:rsidRPr="00F54D13">
        <w:rPr>
          <w:rFonts w:ascii="Candara" w:eastAsia="Times New Roman" w:hAnsi="Candara" w:cs="Arial"/>
          <w:sz w:val="24"/>
          <w:szCs w:val="24"/>
          <w:lang w:val="en-GB"/>
        </w:rPr>
        <w:t xml:space="preserve">                     </w:t>
      </w:r>
      <w:r w:rsidR="00881028" w:rsidRPr="00F54D13">
        <w:rPr>
          <w:rFonts w:ascii="Candara" w:eastAsia="Times New Roman" w:hAnsi="Candara" w:cs="Arial"/>
          <w:sz w:val="24"/>
          <w:szCs w:val="24"/>
          <w:lang w:val="en-GB"/>
        </w:rPr>
        <w:t>Date</w:t>
      </w:r>
      <w:r w:rsidR="00E5165B" w:rsidRPr="00F54D13">
        <w:rPr>
          <w:rFonts w:ascii="Candara" w:eastAsia="Times New Roman" w:hAnsi="Candara" w:cs="Arial"/>
          <w:sz w:val="24"/>
          <w:szCs w:val="24"/>
          <w:lang w:val="en-GB"/>
        </w:rPr>
        <w:t xml:space="preserve"> </w:t>
      </w:r>
      <w:r w:rsidR="00881028" w:rsidRPr="00F54D13">
        <w:rPr>
          <w:rFonts w:ascii="Candara" w:eastAsia="Times New Roman" w:hAnsi="Candara" w:cs="Arial"/>
          <w:sz w:val="24"/>
          <w:szCs w:val="24"/>
          <w:lang w:val="en-GB"/>
        </w:rPr>
        <w:t>{day/month/year}</w:t>
      </w:r>
      <w:bookmarkEnd w:id="0"/>
    </w:p>
    <w:sectPr w:rsidR="00E5165B" w:rsidRPr="00F54D13">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3EEB" w14:textId="77777777" w:rsidR="003351F7" w:rsidRDefault="003351F7" w:rsidP="00492D93">
      <w:pPr>
        <w:spacing w:after="0" w:line="240" w:lineRule="auto"/>
      </w:pPr>
      <w:r>
        <w:separator/>
      </w:r>
    </w:p>
  </w:endnote>
  <w:endnote w:type="continuationSeparator" w:id="0">
    <w:p w14:paraId="36901A38" w14:textId="77777777" w:rsidR="003351F7" w:rsidRDefault="003351F7" w:rsidP="0049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C31EE" w14:textId="77777777" w:rsidR="003351F7" w:rsidRDefault="003351F7" w:rsidP="00492D93">
      <w:pPr>
        <w:spacing w:after="0" w:line="240" w:lineRule="auto"/>
      </w:pPr>
      <w:r>
        <w:separator/>
      </w:r>
    </w:p>
  </w:footnote>
  <w:footnote w:type="continuationSeparator" w:id="0">
    <w:p w14:paraId="718B8430" w14:textId="77777777" w:rsidR="003351F7" w:rsidRDefault="003351F7" w:rsidP="0049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2689" w14:textId="77777777" w:rsidR="0007625C" w:rsidRPr="001867FB" w:rsidRDefault="0007625C" w:rsidP="0007625C">
    <w:pPr>
      <w:pStyle w:val="Header"/>
    </w:pPr>
    <w:r>
      <w:t>Section 3.  Technical Proposal                                                                                 Standard Request for Proposals - SRFP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A2A2" w14:textId="77777777" w:rsidR="0007625C" w:rsidRDefault="0007625C">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3A5B8F">
      <w:rPr>
        <w:rStyle w:val="PageNumber"/>
        <w:noProof/>
      </w:rPr>
      <w:t>7</w:t>
    </w:r>
    <w:r>
      <w:rPr>
        <w:rStyle w:val="PageNumber"/>
      </w:rPr>
      <w:fldChar w:fldCharType="end"/>
    </w:r>
  </w:p>
  <w:p w14:paraId="75ACCA22" w14:textId="77777777" w:rsidR="0007625C" w:rsidRPr="00056239" w:rsidRDefault="0007625C" w:rsidP="008F0F6A">
    <w:pPr>
      <w:pStyle w:val="Header"/>
      <w:pBdr>
        <w:bottom w:val="single" w:sz="6" w:space="1" w:color="auto"/>
      </w:pBdr>
      <w:tabs>
        <w:tab w:val="right" w:pos="9639"/>
        <w:tab w:val="right" w:pos="142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05D9" w14:textId="77777777" w:rsidR="0007625C" w:rsidRDefault="0007625C" w:rsidP="0007625C">
    <w:pPr>
      <w:pStyle w:val="Header"/>
      <w:pBdr>
        <w:bottom w:val="single" w:sz="6" w:space="3" w:color="auto"/>
      </w:pBdr>
      <w:tabs>
        <w:tab w:val="left" w:pos="14175"/>
      </w:tabs>
      <w:ind w:right="-142"/>
    </w:pPr>
    <w:r>
      <w:rPr>
        <w:bCs/>
      </w:rPr>
      <w:t xml:space="preserve">Section 4. Financial Proposal                                                                                                                                                                           Standard Request </w:t>
    </w:r>
    <w:proofErr w:type="gramStart"/>
    <w:r>
      <w:rPr>
        <w:bCs/>
      </w:rPr>
      <w:t>for  Proposal</w:t>
    </w:r>
    <w:proofErr w:type="gramEnd"/>
    <w:r>
      <w:rPr>
        <w:bCs/>
      </w:rPr>
      <w:t xml:space="preserve"> - SRFP</w:t>
    </w:r>
    <w:r>
      <w:rPr>
        <w:bC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CCC"/>
    <w:multiLevelType w:val="hybridMultilevel"/>
    <w:tmpl w:val="EE805FD0"/>
    <w:lvl w:ilvl="0" w:tplc="395CEE74">
      <w:start w:val="1"/>
      <w:numFmt w:val="bullet"/>
      <w:lvlText w:val=""/>
      <w:lvlJc w:val="left"/>
      <w:pPr>
        <w:tabs>
          <w:tab w:val="num" w:pos="680"/>
        </w:tabs>
        <w:ind w:left="680" w:hanging="396"/>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1F2"/>
    <w:multiLevelType w:val="hybridMultilevel"/>
    <w:tmpl w:val="C0EC9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A5C0F"/>
    <w:multiLevelType w:val="hybridMultilevel"/>
    <w:tmpl w:val="11204D30"/>
    <w:lvl w:ilvl="0" w:tplc="573E705C">
      <w:start w:val="19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35E8B"/>
    <w:multiLevelType w:val="hybridMultilevel"/>
    <w:tmpl w:val="79564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61219"/>
    <w:multiLevelType w:val="hybridMultilevel"/>
    <w:tmpl w:val="826AC08E"/>
    <w:lvl w:ilvl="0" w:tplc="847C1C36">
      <w:start w:val="1"/>
      <w:numFmt w:val="decimal"/>
      <w:lvlText w:val="%1."/>
      <w:lvlJc w:val="left"/>
      <w:pPr>
        <w:ind w:left="720" w:hanging="360"/>
      </w:pPr>
      <w:rPr>
        <w:rFonts w:cs="TimesNewRoman,Bold"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43668"/>
    <w:multiLevelType w:val="hybridMultilevel"/>
    <w:tmpl w:val="EFAA0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FD4105"/>
    <w:multiLevelType w:val="hybridMultilevel"/>
    <w:tmpl w:val="1CC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8632B"/>
    <w:multiLevelType w:val="hybridMultilevel"/>
    <w:tmpl w:val="7B1AF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F4884"/>
    <w:multiLevelType w:val="hybridMultilevel"/>
    <w:tmpl w:val="5CF6A5B8"/>
    <w:lvl w:ilvl="0" w:tplc="F69AF6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F31FD8"/>
    <w:multiLevelType w:val="hybridMultilevel"/>
    <w:tmpl w:val="CA7EFF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B2CF0"/>
    <w:multiLevelType w:val="hybridMultilevel"/>
    <w:tmpl w:val="A68CBCD2"/>
    <w:lvl w:ilvl="0" w:tplc="5DF61B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45771"/>
    <w:multiLevelType w:val="hybridMultilevel"/>
    <w:tmpl w:val="2306F91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74151"/>
    <w:multiLevelType w:val="hybridMultilevel"/>
    <w:tmpl w:val="A9549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E3543"/>
    <w:multiLevelType w:val="hybridMultilevel"/>
    <w:tmpl w:val="28BE47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A03D1"/>
    <w:multiLevelType w:val="hybridMultilevel"/>
    <w:tmpl w:val="A23C5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97C57"/>
    <w:multiLevelType w:val="multilevel"/>
    <w:tmpl w:val="BD340F14"/>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600" w:hanging="144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560" w:hanging="2520"/>
      </w:pPr>
      <w:rPr>
        <w:rFonts w:hint="default"/>
        <w:b w:val="0"/>
      </w:rPr>
    </w:lvl>
    <w:lvl w:ilvl="8">
      <w:start w:val="1"/>
      <w:numFmt w:val="decimal"/>
      <w:lvlText w:val="%1.%2.%3.%4.%5.%6.%7.%8.%9."/>
      <w:lvlJc w:val="left"/>
      <w:pPr>
        <w:ind w:left="8640" w:hanging="2880"/>
      </w:pPr>
      <w:rPr>
        <w:rFonts w:hint="default"/>
        <w:b w:val="0"/>
      </w:rPr>
    </w:lvl>
  </w:abstractNum>
  <w:abstractNum w:abstractNumId="16" w15:restartNumberingAfterBreak="0">
    <w:nsid w:val="7A974E95"/>
    <w:multiLevelType w:val="hybridMultilevel"/>
    <w:tmpl w:val="020CC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6"/>
  </w:num>
  <w:num w:numId="8">
    <w:abstractNumId w:val="7"/>
  </w:num>
  <w:num w:numId="9">
    <w:abstractNumId w:val="1"/>
  </w:num>
  <w:num w:numId="10">
    <w:abstractNumId w:val="12"/>
  </w:num>
  <w:num w:numId="11">
    <w:abstractNumId w:val="14"/>
  </w:num>
  <w:num w:numId="12">
    <w:abstractNumId w:val="3"/>
  </w:num>
  <w:num w:numId="13">
    <w:abstractNumId w:val="2"/>
  </w:num>
  <w:num w:numId="14">
    <w:abstractNumId w:val="9"/>
  </w:num>
  <w:num w:numId="15">
    <w:abstractNumId w:val="13"/>
  </w:num>
  <w:num w:numId="16">
    <w:abstractNumId w:val="10"/>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FA"/>
    <w:rsid w:val="0004069D"/>
    <w:rsid w:val="0004736D"/>
    <w:rsid w:val="00065A37"/>
    <w:rsid w:val="0007625C"/>
    <w:rsid w:val="000D0BF1"/>
    <w:rsid w:val="00163F68"/>
    <w:rsid w:val="00177125"/>
    <w:rsid w:val="001A601D"/>
    <w:rsid w:val="001E00AB"/>
    <w:rsid w:val="001F34EE"/>
    <w:rsid w:val="002444B8"/>
    <w:rsid w:val="00264FA2"/>
    <w:rsid w:val="0026726D"/>
    <w:rsid w:val="00293BA3"/>
    <w:rsid w:val="002B42A6"/>
    <w:rsid w:val="002B7313"/>
    <w:rsid w:val="002F71BE"/>
    <w:rsid w:val="00310DD6"/>
    <w:rsid w:val="00321919"/>
    <w:rsid w:val="003351F7"/>
    <w:rsid w:val="003436B8"/>
    <w:rsid w:val="00353861"/>
    <w:rsid w:val="00353BB3"/>
    <w:rsid w:val="003A5B8F"/>
    <w:rsid w:val="004211F0"/>
    <w:rsid w:val="00431AFC"/>
    <w:rsid w:val="004577BA"/>
    <w:rsid w:val="004912AB"/>
    <w:rsid w:val="00492D93"/>
    <w:rsid w:val="004C50DB"/>
    <w:rsid w:val="004D05F3"/>
    <w:rsid w:val="00522D67"/>
    <w:rsid w:val="00533AD0"/>
    <w:rsid w:val="00570DA2"/>
    <w:rsid w:val="005A7864"/>
    <w:rsid w:val="005B731A"/>
    <w:rsid w:val="005E1668"/>
    <w:rsid w:val="005F3304"/>
    <w:rsid w:val="006107A6"/>
    <w:rsid w:val="00683EA0"/>
    <w:rsid w:val="006F1E5A"/>
    <w:rsid w:val="00724EF9"/>
    <w:rsid w:val="007F2A91"/>
    <w:rsid w:val="0081432C"/>
    <w:rsid w:val="0086089D"/>
    <w:rsid w:val="00863D88"/>
    <w:rsid w:val="0086648A"/>
    <w:rsid w:val="00881028"/>
    <w:rsid w:val="008904D1"/>
    <w:rsid w:val="008F0DAD"/>
    <w:rsid w:val="008F0F6A"/>
    <w:rsid w:val="00920969"/>
    <w:rsid w:val="00941AB3"/>
    <w:rsid w:val="00942188"/>
    <w:rsid w:val="009940CF"/>
    <w:rsid w:val="009A5900"/>
    <w:rsid w:val="009B3AC3"/>
    <w:rsid w:val="009E5FA9"/>
    <w:rsid w:val="00A04995"/>
    <w:rsid w:val="00A11D0A"/>
    <w:rsid w:val="00A202FB"/>
    <w:rsid w:val="00A343E5"/>
    <w:rsid w:val="00A52A68"/>
    <w:rsid w:val="00A52C0C"/>
    <w:rsid w:val="00A736AC"/>
    <w:rsid w:val="00AC1E3D"/>
    <w:rsid w:val="00AE4760"/>
    <w:rsid w:val="00AE5104"/>
    <w:rsid w:val="00AF3904"/>
    <w:rsid w:val="00AF6B4A"/>
    <w:rsid w:val="00B12D99"/>
    <w:rsid w:val="00B66D8B"/>
    <w:rsid w:val="00B862D9"/>
    <w:rsid w:val="00BA3075"/>
    <w:rsid w:val="00BE7204"/>
    <w:rsid w:val="00C214B9"/>
    <w:rsid w:val="00C22BE1"/>
    <w:rsid w:val="00C65528"/>
    <w:rsid w:val="00C756A6"/>
    <w:rsid w:val="00C854F9"/>
    <w:rsid w:val="00C86047"/>
    <w:rsid w:val="00C927AA"/>
    <w:rsid w:val="00CB77BF"/>
    <w:rsid w:val="00CD1BD8"/>
    <w:rsid w:val="00CD39D5"/>
    <w:rsid w:val="00D01892"/>
    <w:rsid w:val="00D3480C"/>
    <w:rsid w:val="00D449B0"/>
    <w:rsid w:val="00D459D8"/>
    <w:rsid w:val="00D63249"/>
    <w:rsid w:val="00DC4C45"/>
    <w:rsid w:val="00DD6D74"/>
    <w:rsid w:val="00DE1D22"/>
    <w:rsid w:val="00DF413F"/>
    <w:rsid w:val="00E02D70"/>
    <w:rsid w:val="00E14B24"/>
    <w:rsid w:val="00E321E0"/>
    <w:rsid w:val="00E5165B"/>
    <w:rsid w:val="00E746CF"/>
    <w:rsid w:val="00EA405F"/>
    <w:rsid w:val="00EA6608"/>
    <w:rsid w:val="00EB6571"/>
    <w:rsid w:val="00EE3859"/>
    <w:rsid w:val="00EF05D7"/>
    <w:rsid w:val="00F35A6C"/>
    <w:rsid w:val="00F40155"/>
    <w:rsid w:val="00F54D13"/>
    <w:rsid w:val="00F55A66"/>
    <w:rsid w:val="00FA377A"/>
    <w:rsid w:val="00FA69FA"/>
    <w:rsid w:val="00FC27F1"/>
    <w:rsid w:val="00F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0AAD"/>
  <w15:docId w15:val="{AF57FE2B-5653-4E42-8AE3-508532D0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D93"/>
  </w:style>
  <w:style w:type="paragraph" w:styleId="Footer">
    <w:name w:val="footer"/>
    <w:basedOn w:val="Normal"/>
    <w:link w:val="FooterChar"/>
    <w:uiPriority w:val="99"/>
    <w:unhideWhenUsed/>
    <w:rsid w:val="0049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D93"/>
  </w:style>
  <w:style w:type="paragraph" w:styleId="ListParagraph">
    <w:name w:val="List Paragraph"/>
    <w:basedOn w:val="Normal"/>
    <w:uiPriority w:val="34"/>
    <w:qFormat/>
    <w:rsid w:val="0026726D"/>
    <w:pPr>
      <w:ind w:left="720"/>
      <w:contextualSpacing/>
    </w:pPr>
  </w:style>
  <w:style w:type="character" w:styleId="PageNumber">
    <w:name w:val="page number"/>
    <w:rsid w:val="00881028"/>
    <w:rPr>
      <w:rFonts w:cs="Times New Roman"/>
    </w:rPr>
  </w:style>
  <w:style w:type="character" w:styleId="Hyperlink">
    <w:name w:val="Hyperlink"/>
    <w:basedOn w:val="DefaultParagraphFont"/>
    <w:uiPriority w:val="99"/>
    <w:unhideWhenUsed/>
    <w:rsid w:val="00881028"/>
    <w:rPr>
      <w:color w:val="0000FF" w:themeColor="hyperlink"/>
      <w:u w:val="single"/>
    </w:rPr>
  </w:style>
  <w:style w:type="character" w:styleId="CommentReference">
    <w:name w:val="annotation reference"/>
    <w:basedOn w:val="DefaultParagraphFont"/>
    <w:uiPriority w:val="99"/>
    <w:semiHidden/>
    <w:unhideWhenUsed/>
    <w:rsid w:val="009B3AC3"/>
    <w:rPr>
      <w:sz w:val="16"/>
      <w:szCs w:val="16"/>
    </w:rPr>
  </w:style>
  <w:style w:type="paragraph" w:styleId="CommentText">
    <w:name w:val="annotation text"/>
    <w:basedOn w:val="Normal"/>
    <w:link w:val="CommentTextChar"/>
    <w:uiPriority w:val="99"/>
    <w:semiHidden/>
    <w:unhideWhenUsed/>
    <w:rsid w:val="009B3AC3"/>
    <w:pPr>
      <w:spacing w:line="240" w:lineRule="auto"/>
    </w:pPr>
    <w:rPr>
      <w:sz w:val="20"/>
      <w:szCs w:val="20"/>
    </w:rPr>
  </w:style>
  <w:style w:type="character" w:customStyle="1" w:styleId="CommentTextChar">
    <w:name w:val="Comment Text Char"/>
    <w:basedOn w:val="DefaultParagraphFont"/>
    <w:link w:val="CommentText"/>
    <w:uiPriority w:val="99"/>
    <w:semiHidden/>
    <w:rsid w:val="009B3AC3"/>
    <w:rPr>
      <w:sz w:val="20"/>
      <w:szCs w:val="20"/>
    </w:rPr>
  </w:style>
  <w:style w:type="paragraph" w:styleId="CommentSubject">
    <w:name w:val="annotation subject"/>
    <w:basedOn w:val="CommentText"/>
    <w:next w:val="CommentText"/>
    <w:link w:val="CommentSubjectChar"/>
    <w:uiPriority w:val="99"/>
    <w:semiHidden/>
    <w:unhideWhenUsed/>
    <w:rsid w:val="009B3AC3"/>
    <w:rPr>
      <w:b/>
      <w:bCs/>
    </w:rPr>
  </w:style>
  <w:style w:type="character" w:customStyle="1" w:styleId="CommentSubjectChar">
    <w:name w:val="Comment Subject Char"/>
    <w:basedOn w:val="CommentTextChar"/>
    <w:link w:val="CommentSubject"/>
    <w:uiPriority w:val="99"/>
    <w:semiHidden/>
    <w:rsid w:val="009B3AC3"/>
    <w:rPr>
      <w:b/>
      <w:bCs/>
      <w:sz w:val="20"/>
      <w:szCs w:val="20"/>
    </w:rPr>
  </w:style>
  <w:style w:type="paragraph" w:styleId="BalloonText">
    <w:name w:val="Balloon Text"/>
    <w:basedOn w:val="Normal"/>
    <w:link w:val="BalloonTextChar"/>
    <w:uiPriority w:val="99"/>
    <w:semiHidden/>
    <w:unhideWhenUsed/>
    <w:rsid w:val="009B3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C3"/>
    <w:rPr>
      <w:rFonts w:ascii="Segoe UI" w:hAnsi="Segoe UI" w:cs="Segoe UI"/>
      <w:sz w:val="18"/>
      <w:szCs w:val="18"/>
    </w:rPr>
  </w:style>
  <w:style w:type="character" w:styleId="UnresolvedMention">
    <w:name w:val="Unresolved Mention"/>
    <w:basedOn w:val="DefaultParagraphFont"/>
    <w:uiPriority w:val="99"/>
    <w:semiHidden/>
    <w:unhideWhenUsed/>
    <w:rsid w:val="00FA377A"/>
    <w:rPr>
      <w:color w:val="605E5C"/>
      <w:shd w:val="clear" w:color="auto" w:fill="E1DFDD"/>
    </w:rPr>
  </w:style>
  <w:style w:type="paragraph" w:customStyle="1" w:styleId="TextCVEU">
    <w:name w:val="TextCVEU"/>
    <w:basedOn w:val="Normal"/>
    <w:semiHidden/>
    <w:rsid w:val="00264FA2"/>
    <w:pPr>
      <w:spacing w:after="0" w:line="240" w:lineRule="auto"/>
    </w:pPr>
    <w:rPr>
      <w:rFonts w:ascii="Arial" w:eastAsia="Times New Roman" w:hAnsi="Arial" w:cs="Arial"/>
      <w:sz w:val="20"/>
      <w:szCs w:val="24"/>
      <w:lang w:val="en-GB" w:eastAsia="de-DE"/>
    </w:rPr>
  </w:style>
  <w:style w:type="paragraph" w:customStyle="1" w:styleId="Default">
    <w:name w:val="Default"/>
    <w:rsid w:val="00353B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dress1">
    <w:name w:val="Address 1"/>
    <w:basedOn w:val="Normal"/>
    <w:rsid w:val="00431AFC"/>
    <w:pPr>
      <w:spacing w:after="0" w:line="160" w:lineRule="atLeast"/>
      <w:jc w:val="center"/>
    </w:pPr>
    <w:rPr>
      <w:rFonts w:ascii="Garamond" w:eastAsia="Times New Roman" w:hAnsi="Garamond" w:cs="Times New Roman"/>
      <w:caps/>
      <w:spacing w:val="30"/>
      <w:sz w:val="15"/>
      <w:szCs w:val="20"/>
    </w:rPr>
  </w:style>
  <w:style w:type="paragraph" w:styleId="NoSpacing">
    <w:name w:val="No Spacing"/>
    <w:link w:val="NoSpacingChar"/>
    <w:uiPriority w:val="1"/>
    <w:qFormat/>
    <w:rsid w:val="00431AFC"/>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431AFC"/>
    <w:rPr>
      <w:rFonts w:ascii="Calibri" w:eastAsia="Calibri" w:hAnsi="Calibri" w:cs="Times New Roman"/>
      <w:lang w:val="en-GB"/>
    </w:rPr>
  </w:style>
  <w:style w:type="table" w:customStyle="1" w:styleId="TableGrid1">
    <w:name w:val="Table Grid1"/>
    <w:basedOn w:val="TableNormal"/>
    <w:next w:val="TableGrid"/>
    <w:uiPriority w:val="39"/>
    <w:rsid w:val="0016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71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4710">
      <w:bodyDiv w:val="1"/>
      <w:marLeft w:val="0"/>
      <w:marRight w:val="0"/>
      <w:marTop w:val="0"/>
      <w:marBottom w:val="0"/>
      <w:divBdr>
        <w:top w:val="none" w:sz="0" w:space="0" w:color="auto"/>
        <w:left w:val="none" w:sz="0" w:space="0" w:color="auto"/>
        <w:bottom w:val="none" w:sz="0" w:space="0" w:color="auto"/>
        <w:right w:val="none" w:sz="0" w:space="0" w:color="auto"/>
      </w:divBdr>
    </w:div>
    <w:div w:id="1109206267">
      <w:bodyDiv w:val="1"/>
      <w:marLeft w:val="0"/>
      <w:marRight w:val="0"/>
      <w:marTop w:val="0"/>
      <w:marBottom w:val="0"/>
      <w:divBdr>
        <w:top w:val="none" w:sz="0" w:space="0" w:color="auto"/>
        <w:left w:val="none" w:sz="0" w:space="0" w:color="auto"/>
        <w:bottom w:val="none" w:sz="0" w:space="0" w:color="auto"/>
        <w:right w:val="none" w:sz="0" w:space="0" w:color="auto"/>
      </w:divBdr>
    </w:div>
    <w:div w:id="1129278387">
      <w:bodyDiv w:val="1"/>
      <w:marLeft w:val="0"/>
      <w:marRight w:val="0"/>
      <w:marTop w:val="0"/>
      <w:marBottom w:val="0"/>
      <w:divBdr>
        <w:top w:val="none" w:sz="0" w:space="0" w:color="auto"/>
        <w:left w:val="none" w:sz="0" w:space="0" w:color="auto"/>
        <w:bottom w:val="none" w:sz="0" w:space="0" w:color="auto"/>
        <w:right w:val="none" w:sz="0" w:space="0" w:color="auto"/>
      </w:divBdr>
    </w:div>
    <w:div w:id="16873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1007/s10708-017-983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journal/00167185/94/supp/C"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iencedirect.com/science/journal/00167185" TargetMode="External"/><Relationship Id="rId4" Type="http://schemas.openxmlformats.org/officeDocument/2006/relationships/webSettings" Target="webSettings.xml"/><Relationship Id="rId9" Type="http://schemas.openxmlformats.org/officeDocument/2006/relationships/hyperlink" Target="http://www.bestsampleresume.com/sample-student-resume/sample-student-resume-3.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Prince Aboagye Anokye</cp:lastModifiedBy>
  <cp:revision>2</cp:revision>
  <dcterms:created xsi:type="dcterms:W3CDTF">2021-11-13T18:25:00Z</dcterms:created>
  <dcterms:modified xsi:type="dcterms:W3CDTF">2021-11-13T18:25:00Z</dcterms:modified>
</cp:coreProperties>
</file>