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47B" w:rsidRPr="00EB3E1D" w:rsidRDefault="00DF447B" w:rsidP="00DF447B">
      <w:pPr>
        <w:tabs>
          <w:tab w:val="left" w:pos="360"/>
        </w:tabs>
        <w:spacing w:before="240" w:line="360" w:lineRule="auto"/>
        <w:jc w:val="center"/>
        <w:rPr>
          <w:rFonts w:ascii="Gill Sans MT" w:hAnsi="Gill Sans MT" w:cs="Times New Roman"/>
          <w:b/>
        </w:rPr>
      </w:pPr>
      <w:r w:rsidRPr="00EB3E1D">
        <w:rPr>
          <w:rFonts w:ascii="Gill Sans MT" w:hAnsi="Gill Sans MT" w:cs="Times New Roman"/>
          <w:b/>
        </w:rPr>
        <w:t>C</w:t>
      </w:r>
      <w:r w:rsidR="00B20C77" w:rsidRPr="00EB3E1D">
        <w:rPr>
          <w:rFonts w:ascii="Gill Sans MT" w:hAnsi="Gill Sans MT" w:cs="Times New Roman"/>
          <w:b/>
        </w:rPr>
        <w:t>URRICULUM</w:t>
      </w:r>
      <w:r w:rsidR="000C4D8A" w:rsidRPr="00EB3E1D">
        <w:rPr>
          <w:rFonts w:ascii="Gill Sans MT" w:hAnsi="Gill Sans MT" w:cs="Times New Roman"/>
          <w:b/>
        </w:rPr>
        <w:t xml:space="preserve"> VITAE (CV) - Isaac Bonuedi, </w:t>
      </w:r>
      <w:r w:rsidRPr="00EB3E1D">
        <w:rPr>
          <w:rFonts w:ascii="Gill Sans MT" w:hAnsi="Gill Sans MT" w:cs="Times New Roman"/>
          <w:b/>
        </w:rPr>
        <w:t>Development/Agricultural Economist</w:t>
      </w:r>
    </w:p>
    <w:tbl>
      <w:tblPr>
        <w:tblW w:w="963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235"/>
        <w:gridCol w:w="2520"/>
        <w:gridCol w:w="2430"/>
        <w:gridCol w:w="2445"/>
      </w:tblGrid>
      <w:tr w:rsidR="00B20C77" w:rsidRPr="00EB3E1D" w:rsidTr="002D1F35">
        <w:trPr>
          <w:jc w:val="center"/>
        </w:trPr>
        <w:tc>
          <w:tcPr>
            <w:tcW w:w="2235" w:type="dxa"/>
          </w:tcPr>
          <w:p w:rsidR="00B20C77" w:rsidRPr="00EB3E1D" w:rsidRDefault="00B20C77" w:rsidP="00B20C77">
            <w:pPr>
              <w:pStyle w:val="Header"/>
              <w:widowControl/>
              <w:numPr>
                <w:ilvl w:val="0"/>
                <w:numId w:val="1"/>
              </w:numPr>
              <w:spacing w:before="60" w:after="60"/>
              <w:ind w:right="-29"/>
              <w:jc w:val="both"/>
              <w:rPr>
                <w:rFonts w:ascii="Gill Sans MT" w:hAnsi="Gill Sans MT"/>
                <w:b/>
              </w:rPr>
            </w:pPr>
            <w:r w:rsidRPr="00EB3E1D">
              <w:rPr>
                <w:rFonts w:ascii="Gill Sans MT" w:hAnsi="Gill Sans MT"/>
                <w:b/>
              </w:rPr>
              <w:t>Name</w:t>
            </w:r>
          </w:p>
        </w:tc>
        <w:tc>
          <w:tcPr>
            <w:tcW w:w="7395" w:type="dxa"/>
            <w:gridSpan w:val="3"/>
          </w:tcPr>
          <w:p w:rsidR="00B20C77" w:rsidRPr="00EB3E1D" w:rsidRDefault="00B20C77" w:rsidP="002D1F35">
            <w:pPr>
              <w:pStyle w:val="Header"/>
              <w:tabs>
                <w:tab w:val="right" w:pos="9000"/>
              </w:tabs>
              <w:spacing w:before="60" w:after="60"/>
              <w:jc w:val="both"/>
              <w:rPr>
                <w:rFonts w:ascii="Gill Sans MT" w:hAnsi="Gill Sans MT"/>
                <w:b/>
              </w:rPr>
            </w:pPr>
            <w:r w:rsidRPr="00EB3E1D">
              <w:rPr>
                <w:rFonts w:ascii="Gill Sans MT" w:hAnsi="Gill Sans MT"/>
                <w:b/>
              </w:rPr>
              <w:t>Dr. Isaac Bonuedi</w:t>
            </w:r>
          </w:p>
        </w:tc>
      </w:tr>
      <w:tr w:rsidR="00B20C77" w:rsidRPr="00EB3E1D" w:rsidTr="00EB3E1D">
        <w:trPr>
          <w:jc w:val="center"/>
        </w:trPr>
        <w:tc>
          <w:tcPr>
            <w:tcW w:w="2235" w:type="dxa"/>
          </w:tcPr>
          <w:p w:rsidR="00B20C77" w:rsidRPr="00EB3E1D" w:rsidRDefault="00EB3E1D" w:rsidP="00B20C77">
            <w:pPr>
              <w:pStyle w:val="Header"/>
              <w:widowControl/>
              <w:numPr>
                <w:ilvl w:val="0"/>
                <w:numId w:val="1"/>
              </w:numPr>
              <w:spacing w:before="60" w:after="60"/>
              <w:ind w:right="-29"/>
              <w:jc w:val="both"/>
              <w:rPr>
                <w:rFonts w:ascii="Gill Sans MT" w:hAnsi="Gill Sans MT"/>
                <w:b/>
              </w:rPr>
            </w:pPr>
            <w:r w:rsidRPr="00EB3E1D">
              <w:rPr>
                <w:rFonts w:ascii="Gill Sans MT" w:hAnsi="Gill Sans MT"/>
                <w:b/>
              </w:rPr>
              <w:t>Position</w:t>
            </w:r>
          </w:p>
        </w:tc>
        <w:tc>
          <w:tcPr>
            <w:tcW w:w="2520" w:type="dxa"/>
          </w:tcPr>
          <w:p w:rsidR="00B20C77" w:rsidRPr="00EB3E1D" w:rsidRDefault="00EB3E1D" w:rsidP="00EB3E1D">
            <w:pPr>
              <w:pStyle w:val="Header"/>
              <w:tabs>
                <w:tab w:val="right" w:pos="9000"/>
              </w:tabs>
              <w:spacing w:before="60" w:after="60"/>
              <w:ind w:left="144" w:hanging="54"/>
              <w:jc w:val="both"/>
              <w:rPr>
                <w:rFonts w:ascii="Gill Sans MT" w:hAnsi="Gill Sans MT"/>
              </w:rPr>
            </w:pPr>
            <w:r w:rsidRPr="00EB3E1D">
              <w:rPr>
                <w:rFonts w:ascii="Gill Sans MT" w:hAnsi="Gill Sans MT"/>
              </w:rPr>
              <w:t>Research Fellow</w:t>
            </w:r>
          </w:p>
        </w:tc>
        <w:tc>
          <w:tcPr>
            <w:tcW w:w="2430" w:type="dxa"/>
          </w:tcPr>
          <w:p w:rsidR="00B20C77" w:rsidRPr="00EB3E1D" w:rsidRDefault="00B20C77" w:rsidP="002D1F35">
            <w:pPr>
              <w:pStyle w:val="Header"/>
              <w:tabs>
                <w:tab w:val="right" w:pos="9000"/>
              </w:tabs>
              <w:spacing w:before="60" w:after="60"/>
              <w:ind w:left="144" w:hanging="54"/>
              <w:jc w:val="both"/>
              <w:rPr>
                <w:rFonts w:ascii="Gill Sans MT" w:hAnsi="Gill Sans MT"/>
              </w:rPr>
            </w:pPr>
            <w:r w:rsidRPr="00EB3E1D">
              <w:rPr>
                <w:rFonts w:ascii="Gill Sans MT" w:hAnsi="Gill Sans MT"/>
                <w:b/>
              </w:rPr>
              <w:t>Nationality</w:t>
            </w:r>
            <w:r w:rsidRPr="00EB3E1D">
              <w:rPr>
                <w:rFonts w:ascii="Gill Sans MT" w:hAnsi="Gill Sans MT"/>
              </w:rPr>
              <w:t>: Ghanaian</w:t>
            </w:r>
          </w:p>
        </w:tc>
        <w:tc>
          <w:tcPr>
            <w:tcW w:w="2445" w:type="dxa"/>
          </w:tcPr>
          <w:p w:rsidR="00B20C77" w:rsidRPr="00EB3E1D" w:rsidRDefault="00B20C77" w:rsidP="00EB3E1D">
            <w:pPr>
              <w:pStyle w:val="Header"/>
              <w:tabs>
                <w:tab w:val="right" w:pos="9000"/>
              </w:tabs>
              <w:spacing w:before="60" w:after="60"/>
              <w:jc w:val="both"/>
              <w:rPr>
                <w:rFonts w:ascii="Gill Sans MT" w:hAnsi="Gill Sans MT"/>
                <w:b/>
              </w:rPr>
            </w:pPr>
            <w:r w:rsidRPr="00EB3E1D">
              <w:rPr>
                <w:rFonts w:ascii="Gill Sans MT" w:hAnsi="Gill Sans MT"/>
                <w:b/>
              </w:rPr>
              <w:t xml:space="preserve">Gender: </w:t>
            </w:r>
            <w:r w:rsidRPr="00EB3E1D">
              <w:rPr>
                <w:rFonts w:ascii="Gill Sans MT" w:hAnsi="Gill Sans MT"/>
              </w:rPr>
              <w:t>Male</w:t>
            </w:r>
          </w:p>
        </w:tc>
      </w:tr>
      <w:tr w:rsidR="00B20C77" w:rsidRPr="00EB3E1D" w:rsidTr="002D1F35">
        <w:trPr>
          <w:jc w:val="center"/>
        </w:trPr>
        <w:tc>
          <w:tcPr>
            <w:tcW w:w="2235" w:type="dxa"/>
          </w:tcPr>
          <w:p w:rsidR="00B20C77" w:rsidRPr="00EB3E1D" w:rsidRDefault="00B20C77" w:rsidP="00B20C77">
            <w:pPr>
              <w:pStyle w:val="Header"/>
              <w:widowControl/>
              <w:numPr>
                <w:ilvl w:val="0"/>
                <w:numId w:val="1"/>
              </w:numPr>
              <w:spacing w:before="60" w:after="60"/>
              <w:ind w:right="-29"/>
              <w:jc w:val="both"/>
              <w:rPr>
                <w:rFonts w:ascii="Gill Sans MT" w:hAnsi="Gill Sans MT"/>
                <w:b/>
              </w:rPr>
            </w:pPr>
            <w:r w:rsidRPr="00EB3E1D">
              <w:rPr>
                <w:rFonts w:ascii="Gill Sans MT" w:hAnsi="Gill Sans MT"/>
                <w:b/>
              </w:rPr>
              <w:t xml:space="preserve"> Contact details:</w:t>
            </w:r>
          </w:p>
        </w:tc>
        <w:tc>
          <w:tcPr>
            <w:tcW w:w="7395" w:type="dxa"/>
            <w:gridSpan w:val="3"/>
          </w:tcPr>
          <w:p w:rsidR="00B20C77" w:rsidRPr="00EB3E1D" w:rsidRDefault="00B20C77" w:rsidP="002D1F35">
            <w:pPr>
              <w:pStyle w:val="Header"/>
              <w:tabs>
                <w:tab w:val="right" w:pos="9000"/>
              </w:tabs>
              <w:spacing w:before="60" w:after="60"/>
              <w:ind w:left="144" w:hanging="54"/>
              <w:jc w:val="both"/>
              <w:rPr>
                <w:rFonts w:ascii="Gill Sans MT" w:hAnsi="Gill Sans MT"/>
              </w:rPr>
            </w:pPr>
            <w:r w:rsidRPr="00EB3E1D">
              <w:rPr>
                <w:rFonts w:ascii="Gill Sans MT" w:hAnsi="Gill Sans MT"/>
                <w:b/>
              </w:rPr>
              <w:t>Address</w:t>
            </w:r>
            <w:r w:rsidRPr="00EB3E1D">
              <w:rPr>
                <w:rFonts w:ascii="Gill Sans MT" w:hAnsi="Gill Sans MT"/>
              </w:rPr>
              <w:t xml:space="preserve">: </w:t>
            </w:r>
            <w:r w:rsidR="00EB3E1D" w:rsidRPr="00EB3E1D">
              <w:rPr>
                <w:rFonts w:ascii="Gill Sans MT" w:hAnsi="Gill Sans MT"/>
              </w:rPr>
              <w:t>Institute for Rural Development and Innovation Studies (IRDIS)</w:t>
            </w:r>
            <w:r w:rsidRPr="00EB3E1D">
              <w:rPr>
                <w:rFonts w:ascii="Gill Sans MT" w:hAnsi="Gill Sans MT"/>
              </w:rPr>
              <w:t xml:space="preserve">, </w:t>
            </w:r>
            <w:r w:rsidR="00EB3E1D" w:rsidRPr="00EB3E1D">
              <w:rPr>
                <w:rFonts w:ascii="Gill Sans MT" w:hAnsi="Gill Sans MT"/>
              </w:rPr>
              <w:t>Kwame Nkrumah University of Science and Technology (</w:t>
            </w:r>
            <w:r w:rsidRPr="00EB3E1D">
              <w:rPr>
                <w:rFonts w:ascii="Gill Sans MT" w:hAnsi="Gill Sans MT"/>
              </w:rPr>
              <w:t>KNUST</w:t>
            </w:r>
            <w:r w:rsidR="00EB3E1D" w:rsidRPr="00EB3E1D">
              <w:rPr>
                <w:rFonts w:ascii="Gill Sans MT" w:hAnsi="Gill Sans MT"/>
              </w:rPr>
              <w:t>)</w:t>
            </w:r>
            <w:r w:rsidRPr="00EB3E1D">
              <w:rPr>
                <w:rFonts w:ascii="Gill Sans MT" w:hAnsi="Gill Sans MT"/>
              </w:rPr>
              <w:t>, Kumasi-Ghana</w:t>
            </w:r>
          </w:p>
          <w:p w:rsidR="00B20C77" w:rsidRPr="00EB3E1D" w:rsidRDefault="00B20C77" w:rsidP="002D1F35">
            <w:pPr>
              <w:pStyle w:val="Header"/>
              <w:tabs>
                <w:tab w:val="right" w:pos="9000"/>
              </w:tabs>
              <w:spacing w:before="60" w:after="60"/>
              <w:ind w:left="144" w:hanging="54"/>
              <w:jc w:val="both"/>
              <w:rPr>
                <w:rFonts w:ascii="Gill Sans MT" w:hAnsi="Gill Sans MT"/>
              </w:rPr>
            </w:pPr>
            <w:r w:rsidRPr="00EB3E1D">
              <w:rPr>
                <w:rFonts w:ascii="Gill Sans MT" w:hAnsi="Gill Sans MT"/>
                <w:b/>
              </w:rPr>
              <w:t>Email</w:t>
            </w:r>
            <w:r w:rsidRPr="00EB3E1D">
              <w:rPr>
                <w:rFonts w:ascii="Gill Sans MT" w:hAnsi="Gill Sans MT"/>
              </w:rPr>
              <w:t xml:space="preserve">: </w:t>
            </w:r>
            <w:hyperlink r:id="rId5" w:history="1">
              <w:r w:rsidRPr="00EB3E1D">
                <w:rPr>
                  <w:rStyle w:val="Hyperlink"/>
                  <w:rFonts w:ascii="Gill Sans MT" w:hAnsi="Gill Sans MT"/>
                </w:rPr>
                <w:t>isaac.bonuedi@knust.edu.gh</w:t>
              </w:r>
            </w:hyperlink>
            <w:r w:rsidRPr="00EB3E1D">
              <w:rPr>
                <w:rFonts w:ascii="Gill Sans MT" w:hAnsi="Gill Sans MT"/>
              </w:rPr>
              <w:t xml:space="preserve"> / </w:t>
            </w:r>
            <w:hyperlink r:id="rId6" w:history="1">
              <w:r w:rsidRPr="00EB3E1D">
                <w:rPr>
                  <w:rStyle w:val="Hyperlink"/>
                  <w:rFonts w:ascii="Gill Sans MT" w:hAnsi="Gill Sans MT"/>
                </w:rPr>
                <w:t>bonuediisaac@gmail.com</w:t>
              </w:r>
            </w:hyperlink>
          </w:p>
          <w:p w:rsidR="00B20C77" w:rsidRPr="00EB3E1D" w:rsidRDefault="00B20C77" w:rsidP="002D1F35">
            <w:pPr>
              <w:pStyle w:val="Header"/>
              <w:tabs>
                <w:tab w:val="right" w:pos="9000"/>
              </w:tabs>
              <w:spacing w:before="60" w:after="60"/>
              <w:ind w:left="144" w:hanging="54"/>
              <w:jc w:val="both"/>
              <w:rPr>
                <w:rFonts w:ascii="Gill Sans MT" w:hAnsi="Gill Sans MT"/>
              </w:rPr>
            </w:pPr>
            <w:r w:rsidRPr="00EB3E1D">
              <w:rPr>
                <w:rFonts w:ascii="Gill Sans MT" w:hAnsi="Gill Sans MT"/>
                <w:b/>
              </w:rPr>
              <w:t>Tel</w:t>
            </w:r>
            <w:r w:rsidR="00EB3E1D" w:rsidRPr="00EB3E1D">
              <w:rPr>
                <w:rFonts w:ascii="Gill Sans MT" w:hAnsi="Gill Sans MT"/>
              </w:rPr>
              <w:t>: +233200662383 / +233</w:t>
            </w:r>
            <w:r w:rsidRPr="00EB3E1D">
              <w:rPr>
                <w:rFonts w:ascii="Gill Sans MT" w:hAnsi="Gill Sans MT"/>
              </w:rPr>
              <w:t>248799905</w:t>
            </w:r>
          </w:p>
        </w:tc>
      </w:tr>
      <w:tr w:rsidR="00B20C77" w:rsidRPr="00EB3E1D" w:rsidTr="002D1F35">
        <w:trPr>
          <w:trHeight w:val="440"/>
          <w:jc w:val="center"/>
        </w:trPr>
        <w:tc>
          <w:tcPr>
            <w:tcW w:w="2235" w:type="dxa"/>
          </w:tcPr>
          <w:p w:rsidR="00B20C77" w:rsidRPr="00EB3E1D" w:rsidRDefault="00B20C77" w:rsidP="00B20C77">
            <w:pPr>
              <w:pStyle w:val="Header"/>
              <w:widowControl/>
              <w:numPr>
                <w:ilvl w:val="0"/>
                <w:numId w:val="1"/>
              </w:numPr>
              <w:spacing w:before="60" w:after="60"/>
              <w:ind w:right="-29"/>
              <w:jc w:val="both"/>
              <w:rPr>
                <w:rFonts w:ascii="Gill Sans MT" w:hAnsi="Gill Sans MT"/>
                <w:b/>
              </w:rPr>
            </w:pPr>
            <w:r w:rsidRPr="00EB3E1D">
              <w:rPr>
                <w:rFonts w:ascii="Gill Sans MT" w:hAnsi="Gill Sans MT"/>
                <w:b/>
              </w:rPr>
              <w:t>Expertise</w:t>
            </w:r>
          </w:p>
        </w:tc>
        <w:tc>
          <w:tcPr>
            <w:tcW w:w="7395" w:type="dxa"/>
            <w:gridSpan w:val="3"/>
          </w:tcPr>
          <w:p w:rsidR="000678B8" w:rsidRPr="00EB3E1D" w:rsidRDefault="000678B8" w:rsidP="000678B8">
            <w:pPr>
              <w:jc w:val="both"/>
              <w:rPr>
                <w:rStyle w:val="fontstyle01"/>
                <w:rFonts w:ascii="Gill Sans MT" w:hAnsi="Gill Sans MT" w:cs="Times New Roman"/>
                <w:i w:val="0"/>
                <w:sz w:val="20"/>
                <w:szCs w:val="20"/>
              </w:rPr>
            </w:pPr>
            <w:r w:rsidRPr="00EB3E1D">
              <w:rPr>
                <w:rStyle w:val="fontstyle01"/>
                <w:rFonts w:ascii="Gill Sans MT" w:hAnsi="Gill Sans MT" w:cs="Times New Roman"/>
                <w:i w:val="0"/>
                <w:sz w:val="20"/>
                <w:szCs w:val="20"/>
              </w:rPr>
              <w:t xml:space="preserve">Dr. Isaac Bonuedi is a Development Economist and currently serves as a Research Fellow at the </w:t>
            </w:r>
            <w:r w:rsidR="00C07B46">
              <w:rPr>
                <w:rStyle w:val="fontstyle01"/>
                <w:rFonts w:ascii="Gill Sans MT" w:hAnsi="Gill Sans MT" w:cs="Times New Roman"/>
                <w:i w:val="0"/>
                <w:sz w:val="20"/>
                <w:szCs w:val="20"/>
              </w:rPr>
              <w:t xml:space="preserve">Institute for Rural Development and Innovation Studies (IRDIS), formerly </w:t>
            </w:r>
            <w:r w:rsidRPr="00EB3E1D">
              <w:rPr>
                <w:rStyle w:val="fontstyle01"/>
                <w:rFonts w:ascii="Gill Sans MT" w:hAnsi="Gill Sans MT" w:cs="Times New Roman"/>
                <w:i w:val="0"/>
                <w:sz w:val="20"/>
                <w:szCs w:val="20"/>
              </w:rPr>
              <w:t xml:space="preserve">Bureau of Integrated Rural Development (BIRD), a research and policy advisory </w:t>
            </w:r>
            <w:proofErr w:type="spellStart"/>
            <w:r w:rsidRPr="00EB3E1D">
              <w:rPr>
                <w:rStyle w:val="fontstyle01"/>
                <w:rFonts w:ascii="Gill Sans MT" w:hAnsi="Gill Sans MT" w:cs="Times New Roman"/>
                <w:i w:val="0"/>
                <w:sz w:val="20"/>
                <w:szCs w:val="20"/>
              </w:rPr>
              <w:t>center</w:t>
            </w:r>
            <w:proofErr w:type="spellEnd"/>
            <w:r w:rsidRPr="00EB3E1D">
              <w:rPr>
                <w:rStyle w:val="fontstyle01"/>
                <w:rFonts w:ascii="Gill Sans MT" w:hAnsi="Gill Sans MT" w:cs="Times New Roman"/>
                <w:i w:val="0"/>
                <w:sz w:val="20"/>
                <w:szCs w:val="20"/>
              </w:rPr>
              <w:t xml:space="preserve"> at the Kwame Nkrumah University of Science and Technology (KNUST), Kumasi, Ghana. He holds a PhD in Development, Agricultural, and Applied Economics from the University of Bonn, Germany, and also studied at the University of Southern Denmark and KNUST, where he obtained his MSc., MPhil., and BA (Hons) degrees in Economics.</w:t>
            </w:r>
          </w:p>
          <w:p w:rsidR="000678B8" w:rsidRPr="00EB3E1D" w:rsidRDefault="000678B8" w:rsidP="000678B8">
            <w:pPr>
              <w:jc w:val="both"/>
              <w:rPr>
                <w:rStyle w:val="fontstyle01"/>
                <w:rFonts w:ascii="Gill Sans MT" w:hAnsi="Gill Sans MT" w:cs="Times New Roman"/>
                <w:i w:val="0"/>
                <w:sz w:val="20"/>
                <w:szCs w:val="20"/>
              </w:rPr>
            </w:pPr>
            <w:r w:rsidRPr="00EB3E1D">
              <w:rPr>
                <w:rStyle w:val="fontstyle01"/>
                <w:rFonts w:ascii="Gill Sans MT" w:hAnsi="Gill Sans MT" w:cs="Times New Roman"/>
                <w:i w:val="0"/>
                <w:sz w:val="20"/>
                <w:szCs w:val="20"/>
              </w:rPr>
              <w:t>Dr. Bonuedi has over a decade of progressive academic and research experience, combining strong interdisciplinary training with advanced quantitative and qualitative research skills. His research interests lie in impact evaluation of rural development interventions, agricultural transformation, food and nutrition security, social protection, and health care access. His work draws on mixed-methods approaches and has been published in leading peer-reviewed journals, including the Journal of Development Studies, Food Security, and African Development Review.</w:t>
            </w:r>
          </w:p>
          <w:p w:rsidR="00B20C77" w:rsidRPr="00EB3E1D" w:rsidRDefault="000678B8" w:rsidP="0075083E">
            <w:pPr>
              <w:jc w:val="both"/>
              <w:rPr>
                <w:rStyle w:val="fontstyle01"/>
                <w:rFonts w:ascii="Gill Sans MT" w:hAnsi="Gill Sans MT" w:cs="Times New Roman"/>
                <w:sz w:val="20"/>
                <w:szCs w:val="20"/>
              </w:rPr>
            </w:pPr>
            <w:r w:rsidRPr="00EB3E1D">
              <w:rPr>
                <w:rStyle w:val="fontstyle01"/>
                <w:rFonts w:ascii="Gill Sans MT" w:hAnsi="Gill Sans MT" w:cs="Times New Roman"/>
                <w:i w:val="0"/>
                <w:sz w:val="20"/>
                <w:szCs w:val="20"/>
              </w:rPr>
              <w:t>He has played various technical and leadership roles in over 1</w:t>
            </w:r>
            <w:r w:rsidR="0075083E">
              <w:rPr>
                <w:rStyle w:val="fontstyle01"/>
                <w:rFonts w:ascii="Gill Sans MT" w:hAnsi="Gill Sans MT" w:cs="Times New Roman"/>
                <w:i w:val="0"/>
                <w:sz w:val="20"/>
                <w:szCs w:val="20"/>
              </w:rPr>
              <w:t>0</w:t>
            </w:r>
            <w:r w:rsidRPr="00EB3E1D">
              <w:rPr>
                <w:rStyle w:val="fontstyle01"/>
                <w:rFonts w:ascii="Gill Sans MT" w:hAnsi="Gill Sans MT" w:cs="Times New Roman"/>
                <w:i w:val="0"/>
                <w:sz w:val="20"/>
                <w:szCs w:val="20"/>
              </w:rPr>
              <w:t xml:space="preserve"> multi-country and national-level research and evaluation projects across Ghana, Côte d'Ivoire, and Sierra Leone, commissioned by international organizati</w:t>
            </w:r>
            <w:r w:rsidR="00962CA2">
              <w:rPr>
                <w:rStyle w:val="fontstyle01"/>
                <w:rFonts w:ascii="Gill Sans MT" w:hAnsi="Gill Sans MT" w:cs="Times New Roman"/>
                <w:i w:val="0"/>
                <w:sz w:val="20"/>
                <w:szCs w:val="20"/>
              </w:rPr>
              <w:t>ons such as USAID, IFAD, UNICEF/</w:t>
            </w:r>
            <w:bookmarkStart w:id="0" w:name="_GoBack"/>
            <w:bookmarkEnd w:id="0"/>
            <w:r w:rsidR="00962CA2">
              <w:rPr>
                <w:rStyle w:val="fontstyle01"/>
                <w:rFonts w:ascii="Gill Sans MT" w:hAnsi="Gill Sans MT" w:cs="Times New Roman"/>
                <w:i w:val="0"/>
                <w:sz w:val="20"/>
                <w:szCs w:val="20"/>
              </w:rPr>
              <w:t>UNFPA,</w:t>
            </w:r>
            <w:r w:rsidRPr="00EB3E1D">
              <w:rPr>
                <w:rStyle w:val="fontstyle01"/>
                <w:rFonts w:ascii="Gill Sans MT" w:hAnsi="Gill Sans MT" w:cs="Times New Roman"/>
                <w:i w:val="0"/>
                <w:sz w:val="20"/>
                <w:szCs w:val="20"/>
              </w:rPr>
              <w:t xml:space="preserve"> African Development Bank, International Cocoa Initiative, Fairtrade International, Helen Keller International, WUSC, and GIZ. He is well-versed in statistical software such as STATA,  and SPSS, and consistently integrates evidence-based insights into development planning, policy, and advocacy processes.</w:t>
            </w:r>
          </w:p>
        </w:tc>
      </w:tr>
      <w:tr w:rsidR="00B20C77" w:rsidRPr="00EB3E1D" w:rsidTr="002D1F35">
        <w:trPr>
          <w:trHeight w:val="440"/>
          <w:jc w:val="center"/>
        </w:trPr>
        <w:tc>
          <w:tcPr>
            <w:tcW w:w="2235" w:type="dxa"/>
          </w:tcPr>
          <w:p w:rsidR="00B20C77" w:rsidRPr="00EB3E1D" w:rsidRDefault="00B20C77" w:rsidP="00B20C77">
            <w:pPr>
              <w:pStyle w:val="Header"/>
              <w:widowControl/>
              <w:numPr>
                <w:ilvl w:val="0"/>
                <w:numId w:val="1"/>
              </w:numPr>
              <w:spacing w:before="60" w:after="60"/>
              <w:ind w:right="-29"/>
              <w:jc w:val="both"/>
              <w:rPr>
                <w:rFonts w:ascii="Gill Sans MT" w:hAnsi="Gill Sans MT"/>
                <w:b/>
              </w:rPr>
            </w:pPr>
            <w:r w:rsidRPr="00EB3E1D">
              <w:rPr>
                <w:rFonts w:ascii="Gill Sans MT" w:hAnsi="Gill Sans MT"/>
                <w:b/>
              </w:rPr>
              <w:t>Education:</w:t>
            </w:r>
          </w:p>
        </w:tc>
        <w:tc>
          <w:tcPr>
            <w:tcW w:w="7395" w:type="dxa"/>
            <w:gridSpan w:val="3"/>
          </w:tcPr>
          <w:p w:rsidR="00B20C77" w:rsidRPr="00841CFA" w:rsidRDefault="00B20C77" w:rsidP="00841CFA">
            <w:pPr>
              <w:pStyle w:val="ListParagraph"/>
              <w:widowControl w:val="0"/>
              <w:numPr>
                <w:ilvl w:val="0"/>
                <w:numId w:val="9"/>
              </w:numPr>
              <w:suppressAutoHyphens w:val="0"/>
              <w:autoSpaceDN/>
              <w:contextualSpacing w:val="0"/>
              <w:jc w:val="both"/>
              <w:rPr>
                <w:rStyle w:val="fontstyle21"/>
                <w:rFonts w:ascii="Gill Sans MT" w:hAnsi="Gill Sans MT" w:cs="Times New Roman"/>
                <w:sz w:val="20"/>
                <w:szCs w:val="20"/>
              </w:rPr>
            </w:pPr>
            <w:r w:rsidRPr="00841CFA">
              <w:rPr>
                <w:rStyle w:val="fontstyle01"/>
                <w:rFonts w:ascii="Gill Sans MT" w:hAnsi="Gill Sans MT" w:cs="Times New Roman"/>
                <w:i w:val="0"/>
                <w:sz w:val="20"/>
                <w:szCs w:val="20"/>
              </w:rPr>
              <w:t>2016-2021:</w:t>
            </w:r>
            <w:r w:rsidRPr="00841CFA">
              <w:rPr>
                <w:rStyle w:val="fontstyle01"/>
                <w:rFonts w:ascii="Gill Sans MT" w:hAnsi="Gill Sans MT" w:cs="Times New Roman"/>
                <w:sz w:val="20"/>
                <w:szCs w:val="20"/>
              </w:rPr>
              <w:t xml:space="preserve"> </w:t>
            </w:r>
            <w:r w:rsidRPr="00841CFA">
              <w:rPr>
                <w:rStyle w:val="fontstyle21"/>
                <w:rFonts w:ascii="Gill Sans MT" w:hAnsi="Gill Sans MT" w:cs="Times New Roman"/>
                <w:sz w:val="20"/>
                <w:szCs w:val="20"/>
              </w:rPr>
              <w:t>Ph.D., Agricultural Sciences (Agricultural Development Economics option), University of Bonn, Bonn, Germany.</w:t>
            </w:r>
          </w:p>
          <w:p w:rsidR="00B20C77" w:rsidRPr="00841CFA" w:rsidRDefault="00B20C77" w:rsidP="00841CFA">
            <w:pPr>
              <w:pStyle w:val="ListParagraph"/>
              <w:widowControl w:val="0"/>
              <w:numPr>
                <w:ilvl w:val="0"/>
                <w:numId w:val="9"/>
              </w:numPr>
              <w:suppressAutoHyphens w:val="0"/>
              <w:autoSpaceDN/>
              <w:contextualSpacing w:val="0"/>
              <w:jc w:val="both"/>
              <w:rPr>
                <w:rStyle w:val="fontstyle21"/>
                <w:rFonts w:ascii="Gill Sans MT" w:hAnsi="Gill Sans MT" w:cs="Times New Roman"/>
                <w:sz w:val="20"/>
                <w:szCs w:val="20"/>
              </w:rPr>
            </w:pPr>
            <w:r w:rsidRPr="00841CFA">
              <w:rPr>
                <w:rStyle w:val="fontstyle21"/>
                <w:rFonts w:ascii="Gill Sans MT" w:hAnsi="Gill Sans MT" w:cs="Times New Roman"/>
                <w:sz w:val="20"/>
                <w:szCs w:val="20"/>
              </w:rPr>
              <w:t>2013-2015: MSc. Economics, University of Southern Denmark, Odense, Denmark.</w:t>
            </w:r>
          </w:p>
          <w:p w:rsidR="00B20C77" w:rsidRPr="00841CFA" w:rsidRDefault="00B20C77" w:rsidP="00841CFA">
            <w:pPr>
              <w:pStyle w:val="ListParagraph"/>
              <w:widowControl w:val="0"/>
              <w:numPr>
                <w:ilvl w:val="0"/>
                <w:numId w:val="9"/>
              </w:numPr>
              <w:suppressAutoHyphens w:val="0"/>
              <w:autoSpaceDN/>
              <w:contextualSpacing w:val="0"/>
              <w:jc w:val="both"/>
              <w:rPr>
                <w:rStyle w:val="fontstyle21"/>
                <w:rFonts w:ascii="Gill Sans MT" w:hAnsi="Gill Sans MT" w:cs="Times New Roman"/>
                <w:sz w:val="20"/>
                <w:szCs w:val="20"/>
              </w:rPr>
            </w:pPr>
            <w:r w:rsidRPr="00841CFA">
              <w:rPr>
                <w:rStyle w:val="fontstyle21"/>
                <w:rFonts w:ascii="Gill Sans MT" w:hAnsi="Gill Sans MT" w:cs="Times New Roman"/>
                <w:sz w:val="20"/>
                <w:szCs w:val="20"/>
              </w:rPr>
              <w:t>2011-2013: MPhil., Economics, Kwame Nkrumah University of Science and Technology (KNUST), Kumasi, Ghana</w:t>
            </w:r>
          </w:p>
          <w:p w:rsidR="00B20C77" w:rsidRPr="00EB3E1D" w:rsidRDefault="00B20C77" w:rsidP="00841CFA">
            <w:pPr>
              <w:pStyle w:val="ListParagraph"/>
              <w:widowControl w:val="0"/>
              <w:numPr>
                <w:ilvl w:val="0"/>
                <w:numId w:val="9"/>
              </w:numPr>
              <w:suppressAutoHyphens w:val="0"/>
              <w:autoSpaceDN/>
              <w:contextualSpacing w:val="0"/>
              <w:jc w:val="both"/>
              <w:rPr>
                <w:rFonts w:ascii="Gill Sans MT" w:hAnsi="Gill Sans MT" w:cs="Times New Roman"/>
                <w:b/>
                <w:i/>
                <w:iCs/>
                <w:color w:val="000000"/>
              </w:rPr>
            </w:pPr>
            <w:r w:rsidRPr="00841CFA">
              <w:rPr>
                <w:rStyle w:val="fontstyle21"/>
                <w:rFonts w:ascii="Gill Sans MT" w:hAnsi="Gill Sans MT" w:cs="Times New Roman"/>
                <w:sz w:val="20"/>
                <w:szCs w:val="20"/>
              </w:rPr>
              <w:t>2006-2010: BA. (First Class Honours), Economics, KNUST, Kumasi, Ghana.</w:t>
            </w:r>
            <w:r w:rsidRPr="00EB3E1D">
              <w:rPr>
                <w:rStyle w:val="fontstyle21"/>
                <w:rFonts w:ascii="Gill Sans MT" w:hAnsi="Gill Sans MT" w:cs="Times New Roman"/>
                <w:sz w:val="20"/>
                <w:szCs w:val="20"/>
              </w:rPr>
              <w:t xml:space="preserve"> </w:t>
            </w:r>
          </w:p>
        </w:tc>
      </w:tr>
      <w:tr w:rsidR="00B20C77" w:rsidRPr="00EB3E1D" w:rsidTr="002D1F35">
        <w:trPr>
          <w:trHeight w:val="717"/>
          <w:jc w:val="center"/>
        </w:trPr>
        <w:tc>
          <w:tcPr>
            <w:tcW w:w="2235" w:type="dxa"/>
          </w:tcPr>
          <w:p w:rsidR="00B20C77" w:rsidRPr="00EB3E1D" w:rsidRDefault="00B20C77" w:rsidP="00841CFA">
            <w:pPr>
              <w:pStyle w:val="Header"/>
              <w:widowControl/>
              <w:numPr>
                <w:ilvl w:val="0"/>
                <w:numId w:val="1"/>
              </w:numPr>
              <w:spacing w:before="60" w:after="60"/>
              <w:ind w:right="-29"/>
              <w:rPr>
                <w:rFonts w:ascii="Gill Sans MT" w:hAnsi="Gill Sans MT"/>
                <w:b/>
              </w:rPr>
            </w:pPr>
            <w:r w:rsidRPr="00EB3E1D">
              <w:rPr>
                <w:rFonts w:ascii="Gill Sans MT" w:hAnsi="Gill Sans MT"/>
                <w:b/>
              </w:rPr>
              <w:t>Membership of Professional Associations</w:t>
            </w:r>
          </w:p>
        </w:tc>
        <w:tc>
          <w:tcPr>
            <w:tcW w:w="7395" w:type="dxa"/>
            <w:gridSpan w:val="3"/>
          </w:tcPr>
          <w:p w:rsidR="00B20C77" w:rsidRPr="00EB3E1D" w:rsidRDefault="00B20C77" w:rsidP="00B20C77">
            <w:pPr>
              <w:pStyle w:val="DefinitionList"/>
              <w:numPr>
                <w:ilvl w:val="0"/>
                <w:numId w:val="2"/>
              </w:numPr>
              <w:jc w:val="both"/>
              <w:rPr>
                <w:rFonts w:ascii="Gill Sans MT" w:hAnsi="Gill Sans MT"/>
                <w:sz w:val="20"/>
                <w:szCs w:val="20"/>
              </w:rPr>
            </w:pPr>
            <w:r w:rsidRPr="00EB3E1D">
              <w:rPr>
                <w:rFonts w:ascii="Gill Sans MT" w:hAnsi="Gill Sans MT"/>
                <w:sz w:val="20"/>
                <w:szCs w:val="20"/>
              </w:rPr>
              <w:t>Agricultural and Applied Economics Association (AAEA)</w:t>
            </w:r>
          </w:p>
          <w:p w:rsidR="00B20C77" w:rsidRPr="00EB3E1D" w:rsidRDefault="00B20C77" w:rsidP="00B20C77">
            <w:pPr>
              <w:pStyle w:val="ListParagraph"/>
              <w:widowControl w:val="0"/>
              <w:numPr>
                <w:ilvl w:val="0"/>
                <w:numId w:val="2"/>
              </w:numPr>
              <w:suppressAutoHyphens w:val="0"/>
              <w:autoSpaceDN/>
              <w:contextualSpacing w:val="0"/>
              <w:jc w:val="both"/>
              <w:rPr>
                <w:rFonts w:ascii="Gill Sans MT" w:hAnsi="Gill Sans MT" w:cs="Times New Roman"/>
              </w:rPr>
            </w:pPr>
            <w:r w:rsidRPr="00EB3E1D">
              <w:rPr>
                <w:rFonts w:ascii="Gill Sans MT" w:hAnsi="Gill Sans MT" w:cs="Times New Roman"/>
              </w:rPr>
              <w:t>University Teachers Association of Ghana (UTAG)</w:t>
            </w:r>
          </w:p>
        </w:tc>
      </w:tr>
      <w:tr w:rsidR="00B20C77" w:rsidRPr="00EB3E1D" w:rsidTr="002D1F35">
        <w:trPr>
          <w:jc w:val="center"/>
        </w:trPr>
        <w:tc>
          <w:tcPr>
            <w:tcW w:w="2235" w:type="dxa"/>
          </w:tcPr>
          <w:p w:rsidR="00B20C77" w:rsidRPr="00EB3E1D" w:rsidRDefault="00B20C77" w:rsidP="00841CFA">
            <w:pPr>
              <w:pStyle w:val="Header"/>
              <w:widowControl/>
              <w:numPr>
                <w:ilvl w:val="0"/>
                <w:numId w:val="1"/>
              </w:numPr>
              <w:spacing w:before="60" w:after="60"/>
              <w:ind w:right="-29"/>
              <w:rPr>
                <w:rFonts w:ascii="Gill Sans MT" w:hAnsi="Gill Sans MT"/>
                <w:b/>
              </w:rPr>
            </w:pPr>
            <w:r w:rsidRPr="00EB3E1D">
              <w:rPr>
                <w:rFonts w:ascii="Gill Sans MT" w:hAnsi="Gill Sans MT"/>
                <w:b/>
              </w:rPr>
              <w:t xml:space="preserve"> Countries of Work Experience</w:t>
            </w:r>
          </w:p>
        </w:tc>
        <w:tc>
          <w:tcPr>
            <w:tcW w:w="7395" w:type="dxa"/>
            <w:gridSpan w:val="3"/>
            <w:vAlign w:val="center"/>
          </w:tcPr>
          <w:p w:rsidR="00B20C77" w:rsidRPr="00EB3E1D" w:rsidRDefault="00B20C77" w:rsidP="002D1F35">
            <w:pPr>
              <w:ind w:right="-90"/>
              <w:jc w:val="both"/>
              <w:rPr>
                <w:rFonts w:ascii="Gill Sans MT" w:hAnsi="Gill Sans MT" w:cs="Times New Roman"/>
              </w:rPr>
            </w:pPr>
            <w:r w:rsidRPr="00EB3E1D">
              <w:rPr>
                <w:rFonts w:ascii="Gill Sans MT" w:hAnsi="Gill Sans MT" w:cs="Times New Roman"/>
              </w:rPr>
              <w:t>Ghana, Sierra Leone</w:t>
            </w:r>
            <w:r w:rsidR="000C4D8A" w:rsidRPr="00EB3E1D">
              <w:rPr>
                <w:rFonts w:ascii="Gill Sans MT" w:hAnsi="Gill Sans MT" w:cs="Times New Roman"/>
              </w:rPr>
              <w:t>, Cote d’Ivoire</w:t>
            </w:r>
          </w:p>
        </w:tc>
      </w:tr>
      <w:tr w:rsidR="00B20C77" w:rsidRPr="00EB3E1D" w:rsidTr="002D1F35">
        <w:trPr>
          <w:trHeight w:val="315"/>
          <w:jc w:val="center"/>
        </w:trPr>
        <w:tc>
          <w:tcPr>
            <w:tcW w:w="2235" w:type="dxa"/>
          </w:tcPr>
          <w:p w:rsidR="00B20C77" w:rsidRPr="00EB3E1D" w:rsidRDefault="00B20C77" w:rsidP="00841CFA">
            <w:pPr>
              <w:pStyle w:val="Header"/>
              <w:widowControl/>
              <w:numPr>
                <w:ilvl w:val="0"/>
                <w:numId w:val="1"/>
              </w:numPr>
              <w:spacing w:before="60" w:after="60"/>
              <w:ind w:right="-29"/>
              <w:jc w:val="both"/>
              <w:rPr>
                <w:rFonts w:ascii="Gill Sans MT" w:hAnsi="Gill Sans MT"/>
                <w:b/>
              </w:rPr>
            </w:pPr>
            <w:r w:rsidRPr="00EB3E1D">
              <w:rPr>
                <w:rFonts w:ascii="Gill Sans MT" w:hAnsi="Gill Sans MT"/>
                <w:b/>
              </w:rPr>
              <w:t>Employment Record</w:t>
            </w:r>
          </w:p>
        </w:tc>
        <w:tc>
          <w:tcPr>
            <w:tcW w:w="7395" w:type="dxa"/>
            <w:gridSpan w:val="3"/>
          </w:tcPr>
          <w:p w:rsidR="00B20C77" w:rsidRPr="00EB3E1D" w:rsidRDefault="00B20C77" w:rsidP="00841CFA">
            <w:pPr>
              <w:pStyle w:val="ListParagraph"/>
              <w:widowControl w:val="0"/>
              <w:numPr>
                <w:ilvl w:val="0"/>
                <w:numId w:val="10"/>
              </w:numPr>
              <w:tabs>
                <w:tab w:val="left" w:pos="8640"/>
              </w:tabs>
              <w:suppressAutoHyphens w:val="0"/>
              <w:autoSpaceDN/>
              <w:contextualSpacing w:val="0"/>
              <w:jc w:val="both"/>
              <w:rPr>
                <w:rStyle w:val="fontstyle01"/>
                <w:rFonts w:ascii="Gill Sans MT" w:hAnsi="Gill Sans MT" w:cs="Times New Roman"/>
                <w:sz w:val="20"/>
                <w:szCs w:val="20"/>
              </w:rPr>
            </w:pPr>
            <w:r w:rsidRPr="00EB3E1D">
              <w:rPr>
                <w:rStyle w:val="fontstyle01"/>
                <w:rFonts w:ascii="Gill Sans MT" w:hAnsi="Gill Sans MT" w:cs="Times New Roman"/>
                <w:sz w:val="20"/>
                <w:szCs w:val="20"/>
              </w:rPr>
              <w:t xml:space="preserve">Jan. 2022-present: </w:t>
            </w:r>
            <w:r w:rsidRPr="00EB3E1D">
              <w:rPr>
                <w:rStyle w:val="fontstyle01"/>
                <w:rFonts w:ascii="Gill Sans MT" w:hAnsi="Gill Sans MT" w:cs="Times New Roman"/>
                <w:b/>
                <w:bCs/>
                <w:sz w:val="20"/>
                <w:szCs w:val="20"/>
              </w:rPr>
              <w:t>Research Fellow</w:t>
            </w:r>
            <w:r w:rsidRPr="00C07B46">
              <w:rPr>
                <w:rStyle w:val="fontstyle01"/>
                <w:rFonts w:ascii="Gill Sans MT" w:hAnsi="Gill Sans MT" w:cs="Times New Roman"/>
                <w:b/>
                <w:bCs/>
                <w:i w:val="0"/>
                <w:sz w:val="20"/>
                <w:szCs w:val="20"/>
              </w:rPr>
              <w:t xml:space="preserve">, </w:t>
            </w:r>
            <w:r w:rsidR="00C07B46" w:rsidRPr="00C07B46">
              <w:rPr>
                <w:rFonts w:ascii="Gill Sans MT" w:hAnsi="Gill Sans MT"/>
                <w:i/>
              </w:rPr>
              <w:t>Institute for Rural Development and Innovation Studies (IRDIS)</w:t>
            </w:r>
            <w:r w:rsidR="00C07B46" w:rsidRPr="00C07B46">
              <w:rPr>
                <w:rFonts w:ascii="Gill Sans MT" w:hAnsi="Gill Sans MT"/>
                <w:i/>
              </w:rPr>
              <w:t xml:space="preserve">, </w:t>
            </w:r>
            <w:r w:rsidRPr="00EB3E1D">
              <w:rPr>
                <w:rStyle w:val="fontstyle01"/>
                <w:rFonts w:ascii="Gill Sans MT" w:hAnsi="Gill Sans MT" w:cs="Times New Roman"/>
                <w:sz w:val="20"/>
                <w:szCs w:val="20"/>
              </w:rPr>
              <w:t>KNUST, Kumasi, Ghana</w:t>
            </w:r>
          </w:p>
          <w:p w:rsidR="00B20C77" w:rsidRPr="00EB3E1D" w:rsidRDefault="00B20C77" w:rsidP="00841CFA">
            <w:pPr>
              <w:pStyle w:val="ListParagraph"/>
              <w:widowControl w:val="0"/>
              <w:numPr>
                <w:ilvl w:val="0"/>
                <w:numId w:val="10"/>
              </w:numPr>
              <w:tabs>
                <w:tab w:val="left" w:pos="8640"/>
              </w:tabs>
              <w:suppressAutoHyphens w:val="0"/>
              <w:autoSpaceDN/>
              <w:contextualSpacing w:val="0"/>
              <w:jc w:val="both"/>
              <w:rPr>
                <w:rStyle w:val="fontstyle01"/>
                <w:rFonts w:ascii="Gill Sans MT" w:hAnsi="Gill Sans MT" w:cs="Times New Roman"/>
                <w:sz w:val="20"/>
                <w:szCs w:val="20"/>
              </w:rPr>
            </w:pPr>
            <w:r w:rsidRPr="00EB3E1D">
              <w:rPr>
                <w:rStyle w:val="fontstyle01"/>
                <w:rFonts w:ascii="Gill Sans MT" w:hAnsi="Gill Sans MT" w:cs="Times New Roman"/>
                <w:sz w:val="20"/>
                <w:szCs w:val="20"/>
              </w:rPr>
              <w:t xml:space="preserve">2016-2021: </w:t>
            </w:r>
            <w:r w:rsidRPr="00EB3E1D">
              <w:rPr>
                <w:rStyle w:val="fontstyle01"/>
                <w:rFonts w:ascii="Gill Sans MT" w:hAnsi="Gill Sans MT" w:cs="Times New Roman"/>
                <w:b/>
                <w:bCs/>
                <w:sz w:val="20"/>
                <w:szCs w:val="20"/>
              </w:rPr>
              <w:t>Junior Researcher</w:t>
            </w:r>
            <w:r w:rsidRPr="00EB3E1D">
              <w:rPr>
                <w:rStyle w:val="fontstyle01"/>
                <w:rFonts w:ascii="Gill Sans MT" w:hAnsi="Gill Sans MT" w:cs="Times New Roman"/>
                <w:sz w:val="20"/>
                <w:szCs w:val="20"/>
              </w:rPr>
              <w:t>, Center for Development Research (ZEF), University of Bonn, Germany.</w:t>
            </w:r>
          </w:p>
          <w:p w:rsidR="00B20C77" w:rsidRPr="00EB3E1D" w:rsidRDefault="00B20C77" w:rsidP="00841CFA">
            <w:pPr>
              <w:pStyle w:val="ListParagraph"/>
              <w:widowControl w:val="0"/>
              <w:numPr>
                <w:ilvl w:val="0"/>
                <w:numId w:val="10"/>
              </w:numPr>
              <w:tabs>
                <w:tab w:val="left" w:pos="8640"/>
              </w:tabs>
              <w:suppressAutoHyphens w:val="0"/>
              <w:autoSpaceDN/>
              <w:contextualSpacing w:val="0"/>
              <w:jc w:val="both"/>
              <w:rPr>
                <w:rStyle w:val="fontstyle01"/>
                <w:rFonts w:ascii="Gill Sans MT" w:hAnsi="Gill Sans MT" w:cs="Times New Roman"/>
                <w:sz w:val="20"/>
                <w:szCs w:val="20"/>
              </w:rPr>
            </w:pPr>
            <w:r w:rsidRPr="00EB3E1D">
              <w:rPr>
                <w:rStyle w:val="fontstyle01"/>
                <w:rFonts w:ascii="Gill Sans MT" w:hAnsi="Gill Sans MT" w:cs="Times New Roman"/>
                <w:sz w:val="20"/>
                <w:szCs w:val="20"/>
              </w:rPr>
              <w:t xml:space="preserve">2015-2016: </w:t>
            </w:r>
            <w:r w:rsidRPr="00EB3E1D">
              <w:rPr>
                <w:rStyle w:val="fontstyle01"/>
                <w:rFonts w:ascii="Gill Sans MT" w:hAnsi="Gill Sans MT" w:cs="Times New Roman"/>
                <w:b/>
                <w:bCs/>
                <w:sz w:val="20"/>
                <w:szCs w:val="20"/>
              </w:rPr>
              <w:t xml:space="preserve">Project Research Assistant, </w:t>
            </w:r>
            <w:r w:rsidRPr="00EB3E1D">
              <w:rPr>
                <w:rStyle w:val="fontstyle01"/>
                <w:rFonts w:ascii="Gill Sans MT" w:hAnsi="Gill Sans MT" w:cs="Times New Roman"/>
                <w:sz w:val="20"/>
                <w:szCs w:val="20"/>
              </w:rPr>
              <w:t>Department of Economics, Kwame Nkrumah</w:t>
            </w:r>
            <w:r w:rsidRPr="00EB3E1D">
              <w:rPr>
                <w:rStyle w:val="fontstyle01"/>
                <w:rFonts w:ascii="Gill Sans MT" w:hAnsi="Gill Sans MT" w:cs="Times New Roman"/>
                <w:sz w:val="20"/>
                <w:szCs w:val="20"/>
              </w:rPr>
              <w:br/>
              <w:t>University of Science &amp; Technology, Kumasi, Ghana</w:t>
            </w:r>
          </w:p>
          <w:p w:rsidR="00B20C77" w:rsidRPr="00EB3E1D" w:rsidRDefault="00B20C77" w:rsidP="00841CFA">
            <w:pPr>
              <w:pStyle w:val="ListParagraph"/>
              <w:widowControl w:val="0"/>
              <w:numPr>
                <w:ilvl w:val="0"/>
                <w:numId w:val="10"/>
              </w:numPr>
              <w:tabs>
                <w:tab w:val="left" w:pos="8640"/>
              </w:tabs>
              <w:suppressAutoHyphens w:val="0"/>
              <w:autoSpaceDN/>
              <w:contextualSpacing w:val="0"/>
              <w:jc w:val="both"/>
              <w:rPr>
                <w:rStyle w:val="fontstyle01"/>
                <w:rFonts w:ascii="Gill Sans MT" w:hAnsi="Gill Sans MT" w:cs="Times New Roman"/>
                <w:sz w:val="20"/>
                <w:szCs w:val="20"/>
              </w:rPr>
            </w:pPr>
            <w:r w:rsidRPr="00EB3E1D">
              <w:rPr>
                <w:rStyle w:val="fontstyle01"/>
                <w:rFonts w:ascii="Gill Sans MT" w:hAnsi="Gill Sans MT" w:cs="Times New Roman"/>
                <w:sz w:val="20"/>
                <w:szCs w:val="20"/>
              </w:rPr>
              <w:t xml:space="preserve">2015-2016: </w:t>
            </w:r>
            <w:r w:rsidRPr="00EB3E1D">
              <w:rPr>
                <w:rStyle w:val="fontstyle01"/>
                <w:rFonts w:ascii="Gill Sans MT" w:hAnsi="Gill Sans MT" w:cs="Times New Roman"/>
                <w:b/>
                <w:sz w:val="20"/>
                <w:szCs w:val="20"/>
              </w:rPr>
              <w:t>Assistant Lecturer</w:t>
            </w:r>
            <w:r w:rsidRPr="00EB3E1D">
              <w:rPr>
                <w:rStyle w:val="fontstyle01"/>
                <w:rFonts w:ascii="Gill Sans MT" w:hAnsi="Gill Sans MT" w:cs="Times New Roman"/>
                <w:sz w:val="20"/>
                <w:szCs w:val="20"/>
              </w:rPr>
              <w:t>, Department of Economics, KNUST, Kumasi, Ghana.</w:t>
            </w:r>
          </w:p>
          <w:p w:rsidR="00B20C77" w:rsidRPr="00EB3E1D" w:rsidRDefault="00B20C77" w:rsidP="00841CFA">
            <w:pPr>
              <w:pStyle w:val="ListParagraph"/>
              <w:widowControl w:val="0"/>
              <w:numPr>
                <w:ilvl w:val="0"/>
                <w:numId w:val="10"/>
              </w:numPr>
              <w:tabs>
                <w:tab w:val="left" w:pos="8640"/>
              </w:tabs>
              <w:suppressAutoHyphens w:val="0"/>
              <w:autoSpaceDN/>
              <w:contextualSpacing w:val="0"/>
              <w:jc w:val="both"/>
              <w:rPr>
                <w:rStyle w:val="fontstyle01"/>
                <w:rFonts w:ascii="Gill Sans MT" w:hAnsi="Gill Sans MT" w:cs="Times New Roman"/>
                <w:sz w:val="20"/>
                <w:szCs w:val="20"/>
              </w:rPr>
            </w:pPr>
            <w:r w:rsidRPr="00EB3E1D">
              <w:rPr>
                <w:rStyle w:val="fontstyle01"/>
                <w:rFonts w:ascii="Gill Sans MT" w:hAnsi="Gill Sans MT" w:cs="Times New Roman"/>
                <w:sz w:val="20"/>
                <w:szCs w:val="20"/>
              </w:rPr>
              <w:t xml:space="preserve">2012-2013: </w:t>
            </w:r>
            <w:r w:rsidRPr="00EB3E1D">
              <w:rPr>
                <w:rStyle w:val="fontstyle01"/>
                <w:rFonts w:ascii="Gill Sans MT" w:hAnsi="Gill Sans MT" w:cs="Times New Roman"/>
                <w:b/>
                <w:sz w:val="20"/>
                <w:szCs w:val="20"/>
              </w:rPr>
              <w:t>Graduate Teaching Assistant</w:t>
            </w:r>
            <w:r w:rsidRPr="00EB3E1D">
              <w:rPr>
                <w:rStyle w:val="fontstyle01"/>
                <w:rFonts w:ascii="Gill Sans MT" w:hAnsi="Gill Sans MT" w:cs="Times New Roman"/>
                <w:sz w:val="20"/>
                <w:szCs w:val="20"/>
              </w:rPr>
              <w:t>, Department of Economics, KNUST, Kumasi, Ghana.</w:t>
            </w:r>
          </w:p>
          <w:p w:rsidR="00B20C77" w:rsidRPr="00EB3E1D" w:rsidRDefault="00B20C77" w:rsidP="00841CFA">
            <w:pPr>
              <w:pStyle w:val="ListParagraph"/>
              <w:widowControl w:val="0"/>
              <w:numPr>
                <w:ilvl w:val="0"/>
                <w:numId w:val="10"/>
              </w:numPr>
              <w:tabs>
                <w:tab w:val="left" w:pos="8640"/>
              </w:tabs>
              <w:suppressAutoHyphens w:val="0"/>
              <w:autoSpaceDN/>
              <w:contextualSpacing w:val="0"/>
              <w:jc w:val="both"/>
              <w:rPr>
                <w:rStyle w:val="fontstyle01"/>
                <w:rFonts w:ascii="Gill Sans MT" w:hAnsi="Gill Sans MT" w:cs="Times New Roman"/>
                <w:sz w:val="20"/>
                <w:szCs w:val="20"/>
              </w:rPr>
            </w:pPr>
            <w:r w:rsidRPr="00EB3E1D">
              <w:rPr>
                <w:rStyle w:val="fontstyle01"/>
                <w:rFonts w:ascii="Gill Sans MT" w:hAnsi="Gill Sans MT" w:cs="Times New Roman"/>
                <w:sz w:val="20"/>
                <w:szCs w:val="20"/>
              </w:rPr>
              <w:lastRenderedPageBreak/>
              <w:t xml:space="preserve">2010-2011: </w:t>
            </w:r>
            <w:r w:rsidRPr="00EB3E1D">
              <w:rPr>
                <w:rStyle w:val="fontstyle01"/>
                <w:rFonts w:ascii="Gill Sans MT" w:hAnsi="Gill Sans MT" w:cs="Times New Roman"/>
                <w:b/>
                <w:sz w:val="20"/>
                <w:szCs w:val="20"/>
              </w:rPr>
              <w:t>Teaching Assistant</w:t>
            </w:r>
            <w:r w:rsidRPr="00EB3E1D">
              <w:rPr>
                <w:rStyle w:val="fontstyle01"/>
                <w:rFonts w:ascii="Gill Sans MT" w:hAnsi="Gill Sans MT" w:cs="Times New Roman"/>
                <w:sz w:val="20"/>
                <w:szCs w:val="20"/>
              </w:rPr>
              <w:t xml:space="preserve"> (National Service), Department of Economics, KNUST, Kumasi, Ghana.</w:t>
            </w:r>
          </w:p>
        </w:tc>
      </w:tr>
      <w:tr w:rsidR="00B20C77" w:rsidRPr="00EB3E1D" w:rsidTr="002D1F35">
        <w:trPr>
          <w:trHeight w:val="3030"/>
          <w:jc w:val="center"/>
        </w:trPr>
        <w:tc>
          <w:tcPr>
            <w:tcW w:w="2235" w:type="dxa"/>
          </w:tcPr>
          <w:p w:rsidR="00B20C77" w:rsidRPr="00EB3E1D" w:rsidRDefault="00841CFA" w:rsidP="00841CFA">
            <w:pPr>
              <w:pStyle w:val="Header"/>
              <w:widowControl/>
              <w:numPr>
                <w:ilvl w:val="0"/>
                <w:numId w:val="1"/>
              </w:numPr>
              <w:spacing w:before="60" w:after="60"/>
              <w:ind w:right="-29"/>
              <w:rPr>
                <w:rFonts w:ascii="Gill Sans MT" w:hAnsi="Gill Sans MT"/>
                <w:b/>
              </w:rPr>
            </w:pPr>
            <w:r>
              <w:rPr>
                <w:rFonts w:ascii="Gill Sans MT" w:hAnsi="Gill Sans MT"/>
                <w:b/>
                <w:bCs/>
              </w:rPr>
              <w:lastRenderedPageBreak/>
              <w:t xml:space="preserve">Work </w:t>
            </w:r>
            <w:r w:rsidR="00B20C77" w:rsidRPr="00EB3E1D">
              <w:rPr>
                <w:rFonts w:ascii="Gill Sans MT" w:hAnsi="Gill Sans MT"/>
                <w:b/>
                <w:bCs/>
              </w:rPr>
              <w:t>Undertaken that Best Illustrates Capability to Handle the Tasks Assigned</w:t>
            </w:r>
          </w:p>
        </w:tc>
        <w:tc>
          <w:tcPr>
            <w:tcW w:w="7395" w:type="dxa"/>
            <w:gridSpan w:val="3"/>
          </w:tcPr>
          <w:p w:rsidR="00FD7F5D" w:rsidRPr="00EB3E1D" w:rsidRDefault="00FD7F5D" w:rsidP="00C07B46">
            <w:pPr>
              <w:pStyle w:val="ListParagraph"/>
              <w:widowControl w:val="0"/>
              <w:numPr>
                <w:ilvl w:val="0"/>
                <w:numId w:val="7"/>
              </w:numPr>
              <w:tabs>
                <w:tab w:val="left" w:pos="8640"/>
              </w:tabs>
              <w:suppressAutoHyphens w:val="0"/>
              <w:autoSpaceDN/>
              <w:jc w:val="both"/>
              <w:rPr>
                <w:rFonts w:ascii="Gill Sans MT" w:hAnsi="Gill Sans MT" w:cs="Times New Roman"/>
                <w:color w:val="000000"/>
              </w:rPr>
            </w:pPr>
            <w:r w:rsidRPr="00EB3E1D">
              <w:rPr>
                <w:rFonts w:ascii="Gill Sans MT" w:hAnsi="Gill Sans MT" w:cs="Times New Roman"/>
                <w:b/>
                <w:color w:val="000000"/>
              </w:rPr>
              <w:t xml:space="preserve">March – </w:t>
            </w:r>
            <w:r w:rsidRPr="00C07B46">
              <w:rPr>
                <w:rFonts w:ascii="Gill Sans MT" w:hAnsi="Gill Sans MT" w:cs="Times New Roman"/>
                <w:b/>
                <w:color w:val="000000"/>
              </w:rPr>
              <w:t>June, 2025</w:t>
            </w:r>
            <w:r w:rsidRPr="00EB3E1D">
              <w:rPr>
                <w:rFonts w:ascii="Gill Sans MT" w:hAnsi="Gill Sans MT" w:cs="Times New Roman"/>
                <w:color w:val="000000"/>
              </w:rPr>
              <w:t xml:space="preserve">: Co-Team Lead: Baseline survey for the Accelerating Change Through </w:t>
            </w:r>
            <w:proofErr w:type="spellStart"/>
            <w:r w:rsidRPr="00EB3E1D">
              <w:rPr>
                <w:rFonts w:ascii="Gill Sans MT" w:hAnsi="Gill Sans MT" w:cs="Times New Roman"/>
                <w:color w:val="000000"/>
              </w:rPr>
              <w:t>InnoVation</w:t>
            </w:r>
            <w:proofErr w:type="spellEnd"/>
            <w:r w:rsidRPr="00EB3E1D">
              <w:rPr>
                <w:rFonts w:ascii="Gill Sans MT" w:hAnsi="Gill Sans MT" w:cs="Times New Roman"/>
                <w:color w:val="000000"/>
              </w:rPr>
              <w:t xml:space="preserve"> in Agricultural TVET (ACTIVATE), Contract Awarded by the World University Services of Canada (WUSC), Accra, Ghana.</w:t>
            </w:r>
          </w:p>
          <w:p w:rsidR="00FD7F5D" w:rsidRPr="00EB3E1D" w:rsidRDefault="00FD7F5D" w:rsidP="00FD7F5D">
            <w:pPr>
              <w:pStyle w:val="ListParagraph"/>
              <w:widowControl w:val="0"/>
              <w:tabs>
                <w:tab w:val="left" w:pos="8640"/>
              </w:tabs>
              <w:suppressAutoHyphens w:val="0"/>
              <w:autoSpaceDN/>
              <w:jc w:val="both"/>
              <w:rPr>
                <w:rFonts w:ascii="Gill Sans MT" w:hAnsi="Gill Sans MT" w:cs="Times New Roman"/>
                <w:color w:val="000000"/>
              </w:rPr>
            </w:pPr>
          </w:p>
          <w:p w:rsidR="00453F52" w:rsidRPr="00EB3E1D" w:rsidRDefault="00453F52" w:rsidP="00C07B46">
            <w:pPr>
              <w:pStyle w:val="ListParagraph"/>
              <w:widowControl w:val="0"/>
              <w:numPr>
                <w:ilvl w:val="0"/>
                <w:numId w:val="7"/>
              </w:numPr>
              <w:tabs>
                <w:tab w:val="left" w:pos="8640"/>
              </w:tabs>
              <w:suppressAutoHyphens w:val="0"/>
              <w:autoSpaceDN/>
              <w:jc w:val="both"/>
              <w:rPr>
                <w:rFonts w:ascii="Gill Sans MT" w:hAnsi="Gill Sans MT" w:cs="Times New Roman"/>
                <w:color w:val="000000"/>
              </w:rPr>
            </w:pPr>
            <w:r w:rsidRPr="00EB3E1D">
              <w:rPr>
                <w:rFonts w:ascii="Gill Sans MT" w:hAnsi="Gill Sans MT" w:cs="Times New Roman"/>
                <w:b/>
                <w:color w:val="000000"/>
              </w:rPr>
              <w:t>June – September, 2024: Team Lead</w:t>
            </w:r>
            <w:r w:rsidRPr="00EB3E1D">
              <w:rPr>
                <w:rFonts w:ascii="Gill Sans MT" w:hAnsi="Gill Sans MT" w:cs="Times New Roman"/>
                <w:color w:val="000000"/>
              </w:rPr>
              <w:t>: Baseline survey for the Grain Grading and Certification Project in Southern Ghana, Contract Awarded by the African Development Bank, Abidjan, Cote d’Ivoire.</w:t>
            </w:r>
          </w:p>
          <w:p w:rsidR="00453F52" w:rsidRPr="00EB3E1D" w:rsidRDefault="00453F52" w:rsidP="00453F52">
            <w:pPr>
              <w:pStyle w:val="ListParagraph"/>
              <w:widowControl w:val="0"/>
              <w:tabs>
                <w:tab w:val="left" w:pos="8640"/>
              </w:tabs>
              <w:suppressAutoHyphens w:val="0"/>
              <w:autoSpaceDN/>
              <w:jc w:val="both"/>
              <w:rPr>
                <w:rFonts w:ascii="Gill Sans MT" w:hAnsi="Gill Sans MT" w:cs="Times New Roman"/>
                <w:color w:val="000000"/>
              </w:rPr>
            </w:pPr>
          </w:p>
          <w:p w:rsidR="00453F52" w:rsidRPr="00EB3E1D" w:rsidRDefault="00453F52" w:rsidP="00C07B46">
            <w:pPr>
              <w:pStyle w:val="ListParagraph"/>
              <w:widowControl w:val="0"/>
              <w:numPr>
                <w:ilvl w:val="0"/>
                <w:numId w:val="7"/>
              </w:numPr>
              <w:tabs>
                <w:tab w:val="left" w:pos="8640"/>
              </w:tabs>
              <w:suppressAutoHyphens w:val="0"/>
              <w:autoSpaceDN/>
              <w:jc w:val="both"/>
              <w:rPr>
                <w:rFonts w:ascii="Gill Sans MT" w:hAnsi="Gill Sans MT" w:cs="Times New Roman"/>
                <w:color w:val="000000"/>
              </w:rPr>
            </w:pPr>
            <w:r w:rsidRPr="00EB3E1D">
              <w:rPr>
                <w:rFonts w:ascii="Gill Sans MT" w:hAnsi="Gill Sans MT" w:cs="Times New Roman"/>
                <w:b/>
                <w:color w:val="000000"/>
              </w:rPr>
              <w:t>November – December 2024:</w:t>
            </w:r>
            <w:r w:rsidRPr="00EB3E1D">
              <w:rPr>
                <w:rFonts w:ascii="Gill Sans MT" w:hAnsi="Gill Sans MT" w:cs="Times New Roman"/>
                <w:color w:val="000000"/>
              </w:rPr>
              <w:t xml:space="preserve"> Data Analyst: Final evaluation of the Helen Keller International (HKI) projects on improving nutrition and food security in Cote d’Ivoire. Contracted awarded by the Church of the Latter-Day Saints of Jesus Christ, Accra, Ghana</w:t>
            </w:r>
          </w:p>
          <w:p w:rsidR="00FD7F5D" w:rsidRPr="00EB3E1D" w:rsidRDefault="00FD7F5D" w:rsidP="00FD7F5D">
            <w:pPr>
              <w:pStyle w:val="ListParagraph"/>
              <w:rPr>
                <w:rFonts w:ascii="Gill Sans MT" w:hAnsi="Gill Sans MT" w:cs="Times New Roman"/>
                <w:color w:val="000000"/>
              </w:rPr>
            </w:pPr>
          </w:p>
          <w:p w:rsidR="000A20E5" w:rsidRPr="00EB3E1D" w:rsidRDefault="00453F52" w:rsidP="00C07B46">
            <w:pPr>
              <w:pStyle w:val="ListParagraph"/>
              <w:widowControl w:val="0"/>
              <w:numPr>
                <w:ilvl w:val="0"/>
                <w:numId w:val="7"/>
              </w:numPr>
              <w:tabs>
                <w:tab w:val="left" w:pos="8640"/>
              </w:tabs>
              <w:suppressAutoHyphens w:val="0"/>
              <w:autoSpaceDN/>
              <w:jc w:val="both"/>
              <w:rPr>
                <w:rFonts w:ascii="Gill Sans MT" w:hAnsi="Gill Sans MT" w:cs="Times New Roman"/>
                <w:color w:val="000000"/>
              </w:rPr>
            </w:pPr>
            <w:r w:rsidRPr="00EB3E1D">
              <w:rPr>
                <w:rFonts w:ascii="Gill Sans MT" w:hAnsi="Gill Sans MT" w:cs="Times New Roman"/>
                <w:b/>
                <w:color w:val="000000"/>
              </w:rPr>
              <w:t>August – November 2024: Data analyst:</w:t>
            </w:r>
            <w:r w:rsidRPr="00EB3E1D">
              <w:rPr>
                <w:rFonts w:ascii="Gill Sans MT" w:hAnsi="Gill Sans MT" w:cs="Times New Roman"/>
                <w:color w:val="000000"/>
              </w:rPr>
              <w:t xml:space="preserve"> Final evaluation of Gender-Transformative Cash Transfer Pilot. Contract awarded by the International Cocoa Initiative. Switzerland.</w:t>
            </w:r>
          </w:p>
          <w:p w:rsidR="00453F52" w:rsidRPr="00EB3E1D" w:rsidRDefault="00453F52" w:rsidP="00453F52">
            <w:pPr>
              <w:pStyle w:val="ListParagraph"/>
              <w:widowControl w:val="0"/>
              <w:tabs>
                <w:tab w:val="left" w:pos="8640"/>
              </w:tabs>
              <w:suppressAutoHyphens w:val="0"/>
              <w:autoSpaceDN/>
              <w:jc w:val="both"/>
              <w:rPr>
                <w:rFonts w:ascii="Gill Sans MT" w:hAnsi="Gill Sans MT" w:cs="Times New Roman"/>
                <w:color w:val="000000"/>
              </w:rPr>
            </w:pPr>
          </w:p>
          <w:p w:rsidR="00B20C77" w:rsidRPr="00EB3E1D" w:rsidRDefault="00B20C77" w:rsidP="00C07B46">
            <w:pPr>
              <w:pStyle w:val="ListParagraph"/>
              <w:widowControl w:val="0"/>
              <w:numPr>
                <w:ilvl w:val="0"/>
                <w:numId w:val="7"/>
              </w:numPr>
              <w:tabs>
                <w:tab w:val="left" w:pos="8640"/>
              </w:tabs>
              <w:suppressAutoHyphens w:val="0"/>
              <w:autoSpaceDN/>
              <w:jc w:val="both"/>
              <w:rPr>
                <w:rFonts w:ascii="Gill Sans MT" w:hAnsi="Gill Sans MT" w:cs="Times New Roman"/>
                <w:color w:val="000000"/>
              </w:rPr>
            </w:pPr>
            <w:r w:rsidRPr="00EB3E1D">
              <w:rPr>
                <w:rFonts w:ascii="Gill Sans MT" w:hAnsi="Gill Sans MT" w:cs="Times New Roman"/>
                <w:b/>
                <w:color w:val="000000"/>
              </w:rPr>
              <w:t>November</w:t>
            </w:r>
            <w:r w:rsidR="00453F52" w:rsidRPr="00EB3E1D">
              <w:rPr>
                <w:rFonts w:ascii="Gill Sans MT" w:hAnsi="Gill Sans MT" w:cs="Times New Roman"/>
                <w:b/>
                <w:color w:val="000000"/>
              </w:rPr>
              <w:t xml:space="preserve"> – December 2023: Data Analyst</w:t>
            </w:r>
            <w:r w:rsidRPr="00EB3E1D">
              <w:rPr>
                <w:rFonts w:ascii="Gill Sans MT" w:hAnsi="Gill Sans MT" w:cs="Times New Roman"/>
                <w:b/>
                <w:color w:val="000000"/>
              </w:rPr>
              <w:t xml:space="preserve">: </w:t>
            </w:r>
            <w:r w:rsidRPr="00EB3E1D">
              <w:rPr>
                <w:rFonts w:ascii="Gill Sans MT" w:hAnsi="Gill Sans MT" w:cs="Times New Roman"/>
                <w:color w:val="000000"/>
              </w:rPr>
              <w:t>Final Evaluation of the United Nations Joint Programme on Empowering Adolescent Girls through Improved Access to Reproductive Health Education and Rights-Based Quality Sexual and Reproductive Health Services in Ghana. Contract awarded by UNICEF and UNICEF, Accra, Ghana.</w:t>
            </w:r>
          </w:p>
          <w:p w:rsidR="00FD7F5D" w:rsidRPr="00EB3E1D" w:rsidRDefault="00FD7F5D" w:rsidP="00FD7F5D">
            <w:pPr>
              <w:pStyle w:val="ListParagraph"/>
              <w:rPr>
                <w:rFonts w:ascii="Gill Sans MT" w:hAnsi="Gill Sans MT" w:cs="Times New Roman"/>
                <w:color w:val="000000"/>
              </w:rPr>
            </w:pPr>
          </w:p>
          <w:p w:rsidR="00FD7F5D" w:rsidRPr="00EB3E1D" w:rsidRDefault="00FD7F5D" w:rsidP="00C07B46">
            <w:pPr>
              <w:pStyle w:val="ListParagraph"/>
              <w:widowControl w:val="0"/>
              <w:numPr>
                <w:ilvl w:val="0"/>
                <w:numId w:val="7"/>
              </w:numPr>
              <w:tabs>
                <w:tab w:val="left" w:pos="8640"/>
              </w:tabs>
              <w:suppressAutoHyphens w:val="0"/>
              <w:autoSpaceDN/>
              <w:jc w:val="both"/>
              <w:rPr>
                <w:rFonts w:ascii="Gill Sans MT" w:hAnsi="Gill Sans MT" w:cs="Times New Roman"/>
                <w:color w:val="000000"/>
              </w:rPr>
            </w:pPr>
            <w:r w:rsidRPr="00EB3E1D">
              <w:rPr>
                <w:rFonts w:ascii="Gill Sans MT" w:hAnsi="Gill Sans MT" w:cs="Times New Roman"/>
                <w:b/>
                <w:color w:val="000000"/>
              </w:rPr>
              <w:t>November 2023 – March, 2024: Data Analysist:</w:t>
            </w:r>
            <w:r w:rsidRPr="00EB3E1D">
              <w:rPr>
                <w:rFonts w:ascii="Gill Sans MT" w:hAnsi="Gill Sans MT" w:cs="Times New Roman"/>
                <w:color w:val="000000"/>
              </w:rPr>
              <w:t xml:space="preserve"> Baseline assessment of Child and Forced Labour Project in Ghana and Cote d’Ivoire, Fairtrade International.</w:t>
            </w:r>
          </w:p>
          <w:p w:rsidR="00453F52" w:rsidRPr="00EB3E1D" w:rsidRDefault="00453F52" w:rsidP="00453F52">
            <w:pPr>
              <w:pStyle w:val="ListParagraph"/>
              <w:rPr>
                <w:rFonts w:ascii="Gill Sans MT" w:hAnsi="Gill Sans MT" w:cs="Times New Roman"/>
                <w:color w:val="000000"/>
              </w:rPr>
            </w:pPr>
          </w:p>
          <w:p w:rsidR="00453F52" w:rsidRPr="00EB3E1D" w:rsidRDefault="00453F52" w:rsidP="00C07B46">
            <w:pPr>
              <w:pStyle w:val="ListParagraph"/>
              <w:widowControl w:val="0"/>
              <w:numPr>
                <w:ilvl w:val="0"/>
                <w:numId w:val="7"/>
              </w:numPr>
              <w:tabs>
                <w:tab w:val="left" w:pos="8640"/>
              </w:tabs>
              <w:suppressAutoHyphens w:val="0"/>
              <w:autoSpaceDN/>
              <w:jc w:val="both"/>
              <w:rPr>
                <w:rFonts w:ascii="Gill Sans MT" w:hAnsi="Gill Sans MT" w:cs="Times New Roman"/>
                <w:color w:val="000000"/>
              </w:rPr>
            </w:pPr>
            <w:r w:rsidRPr="00EB3E1D">
              <w:rPr>
                <w:rFonts w:ascii="Gill Sans MT" w:hAnsi="Gill Sans MT" w:cs="Times New Roman"/>
                <w:b/>
                <w:color w:val="000000"/>
              </w:rPr>
              <w:t>May</w:t>
            </w:r>
            <w:r w:rsidR="003D0B9F" w:rsidRPr="00EB3E1D">
              <w:rPr>
                <w:rFonts w:ascii="Gill Sans MT" w:hAnsi="Gill Sans MT" w:cs="Times New Roman"/>
                <w:b/>
                <w:color w:val="000000"/>
              </w:rPr>
              <w:t xml:space="preserve"> – </w:t>
            </w:r>
            <w:r w:rsidRPr="00EB3E1D">
              <w:rPr>
                <w:rFonts w:ascii="Gill Sans MT" w:hAnsi="Gill Sans MT" w:cs="Times New Roman"/>
                <w:b/>
                <w:color w:val="000000"/>
              </w:rPr>
              <w:t>August, 2023: Dat</w:t>
            </w:r>
            <w:r w:rsidR="003D0B9F" w:rsidRPr="00EB3E1D">
              <w:rPr>
                <w:rFonts w:ascii="Gill Sans MT" w:hAnsi="Gill Sans MT" w:cs="Times New Roman"/>
                <w:b/>
                <w:color w:val="000000"/>
              </w:rPr>
              <w:t>a Analyst:</w:t>
            </w:r>
            <w:r w:rsidR="003D0B9F" w:rsidRPr="00EB3E1D">
              <w:rPr>
                <w:rFonts w:ascii="Gill Sans MT" w:hAnsi="Gill Sans MT" w:cs="Times New Roman"/>
                <w:color w:val="000000"/>
              </w:rPr>
              <w:t xml:space="preserve"> Baseline survey for the COVID-19 relief and resilience grants. Contracted by USAID/Palladium International.</w:t>
            </w:r>
          </w:p>
          <w:p w:rsidR="000A20E5" w:rsidRPr="00EB3E1D" w:rsidRDefault="000A20E5" w:rsidP="00453F52">
            <w:pPr>
              <w:pStyle w:val="ListParagraph"/>
              <w:widowControl w:val="0"/>
              <w:tabs>
                <w:tab w:val="left" w:pos="8640"/>
              </w:tabs>
              <w:suppressAutoHyphens w:val="0"/>
              <w:autoSpaceDN/>
              <w:jc w:val="both"/>
              <w:rPr>
                <w:rFonts w:ascii="Gill Sans MT" w:hAnsi="Gill Sans MT" w:cs="Times New Roman"/>
                <w:color w:val="000000"/>
              </w:rPr>
            </w:pPr>
          </w:p>
          <w:p w:rsidR="00B20C77" w:rsidRPr="00EB3E1D" w:rsidRDefault="00B20C77" w:rsidP="00C07B46">
            <w:pPr>
              <w:pStyle w:val="ListParagraph"/>
              <w:widowControl w:val="0"/>
              <w:numPr>
                <w:ilvl w:val="0"/>
                <w:numId w:val="7"/>
              </w:numPr>
              <w:tabs>
                <w:tab w:val="left" w:pos="8640"/>
              </w:tabs>
              <w:suppressAutoHyphens w:val="0"/>
              <w:autoSpaceDN/>
              <w:jc w:val="both"/>
              <w:rPr>
                <w:rFonts w:ascii="Gill Sans MT" w:hAnsi="Gill Sans MT" w:cs="Times New Roman"/>
                <w:color w:val="000000"/>
              </w:rPr>
            </w:pPr>
            <w:r w:rsidRPr="00EB3E1D">
              <w:rPr>
                <w:rFonts w:ascii="Gill Sans MT" w:hAnsi="Gill Sans MT" w:cs="Times New Roman"/>
                <w:b/>
                <w:color w:val="000000"/>
              </w:rPr>
              <w:t>June – August 2023: Data Analysist</w:t>
            </w:r>
            <w:r w:rsidRPr="00EB3E1D">
              <w:rPr>
                <w:rFonts w:ascii="Gill Sans MT" w:hAnsi="Gill Sans MT" w:cs="Times New Roman"/>
                <w:color w:val="000000"/>
              </w:rPr>
              <w:t>: End of project evaluation of the Ghana Agriculture Sector Investment Programme (GASIP). Contract awarded by IFAD and MoFA, Ghana.</w:t>
            </w:r>
          </w:p>
          <w:p w:rsidR="00B20C77" w:rsidRPr="00EB3E1D" w:rsidRDefault="00B20C77" w:rsidP="00B20C77">
            <w:pPr>
              <w:pStyle w:val="ListParagraph"/>
              <w:widowControl w:val="0"/>
              <w:tabs>
                <w:tab w:val="left" w:pos="8640"/>
              </w:tabs>
              <w:suppressAutoHyphens w:val="0"/>
              <w:autoSpaceDN/>
              <w:jc w:val="both"/>
              <w:rPr>
                <w:rFonts w:ascii="Gill Sans MT" w:hAnsi="Gill Sans MT" w:cs="Times New Roman"/>
                <w:color w:val="000000"/>
              </w:rPr>
            </w:pPr>
          </w:p>
          <w:p w:rsidR="00B20C77" w:rsidRPr="00EB3E1D" w:rsidRDefault="00B20C77" w:rsidP="00C07B46">
            <w:pPr>
              <w:pStyle w:val="ListParagraph"/>
              <w:widowControl w:val="0"/>
              <w:numPr>
                <w:ilvl w:val="0"/>
                <w:numId w:val="7"/>
              </w:numPr>
              <w:tabs>
                <w:tab w:val="left" w:pos="8640"/>
              </w:tabs>
              <w:suppressAutoHyphens w:val="0"/>
              <w:autoSpaceDN/>
              <w:jc w:val="both"/>
              <w:rPr>
                <w:rFonts w:ascii="Gill Sans MT" w:hAnsi="Gill Sans MT" w:cs="Times New Roman"/>
                <w:color w:val="000000"/>
              </w:rPr>
            </w:pPr>
            <w:r w:rsidRPr="00EB3E1D">
              <w:rPr>
                <w:rFonts w:ascii="Gill Sans MT" w:hAnsi="Gill Sans MT" w:cs="Times New Roman"/>
                <w:b/>
                <w:color w:val="000000"/>
              </w:rPr>
              <w:t>October 2022 - September, 2023</w:t>
            </w:r>
            <w:r w:rsidRPr="00EB3E1D">
              <w:rPr>
                <w:rFonts w:ascii="Gill Sans MT" w:hAnsi="Gill Sans MT" w:cs="Times New Roman"/>
                <w:color w:val="000000"/>
              </w:rPr>
              <w:t xml:space="preserve">: </w:t>
            </w:r>
            <w:r w:rsidRPr="00EB3E1D">
              <w:rPr>
                <w:rFonts w:ascii="Gill Sans MT" w:hAnsi="Gill Sans MT" w:cs="Times New Roman"/>
                <w:b/>
                <w:color w:val="000000"/>
              </w:rPr>
              <w:t>Co-PI and Data Analyst.</w:t>
            </w:r>
            <w:r w:rsidRPr="00EB3E1D">
              <w:rPr>
                <w:rFonts w:ascii="Gill Sans MT" w:hAnsi="Gill Sans MT" w:cs="Times New Roman"/>
                <w:color w:val="000000"/>
              </w:rPr>
              <w:t xml:space="preserve"> Assessing the impact of post-production infrastructure on women’s economic empowerment and access to nutritious diet among female legume growers in northern Ghana. Research Grants awarded by International Center for Evaluation and Development</w:t>
            </w:r>
          </w:p>
          <w:p w:rsidR="00B20C77" w:rsidRPr="00EB3E1D" w:rsidRDefault="00B20C77" w:rsidP="00B20C77">
            <w:pPr>
              <w:pStyle w:val="ListParagraph"/>
              <w:widowControl w:val="0"/>
              <w:tabs>
                <w:tab w:val="left" w:pos="8640"/>
              </w:tabs>
              <w:suppressAutoHyphens w:val="0"/>
              <w:autoSpaceDN/>
              <w:jc w:val="both"/>
              <w:rPr>
                <w:rFonts w:ascii="Gill Sans MT" w:hAnsi="Gill Sans MT" w:cs="Times New Roman"/>
                <w:color w:val="000000"/>
              </w:rPr>
            </w:pPr>
          </w:p>
          <w:p w:rsidR="00B20C77" w:rsidRPr="00EB3E1D" w:rsidRDefault="00B20C77" w:rsidP="00C07B46">
            <w:pPr>
              <w:pStyle w:val="ListParagraph"/>
              <w:widowControl w:val="0"/>
              <w:numPr>
                <w:ilvl w:val="0"/>
                <w:numId w:val="7"/>
              </w:numPr>
              <w:tabs>
                <w:tab w:val="left" w:pos="8640"/>
              </w:tabs>
              <w:suppressAutoHyphens w:val="0"/>
              <w:autoSpaceDN/>
              <w:contextualSpacing w:val="0"/>
              <w:jc w:val="both"/>
              <w:rPr>
                <w:rFonts w:ascii="Gill Sans MT" w:hAnsi="Gill Sans MT" w:cs="Times New Roman"/>
                <w:color w:val="000000"/>
              </w:rPr>
            </w:pPr>
            <w:r w:rsidRPr="00EB3E1D">
              <w:rPr>
                <w:rFonts w:ascii="Gill Sans MT" w:hAnsi="Gill Sans MT" w:cs="Times New Roman"/>
                <w:b/>
                <w:color w:val="000000"/>
              </w:rPr>
              <w:t>July-September 2022</w:t>
            </w:r>
            <w:r w:rsidRPr="00EB3E1D">
              <w:rPr>
                <w:rFonts w:ascii="Gill Sans MT" w:hAnsi="Gill Sans MT" w:cs="Times New Roman"/>
                <w:color w:val="000000"/>
              </w:rPr>
              <w:t xml:space="preserve">: </w:t>
            </w:r>
            <w:r w:rsidRPr="00EB3E1D">
              <w:rPr>
                <w:rFonts w:ascii="Gill Sans MT" w:hAnsi="Gill Sans MT" w:cs="Times New Roman"/>
                <w:b/>
                <w:color w:val="000000"/>
              </w:rPr>
              <w:t>Data Analyst</w:t>
            </w:r>
            <w:r w:rsidRPr="00EB3E1D">
              <w:rPr>
                <w:rFonts w:ascii="Gill Sans MT" w:hAnsi="Gill Sans MT" w:cs="Times New Roman"/>
                <w:color w:val="000000"/>
              </w:rPr>
              <w:t xml:space="preserve">. Baseline Study for the Market Systems Resilience (MSR) Activity in Northern Ghana. Contract awarded by </w:t>
            </w:r>
            <w:r w:rsidR="003D0B9F" w:rsidRPr="00EB3E1D">
              <w:rPr>
                <w:rFonts w:ascii="Gill Sans MT" w:hAnsi="Gill Sans MT" w:cs="Times New Roman"/>
                <w:color w:val="000000"/>
              </w:rPr>
              <w:t xml:space="preserve">USAID and </w:t>
            </w:r>
            <w:r w:rsidRPr="00EB3E1D">
              <w:rPr>
                <w:rFonts w:ascii="Gill Sans MT" w:hAnsi="Gill Sans MT" w:cs="Times New Roman"/>
                <w:color w:val="000000"/>
              </w:rPr>
              <w:t>ACDI/VOCA</w:t>
            </w:r>
            <w:r w:rsidR="003D0B9F" w:rsidRPr="00EB3E1D">
              <w:rPr>
                <w:rFonts w:ascii="Gill Sans MT" w:hAnsi="Gill Sans MT" w:cs="Times New Roman"/>
                <w:color w:val="000000"/>
              </w:rPr>
              <w:t>.</w:t>
            </w:r>
          </w:p>
          <w:p w:rsidR="008B70F9" w:rsidRPr="00EB3E1D" w:rsidRDefault="008B70F9" w:rsidP="008B70F9">
            <w:pPr>
              <w:pStyle w:val="ListParagraph"/>
              <w:rPr>
                <w:rFonts w:ascii="Gill Sans MT" w:hAnsi="Gill Sans MT" w:cs="Times New Roman"/>
                <w:color w:val="000000"/>
              </w:rPr>
            </w:pPr>
          </w:p>
          <w:p w:rsidR="008B70F9" w:rsidRPr="00EB3E1D" w:rsidRDefault="008B70F9" w:rsidP="00C07B46">
            <w:pPr>
              <w:pStyle w:val="ListParagraph"/>
              <w:widowControl w:val="0"/>
              <w:numPr>
                <w:ilvl w:val="0"/>
                <w:numId w:val="7"/>
              </w:numPr>
              <w:tabs>
                <w:tab w:val="left" w:pos="8640"/>
              </w:tabs>
              <w:suppressAutoHyphens w:val="0"/>
              <w:autoSpaceDN/>
              <w:contextualSpacing w:val="0"/>
              <w:jc w:val="both"/>
              <w:rPr>
                <w:rFonts w:ascii="Gill Sans MT" w:hAnsi="Gill Sans MT" w:cs="Times New Roman"/>
                <w:color w:val="000000"/>
              </w:rPr>
            </w:pPr>
            <w:r w:rsidRPr="00EB3E1D">
              <w:rPr>
                <w:rFonts w:ascii="Gill Sans MT" w:hAnsi="Gill Sans MT" w:cs="Times New Roman"/>
                <w:b/>
                <w:color w:val="000000"/>
              </w:rPr>
              <w:t>July-September 2022</w:t>
            </w:r>
            <w:r w:rsidRPr="00EB3E1D">
              <w:rPr>
                <w:rFonts w:ascii="Gill Sans MT" w:hAnsi="Gill Sans MT" w:cs="Times New Roman"/>
                <w:color w:val="000000"/>
              </w:rPr>
              <w:t xml:space="preserve">: </w:t>
            </w:r>
            <w:r w:rsidRPr="00EB3E1D">
              <w:rPr>
                <w:rFonts w:ascii="Gill Sans MT" w:hAnsi="Gill Sans MT" w:cs="Times New Roman"/>
                <w:b/>
                <w:color w:val="000000"/>
              </w:rPr>
              <w:t>Data Analyst</w:t>
            </w:r>
            <w:r w:rsidRPr="00EB3E1D">
              <w:rPr>
                <w:rFonts w:ascii="Gill Sans MT" w:hAnsi="Gill Sans MT" w:cs="Times New Roman"/>
                <w:color w:val="000000"/>
              </w:rPr>
              <w:t>. Assessment of drivers, access, barriers, and impact of digitalization on rural livelihood (</w:t>
            </w:r>
            <w:proofErr w:type="spellStart"/>
            <w:r w:rsidRPr="00EB3E1D">
              <w:rPr>
                <w:rFonts w:ascii="Gill Sans MT" w:hAnsi="Gill Sans MT" w:cs="Times New Roman"/>
                <w:color w:val="000000"/>
              </w:rPr>
              <w:t>RuTech</w:t>
            </w:r>
            <w:proofErr w:type="spellEnd"/>
            <w:r w:rsidRPr="00EB3E1D">
              <w:rPr>
                <w:rFonts w:ascii="Gill Sans MT" w:hAnsi="Gill Sans MT" w:cs="Times New Roman"/>
                <w:color w:val="000000"/>
              </w:rPr>
              <w:t xml:space="preserve"> Assessment). Awarded by GIZ</w:t>
            </w:r>
          </w:p>
          <w:p w:rsidR="00B20C77" w:rsidRPr="00EB3E1D" w:rsidRDefault="00B20C77" w:rsidP="002D1F35">
            <w:pPr>
              <w:pStyle w:val="ListParagraph"/>
              <w:widowControl w:val="0"/>
              <w:tabs>
                <w:tab w:val="left" w:pos="8640"/>
              </w:tabs>
              <w:contextualSpacing w:val="0"/>
              <w:jc w:val="both"/>
              <w:rPr>
                <w:rFonts w:ascii="Gill Sans MT" w:hAnsi="Gill Sans MT" w:cs="Times New Roman"/>
                <w:color w:val="000000"/>
              </w:rPr>
            </w:pPr>
          </w:p>
          <w:p w:rsidR="00B20C77" w:rsidRPr="00EB3E1D" w:rsidRDefault="00B20C77" w:rsidP="00C07B46">
            <w:pPr>
              <w:pStyle w:val="ListParagraph"/>
              <w:widowControl w:val="0"/>
              <w:numPr>
                <w:ilvl w:val="0"/>
                <w:numId w:val="7"/>
              </w:numPr>
              <w:tabs>
                <w:tab w:val="left" w:pos="8640"/>
              </w:tabs>
              <w:suppressAutoHyphens w:val="0"/>
              <w:autoSpaceDN/>
              <w:contextualSpacing w:val="0"/>
              <w:jc w:val="both"/>
              <w:rPr>
                <w:rStyle w:val="fontstyle01"/>
                <w:rFonts w:ascii="Gill Sans MT" w:hAnsi="Gill Sans MT" w:cs="Times New Roman"/>
                <w:i w:val="0"/>
                <w:iCs w:val="0"/>
                <w:sz w:val="20"/>
                <w:szCs w:val="20"/>
              </w:rPr>
            </w:pPr>
            <w:r w:rsidRPr="00EB3E1D">
              <w:rPr>
                <w:rFonts w:ascii="Gill Sans MT" w:hAnsi="Gill Sans MT" w:cs="Times New Roman"/>
                <w:b/>
                <w:bCs/>
                <w:color w:val="000000"/>
              </w:rPr>
              <w:t>2017-2021</w:t>
            </w:r>
            <w:r w:rsidRPr="00EB3E1D">
              <w:rPr>
                <w:rFonts w:ascii="Gill Sans MT" w:hAnsi="Gill Sans MT" w:cs="Times New Roman"/>
                <w:bCs/>
                <w:color w:val="000000"/>
              </w:rPr>
              <w:t>:</w:t>
            </w:r>
            <w:r w:rsidRPr="00EB3E1D">
              <w:rPr>
                <w:rFonts w:ascii="Gill Sans MT" w:hAnsi="Gill Sans MT" w:cs="Times New Roman"/>
                <w:b/>
                <w:bCs/>
                <w:color w:val="000000"/>
              </w:rPr>
              <w:t xml:space="preserve"> Principal Investigator</w:t>
            </w:r>
            <w:r w:rsidR="003D0B9F" w:rsidRPr="00EB3E1D">
              <w:rPr>
                <w:rFonts w:ascii="Gill Sans MT" w:hAnsi="Gill Sans MT" w:cs="Times New Roman"/>
                <w:color w:val="000000"/>
              </w:rPr>
              <w:t xml:space="preserve"> on the </w:t>
            </w:r>
            <w:r w:rsidRPr="00EB3E1D">
              <w:rPr>
                <w:rFonts w:ascii="Gill Sans MT" w:hAnsi="Gill Sans MT" w:cs="Times New Roman"/>
                <w:color w:val="000000"/>
              </w:rPr>
              <w:t xml:space="preserve">“Pro-Resilience Action 2015: Fostering Smallholder Agriculture in Sierra Leone” (the PROACT-2015 project), co-funded by the European Union (EU) and implemented by </w:t>
            </w:r>
            <w:proofErr w:type="spellStart"/>
            <w:r w:rsidRPr="00EB3E1D">
              <w:rPr>
                <w:rFonts w:ascii="Gill Sans MT" w:hAnsi="Gill Sans MT" w:cs="Times New Roman"/>
                <w:color w:val="000000"/>
              </w:rPr>
              <w:t>W</w:t>
            </w:r>
            <w:r w:rsidR="00C07B46">
              <w:rPr>
                <w:rFonts w:ascii="Gill Sans MT" w:hAnsi="Gill Sans MT" w:cs="Times New Roman"/>
                <w:color w:val="000000"/>
              </w:rPr>
              <w:t>elthungerhilfe</w:t>
            </w:r>
            <w:proofErr w:type="spellEnd"/>
            <w:r w:rsidR="00C07B46">
              <w:rPr>
                <w:rFonts w:ascii="Gill Sans MT" w:hAnsi="Gill Sans MT" w:cs="Times New Roman"/>
                <w:color w:val="000000"/>
              </w:rPr>
              <w:t xml:space="preserve"> (W</w:t>
            </w:r>
            <w:r w:rsidRPr="00EB3E1D">
              <w:rPr>
                <w:rFonts w:ascii="Gill Sans MT" w:hAnsi="Gill Sans MT" w:cs="Times New Roman"/>
                <w:color w:val="000000"/>
              </w:rPr>
              <w:t>HH</w:t>
            </w:r>
            <w:r w:rsidR="00C07B46">
              <w:rPr>
                <w:rFonts w:ascii="Gill Sans MT" w:hAnsi="Gill Sans MT" w:cs="Times New Roman"/>
                <w:color w:val="000000"/>
              </w:rPr>
              <w:t>)</w:t>
            </w:r>
            <w:r w:rsidRPr="00EB3E1D">
              <w:rPr>
                <w:rFonts w:ascii="Gill Sans MT" w:hAnsi="Gill Sans MT" w:cs="Times New Roman"/>
                <w:color w:val="000000"/>
              </w:rPr>
              <w:t>,</w:t>
            </w:r>
            <w:r w:rsidR="00C07B46">
              <w:rPr>
                <w:rFonts w:ascii="Gill Sans MT" w:hAnsi="Gill Sans MT" w:cs="Times New Roman"/>
                <w:color w:val="000000"/>
              </w:rPr>
              <w:t xml:space="preserve"> </w:t>
            </w:r>
            <w:proofErr w:type="spellStart"/>
            <w:r w:rsidR="00C07B46">
              <w:rPr>
                <w:rFonts w:ascii="Gill Sans MT" w:hAnsi="Gill Sans MT" w:cs="Times New Roman"/>
                <w:color w:val="000000"/>
              </w:rPr>
              <w:t>Cooperazione</w:t>
            </w:r>
            <w:proofErr w:type="spellEnd"/>
            <w:r w:rsidR="00C07B46">
              <w:rPr>
                <w:rFonts w:ascii="Gill Sans MT" w:hAnsi="Gill Sans MT" w:cs="Times New Roman"/>
                <w:color w:val="000000"/>
              </w:rPr>
              <w:t xml:space="preserve"> Internationale (</w:t>
            </w:r>
            <w:r w:rsidRPr="00EB3E1D">
              <w:rPr>
                <w:rFonts w:ascii="Gill Sans MT" w:hAnsi="Gill Sans MT" w:cs="Times New Roman"/>
                <w:color w:val="000000"/>
              </w:rPr>
              <w:t>COOPI</w:t>
            </w:r>
            <w:r w:rsidR="00C07B46">
              <w:rPr>
                <w:rFonts w:ascii="Gill Sans MT" w:hAnsi="Gill Sans MT" w:cs="Times New Roman"/>
                <w:color w:val="000000"/>
              </w:rPr>
              <w:t>)</w:t>
            </w:r>
            <w:r w:rsidRPr="00EB3E1D">
              <w:rPr>
                <w:rFonts w:ascii="Gill Sans MT" w:hAnsi="Gill Sans MT" w:cs="Times New Roman"/>
                <w:color w:val="000000"/>
              </w:rPr>
              <w:t xml:space="preserve"> and </w:t>
            </w:r>
            <w:proofErr w:type="spellStart"/>
            <w:r w:rsidRPr="00EB3E1D">
              <w:rPr>
                <w:rFonts w:ascii="Gill Sans MT" w:hAnsi="Gill Sans MT" w:cs="Times New Roman"/>
                <w:color w:val="000000"/>
              </w:rPr>
              <w:t>InterAide</w:t>
            </w:r>
            <w:proofErr w:type="spellEnd"/>
            <w:r w:rsidRPr="00EB3E1D">
              <w:rPr>
                <w:rFonts w:ascii="Gill Sans MT" w:hAnsi="Gill Sans MT" w:cs="Times New Roman"/>
                <w:color w:val="000000"/>
              </w:rPr>
              <w:t>).</w:t>
            </w:r>
          </w:p>
        </w:tc>
      </w:tr>
      <w:tr w:rsidR="00B20C77" w:rsidRPr="00EB3E1D" w:rsidTr="002D1F35">
        <w:trPr>
          <w:jc w:val="center"/>
        </w:trPr>
        <w:tc>
          <w:tcPr>
            <w:tcW w:w="2235" w:type="dxa"/>
          </w:tcPr>
          <w:p w:rsidR="00B20C77" w:rsidRPr="00EB3E1D" w:rsidRDefault="00B20C77" w:rsidP="00B20C77">
            <w:pPr>
              <w:pStyle w:val="ListParagraph"/>
              <w:widowControl w:val="0"/>
              <w:numPr>
                <w:ilvl w:val="0"/>
                <w:numId w:val="1"/>
              </w:numPr>
              <w:tabs>
                <w:tab w:val="left" w:pos="357"/>
                <w:tab w:val="right" w:pos="9000"/>
              </w:tabs>
              <w:suppressAutoHyphens w:val="0"/>
              <w:autoSpaceDN/>
              <w:spacing w:before="120"/>
              <w:contextualSpacing w:val="0"/>
              <w:jc w:val="both"/>
              <w:rPr>
                <w:rFonts w:ascii="Gill Sans MT" w:hAnsi="Gill Sans MT" w:cs="Times New Roman"/>
                <w:b/>
                <w:bCs/>
              </w:rPr>
            </w:pPr>
            <w:r w:rsidRPr="00EB3E1D">
              <w:rPr>
                <w:rFonts w:ascii="Gill Sans MT" w:hAnsi="Gill Sans MT" w:cs="Times New Roman"/>
                <w:b/>
                <w:bCs/>
              </w:rPr>
              <w:lastRenderedPageBreak/>
              <w:t>Selected Publication</w:t>
            </w:r>
            <w:r w:rsidRPr="00EB3E1D">
              <w:rPr>
                <w:rFonts w:ascii="Gill Sans MT" w:hAnsi="Gill Sans MT" w:cs="Times New Roman"/>
                <w:b/>
                <w:bCs/>
              </w:rPr>
              <w:tab/>
            </w:r>
          </w:p>
        </w:tc>
        <w:tc>
          <w:tcPr>
            <w:tcW w:w="7395" w:type="dxa"/>
            <w:gridSpan w:val="3"/>
          </w:tcPr>
          <w:p w:rsidR="00EB3E1D" w:rsidRDefault="00EB3E1D" w:rsidP="00C07B46">
            <w:pPr>
              <w:pStyle w:val="ListParagraph"/>
              <w:widowControl w:val="0"/>
              <w:numPr>
                <w:ilvl w:val="0"/>
                <w:numId w:val="8"/>
              </w:numPr>
              <w:suppressAutoHyphens w:val="0"/>
              <w:autoSpaceDN/>
              <w:spacing w:after="120"/>
              <w:contextualSpacing w:val="0"/>
              <w:jc w:val="both"/>
              <w:rPr>
                <w:rFonts w:ascii="Gill Sans MT" w:hAnsi="Gill Sans MT" w:cs="Times New Roman"/>
              </w:rPr>
            </w:pPr>
            <w:proofErr w:type="spellStart"/>
            <w:r w:rsidRPr="00EB3E1D">
              <w:rPr>
                <w:rFonts w:ascii="Gill Sans MT" w:hAnsi="Gill Sans MT" w:cs="Times New Roman"/>
              </w:rPr>
              <w:t>Wadei</w:t>
            </w:r>
            <w:proofErr w:type="spellEnd"/>
            <w:r w:rsidRPr="00EB3E1D">
              <w:rPr>
                <w:rFonts w:ascii="Gill Sans MT" w:hAnsi="Gill Sans MT" w:cs="Times New Roman"/>
              </w:rPr>
              <w:t xml:space="preserve">, B., </w:t>
            </w:r>
            <w:proofErr w:type="spellStart"/>
            <w:r w:rsidRPr="00EB3E1D">
              <w:rPr>
                <w:rFonts w:ascii="Gill Sans MT" w:hAnsi="Gill Sans MT" w:cs="Times New Roman"/>
              </w:rPr>
              <w:t>Owusu-Addo</w:t>
            </w:r>
            <w:proofErr w:type="spellEnd"/>
            <w:r w:rsidRPr="00EB3E1D">
              <w:rPr>
                <w:rFonts w:ascii="Gill Sans MT" w:hAnsi="Gill Sans MT" w:cs="Times New Roman"/>
              </w:rPr>
              <w:t xml:space="preserve">, E., </w:t>
            </w:r>
            <w:r w:rsidRPr="00EB3E1D">
              <w:rPr>
                <w:rFonts w:ascii="Gill Sans MT" w:hAnsi="Gill Sans MT" w:cs="Times New Roman"/>
                <w:b/>
              </w:rPr>
              <w:t>Bonuedi, I.,</w:t>
            </w:r>
            <w:r w:rsidRPr="00EB3E1D">
              <w:rPr>
                <w:rFonts w:ascii="Gill Sans MT" w:hAnsi="Gill Sans MT" w:cs="Times New Roman"/>
              </w:rPr>
              <w:t xml:space="preserve"> </w:t>
            </w:r>
            <w:proofErr w:type="spellStart"/>
            <w:r w:rsidRPr="00EB3E1D">
              <w:rPr>
                <w:rFonts w:ascii="Gill Sans MT" w:hAnsi="Gill Sans MT" w:cs="Times New Roman"/>
              </w:rPr>
              <w:t>Yeboah</w:t>
            </w:r>
            <w:proofErr w:type="spellEnd"/>
            <w:r w:rsidRPr="00EB3E1D">
              <w:rPr>
                <w:rFonts w:ascii="Gill Sans MT" w:hAnsi="Gill Sans MT" w:cs="Times New Roman"/>
              </w:rPr>
              <w:t xml:space="preserve">, T., </w:t>
            </w:r>
            <w:proofErr w:type="spellStart"/>
            <w:r w:rsidRPr="00EB3E1D">
              <w:rPr>
                <w:rFonts w:ascii="Gill Sans MT" w:hAnsi="Gill Sans MT" w:cs="Times New Roman"/>
              </w:rPr>
              <w:t>Tetteh</w:t>
            </w:r>
            <w:proofErr w:type="spellEnd"/>
            <w:r w:rsidRPr="00EB3E1D">
              <w:rPr>
                <w:rFonts w:ascii="Gill Sans MT" w:hAnsi="Gill Sans MT" w:cs="Times New Roman"/>
              </w:rPr>
              <w:t xml:space="preserve">, R. O., </w:t>
            </w:r>
            <w:proofErr w:type="spellStart"/>
            <w:r w:rsidRPr="00EB3E1D">
              <w:rPr>
                <w:rFonts w:ascii="Gill Sans MT" w:hAnsi="Gill Sans MT" w:cs="Times New Roman"/>
              </w:rPr>
              <w:t>Antoh</w:t>
            </w:r>
            <w:proofErr w:type="spellEnd"/>
            <w:r w:rsidRPr="00EB3E1D">
              <w:rPr>
                <w:rFonts w:ascii="Gill Sans MT" w:hAnsi="Gill Sans MT" w:cs="Times New Roman"/>
              </w:rPr>
              <w:t>, E. F., &amp; Mensah-</w:t>
            </w:r>
            <w:proofErr w:type="spellStart"/>
            <w:r w:rsidRPr="00EB3E1D">
              <w:rPr>
                <w:rFonts w:ascii="Gill Sans MT" w:hAnsi="Gill Sans MT" w:cs="Times New Roman"/>
              </w:rPr>
              <w:t>Odum</w:t>
            </w:r>
            <w:proofErr w:type="spellEnd"/>
            <w:r w:rsidRPr="00EB3E1D">
              <w:rPr>
                <w:rFonts w:ascii="Gill Sans MT" w:hAnsi="Gill Sans MT" w:cs="Times New Roman"/>
              </w:rPr>
              <w:t xml:space="preserve">, N. (2025). Groundnut processing and women's economic empowerment: Insights from a qualitative analysis. </w:t>
            </w:r>
            <w:r w:rsidRPr="00EB3E1D">
              <w:rPr>
                <w:rFonts w:ascii="Gill Sans MT" w:hAnsi="Gill Sans MT" w:cs="Times New Roman"/>
                <w:i/>
              </w:rPr>
              <w:t>Social Sciences &amp; Humanities Open</w:t>
            </w:r>
            <w:r w:rsidRPr="00EB3E1D">
              <w:rPr>
                <w:rFonts w:ascii="Gill Sans MT" w:hAnsi="Gill Sans MT" w:cs="Times New Roman"/>
              </w:rPr>
              <w:t>, 12, 101631.</w:t>
            </w:r>
          </w:p>
          <w:p w:rsidR="00EB3E1D" w:rsidRDefault="00EB3E1D" w:rsidP="00C07B46">
            <w:pPr>
              <w:pStyle w:val="ListParagraph"/>
              <w:widowControl w:val="0"/>
              <w:numPr>
                <w:ilvl w:val="0"/>
                <w:numId w:val="8"/>
              </w:numPr>
              <w:suppressAutoHyphens w:val="0"/>
              <w:autoSpaceDN/>
              <w:spacing w:after="120"/>
              <w:contextualSpacing w:val="0"/>
              <w:jc w:val="both"/>
              <w:rPr>
                <w:rFonts w:ascii="Gill Sans MT" w:hAnsi="Gill Sans MT" w:cs="Times New Roman"/>
              </w:rPr>
            </w:pPr>
            <w:r w:rsidRPr="00EB3E1D">
              <w:rPr>
                <w:rFonts w:ascii="Gill Sans MT" w:hAnsi="Gill Sans MT" w:cs="Times New Roman"/>
              </w:rPr>
              <w:t xml:space="preserve">Kamasa, K., </w:t>
            </w:r>
            <w:proofErr w:type="spellStart"/>
            <w:r w:rsidRPr="00EB3E1D">
              <w:rPr>
                <w:rFonts w:ascii="Gill Sans MT" w:hAnsi="Gill Sans MT" w:cs="Times New Roman"/>
              </w:rPr>
              <w:t>Korsah</w:t>
            </w:r>
            <w:proofErr w:type="spellEnd"/>
            <w:r w:rsidRPr="00EB3E1D">
              <w:rPr>
                <w:rFonts w:ascii="Gill Sans MT" w:hAnsi="Gill Sans MT" w:cs="Times New Roman"/>
              </w:rPr>
              <w:t xml:space="preserve">, E., </w:t>
            </w:r>
            <w:r w:rsidRPr="00EB3E1D">
              <w:rPr>
                <w:rFonts w:ascii="Gill Sans MT" w:hAnsi="Gill Sans MT" w:cs="Times New Roman"/>
                <w:b/>
              </w:rPr>
              <w:t>Bonuedi, I</w:t>
            </w:r>
            <w:r w:rsidRPr="00EB3E1D">
              <w:rPr>
                <w:rFonts w:ascii="Gill Sans MT" w:hAnsi="Gill Sans MT" w:cs="Times New Roman"/>
              </w:rPr>
              <w:t xml:space="preserve">., &amp; </w:t>
            </w:r>
            <w:proofErr w:type="spellStart"/>
            <w:r w:rsidRPr="00EB3E1D">
              <w:rPr>
                <w:rFonts w:ascii="Gill Sans MT" w:hAnsi="Gill Sans MT" w:cs="Times New Roman"/>
              </w:rPr>
              <w:t>Forson</w:t>
            </w:r>
            <w:proofErr w:type="spellEnd"/>
            <w:r w:rsidRPr="00EB3E1D">
              <w:rPr>
                <w:rFonts w:ascii="Gill Sans MT" w:hAnsi="Gill Sans MT" w:cs="Times New Roman"/>
              </w:rPr>
              <w:t xml:space="preserve">, P. (2025). Financial development as a catalyst for tax revenue generation in Ghana: exploring the channels. </w:t>
            </w:r>
            <w:r w:rsidRPr="00EB3E1D">
              <w:rPr>
                <w:rFonts w:ascii="Gill Sans MT" w:hAnsi="Gill Sans MT" w:cs="Times New Roman"/>
                <w:i/>
              </w:rPr>
              <w:t>Scientific African</w:t>
            </w:r>
            <w:r w:rsidRPr="00EB3E1D">
              <w:rPr>
                <w:rFonts w:ascii="Gill Sans MT" w:hAnsi="Gill Sans MT" w:cs="Times New Roman"/>
              </w:rPr>
              <w:t>, e02715.</w:t>
            </w:r>
          </w:p>
          <w:p w:rsidR="00EB3E1D" w:rsidRDefault="00EB3E1D" w:rsidP="00C07B46">
            <w:pPr>
              <w:pStyle w:val="ListParagraph"/>
              <w:widowControl w:val="0"/>
              <w:numPr>
                <w:ilvl w:val="0"/>
                <w:numId w:val="8"/>
              </w:numPr>
              <w:suppressAutoHyphens w:val="0"/>
              <w:autoSpaceDN/>
              <w:spacing w:after="120"/>
              <w:contextualSpacing w:val="0"/>
              <w:jc w:val="both"/>
              <w:rPr>
                <w:rFonts w:ascii="Gill Sans MT" w:hAnsi="Gill Sans MT" w:cs="Times New Roman"/>
              </w:rPr>
            </w:pPr>
            <w:proofErr w:type="spellStart"/>
            <w:r w:rsidRPr="00EB3E1D">
              <w:rPr>
                <w:rFonts w:ascii="Gill Sans MT" w:hAnsi="Gill Sans MT" w:cs="Times New Roman"/>
              </w:rPr>
              <w:t>Wadei</w:t>
            </w:r>
            <w:proofErr w:type="spellEnd"/>
            <w:r w:rsidRPr="00EB3E1D">
              <w:rPr>
                <w:rFonts w:ascii="Gill Sans MT" w:hAnsi="Gill Sans MT" w:cs="Times New Roman"/>
              </w:rPr>
              <w:t xml:space="preserve">, B., </w:t>
            </w:r>
            <w:proofErr w:type="spellStart"/>
            <w:r w:rsidRPr="00EB3E1D">
              <w:rPr>
                <w:rFonts w:ascii="Gill Sans MT" w:hAnsi="Gill Sans MT" w:cs="Times New Roman"/>
              </w:rPr>
              <w:t>Wadei</w:t>
            </w:r>
            <w:proofErr w:type="spellEnd"/>
            <w:r w:rsidRPr="00EB3E1D">
              <w:rPr>
                <w:rFonts w:ascii="Gill Sans MT" w:hAnsi="Gill Sans MT" w:cs="Times New Roman"/>
              </w:rPr>
              <w:t xml:space="preserve">, K. A., &amp; </w:t>
            </w:r>
            <w:r w:rsidRPr="00EB3E1D">
              <w:rPr>
                <w:rFonts w:ascii="Gill Sans MT" w:hAnsi="Gill Sans MT" w:cs="Times New Roman"/>
                <w:b/>
              </w:rPr>
              <w:t>Bonuedi, I.</w:t>
            </w:r>
            <w:r w:rsidRPr="00EB3E1D">
              <w:rPr>
                <w:rFonts w:ascii="Gill Sans MT" w:hAnsi="Gill Sans MT" w:cs="Times New Roman"/>
              </w:rPr>
              <w:t xml:space="preserve"> (2025). Re-examining the links between women's work and household power dynamics: Insights from rural and urban Ghana. </w:t>
            </w:r>
            <w:r w:rsidRPr="00EB3E1D">
              <w:rPr>
                <w:rFonts w:ascii="Gill Sans MT" w:hAnsi="Gill Sans MT" w:cs="Times New Roman"/>
                <w:i/>
              </w:rPr>
              <w:t>Human Geography</w:t>
            </w:r>
            <w:r w:rsidRPr="00EB3E1D">
              <w:rPr>
                <w:rFonts w:ascii="Gill Sans MT" w:hAnsi="Gill Sans MT" w:cs="Times New Roman"/>
              </w:rPr>
              <w:t>, 19427786251333094.</w:t>
            </w:r>
          </w:p>
          <w:p w:rsidR="00EB3E1D" w:rsidRDefault="00EB3E1D" w:rsidP="00C07B46">
            <w:pPr>
              <w:pStyle w:val="ListParagraph"/>
              <w:widowControl w:val="0"/>
              <w:numPr>
                <w:ilvl w:val="0"/>
                <w:numId w:val="8"/>
              </w:numPr>
              <w:suppressAutoHyphens w:val="0"/>
              <w:autoSpaceDN/>
              <w:spacing w:after="120"/>
              <w:contextualSpacing w:val="0"/>
              <w:jc w:val="both"/>
              <w:rPr>
                <w:rFonts w:ascii="Gill Sans MT" w:hAnsi="Gill Sans MT" w:cs="Times New Roman"/>
              </w:rPr>
            </w:pPr>
            <w:r w:rsidRPr="00EB3E1D">
              <w:rPr>
                <w:rFonts w:ascii="Gill Sans MT" w:hAnsi="Gill Sans MT" w:cs="Times New Roman"/>
              </w:rPr>
              <w:t xml:space="preserve">Kamasa, K., </w:t>
            </w:r>
            <w:proofErr w:type="spellStart"/>
            <w:r w:rsidRPr="00EB3E1D">
              <w:rPr>
                <w:rFonts w:ascii="Gill Sans MT" w:hAnsi="Gill Sans MT" w:cs="Times New Roman"/>
              </w:rPr>
              <w:t>Nortey</w:t>
            </w:r>
            <w:proofErr w:type="spellEnd"/>
            <w:r w:rsidRPr="00EB3E1D">
              <w:rPr>
                <w:rFonts w:ascii="Gill Sans MT" w:hAnsi="Gill Sans MT" w:cs="Times New Roman"/>
              </w:rPr>
              <w:t xml:space="preserve">, D. N., </w:t>
            </w:r>
            <w:proofErr w:type="spellStart"/>
            <w:r w:rsidRPr="00EB3E1D">
              <w:rPr>
                <w:rFonts w:ascii="Gill Sans MT" w:hAnsi="Gill Sans MT" w:cs="Times New Roman"/>
              </w:rPr>
              <w:t>Boateng</w:t>
            </w:r>
            <w:proofErr w:type="spellEnd"/>
            <w:r w:rsidRPr="00EB3E1D">
              <w:rPr>
                <w:rFonts w:ascii="Gill Sans MT" w:hAnsi="Gill Sans MT" w:cs="Times New Roman"/>
              </w:rPr>
              <w:t xml:space="preserve">, F., &amp; </w:t>
            </w:r>
            <w:r w:rsidRPr="00EB3E1D">
              <w:rPr>
                <w:rFonts w:ascii="Gill Sans MT" w:hAnsi="Gill Sans MT" w:cs="Times New Roman"/>
                <w:b/>
              </w:rPr>
              <w:t xml:space="preserve">Bonuedi, I. </w:t>
            </w:r>
            <w:r w:rsidRPr="00EB3E1D">
              <w:rPr>
                <w:rFonts w:ascii="Gill Sans MT" w:hAnsi="Gill Sans MT" w:cs="Times New Roman"/>
              </w:rPr>
              <w:t xml:space="preserve">(2025). Impact of tax reforms on revenue mobilisation in developing economies: empirical evidence from Ghana. </w:t>
            </w:r>
            <w:r w:rsidRPr="00EB3E1D">
              <w:rPr>
                <w:rFonts w:ascii="Gill Sans MT" w:hAnsi="Gill Sans MT" w:cs="Times New Roman"/>
                <w:i/>
              </w:rPr>
              <w:t>Journal of Economic and Administrative Sciences</w:t>
            </w:r>
            <w:r w:rsidRPr="00EB3E1D">
              <w:rPr>
                <w:rFonts w:ascii="Gill Sans MT" w:hAnsi="Gill Sans MT" w:cs="Times New Roman"/>
              </w:rPr>
              <w:t>, 41(1), 1-15.</w:t>
            </w:r>
          </w:p>
          <w:p w:rsidR="003D0B9F" w:rsidRPr="00EB3E1D" w:rsidRDefault="003D0B9F" w:rsidP="00C07B46">
            <w:pPr>
              <w:pStyle w:val="ListParagraph"/>
              <w:widowControl w:val="0"/>
              <w:numPr>
                <w:ilvl w:val="0"/>
                <w:numId w:val="8"/>
              </w:numPr>
              <w:suppressAutoHyphens w:val="0"/>
              <w:autoSpaceDN/>
              <w:spacing w:after="120"/>
              <w:contextualSpacing w:val="0"/>
              <w:jc w:val="both"/>
              <w:rPr>
                <w:rFonts w:ascii="Gill Sans MT" w:hAnsi="Gill Sans MT" w:cs="Times New Roman"/>
              </w:rPr>
            </w:pPr>
            <w:r w:rsidRPr="00EB3E1D">
              <w:rPr>
                <w:rFonts w:ascii="Gill Sans MT" w:hAnsi="Gill Sans MT" w:cs="Times New Roman"/>
              </w:rPr>
              <w:t xml:space="preserve">Addison, M., </w:t>
            </w:r>
            <w:r w:rsidRPr="00EB3E1D">
              <w:rPr>
                <w:rFonts w:ascii="Gill Sans MT" w:hAnsi="Gill Sans MT" w:cs="Times New Roman"/>
                <w:b/>
              </w:rPr>
              <w:t>Bonuedi, I.,</w:t>
            </w:r>
            <w:r w:rsidRPr="00EB3E1D">
              <w:rPr>
                <w:rFonts w:ascii="Gill Sans MT" w:hAnsi="Gill Sans MT" w:cs="Times New Roman"/>
              </w:rPr>
              <w:t xml:space="preserve"> </w:t>
            </w:r>
            <w:proofErr w:type="spellStart"/>
            <w:r w:rsidRPr="00EB3E1D">
              <w:rPr>
                <w:rFonts w:ascii="Gill Sans MT" w:hAnsi="Gill Sans MT" w:cs="Times New Roman"/>
              </w:rPr>
              <w:t>Arhin</w:t>
            </w:r>
            <w:proofErr w:type="spellEnd"/>
            <w:r w:rsidRPr="00EB3E1D">
              <w:rPr>
                <w:rFonts w:ascii="Gill Sans MT" w:hAnsi="Gill Sans MT" w:cs="Times New Roman"/>
              </w:rPr>
              <w:t xml:space="preserve">, A. A., Wadei, B., Owusu-Addo, E., Antoh, E. F., &amp; Mensah-Odum, N. (2024). Exploring the impact of agricultural digitalization on smallholder farmers' livelihoods in Ghana. </w:t>
            </w:r>
            <w:proofErr w:type="spellStart"/>
            <w:r w:rsidRPr="00EB3E1D">
              <w:rPr>
                <w:rFonts w:ascii="Gill Sans MT" w:hAnsi="Gill Sans MT" w:cs="Times New Roman"/>
                <w:i/>
              </w:rPr>
              <w:t>Heliyon</w:t>
            </w:r>
            <w:proofErr w:type="spellEnd"/>
            <w:r w:rsidRPr="00EB3E1D">
              <w:rPr>
                <w:rFonts w:ascii="Gill Sans MT" w:hAnsi="Gill Sans MT" w:cs="Times New Roman"/>
              </w:rPr>
              <w:t>, 10(6).</w:t>
            </w:r>
          </w:p>
          <w:p w:rsidR="003D0B9F" w:rsidRPr="00EB3E1D" w:rsidRDefault="003D0B9F" w:rsidP="00C07B46">
            <w:pPr>
              <w:pStyle w:val="ListParagraph"/>
              <w:widowControl w:val="0"/>
              <w:numPr>
                <w:ilvl w:val="0"/>
                <w:numId w:val="8"/>
              </w:numPr>
              <w:suppressAutoHyphens w:val="0"/>
              <w:autoSpaceDN/>
              <w:spacing w:after="120"/>
              <w:contextualSpacing w:val="0"/>
              <w:jc w:val="both"/>
              <w:rPr>
                <w:rFonts w:ascii="Gill Sans MT" w:hAnsi="Gill Sans MT" w:cs="Times New Roman"/>
              </w:rPr>
            </w:pPr>
            <w:proofErr w:type="spellStart"/>
            <w:r w:rsidRPr="00EB3E1D">
              <w:rPr>
                <w:rFonts w:ascii="Gill Sans MT" w:hAnsi="Gill Sans MT" w:cs="Times New Roman"/>
              </w:rPr>
              <w:t>Ojeleke</w:t>
            </w:r>
            <w:proofErr w:type="spellEnd"/>
            <w:r w:rsidRPr="00EB3E1D">
              <w:rPr>
                <w:rFonts w:ascii="Gill Sans MT" w:hAnsi="Gill Sans MT" w:cs="Times New Roman"/>
              </w:rPr>
              <w:t xml:space="preserve">, O., Groot, W., </w:t>
            </w:r>
            <w:r w:rsidRPr="00EB3E1D">
              <w:rPr>
                <w:rFonts w:ascii="Gill Sans MT" w:hAnsi="Gill Sans MT" w:cs="Times New Roman"/>
                <w:b/>
              </w:rPr>
              <w:t>Bonuedi, I.,</w:t>
            </w:r>
            <w:r w:rsidRPr="00EB3E1D">
              <w:rPr>
                <w:rFonts w:ascii="Gill Sans MT" w:hAnsi="Gill Sans MT" w:cs="Times New Roman"/>
              </w:rPr>
              <w:t xml:space="preserve"> &amp; Pavlova, M. (2024). The impact of armed conflicts on the nutritional status of children: Evidence from Northern Nigeria. </w:t>
            </w:r>
            <w:r w:rsidRPr="00EB3E1D">
              <w:rPr>
                <w:rFonts w:ascii="Gill Sans MT" w:hAnsi="Gill Sans MT" w:cs="Times New Roman"/>
                <w:i/>
              </w:rPr>
              <w:t>The International Journal of Health Planning and Management</w:t>
            </w:r>
            <w:r w:rsidRPr="00EB3E1D">
              <w:rPr>
                <w:rFonts w:ascii="Gill Sans MT" w:hAnsi="Gill Sans MT" w:cs="Times New Roman"/>
              </w:rPr>
              <w:t>, 39(2), 502-529.</w:t>
            </w:r>
          </w:p>
          <w:p w:rsidR="003D0B9F" w:rsidRDefault="003D0B9F" w:rsidP="00C07B46">
            <w:pPr>
              <w:pStyle w:val="ListParagraph"/>
              <w:widowControl w:val="0"/>
              <w:numPr>
                <w:ilvl w:val="0"/>
                <w:numId w:val="8"/>
              </w:numPr>
              <w:suppressAutoHyphens w:val="0"/>
              <w:autoSpaceDN/>
              <w:spacing w:after="120"/>
              <w:contextualSpacing w:val="0"/>
              <w:jc w:val="both"/>
              <w:rPr>
                <w:rFonts w:ascii="Gill Sans MT" w:hAnsi="Gill Sans MT" w:cs="Times New Roman"/>
              </w:rPr>
            </w:pPr>
            <w:r w:rsidRPr="00EB3E1D">
              <w:rPr>
                <w:rFonts w:ascii="Gill Sans MT" w:hAnsi="Gill Sans MT" w:cs="Times New Roman"/>
              </w:rPr>
              <w:t xml:space="preserve">Kamasa, K., </w:t>
            </w:r>
            <w:proofErr w:type="spellStart"/>
            <w:r w:rsidRPr="00EB3E1D">
              <w:rPr>
                <w:rFonts w:ascii="Gill Sans MT" w:hAnsi="Gill Sans MT" w:cs="Times New Roman"/>
              </w:rPr>
              <w:t>Ankrah</w:t>
            </w:r>
            <w:proofErr w:type="spellEnd"/>
            <w:r w:rsidRPr="00EB3E1D">
              <w:rPr>
                <w:rFonts w:ascii="Gill Sans MT" w:hAnsi="Gill Sans MT" w:cs="Times New Roman"/>
              </w:rPr>
              <w:t xml:space="preserve">, D., Tetteh, A., &amp; </w:t>
            </w:r>
            <w:r w:rsidRPr="00EB3E1D">
              <w:rPr>
                <w:rFonts w:ascii="Gill Sans MT" w:hAnsi="Gill Sans MT" w:cs="Times New Roman"/>
                <w:b/>
              </w:rPr>
              <w:t>Bonuedi, I.</w:t>
            </w:r>
            <w:r w:rsidRPr="00EB3E1D">
              <w:rPr>
                <w:rFonts w:ascii="Gill Sans MT" w:hAnsi="Gill Sans MT" w:cs="Times New Roman"/>
              </w:rPr>
              <w:t xml:space="preserve"> (2023). How Germane is Banking Regulation and Supervision to Financial Sector Stability in Emerging Economies? Empirical Evidence from Ghana. </w:t>
            </w:r>
            <w:r w:rsidRPr="00EB3E1D">
              <w:rPr>
                <w:rFonts w:ascii="Gill Sans MT" w:hAnsi="Gill Sans MT" w:cs="Times New Roman"/>
                <w:i/>
              </w:rPr>
              <w:t>African Journal of Economic Review</w:t>
            </w:r>
            <w:r w:rsidRPr="00EB3E1D">
              <w:rPr>
                <w:rFonts w:ascii="Gill Sans MT" w:hAnsi="Gill Sans MT" w:cs="Times New Roman"/>
              </w:rPr>
              <w:t>, 11(4), 66-84.</w:t>
            </w:r>
          </w:p>
          <w:p w:rsidR="004E4CD0" w:rsidRPr="00EB3E1D" w:rsidRDefault="004E4CD0" w:rsidP="00C07B46">
            <w:pPr>
              <w:pStyle w:val="ListParagraph"/>
              <w:widowControl w:val="0"/>
              <w:numPr>
                <w:ilvl w:val="0"/>
                <w:numId w:val="8"/>
              </w:numPr>
              <w:suppressAutoHyphens w:val="0"/>
              <w:autoSpaceDN/>
              <w:spacing w:after="120"/>
              <w:contextualSpacing w:val="0"/>
              <w:jc w:val="both"/>
              <w:rPr>
                <w:rFonts w:ascii="Gill Sans MT" w:hAnsi="Gill Sans MT" w:cs="Times New Roman"/>
              </w:rPr>
            </w:pPr>
            <w:r w:rsidRPr="004E4CD0">
              <w:rPr>
                <w:rFonts w:ascii="Gill Sans MT" w:hAnsi="Gill Sans MT" w:cs="Times New Roman"/>
              </w:rPr>
              <w:t xml:space="preserve">Kamasa, K., </w:t>
            </w:r>
            <w:proofErr w:type="spellStart"/>
            <w:r w:rsidRPr="004E4CD0">
              <w:rPr>
                <w:rFonts w:ascii="Gill Sans MT" w:hAnsi="Gill Sans MT" w:cs="Times New Roman"/>
              </w:rPr>
              <w:t>Kpodo</w:t>
            </w:r>
            <w:proofErr w:type="spellEnd"/>
            <w:r w:rsidRPr="004E4CD0">
              <w:rPr>
                <w:rFonts w:ascii="Gill Sans MT" w:hAnsi="Gill Sans MT" w:cs="Times New Roman"/>
              </w:rPr>
              <w:t xml:space="preserve">, E. E., </w:t>
            </w:r>
            <w:r w:rsidRPr="004E4CD0">
              <w:rPr>
                <w:rFonts w:ascii="Gill Sans MT" w:hAnsi="Gill Sans MT" w:cs="Times New Roman"/>
                <w:b/>
              </w:rPr>
              <w:t>Bonuedi, I.,</w:t>
            </w:r>
            <w:r w:rsidRPr="004E4CD0">
              <w:rPr>
                <w:rFonts w:ascii="Gill Sans MT" w:hAnsi="Gill Sans MT" w:cs="Times New Roman"/>
              </w:rPr>
              <w:t xml:space="preserve"> &amp; </w:t>
            </w:r>
            <w:proofErr w:type="spellStart"/>
            <w:r w:rsidRPr="004E4CD0">
              <w:rPr>
                <w:rFonts w:ascii="Gill Sans MT" w:hAnsi="Gill Sans MT" w:cs="Times New Roman"/>
              </w:rPr>
              <w:t>Forson</w:t>
            </w:r>
            <w:proofErr w:type="spellEnd"/>
            <w:r w:rsidRPr="004E4CD0">
              <w:rPr>
                <w:rFonts w:ascii="Gill Sans MT" w:hAnsi="Gill Sans MT" w:cs="Times New Roman"/>
              </w:rPr>
              <w:t xml:space="preserve">, P. (2022). Does inflation uncertainty hurt domestic investment? Empirical evidence from Ghana. </w:t>
            </w:r>
            <w:r w:rsidRPr="004E4CD0">
              <w:rPr>
                <w:rFonts w:ascii="Gill Sans MT" w:hAnsi="Gill Sans MT" w:cs="Times New Roman"/>
                <w:i/>
              </w:rPr>
              <w:t>Cogent Economics &amp; Finance</w:t>
            </w:r>
            <w:r w:rsidRPr="004E4CD0">
              <w:rPr>
                <w:rFonts w:ascii="Gill Sans MT" w:hAnsi="Gill Sans MT" w:cs="Times New Roman"/>
              </w:rPr>
              <w:t>, 10(1), 2115673.</w:t>
            </w:r>
          </w:p>
          <w:p w:rsidR="00B20C77" w:rsidRPr="00EB3E1D" w:rsidRDefault="00B20C77" w:rsidP="00C07B46">
            <w:pPr>
              <w:pStyle w:val="ListParagraph"/>
              <w:widowControl w:val="0"/>
              <w:numPr>
                <w:ilvl w:val="0"/>
                <w:numId w:val="8"/>
              </w:numPr>
              <w:suppressAutoHyphens w:val="0"/>
              <w:autoSpaceDN/>
              <w:spacing w:after="120"/>
              <w:contextualSpacing w:val="0"/>
              <w:jc w:val="both"/>
              <w:rPr>
                <w:rFonts w:ascii="Gill Sans MT" w:hAnsi="Gill Sans MT" w:cs="Times New Roman"/>
              </w:rPr>
            </w:pPr>
            <w:proofErr w:type="spellStart"/>
            <w:r w:rsidRPr="00EB3E1D">
              <w:rPr>
                <w:rFonts w:ascii="Gill Sans MT" w:hAnsi="Gill Sans MT" w:cs="Times New Roman"/>
              </w:rPr>
              <w:t>Ojeleke</w:t>
            </w:r>
            <w:proofErr w:type="spellEnd"/>
            <w:r w:rsidRPr="00EB3E1D">
              <w:rPr>
                <w:rFonts w:ascii="Gill Sans MT" w:hAnsi="Gill Sans MT" w:cs="Times New Roman"/>
              </w:rPr>
              <w:t>, O., Groot, W</w:t>
            </w:r>
            <w:r w:rsidRPr="00EB3E1D">
              <w:rPr>
                <w:rFonts w:ascii="Gill Sans MT" w:hAnsi="Gill Sans MT" w:cs="Times New Roman"/>
                <w:b/>
              </w:rPr>
              <w:t>., Bonuedi, I</w:t>
            </w:r>
            <w:r w:rsidRPr="00EB3E1D">
              <w:rPr>
                <w:rFonts w:ascii="Gill Sans MT" w:hAnsi="Gill Sans MT" w:cs="Times New Roman"/>
              </w:rPr>
              <w:t>., &amp; Pavlova, M. (2022). The impact of armed conflicts on health</w:t>
            </w:r>
            <w:r w:rsidRPr="00EB3E1D">
              <w:rPr>
                <w:rFonts w:ascii="Cambria Math" w:hAnsi="Cambria Math" w:cs="Cambria Math"/>
              </w:rPr>
              <w:t>‐</w:t>
            </w:r>
            <w:r w:rsidRPr="00EB3E1D">
              <w:rPr>
                <w:rFonts w:ascii="Gill Sans MT" w:hAnsi="Gill Sans MT" w:cs="Times New Roman"/>
              </w:rPr>
              <w:t>care utilization in Northern Nigeria: A difference</w:t>
            </w:r>
            <w:r w:rsidRPr="00EB3E1D">
              <w:rPr>
                <w:rFonts w:ascii="Cambria Math" w:hAnsi="Cambria Math" w:cs="Cambria Math"/>
              </w:rPr>
              <w:t>‐</w:t>
            </w:r>
            <w:r w:rsidRPr="00EB3E1D">
              <w:rPr>
                <w:rFonts w:ascii="Gill Sans MT" w:hAnsi="Gill Sans MT" w:cs="Times New Roman"/>
              </w:rPr>
              <w:t>in</w:t>
            </w:r>
            <w:r w:rsidRPr="00EB3E1D">
              <w:rPr>
                <w:rFonts w:ascii="Cambria Math" w:hAnsi="Cambria Math" w:cs="Cambria Math"/>
              </w:rPr>
              <w:t>‐</w:t>
            </w:r>
            <w:r w:rsidRPr="00EB3E1D">
              <w:rPr>
                <w:rFonts w:ascii="Gill Sans MT" w:hAnsi="Gill Sans MT" w:cs="Times New Roman"/>
              </w:rPr>
              <w:t xml:space="preserve">differences analysis. </w:t>
            </w:r>
            <w:r w:rsidRPr="004E4CD0">
              <w:rPr>
                <w:rFonts w:ascii="Gill Sans MT" w:hAnsi="Gill Sans MT" w:cs="Times New Roman"/>
                <w:i/>
              </w:rPr>
              <w:t>World Medical &amp; Health Policy</w:t>
            </w:r>
            <w:r w:rsidRPr="00EB3E1D">
              <w:rPr>
                <w:rFonts w:ascii="Gill Sans MT" w:hAnsi="Gill Sans MT" w:cs="Times New Roman"/>
              </w:rPr>
              <w:t>, 14(4), 624-664.</w:t>
            </w:r>
          </w:p>
          <w:p w:rsidR="00B20C77" w:rsidRPr="00EB3E1D" w:rsidRDefault="00B20C77" w:rsidP="00C07B46">
            <w:pPr>
              <w:pStyle w:val="ListParagraph"/>
              <w:widowControl w:val="0"/>
              <w:numPr>
                <w:ilvl w:val="0"/>
                <w:numId w:val="8"/>
              </w:numPr>
              <w:suppressAutoHyphens w:val="0"/>
              <w:autoSpaceDN/>
              <w:spacing w:after="120"/>
              <w:contextualSpacing w:val="0"/>
              <w:rPr>
                <w:rFonts w:ascii="Gill Sans MT" w:hAnsi="Gill Sans MT" w:cs="Times New Roman"/>
              </w:rPr>
            </w:pPr>
            <w:r w:rsidRPr="00EB3E1D">
              <w:rPr>
                <w:rFonts w:ascii="Gill Sans MT" w:hAnsi="Gill Sans MT" w:cs="Times New Roman"/>
                <w:b/>
              </w:rPr>
              <w:t>Bonuedi, I.,</w:t>
            </w:r>
            <w:r w:rsidRPr="00EB3E1D">
              <w:rPr>
                <w:rFonts w:ascii="Gill Sans MT" w:hAnsi="Gill Sans MT" w:cs="Times New Roman"/>
              </w:rPr>
              <w:t xml:space="preserve"> Gerber, N. and </w:t>
            </w:r>
            <w:proofErr w:type="spellStart"/>
            <w:r w:rsidRPr="00EB3E1D">
              <w:rPr>
                <w:rFonts w:ascii="Gill Sans MT" w:hAnsi="Gill Sans MT" w:cs="Times New Roman"/>
              </w:rPr>
              <w:t>Kornher</w:t>
            </w:r>
            <w:proofErr w:type="spellEnd"/>
            <w:r w:rsidRPr="00EB3E1D">
              <w:rPr>
                <w:rFonts w:ascii="Gill Sans MT" w:hAnsi="Gill Sans MT" w:cs="Times New Roman"/>
              </w:rPr>
              <w:t xml:space="preserve">, L. (2021). Intervening in cash crop value chains for improved nutrition: evidence from rural Sierra Leone, The </w:t>
            </w:r>
            <w:r w:rsidRPr="00EB3E1D">
              <w:rPr>
                <w:rFonts w:ascii="Gill Sans MT" w:hAnsi="Gill Sans MT" w:cs="Times New Roman"/>
                <w:i/>
              </w:rPr>
              <w:t>Journal of Development Studies</w:t>
            </w:r>
            <w:r w:rsidRPr="00EB3E1D">
              <w:rPr>
                <w:rFonts w:ascii="Gill Sans MT" w:hAnsi="Gill Sans MT" w:cs="Times New Roman"/>
              </w:rPr>
              <w:t xml:space="preserve">, 58(1): 35-58.           </w:t>
            </w:r>
          </w:p>
          <w:p w:rsidR="00B20C77" w:rsidRPr="00EB3E1D" w:rsidRDefault="00B20C77" w:rsidP="00C07B46">
            <w:pPr>
              <w:pStyle w:val="ListParagraph"/>
              <w:widowControl w:val="0"/>
              <w:numPr>
                <w:ilvl w:val="0"/>
                <w:numId w:val="8"/>
              </w:numPr>
              <w:suppressAutoHyphens w:val="0"/>
              <w:autoSpaceDN/>
              <w:spacing w:after="120"/>
              <w:contextualSpacing w:val="0"/>
              <w:jc w:val="both"/>
              <w:rPr>
                <w:rFonts w:ascii="Gill Sans MT" w:hAnsi="Gill Sans MT" w:cs="Times New Roman"/>
              </w:rPr>
            </w:pPr>
            <w:r w:rsidRPr="00EB3E1D">
              <w:rPr>
                <w:rFonts w:ascii="Gill Sans MT" w:hAnsi="Gill Sans MT" w:cs="Times New Roman"/>
                <w:b/>
              </w:rPr>
              <w:t>Bonuedi, I.,</w:t>
            </w:r>
            <w:r w:rsidRPr="00EB3E1D">
              <w:rPr>
                <w:rFonts w:ascii="Gill Sans MT" w:hAnsi="Gill Sans MT" w:cs="Times New Roman"/>
              </w:rPr>
              <w:t xml:space="preserve"> </w:t>
            </w:r>
            <w:proofErr w:type="spellStart"/>
            <w:proofErr w:type="gramStart"/>
            <w:r w:rsidRPr="00EB3E1D">
              <w:rPr>
                <w:rFonts w:ascii="Gill Sans MT" w:hAnsi="Gill Sans MT" w:cs="Times New Roman"/>
              </w:rPr>
              <w:t>L.Kornher</w:t>
            </w:r>
            <w:proofErr w:type="spellEnd"/>
            <w:proofErr w:type="gramEnd"/>
            <w:r w:rsidRPr="00EB3E1D">
              <w:rPr>
                <w:rFonts w:ascii="Gill Sans MT" w:hAnsi="Gill Sans MT" w:cs="Times New Roman"/>
              </w:rPr>
              <w:t xml:space="preserve"> and Gerber, N. (2021). Agricultural seasonality, market access, and food security in Sierra Leone. </w:t>
            </w:r>
            <w:r w:rsidRPr="00EB3E1D">
              <w:rPr>
                <w:rFonts w:ascii="Gill Sans MT" w:hAnsi="Gill Sans MT" w:cs="Times New Roman"/>
                <w:i/>
              </w:rPr>
              <w:t>Food Security</w:t>
            </w:r>
            <w:r w:rsidRPr="00EB3E1D">
              <w:rPr>
                <w:rFonts w:ascii="Gill Sans MT" w:hAnsi="Gill Sans MT" w:cs="Times New Roman"/>
              </w:rPr>
              <w:t xml:space="preserve">, </w:t>
            </w:r>
          </w:p>
          <w:p w:rsidR="00B20C77" w:rsidRPr="00EB3E1D" w:rsidRDefault="00B20C77" w:rsidP="00C07B46">
            <w:pPr>
              <w:pStyle w:val="ListParagraph"/>
              <w:widowControl w:val="0"/>
              <w:numPr>
                <w:ilvl w:val="0"/>
                <w:numId w:val="8"/>
              </w:numPr>
              <w:suppressAutoHyphens w:val="0"/>
              <w:autoSpaceDN/>
              <w:spacing w:after="120"/>
              <w:contextualSpacing w:val="0"/>
              <w:jc w:val="both"/>
              <w:rPr>
                <w:rFonts w:ascii="Gill Sans MT" w:hAnsi="Gill Sans MT" w:cs="Times New Roman"/>
              </w:rPr>
            </w:pPr>
            <w:r w:rsidRPr="00EB3E1D">
              <w:rPr>
                <w:rFonts w:ascii="Gill Sans MT" w:hAnsi="Gill Sans MT" w:cs="Times New Roman"/>
                <w:b/>
              </w:rPr>
              <w:t>Bonuedi, I</w:t>
            </w:r>
            <w:r w:rsidRPr="00EB3E1D">
              <w:rPr>
                <w:rFonts w:ascii="Gill Sans MT" w:hAnsi="Gill Sans MT" w:cs="Times New Roman"/>
              </w:rPr>
              <w:t xml:space="preserve">., Kamasa, K., and </w:t>
            </w:r>
            <w:proofErr w:type="spellStart"/>
            <w:r w:rsidRPr="00EB3E1D">
              <w:rPr>
                <w:rFonts w:ascii="Gill Sans MT" w:hAnsi="Gill Sans MT" w:cs="Times New Roman"/>
              </w:rPr>
              <w:t>Opoku</w:t>
            </w:r>
            <w:proofErr w:type="spellEnd"/>
            <w:r w:rsidRPr="00EB3E1D">
              <w:rPr>
                <w:rFonts w:ascii="Gill Sans MT" w:hAnsi="Gill Sans MT" w:cs="Times New Roman"/>
              </w:rPr>
              <w:t xml:space="preserve">, E.E.O. (2020). Enabling trade across borders and food security in Africa. </w:t>
            </w:r>
            <w:r w:rsidRPr="00EB3E1D">
              <w:rPr>
                <w:rFonts w:ascii="Gill Sans MT" w:hAnsi="Gill Sans MT" w:cs="Times New Roman"/>
                <w:i/>
              </w:rPr>
              <w:t>Food Security</w:t>
            </w:r>
            <w:r w:rsidRPr="00EB3E1D">
              <w:rPr>
                <w:rFonts w:ascii="Gill Sans MT" w:hAnsi="Gill Sans MT" w:cs="Times New Roman"/>
              </w:rPr>
              <w:t xml:space="preserve">, 12:1121-1140. </w:t>
            </w:r>
          </w:p>
          <w:p w:rsidR="00B20C77" w:rsidRPr="00EB3E1D" w:rsidRDefault="00B20C77" w:rsidP="00C07B46">
            <w:pPr>
              <w:pStyle w:val="ListParagraph"/>
              <w:widowControl w:val="0"/>
              <w:numPr>
                <w:ilvl w:val="0"/>
                <w:numId w:val="8"/>
              </w:numPr>
              <w:suppressAutoHyphens w:val="0"/>
              <w:autoSpaceDN/>
              <w:spacing w:after="120"/>
              <w:contextualSpacing w:val="0"/>
              <w:jc w:val="both"/>
              <w:rPr>
                <w:rFonts w:ascii="Gill Sans MT" w:hAnsi="Gill Sans MT" w:cs="Times New Roman"/>
              </w:rPr>
            </w:pPr>
            <w:proofErr w:type="spellStart"/>
            <w:r w:rsidRPr="00EB3E1D">
              <w:rPr>
                <w:rFonts w:ascii="Gill Sans MT" w:hAnsi="Gill Sans MT" w:cs="Times New Roman"/>
              </w:rPr>
              <w:t>Sakyi</w:t>
            </w:r>
            <w:proofErr w:type="spellEnd"/>
            <w:r w:rsidRPr="00EB3E1D">
              <w:rPr>
                <w:rFonts w:ascii="Gill Sans MT" w:hAnsi="Gill Sans MT" w:cs="Times New Roman"/>
              </w:rPr>
              <w:t xml:space="preserve">, D., </w:t>
            </w:r>
            <w:r w:rsidRPr="00EB3E1D">
              <w:rPr>
                <w:rFonts w:ascii="Gill Sans MT" w:hAnsi="Gill Sans MT" w:cs="Times New Roman"/>
                <w:b/>
              </w:rPr>
              <w:t>Bonuedi</w:t>
            </w:r>
            <w:r w:rsidRPr="00EB3E1D">
              <w:rPr>
                <w:rFonts w:ascii="Gill Sans MT" w:hAnsi="Gill Sans MT" w:cs="Times New Roman"/>
              </w:rPr>
              <w:t xml:space="preserve">, I., and </w:t>
            </w:r>
            <w:proofErr w:type="spellStart"/>
            <w:r w:rsidRPr="00EB3E1D">
              <w:rPr>
                <w:rFonts w:ascii="Gill Sans MT" w:hAnsi="Gill Sans MT" w:cs="Times New Roman"/>
              </w:rPr>
              <w:t>Opoku</w:t>
            </w:r>
            <w:proofErr w:type="spellEnd"/>
            <w:r w:rsidRPr="00EB3E1D">
              <w:rPr>
                <w:rFonts w:ascii="Gill Sans MT" w:hAnsi="Gill Sans MT" w:cs="Times New Roman"/>
              </w:rPr>
              <w:t xml:space="preserve">, E.E.O. (2018). Trade facilitation and social welfare in Africa. </w:t>
            </w:r>
            <w:r w:rsidRPr="00EB3E1D">
              <w:rPr>
                <w:rFonts w:ascii="Gill Sans MT" w:hAnsi="Gill Sans MT" w:cs="Times New Roman"/>
                <w:i/>
              </w:rPr>
              <w:t>Journal of African Trade</w:t>
            </w:r>
            <w:r w:rsidR="00C07B46">
              <w:rPr>
                <w:rFonts w:ascii="Gill Sans MT" w:hAnsi="Gill Sans MT" w:cs="Times New Roman"/>
              </w:rPr>
              <w:t>, 5(1-2), 35-53.</w:t>
            </w:r>
          </w:p>
        </w:tc>
      </w:tr>
    </w:tbl>
    <w:p w:rsidR="00B20C77" w:rsidRPr="00EB3E1D" w:rsidRDefault="00B20C77" w:rsidP="00B20C77">
      <w:pPr>
        <w:pStyle w:val="ListParagraph"/>
        <w:widowControl w:val="0"/>
        <w:numPr>
          <w:ilvl w:val="0"/>
          <w:numId w:val="1"/>
        </w:numPr>
        <w:tabs>
          <w:tab w:val="left" w:pos="360"/>
        </w:tabs>
        <w:suppressAutoHyphens w:val="0"/>
        <w:autoSpaceDN/>
        <w:contextualSpacing w:val="0"/>
        <w:jc w:val="both"/>
        <w:rPr>
          <w:rFonts w:ascii="Gill Sans MT" w:hAnsi="Gill Sans MT" w:cs="Times New Roman"/>
          <w:b/>
        </w:rPr>
      </w:pPr>
      <w:r w:rsidRPr="00EB3E1D">
        <w:rPr>
          <w:rFonts w:ascii="Gill Sans MT" w:hAnsi="Gill Sans MT" w:cs="Times New Roman"/>
          <w:b/>
        </w:rPr>
        <w:t>Certification:</w:t>
      </w:r>
    </w:p>
    <w:p w:rsidR="00B20C77" w:rsidRPr="00EB3E1D" w:rsidRDefault="00B20C77" w:rsidP="00B20C77">
      <w:pPr>
        <w:pStyle w:val="BodyText2"/>
        <w:tabs>
          <w:tab w:val="right" w:pos="8640"/>
        </w:tabs>
        <w:spacing w:line="240" w:lineRule="auto"/>
        <w:rPr>
          <w:rFonts w:ascii="Gill Sans MT" w:hAnsi="Gill Sans MT" w:cs="Times New Roman"/>
        </w:rPr>
      </w:pPr>
      <w:r w:rsidRPr="00EB3E1D">
        <w:rPr>
          <w:rFonts w:ascii="Gill Sans MT" w:hAnsi="Gill Sans MT" w:cs="Times New Roman"/>
        </w:rPr>
        <w:t xml:space="preserve">I certify that to the best of my knowledge and belief, this CV correctly describes myself, my qualifications, and my experience.  I understand that any </w:t>
      </w:r>
      <w:proofErr w:type="spellStart"/>
      <w:r w:rsidRPr="00EB3E1D">
        <w:rPr>
          <w:rFonts w:ascii="Gill Sans MT" w:hAnsi="Gill Sans MT" w:cs="Times New Roman"/>
        </w:rPr>
        <w:t>willful</w:t>
      </w:r>
      <w:proofErr w:type="spellEnd"/>
      <w:r w:rsidRPr="00EB3E1D">
        <w:rPr>
          <w:rFonts w:ascii="Gill Sans MT" w:hAnsi="Gill Sans MT" w:cs="Times New Roman"/>
        </w:rPr>
        <w:t xml:space="preserve"> misstatement described herein may lead to my disqualification or dismissal, if engaged.</w:t>
      </w:r>
    </w:p>
    <w:p w:rsidR="00B20C77" w:rsidRPr="00EB3E1D" w:rsidRDefault="00B20C77" w:rsidP="00B20C77">
      <w:pPr>
        <w:pStyle w:val="BodyText2"/>
        <w:tabs>
          <w:tab w:val="right" w:pos="8640"/>
        </w:tabs>
        <w:spacing w:line="240" w:lineRule="auto"/>
        <w:rPr>
          <w:rFonts w:ascii="Gill Sans MT" w:hAnsi="Gill Sans MT" w:cs="Times New Roman"/>
          <w:b/>
        </w:rPr>
      </w:pPr>
      <w:r w:rsidRPr="00EB3E1D">
        <w:rPr>
          <w:rFonts w:ascii="Gill Sans MT" w:hAnsi="Gill Sans MT" w:cs="Times New Roman"/>
          <w:b/>
          <w:noProof/>
          <w:lang w:val="en-US" w:eastAsia="en-US"/>
        </w:rPr>
        <w:drawing>
          <wp:inline distT="0" distB="0" distL="0" distR="0" wp14:anchorId="378A41D5" wp14:editId="4E0C5122">
            <wp:extent cx="1448435" cy="457200"/>
            <wp:effectExtent l="0" t="0" r="0" b="0"/>
            <wp:docPr id="1942849842"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49842" name="Picture 1" descr="A close-up of a signatur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8435" cy="457200"/>
                    </a:xfrm>
                    <a:prstGeom prst="rect">
                      <a:avLst/>
                    </a:prstGeom>
                    <a:noFill/>
                    <a:ln>
                      <a:noFill/>
                    </a:ln>
                  </pic:spPr>
                </pic:pic>
              </a:graphicData>
            </a:graphic>
          </wp:inline>
        </w:drawing>
      </w:r>
    </w:p>
    <w:p w:rsidR="00B20C77" w:rsidRPr="00EB3E1D" w:rsidRDefault="00841CFA" w:rsidP="00B20C77">
      <w:pPr>
        <w:tabs>
          <w:tab w:val="right" w:pos="7290"/>
          <w:tab w:val="right" w:pos="9000"/>
        </w:tabs>
        <w:jc w:val="both"/>
        <w:rPr>
          <w:rFonts w:ascii="Gill Sans MT" w:hAnsi="Gill Sans MT" w:cs="Times New Roman"/>
        </w:rPr>
      </w:pPr>
      <w:r>
        <w:rPr>
          <w:rFonts w:ascii="Gill Sans MT" w:hAnsi="Gill Sans MT" w:cs="Times New Roman"/>
          <w:u w:val="single"/>
        </w:rPr>
        <w:t xml:space="preserve">          </w:t>
      </w:r>
      <w:r w:rsidR="00B20C77" w:rsidRPr="00EB3E1D">
        <w:rPr>
          <w:rFonts w:ascii="Gill Sans MT" w:hAnsi="Gill Sans MT" w:cs="Times New Roman"/>
          <w:u w:val="single"/>
        </w:rPr>
        <w:t xml:space="preserve">                          </w:t>
      </w:r>
      <w:r w:rsidR="00B20C77" w:rsidRPr="00EB3E1D">
        <w:rPr>
          <w:rFonts w:ascii="Gill Sans MT" w:hAnsi="Gill Sans MT" w:cs="Times New Roman"/>
        </w:rPr>
        <w:t xml:space="preserve">                                                        </w:t>
      </w:r>
      <w:r w:rsidR="00B20C77" w:rsidRPr="00EB3E1D">
        <w:rPr>
          <w:rFonts w:ascii="Gill Sans MT" w:hAnsi="Gill Sans MT" w:cs="Times New Roman"/>
        </w:rPr>
        <w:tab/>
      </w:r>
      <w:r w:rsidR="00B20C77" w:rsidRPr="00EB3E1D">
        <w:rPr>
          <w:rFonts w:ascii="Gill Sans MT" w:hAnsi="Gill Sans MT" w:cs="Times New Roman"/>
        </w:rPr>
        <w:tab/>
        <w:t xml:space="preserve"> Date:  </w:t>
      </w:r>
      <w:r w:rsidR="00EB3E1D">
        <w:rPr>
          <w:rFonts w:ascii="Gill Sans MT" w:hAnsi="Gill Sans MT" w:cs="Times New Roman"/>
        </w:rPr>
        <w:t>0</w:t>
      </w:r>
      <w:r w:rsidR="000C4D8A" w:rsidRPr="00EB3E1D">
        <w:rPr>
          <w:rFonts w:ascii="Gill Sans MT" w:hAnsi="Gill Sans MT" w:cs="Times New Roman"/>
          <w:u w:val="single"/>
        </w:rPr>
        <w:t>1/ 0</w:t>
      </w:r>
      <w:r w:rsidR="00EB3E1D">
        <w:rPr>
          <w:rFonts w:ascii="Gill Sans MT" w:hAnsi="Gill Sans MT" w:cs="Times New Roman"/>
          <w:u w:val="single"/>
        </w:rPr>
        <w:t>8</w:t>
      </w:r>
      <w:r w:rsidR="00B20C77" w:rsidRPr="00EB3E1D">
        <w:rPr>
          <w:rFonts w:ascii="Gill Sans MT" w:hAnsi="Gill Sans MT" w:cs="Times New Roman"/>
          <w:u w:val="single"/>
        </w:rPr>
        <w:t xml:space="preserve"> /202</w:t>
      </w:r>
      <w:r w:rsidR="000C4D8A" w:rsidRPr="00EB3E1D">
        <w:rPr>
          <w:rFonts w:ascii="Gill Sans MT" w:hAnsi="Gill Sans MT" w:cs="Times New Roman"/>
          <w:u w:val="single"/>
        </w:rPr>
        <w:t>5</w:t>
      </w:r>
      <w:r w:rsidR="00B20C77" w:rsidRPr="00EB3E1D">
        <w:rPr>
          <w:rFonts w:ascii="Gill Sans MT" w:hAnsi="Gill Sans MT" w:cs="Times New Roman"/>
        </w:rPr>
        <w:tab/>
      </w:r>
    </w:p>
    <w:p w:rsidR="00B20C77" w:rsidRPr="00EB3E1D" w:rsidRDefault="00B20C77" w:rsidP="00B20C77">
      <w:pPr>
        <w:tabs>
          <w:tab w:val="right" w:pos="8902"/>
        </w:tabs>
        <w:jc w:val="both"/>
        <w:rPr>
          <w:rFonts w:ascii="Gill Sans MT" w:hAnsi="Gill Sans MT" w:cs="Times New Roman"/>
          <w:i/>
        </w:rPr>
      </w:pPr>
      <w:r w:rsidRPr="00EB3E1D">
        <w:rPr>
          <w:rFonts w:ascii="Gill Sans MT" w:hAnsi="Gill Sans MT" w:cs="Times New Roman"/>
          <w:i/>
        </w:rPr>
        <w:t>[</w:t>
      </w:r>
      <w:proofErr w:type="gramStart"/>
      <w:r w:rsidRPr="00EB3E1D">
        <w:rPr>
          <w:rFonts w:ascii="Gill Sans MT" w:hAnsi="Gill Sans MT" w:cs="Times New Roman"/>
          <w:i/>
        </w:rPr>
        <w:t xml:space="preserve">Signature]  </w:t>
      </w:r>
      <w:r w:rsidRPr="00EB3E1D">
        <w:rPr>
          <w:rFonts w:ascii="Gill Sans MT" w:hAnsi="Gill Sans MT" w:cs="Times New Roman"/>
          <w:i/>
        </w:rPr>
        <w:tab/>
      </w:r>
      <w:proofErr w:type="gramEnd"/>
      <w:r w:rsidRPr="00EB3E1D">
        <w:rPr>
          <w:rFonts w:ascii="Gill Sans MT" w:hAnsi="Gill Sans MT" w:cs="Times New Roman"/>
          <w:i/>
        </w:rPr>
        <w:t xml:space="preserve">                     Day/Month/Year</w:t>
      </w:r>
    </w:p>
    <w:sectPr w:rsidR="00B20C77" w:rsidRPr="00EB3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Italic">
    <w:altName w:val="Garamon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5F1F"/>
    <w:multiLevelType w:val="hybridMultilevel"/>
    <w:tmpl w:val="C7D6054C"/>
    <w:lvl w:ilvl="0" w:tplc="D12AA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95465"/>
    <w:multiLevelType w:val="hybridMultilevel"/>
    <w:tmpl w:val="F8BE52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CD04339"/>
    <w:multiLevelType w:val="hybridMultilevel"/>
    <w:tmpl w:val="4B240D68"/>
    <w:lvl w:ilvl="0" w:tplc="D12AADB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C168A8"/>
    <w:multiLevelType w:val="hybridMultilevel"/>
    <w:tmpl w:val="11E61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1A37D1"/>
    <w:multiLevelType w:val="hybridMultilevel"/>
    <w:tmpl w:val="AF144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9E60B4"/>
    <w:multiLevelType w:val="hybridMultilevel"/>
    <w:tmpl w:val="8DA457A4"/>
    <w:lvl w:ilvl="0" w:tplc="8C60B01A">
      <w:start w:val="1"/>
      <w:numFmt w:val="decimal"/>
      <w:lvlText w:val="%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895796"/>
    <w:multiLevelType w:val="hybridMultilevel"/>
    <w:tmpl w:val="E00A6DDA"/>
    <w:lvl w:ilvl="0" w:tplc="8C60B01A">
      <w:start w:val="1"/>
      <w:numFmt w:val="decimal"/>
      <w:lvlText w:val="%1)"/>
      <w:lvlJc w:val="left"/>
      <w:pPr>
        <w:ind w:left="720" w:hanging="360"/>
      </w:pPr>
      <w:rPr>
        <w:rFont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853A8C"/>
    <w:multiLevelType w:val="hybridMultilevel"/>
    <w:tmpl w:val="232C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A1BB1"/>
    <w:multiLevelType w:val="hybridMultilevel"/>
    <w:tmpl w:val="F7A2C564"/>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79366DCE"/>
    <w:multiLevelType w:val="hybridMultilevel"/>
    <w:tmpl w:val="36328E1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9"/>
  </w:num>
  <w:num w:numId="2">
    <w:abstractNumId w:val="7"/>
  </w:num>
  <w:num w:numId="3">
    <w:abstractNumId w:val="3"/>
  </w:num>
  <w:num w:numId="4">
    <w:abstractNumId w:val="1"/>
  </w:num>
  <w:num w:numId="5">
    <w:abstractNumId w:val="4"/>
  </w:num>
  <w:num w:numId="6">
    <w:abstractNumId w:val="8"/>
  </w:num>
  <w:num w:numId="7">
    <w:abstractNumId w:val="2"/>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C77"/>
    <w:rsid w:val="000678B8"/>
    <w:rsid w:val="000A20E5"/>
    <w:rsid w:val="000C4D8A"/>
    <w:rsid w:val="002F07DD"/>
    <w:rsid w:val="00315F05"/>
    <w:rsid w:val="003D0B9F"/>
    <w:rsid w:val="00451ED8"/>
    <w:rsid w:val="00453F52"/>
    <w:rsid w:val="00486A47"/>
    <w:rsid w:val="004E4CD0"/>
    <w:rsid w:val="00535579"/>
    <w:rsid w:val="0075083E"/>
    <w:rsid w:val="007734BC"/>
    <w:rsid w:val="00841CFA"/>
    <w:rsid w:val="008B70F9"/>
    <w:rsid w:val="00962CA2"/>
    <w:rsid w:val="00AC65C7"/>
    <w:rsid w:val="00AE1A76"/>
    <w:rsid w:val="00B20C77"/>
    <w:rsid w:val="00C07B46"/>
    <w:rsid w:val="00DF447B"/>
    <w:rsid w:val="00E06F44"/>
    <w:rsid w:val="00EB3E1D"/>
    <w:rsid w:val="00FD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39B7"/>
  <w15:chartTrackingRefBased/>
  <w15:docId w15:val="{3AA10889-F1CD-4DD2-A1D2-D1FCFC4F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C77"/>
    <w:pPr>
      <w:suppressAutoHyphens/>
      <w:autoSpaceDN w:val="0"/>
      <w:spacing w:after="0" w:line="240" w:lineRule="auto"/>
    </w:pPr>
    <w:rPr>
      <w:rFonts w:ascii="Calibri" w:eastAsia="Calibri" w:hAnsi="Calibri" w:cs="Arial"/>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Colorful List - Accent 11,Bullet Styles para,Figure_name,Equipment,List Paragraph1,Numbered Indented Text,List Paragraph Char Char Char,List Paragraph Char Char,Bullet 1,lp1,List Paragraph11,Paragraphe de liste1,Normal 1,CV text,L"/>
    <w:basedOn w:val="Normal"/>
    <w:link w:val="ListParagraphChar"/>
    <w:uiPriority w:val="1"/>
    <w:qFormat/>
    <w:rsid w:val="00B20C77"/>
    <w:pPr>
      <w:ind w:left="720"/>
      <w:contextualSpacing/>
    </w:pPr>
  </w:style>
  <w:style w:type="character" w:customStyle="1" w:styleId="ListParagraphChar">
    <w:name w:val="List Paragraph Char"/>
    <w:aliases w:val="Bullets Char,Colorful List - Accent 11 Char,Bullet Styles para Char,Figure_name Char,Equipment Char,List Paragraph1 Char,Numbered Indented Text Char,List Paragraph Char Char Char Char,List Paragraph Char Char Char1,Bullet 1 Char"/>
    <w:link w:val="ListParagraph"/>
    <w:uiPriority w:val="1"/>
    <w:qFormat/>
    <w:locked/>
    <w:rsid w:val="00B20C77"/>
    <w:rPr>
      <w:rFonts w:ascii="Calibri" w:eastAsia="Calibri" w:hAnsi="Calibri" w:cs="Arial"/>
      <w:sz w:val="20"/>
      <w:szCs w:val="20"/>
      <w:lang w:val="en-GB" w:eastAsia="en-GB"/>
    </w:rPr>
  </w:style>
  <w:style w:type="character" w:customStyle="1" w:styleId="fontstyle01">
    <w:name w:val="fontstyle01"/>
    <w:basedOn w:val="DefaultParagraphFont"/>
    <w:rsid w:val="00B20C77"/>
    <w:rPr>
      <w:rFonts w:ascii="Garamond-Italic" w:hAnsi="Garamond-Italic" w:hint="default"/>
      <w:b w:val="0"/>
      <w:bCs w:val="0"/>
      <w:i/>
      <w:iCs/>
      <w:color w:val="000000"/>
      <w:sz w:val="22"/>
      <w:szCs w:val="22"/>
    </w:rPr>
  </w:style>
  <w:style w:type="character" w:styleId="Hyperlink">
    <w:name w:val="Hyperlink"/>
    <w:basedOn w:val="DefaultParagraphFont"/>
    <w:uiPriority w:val="99"/>
    <w:unhideWhenUsed/>
    <w:rsid w:val="00B20C77"/>
    <w:rPr>
      <w:color w:val="0563C1" w:themeColor="hyperlink"/>
      <w:u w:val="single"/>
    </w:rPr>
  </w:style>
  <w:style w:type="paragraph" w:styleId="Header">
    <w:name w:val="header"/>
    <w:basedOn w:val="Normal"/>
    <w:link w:val="HeaderChar"/>
    <w:rsid w:val="00B20C77"/>
    <w:pPr>
      <w:widowControl w:val="0"/>
      <w:tabs>
        <w:tab w:val="center" w:pos="4320"/>
        <w:tab w:val="right" w:pos="8640"/>
      </w:tabs>
      <w:suppressAutoHyphens w:val="0"/>
      <w:autoSpaceDN/>
    </w:pPr>
    <w:rPr>
      <w:rFonts w:ascii="Times New Roman" w:eastAsia="Times New Roman" w:hAnsi="Times New Roman" w:cs="Times New Roman"/>
      <w:lang w:eastAsia="en-US"/>
    </w:rPr>
  </w:style>
  <w:style w:type="character" w:customStyle="1" w:styleId="HeaderChar">
    <w:name w:val="Header Char"/>
    <w:basedOn w:val="DefaultParagraphFont"/>
    <w:link w:val="Header"/>
    <w:rsid w:val="00B20C77"/>
    <w:rPr>
      <w:rFonts w:ascii="Times New Roman" w:eastAsia="Times New Roman" w:hAnsi="Times New Roman" w:cs="Times New Roman"/>
      <w:sz w:val="20"/>
      <w:szCs w:val="20"/>
      <w:lang w:val="en-GB"/>
    </w:rPr>
  </w:style>
  <w:style w:type="paragraph" w:styleId="BodyText2">
    <w:name w:val="Body Text 2"/>
    <w:basedOn w:val="Normal"/>
    <w:link w:val="BodyText2Char"/>
    <w:unhideWhenUsed/>
    <w:rsid w:val="00B20C77"/>
    <w:pPr>
      <w:spacing w:after="120" w:line="480" w:lineRule="auto"/>
    </w:pPr>
  </w:style>
  <w:style w:type="character" w:customStyle="1" w:styleId="BodyText2Char">
    <w:name w:val="Body Text 2 Char"/>
    <w:basedOn w:val="DefaultParagraphFont"/>
    <w:link w:val="BodyText2"/>
    <w:rsid w:val="00B20C77"/>
    <w:rPr>
      <w:rFonts w:ascii="Calibri" w:eastAsia="Calibri" w:hAnsi="Calibri" w:cs="Arial"/>
      <w:sz w:val="20"/>
      <w:szCs w:val="20"/>
      <w:lang w:val="en-GB" w:eastAsia="en-GB"/>
    </w:rPr>
  </w:style>
  <w:style w:type="paragraph" w:customStyle="1" w:styleId="DefinitionList">
    <w:name w:val="Definition List"/>
    <w:basedOn w:val="Normal"/>
    <w:next w:val="Normal"/>
    <w:rsid w:val="00B20C77"/>
    <w:pPr>
      <w:widowControl w:val="0"/>
      <w:suppressAutoHyphens w:val="0"/>
      <w:autoSpaceDE w:val="0"/>
      <w:ind w:left="360"/>
    </w:pPr>
    <w:rPr>
      <w:rFonts w:ascii="Times New Roman" w:eastAsia="Times New Roman" w:hAnsi="Times New Roman" w:cs="Times New Roman"/>
      <w:sz w:val="24"/>
      <w:szCs w:val="24"/>
    </w:rPr>
  </w:style>
  <w:style w:type="character" w:customStyle="1" w:styleId="fontstyle21">
    <w:name w:val="fontstyle21"/>
    <w:basedOn w:val="DefaultParagraphFont"/>
    <w:rsid w:val="00B20C77"/>
    <w:rPr>
      <w:rFonts w:ascii="Garamond" w:hAnsi="Garamond"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nuediisaac@gmail.com" TargetMode="External"/><Relationship Id="rId5" Type="http://schemas.openxmlformats.org/officeDocument/2006/relationships/hyperlink" Target="mailto:isaac.bonuedi@knust.edu.g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Bonuedi</dc:creator>
  <cp:keywords/>
  <dc:description/>
  <cp:lastModifiedBy>Isaac Bonuedi</cp:lastModifiedBy>
  <cp:revision>11</cp:revision>
  <dcterms:created xsi:type="dcterms:W3CDTF">2025-03-11T16:10:00Z</dcterms:created>
  <dcterms:modified xsi:type="dcterms:W3CDTF">2025-08-01T16:41:00Z</dcterms:modified>
</cp:coreProperties>
</file>