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00"/>
        </w:tabs>
        <w:spacing w:line="360" w:lineRule="auto"/>
        <w:jc w:val="both"/>
        <w:rPr>
          <w:b/>
        </w:rPr>
      </w:pPr>
      <w:r>
        <w:rPr>
          <w:b/>
        </w:rPr>
        <w:t xml:space="preserve">         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 JOHN KWAME AKASSI</w:t>
      </w:r>
    </w:p>
    <w:p>
      <w:pPr>
        <w:spacing w:line="360" w:lineRule="auto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Name: Dr. John Kwame Akassi</w:t>
      </w:r>
    </w:p>
    <w:p>
      <w:pPr>
        <w:pStyle w:val="5"/>
        <w:numPr>
          <w:ilvl w:val="0"/>
          <w:numId w:val="1"/>
        </w:numPr>
        <w:spacing w:before="240" w:line="360" w:lineRule="auto"/>
        <w:jc w:val="both"/>
      </w:pPr>
      <w:r>
        <w:rPr>
          <w:b/>
        </w:rPr>
        <w:t>Office/ Contact Address:</w:t>
      </w:r>
      <w:r>
        <w:t xml:space="preserve"> Department of Medicine, Komfo Anokye Teaching Hospital, P. O. Box 1934, Kumasi, Ghana.</w:t>
      </w:r>
    </w:p>
    <w:p>
      <w:pPr>
        <w:pStyle w:val="5"/>
        <w:numPr>
          <w:ilvl w:val="0"/>
          <w:numId w:val="1"/>
        </w:numPr>
        <w:spacing w:before="240" w:line="360" w:lineRule="auto"/>
        <w:jc w:val="both"/>
      </w:pPr>
      <w:r>
        <w:rPr>
          <w:b/>
        </w:rPr>
        <w:t>Phone Numbers:</w:t>
      </w:r>
      <w:r>
        <w:t xml:space="preserve">  Mobile; +233-245601648, +233-206463433</w:t>
      </w:r>
    </w:p>
    <w:p>
      <w:pPr>
        <w:pStyle w:val="5"/>
        <w:numPr>
          <w:ilvl w:val="0"/>
          <w:numId w:val="1"/>
        </w:numPr>
        <w:spacing w:before="240" w:line="360" w:lineRule="auto"/>
        <w:jc w:val="both"/>
      </w:pPr>
      <w:r>
        <w:t>Email Address: jkakassi.chs.knust.edu.gh, akassi2000@yahoo.com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Education:</w:t>
      </w:r>
    </w:p>
    <w:p>
      <w:pPr>
        <w:pStyle w:val="5"/>
        <w:numPr>
          <w:ilvl w:val="0"/>
          <w:numId w:val="2"/>
        </w:numPr>
        <w:spacing w:line="360" w:lineRule="auto"/>
        <w:ind w:left="1418" w:hanging="284"/>
        <w:jc w:val="both"/>
      </w:pPr>
      <w:r>
        <w:rPr>
          <w:b/>
        </w:rPr>
        <w:t xml:space="preserve">University: </w:t>
      </w:r>
      <w:r>
        <w:t>Kwame Nkrumah University of Science and Technology, School of Medical Sciences, Kumasi, Ghana……………………………………1991-1996</w:t>
      </w:r>
    </w:p>
    <w:p>
      <w:pPr>
        <w:pStyle w:val="5"/>
        <w:numPr>
          <w:ilvl w:val="0"/>
          <w:numId w:val="2"/>
        </w:numPr>
        <w:spacing w:line="360" w:lineRule="auto"/>
        <w:ind w:left="1418" w:hanging="284"/>
        <w:jc w:val="both"/>
        <w:rPr>
          <w:b/>
          <w:bCs/>
        </w:rPr>
      </w:pPr>
      <w:r>
        <w:rPr>
          <w:b/>
        </w:rPr>
        <w:t>Postgraduate:</w:t>
      </w:r>
      <w:r>
        <w:rPr>
          <w:bCs/>
        </w:rPr>
        <w:t xml:space="preserve"> </w:t>
      </w:r>
      <w:r>
        <w:t>West African Postgraduate Medical College, Faculty of Internal Medicine, Department of Medicine, Komfo Anokye Teaching Hospital, Kumasi-Ghana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Academic and Professional Qualification:</w:t>
      </w:r>
    </w:p>
    <w:p>
      <w:pPr>
        <w:pStyle w:val="5"/>
        <w:spacing w:line="360" w:lineRule="auto"/>
        <w:jc w:val="both"/>
        <w:rPr>
          <w:b/>
        </w:rPr>
      </w:pPr>
      <w:r>
        <w:t xml:space="preserve">                                        </w:t>
      </w:r>
    </w:p>
    <w:p>
      <w:pPr>
        <w:pStyle w:val="5"/>
        <w:numPr>
          <w:ilvl w:val="0"/>
          <w:numId w:val="3"/>
        </w:numPr>
        <w:spacing w:line="360" w:lineRule="auto"/>
        <w:ind w:left="1418" w:hanging="284"/>
        <w:jc w:val="both"/>
      </w:pPr>
      <w:r>
        <w:t>Fellowship of West African College of Physicians, Internal Medicine…. …,2012</w:t>
      </w:r>
    </w:p>
    <w:p>
      <w:pPr>
        <w:pStyle w:val="5"/>
        <w:numPr>
          <w:ilvl w:val="0"/>
          <w:numId w:val="3"/>
        </w:numPr>
        <w:spacing w:line="360" w:lineRule="auto"/>
        <w:ind w:left="1418" w:hanging="284"/>
        <w:jc w:val="both"/>
      </w:pPr>
      <w:r>
        <w:t>Membership of West African College of Physicians, Internal Medicine.........2006</w:t>
      </w:r>
    </w:p>
    <w:p>
      <w:pPr>
        <w:pStyle w:val="5"/>
        <w:numPr>
          <w:ilvl w:val="0"/>
          <w:numId w:val="3"/>
        </w:numPr>
        <w:spacing w:line="360" w:lineRule="auto"/>
        <w:ind w:left="1418" w:hanging="284"/>
        <w:jc w:val="both"/>
      </w:pPr>
      <w:r>
        <w:t>MBChB……………………………………………………………….….,….1996</w:t>
      </w:r>
    </w:p>
    <w:p>
      <w:pPr>
        <w:pStyle w:val="5"/>
        <w:numPr>
          <w:ilvl w:val="0"/>
          <w:numId w:val="3"/>
        </w:numPr>
        <w:spacing w:line="360" w:lineRule="auto"/>
        <w:ind w:left="1418" w:hanging="284"/>
        <w:jc w:val="both"/>
      </w:pPr>
      <w:r>
        <w:t>B. Sc. (Human Biology) …………………………………………………….1993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Professional Membership:</w:t>
      </w:r>
    </w:p>
    <w:p>
      <w:pPr>
        <w:pStyle w:val="5"/>
        <w:numPr>
          <w:ilvl w:val="0"/>
          <w:numId w:val="4"/>
        </w:numPr>
        <w:spacing w:before="100" w:beforeAutospacing="1" w:after="100" w:afterAutospacing="1" w:line="360" w:lineRule="auto"/>
        <w:ind w:hanging="306"/>
        <w:jc w:val="both"/>
      </w:pPr>
      <w:r>
        <w:t>Fellow, West African Postgraduate College of Physicians</w:t>
      </w:r>
    </w:p>
    <w:p>
      <w:pPr>
        <w:pStyle w:val="5"/>
        <w:numPr>
          <w:ilvl w:val="0"/>
          <w:numId w:val="4"/>
        </w:numPr>
        <w:spacing w:before="100" w:beforeAutospacing="1" w:after="100" w:afterAutospacing="1" w:line="360" w:lineRule="auto"/>
        <w:ind w:hanging="306"/>
        <w:jc w:val="both"/>
      </w:pPr>
      <w:r>
        <w:t>Member, Ghana Medical and Dental Council</w:t>
      </w:r>
    </w:p>
    <w:p>
      <w:pPr>
        <w:pStyle w:val="5"/>
        <w:numPr>
          <w:ilvl w:val="0"/>
          <w:numId w:val="4"/>
        </w:numPr>
        <w:spacing w:before="100" w:beforeAutospacing="1" w:after="100" w:afterAutospacing="1" w:line="360" w:lineRule="auto"/>
        <w:ind w:hanging="306"/>
        <w:jc w:val="both"/>
      </w:pPr>
      <w:r>
        <w:t xml:space="preserve">Member, Ghana Medical Association </w:t>
      </w:r>
    </w:p>
    <w:p>
      <w:pPr>
        <w:pStyle w:val="5"/>
        <w:numPr>
          <w:ilvl w:val="0"/>
          <w:numId w:val="4"/>
        </w:numPr>
        <w:spacing w:before="100" w:beforeAutospacing="1" w:after="100" w:afterAutospacing="1" w:line="360" w:lineRule="auto"/>
        <w:ind w:hanging="306"/>
        <w:jc w:val="both"/>
      </w:pPr>
      <w:r>
        <w:t>Member, Komfo Anokye Doctors Association</w:t>
      </w:r>
    </w:p>
    <w:p>
      <w:pPr>
        <w:pStyle w:val="5"/>
        <w:spacing w:line="360" w:lineRule="auto"/>
        <w:ind w:left="0"/>
        <w:jc w:val="both"/>
        <w:rPr>
          <w:b/>
          <w:u w:val="single"/>
        </w:rPr>
      </w:pPr>
    </w:p>
    <w:p>
      <w:pPr>
        <w:pStyle w:val="5"/>
        <w:spacing w:line="360" w:lineRule="auto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line="360" w:lineRule="auto"/>
        <w:jc w:val="both"/>
      </w:pPr>
      <w:r>
        <w:rPr>
          <w:b/>
        </w:rPr>
        <w:t>Primary affiliation:</w:t>
      </w:r>
      <w:r>
        <w:t xml:space="preserve"> School of Medicine and Dentistry, College of Health Sciences, Kwame Nkrumah University of Science and Technology, Kumasi, Ghana. </w:t>
      </w:r>
    </w:p>
    <w:p>
      <w:pPr>
        <w:pStyle w:val="5"/>
        <w:spacing w:line="360" w:lineRule="auto"/>
        <w:jc w:val="both"/>
      </w:pPr>
    </w:p>
    <w:p>
      <w:pPr>
        <w:pStyle w:val="5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rFonts w:hint="default"/>
          <w:b/>
          <w:lang w:val="en-US"/>
        </w:rPr>
        <w:t xml:space="preserve">Curret </w:t>
      </w:r>
      <w:r>
        <w:rPr>
          <w:b/>
        </w:rPr>
        <w:t>Positions:</w:t>
      </w:r>
    </w:p>
    <w:p>
      <w:pPr>
        <w:pStyle w:val="5"/>
        <w:numPr>
          <w:ilvl w:val="0"/>
          <w:numId w:val="5"/>
        </w:numPr>
        <w:spacing w:line="360" w:lineRule="auto"/>
        <w:jc w:val="both"/>
      </w:pPr>
      <w:r>
        <w:rPr>
          <w:b/>
        </w:rPr>
        <w:t>Lecturer</w:t>
      </w:r>
      <w:r>
        <w:rPr>
          <w:rFonts w:hint="default"/>
          <w:b/>
          <w:lang w:val="en-US"/>
        </w:rPr>
        <w:t>,</w:t>
      </w:r>
      <w:r>
        <w:rPr>
          <w:b/>
        </w:rPr>
        <w:t xml:space="preserve"> </w:t>
      </w:r>
      <w:r>
        <w:t>Department of Medicine, School of Medicine and Dentistry, College of Health Sciences, Kwame Nkrumah University of Science and Technology, Kumasi, Ghana, 1</w:t>
      </w:r>
      <w:r>
        <w:rPr>
          <w:vertAlign w:val="superscript"/>
        </w:rPr>
        <w:t>st</w:t>
      </w:r>
      <w:r>
        <w:t xml:space="preserve"> April, 2014 to date.</w:t>
      </w:r>
    </w:p>
    <w:p>
      <w:pPr>
        <w:pStyle w:val="5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  <w:bCs/>
        </w:rPr>
        <w:t>Senior Specialist Physician,</w:t>
      </w:r>
      <w:r>
        <w:t xml:space="preserve"> Department of Medicine, Komfo Anokye Teaching Hospital, Kumasi, Ghana</w:t>
      </w:r>
    </w:p>
    <w:p>
      <w:pPr>
        <w:pStyle w:val="5"/>
        <w:numPr>
          <w:ilvl w:val="0"/>
          <w:numId w:val="1"/>
        </w:numPr>
        <w:spacing w:line="360" w:lineRule="auto"/>
        <w:ind w:left="810" w:leftChars="0" w:hanging="360" w:firstLineChars="0"/>
        <w:jc w:val="both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Current responsibilities:</w:t>
      </w:r>
    </w:p>
    <w:p>
      <w:pPr>
        <w:pStyle w:val="5"/>
        <w:numPr>
          <w:ilvl w:val="0"/>
          <w:numId w:val="0"/>
        </w:numPr>
        <w:spacing w:line="360" w:lineRule="auto"/>
        <w:ind w:firstLine="840" w:firstLineChars="350"/>
        <w:jc w:val="both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Teaching</w:t>
      </w:r>
    </w:p>
    <w:p>
      <w:pPr>
        <w:pStyle w:val="5"/>
        <w:numPr>
          <w:ilvl w:val="0"/>
          <w:numId w:val="6"/>
        </w:numPr>
        <w:spacing w:line="360" w:lineRule="auto"/>
        <w:ind w:left="1685" w:leftChars="0" w:hanging="425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Didactic lectures on various topics in Internal Medicine and Neurology for fourth and final year medical students</w:t>
      </w:r>
    </w:p>
    <w:p>
      <w:pPr>
        <w:pStyle w:val="5"/>
        <w:numPr>
          <w:ilvl w:val="0"/>
          <w:numId w:val="6"/>
        </w:numPr>
        <w:spacing w:line="360" w:lineRule="auto"/>
        <w:ind w:left="1685" w:leftChars="0" w:hanging="425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Bedside teaching of Clinical Methods for fourth and final year medical students</w:t>
      </w:r>
    </w:p>
    <w:p>
      <w:pPr>
        <w:pStyle w:val="5"/>
        <w:numPr>
          <w:ilvl w:val="0"/>
          <w:numId w:val="6"/>
        </w:numPr>
        <w:spacing w:line="360" w:lineRule="auto"/>
        <w:ind w:left="1685" w:leftChars="0" w:hanging="425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Junior Clerkship for fourth year Dental students</w:t>
      </w:r>
    </w:p>
    <w:p>
      <w:pPr>
        <w:pStyle w:val="5"/>
        <w:numPr>
          <w:ilvl w:val="0"/>
          <w:numId w:val="0"/>
        </w:numPr>
        <w:spacing w:line="360" w:lineRule="auto"/>
        <w:ind w:firstLine="840" w:firstLineChars="350"/>
        <w:jc w:val="both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Clinical</w:t>
      </w:r>
    </w:p>
    <w:p>
      <w:pPr>
        <w:pStyle w:val="5"/>
        <w:numPr>
          <w:ilvl w:val="0"/>
          <w:numId w:val="7"/>
        </w:numPr>
        <w:spacing w:line="360" w:lineRule="auto"/>
        <w:ind w:left="1685" w:leftChars="0" w:hanging="425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Management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default"/>
          <w:b w:val="0"/>
          <w:bCs w:val="0"/>
          <w:lang w:val="en-US"/>
        </w:rPr>
        <w:t>of In- patient Neurology related admissions</w:t>
      </w:r>
    </w:p>
    <w:p>
      <w:pPr>
        <w:pStyle w:val="5"/>
        <w:numPr>
          <w:ilvl w:val="0"/>
          <w:numId w:val="7"/>
        </w:numPr>
        <w:spacing w:line="360" w:lineRule="auto"/>
        <w:ind w:left="1685" w:leftChars="0" w:hanging="425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Management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default"/>
          <w:b w:val="0"/>
          <w:bCs w:val="0"/>
          <w:lang w:val="en-US"/>
        </w:rPr>
        <w:t>of patients at Out- patient Neurology Clinic</w:t>
      </w:r>
    </w:p>
    <w:p>
      <w:pPr>
        <w:pStyle w:val="5"/>
        <w:numPr>
          <w:ilvl w:val="0"/>
          <w:numId w:val="1"/>
        </w:numPr>
        <w:spacing w:line="360" w:lineRule="auto"/>
        <w:ind w:left="810" w:leftChars="0" w:hanging="360" w:firstLineChars="0"/>
        <w:contextualSpacing/>
        <w:jc w:val="both"/>
      </w:pPr>
      <w:r>
        <w:rPr>
          <w:rFonts w:hint="default"/>
          <w:b/>
          <w:bCs/>
          <w:lang w:val="en-US"/>
        </w:rPr>
        <w:t>Past Positions</w:t>
      </w:r>
    </w:p>
    <w:p>
      <w:pPr>
        <w:pStyle w:val="5"/>
        <w:numPr>
          <w:ilvl w:val="0"/>
          <w:numId w:val="8"/>
        </w:numPr>
        <w:spacing w:line="360" w:lineRule="auto"/>
        <w:ind w:left="1685" w:leftChars="0" w:hanging="425" w:firstLineChars="0"/>
        <w:contextualSpacing/>
        <w:jc w:val="left"/>
      </w:pPr>
      <w:r>
        <w:rPr>
          <w:b/>
        </w:rPr>
        <w:t>Examination Officer</w:t>
      </w:r>
      <w:r>
        <w:rPr>
          <w:rFonts w:hint="default"/>
          <w:b/>
          <w:lang w:val="en-US"/>
        </w:rPr>
        <w:t>:</w:t>
      </w:r>
      <w:r>
        <w:rPr>
          <w:b/>
        </w:rPr>
        <w:t xml:space="preserve"> </w:t>
      </w:r>
      <w:r>
        <w:t>Department of Medicine, School of Medicine and</w:t>
      </w:r>
    </w:p>
    <w:p>
      <w:pPr>
        <w:pStyle w:val="5"/>
        <w:numPr>
          <w:ilvl w:val="0"/>
          <w:numId w:val="0"/>
        </w:numPr>
        <w:spacing w:line="360" w:lineRule="auto"/>
        <w:ind w:left="720" w:leftChars="0" w:firstLine="960" w:firstLineChars="400"/>
        <w:contextualSpacing/>
        <w:jc w:val="left"/>
      </w:pPr>
      <w:r>
        <w:t>Dentistry, College of Health Sciences, Kwame Nkrumah University of Scienc</w:t>
      </w:r>
    </w:p>
    <w:p>
      <w:pPr>
        <w:pStyle w:val="5"/>
        <w:numPr>
          <w:ilvl w:val="0"/>
          <w:numId w:val="0"/>
        </w:numPr>
        <w:spacing w:line="360" w:lineRule="auto"/>
        <w:ind w:firstLine="1680" w:firstLineChars="700"/>
        <w:contextualSpacing/>
        <w:jc w:val="left"/>
        <w:rPr>
          <w:rFonts w:hint="default"/>
          <w:b/>
          <w:bCs/>
          <w:lang w:val="en-US"/>
        </w:rPr>
      </w:pPr>
      <w:r>
        <w:t>and Technology, Kumasi, Ghana, 2018 to 2020</w:t>
      </w:r>
    </w:p>
    <w:p>
      <w:pPr>
        <w:pStyle w:val="5"/>
        <w:numPr>
          <w:ilvl w:val="0"/>
          <w:numId w:val="8"/>
        </w:numPr>
        <w:spacing w:line="360" w:lineRule="auto"/>
        <w:ind w:left="1685" w:leftChars="0" w:hanging="425" w:firstLineChars="0"/>
        <w:contextualSpacing/>
        <w:jc w:val="both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Senior Medical Officer</w:t>
      </w:r>
    </w:p>
    <w:p>
      <w:pPr>
        <w:pStyle w:val="5"/>
        <w:numPr>
          <w:ilvl w:val="0"/>
          <w:numId w:val="0"/>
        </w:numPr>
        <w:spacing w:line="360" w:lineRule="auto"/>
        <w:ind w:left="1441" w:hanging="1441" w:hangingChars="600"/>
        <w:contextualSpacing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 xml:space="preserve">                            </w:t>
      </w:r>
      <w:r>
        <w:rPr>
          <w:rFonts w:hint="default"/>
          <w:b w:val="0"/>
          <w:bCs w:val="0"/>
          <w:lang w:val="en-US"/>
        </w:rPr>
        <w:t>January 2000 to December 2007, department of medicine, Komfo Anokye</w:t>
      </w:r>
    </w:p>
    <w:p>
      <w:pPr>
        <w:pStyle w:val="5"/>
        <w:numPr>
          <w:ilvl w:val="0"/>
          <w:numId w:val="0"/>
        </w:numPr>
        <w:spacing w:line="360" w:lineRule="auto"/>
        <w:ind w:left="720" w:leftChars="0" w:firstLine="960" w:firstLineChars="400"/>
        <w:contextualSpacing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Teaching Hospital, (KATH), Kumasi, Ghana.</w:t>
      </w:r>
    </w:p>
    <w:p>
      <w:pPr>
        <w:pStyle w:val="5"/>
        <w:numPr>
          <w:ilvl w:val="0"/>
          <w:numId w:val="8"/>
        </w:numPr>
        <w:spacing w:line="360" w:lineRule="auto"/>
        <w:ind w:left="1685" w:leftChars="0" w:hanging="425" w:firstLineChars="0"/>
        <w:contextualSpacing/>
        <w:jc w:val="both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Medical  Officer</w:t>
      </w:r>
    </w:p>
    <w:p>
      <w:pPr>
        <w:pStyle w:val="5"/>
        <w:numPr>
          <w:ilvl w:val="0"/>
          <w:numId w:val="0"/>
        </w:numPr>
        <w:spacing w:line="360" w:lineRule="auto"/>
        <w:ind w:left="1441" w:hanging="1441" w:hangingChars="600"/>
        <w:contextualSpacing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 xml:space="preserve">                           </w:t>
      </w:r>
      <w:r>
        <w:rPr>
          <w:rFonts w:hint="default"/>
          <w:b w:val="0"/>
          <w:bCs w:val="0"/>
          <w:lang w:val="en-US"/>
        </w:rPr>
        <w:t>July 1999  to December 1999, department of medicine, KATH, Kumasi, Ghana.</w:t>
      </w:r>
    </w:p>
    <w:p>
      <w:pPr>
        <w:pStyle w:val="5"/>
        <w:numPr>
          <w:ilvl w:val="0"/>
          <w:numId w:val="8"/>
        </w:numPr>
        <w:spacing w:line="360" w:lineRule="auto"/>
        <w:ind w:left="1685" w:leftChars="0" w:hanging="425" w:firstLineChars="0"/>
        <w:contextualSpacing/>
        <w:jc w:val="both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Medical Officer</w:t>
      </w:r>
    </w:p>
    <w:p>
      <w:pPr>
        <w:pStyle w:val="5"/>
        <w:numPr>
          <w:ilvl w:val="0"/>
          <w:numId w:val="0"/>
        </w:numPr>
        <w:spacing w:line="360" w:lineRule="auto"/>
        <w:contextualSpacing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 xml:space="preserve">                            </w:t>
      </w:r>
      <w:r>
        <w:rPr>
          <w:rFonts w:hint="default"/>
          <w:b w:val="0"/>
          <w:bCs w:val="0"/>
          <w:lang w:val="en-US"/>
        </w:rPr>
        <w:t xml:space="preserve">January 1999 to June 1999 department of Surgery,KATH, Kumasi, Ghana                         </w:t>
      </w:r>
    </w:p>
    <w:p>
      <w:pPr>
        <w:pStyle w:val="5"/>
        <w:numPr>
          <w:ilvl w:val="0"/>
          <w:numId w:val="8"/>
        </w:numPr>
        <w:spacing w:line="360" w:lineRule="auto"/>
        <w:ind w:left="1685" w:leftChars="0" w:hanging="425" w:firstLineChars="0"/>
        <w:contextualSpacing/>
        <w:jc w:val="both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House Offier</w:t>
      </w:r>
    </w:p>
    <w:p>
      <w:pPr>
        <w:pStyle w:val="5"/>
        <w:numPr>
          <w:ilvl w:val="0"/>
          <w:numId w:val="0"/>
        </w:numPr>
        <w:spacing w:line="360" w:lineRule="auto"/>
        <w:ind w:left="1681" w:hanging="1681" w:hangingChars="700"/>
        <w:contextualSpacing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 xml:space="preserve">                            </w:t>
      </w:r>
      <w:r>
        <w:rPr>
          <w:rFonts w:hint="default"/>
          <w:b w:val="0"/>
          <w:bCs w:val="0"/>
          <w:lang w:val="en-US"/>
        </w:rPr>
        <w:t>July 1998 to December 1998, department of Child Health, KATH, Kumasi</w:t>
      </w:r>
    </w:p>
    <w:p>
      <w:pPr>
        <w:pStyle w:val="5"/>
        <w:numPr>
          <w:ilvl w:val="0"/>
          <w:numId w:val="0"/>
        </w:numPr>
        <w:spacing w:line="360" w:lineRule="auto"/>
        <w:ind w:left="720" w:leftChars="0" w:firstLine="720" w:firstLineChars="0"/>
        <w:contextualSpacing/>
        <w:jc w:val="both"/>
        <w:rPr>
          <w:rFonts w:hint="default"/>
          <w:b/>
          <w:bCs/>
          <w:lang w:val="en-US"/>
        </w:rPr>
      </w:pPr>
    </w:p>
    <w:p>
      <w:pPr>
        <w:pStyle w:val="5"/>
        <w:numPr>
          <w:ilvl w:val="0"/>
          <w:numId w:val="0"/>
        </w:numPr>
        <w:spacing w:line="360" w:lineRule="auto"/>
        <w:ind w:left="720" w:leftChars="0" w:firstLine="720" w:firstLineChars="0"/>
        <w:contextualSpacing/>
        <w:jc w:val="both"/>
        <w:rPr>
          <w:rFonts w:hint="default"/>
          <w:b/>
          <w:bCs/>
          <w:lang w:val="en-US"/>
        </w:rPr>
      </w:pPr>
    </w:p>
    <w:p>
      <w:pPr>
        <w:pStyle w:val="5"/>
        <w:numPr>
          <w:ilvl w:val="0"/>
          <w:numId w:val="0"/>
        </w:numPr>
        <w:spacing w:line="360" w:lineRule="auto"/>
        <w:ind w:left="720" w:leftChars="0" w:firstLine="720" w:firstLineChars="0"/>
        <w:contextualSpacing/>
        <w:jc w:val="both"/>
        <w:rPr>
          <w:rFonts w:hint="default"/>
          <w:b/>
          <w:bCs/>
          <w:lang w:val="en-US"/>
        </w:rPr>
      </w:pPr>
    </w:p>
    <w:p>
      <w:pPr>
        <w:pStyle w:val="5"/>
        <w:numPr>
          <w:ilvl w:val="0"/>
          <w:numId w:val="8"/>
        </w:numPr>
        <w:spacing w:line="360" w:lineRule="auto"/>
        <w:ind w:left="1685" w:leftChars="0" w:hanging="425" w:firstLineChars="0"/>
        <w:contextualSpacing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House Officer</w:t>
      </w:r>
    </w:p>
    <w:p>
      <w:pPr>
        <w:pStyle w:val="5"/>
        <w:numPr>
          <w:ilvl w:val="0"/>
          <w:numId w:val="0"/>
        </w:numPr>
        <w:spacing w:line="360" w:lineRule="auto"/>
        <w:ind w:left="1560" w:hanging="1560" w:hangingChars="650"/>
        <w:contextualSpacing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                            January 1998 to June 1998, Department of Obstetrcs and Gynaecology,KATH,</w:t>
      </w:r>
    </w:p>
    <w:p>
      <w:pPr>
        <w:pStyle w:val="5"/>
        <w:numPr>
          <w:ilvl w:val="0"/>
          <w:numId w:val="0"/>
        </w:numPr>
        <w:spacing w:line="360" w:lineRule="auto"/>
        <w:ind w:left="720" w:leftChars="0" w:firstLine="960" w:firstLineChars="400"/>
        <w:contextualSpacing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Kumasi</w:t>
      </w:r>
    </w:p>
    <w:p>
      <w:pPr>
        <w:pStyle w:val="5"/>
        <w:numPr>
          <w:ilvl w:val="0"/>
          <w:numId w:val="1"/>
        </w:numPr>
        <w:spacing w:line="360" w:lineRule="auto"/>
        <w:ind w:left="810" w:leftChars="0" w:hanging="360" w:firstLineChars="0"/>
        <w:contextualSpacing/>
        <w:jc w:val="both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Other  Duties</w:t>
      </w:r>
    </w:p>
    <w:p>
      <w:pPr>
        <w:pStyle w:val="5"/>
        <w:numPr>
          <w:ilvl w:val="0"/>
          <w:numId w:val="9"/>
        </w:numPr>
        <w:spacing w:line="360" w:lineRule="auto"/>
        <w:ind w:left="1685" w:leftChars="0" w:hanging="425" w:firstLineChars="0"/>
        <w:contextualSpacing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Extennal</w:t>
      </w:r>
      <w:r>
        <w:rPr>
          <w:rFonts w:hint="default"/>
          <w:b/>
          <w:bCs/>
          <w:lang w:val="en-US"/>
        </w:rPr>
        <w:t xml:space="preserve">  </w:t>
      </w:r>
      <w:r>
        <w:rPr>
          <w:rFonts w:hint="default"/>
          <w:b w:val="0"/>
          <w:bCs w:val="0"/>
          <w:lang w:val="en-US"/>
        </w:rPr>
        <w:t xml:space="preserve">Examiner ,School of Medicine and Health Sciences,University of Development Sudies, Tamale </w:t>
      </w:r>
    </w:p>
    <w:p>
      <w:pPr>
        <w:pStyle w:val="5"/>
        <w:numPr>
          <w:ilvl w:val="0"/>
          <w:numId w:val="9"/>
        </w:numPr>
        <w:spacing w:line="360" w:lineRule="auto"/>
        <w:ind w:left="1685" w:leftChars="0" w:hanging="425" w:firstLineChars="0"/>
        <w:contextualSpacing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Promote health education on various medical issues on various platforms involving churches, schools, etc</w:t>
      </w:r>
    </w:p>
    <w:p>
      <w:pPr>
        <w:pStyle w:val="5"/>
        <w:numPr>
          <w:ilvl w:val="0"/>
          <w:numId w:val="0"/>
        </w:numPr>
        <w:spacing w:line="360" w:lineRule="auto"/>
        <w:ind w:left="1440" w:leftChars="600" w:firstLine="0" w:firstLineChars="0"/>
        <w:contextualSpacing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 </w:t>
      </w:r>
    </w:p>
    <w:p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PUBLICATIONS ARISING OUT OF RESEARCH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Sarfo FS, </w:t>
      </w:r>
      <w:r>
        <w:rPr>
          <w:b/>
          <w:bCs/>
        </w:rPr>
        <w:t>Akassi J</w:t>
      </w:r>
      <w:r>
        <w:t>, Agyei M, Kontoh S, Ovbiagele B. Risk Factor Control in Stroke Survivors with Diagnosed and Undiagnosed Diabetes: A Ghanaian Registry Analysis. J Stroke Cerebrovasc Dis. 2020 Dec;29(12):105304. doi: 10.1016/j.jstrokecerebrovasdis.2020.105304. Epub 2020 Sep 22. PMID: 32992189.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Sarfo FS, </w:t>
      </w:r>
      <w:r>
        <w:rPr>
          <w:b/>
          <w:bCs/>
        </w:rPr>
        <w:t>Akassi J</w:t>
      </w:r>
      <w:r>
        <w:t xml:space="preserve">, Obese V, Adamu S, Agbenorku M, Ovbiagele B. Prevalence and predictors of post-stroke epilepsy among Ghanaian stroke survivors. J Neurol Sci. 2020 Nov 15; 418:117138. doi: 10.1016/j.jns.2020.117138. Epub 2020 Sep 12. PMID: 32947087. 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Sarfo FS, </w:t>
      </w:r>
      <w:r>
        <w:rPr>
          <w:b/>
          <w:bCs/>
        </w:rPr>
        <w:t>Akassi J,</w:t>
      </w:r>
      <w:r>
        <w:t xml:space="preserve"> Adamu S, Obese V, Agbenorku M, Ovbiagele B. Frequency and factors linked to refractory hypertension among stroke survivors in Ghana. J Neurol Sci. 2020 Aug 15; 415:116976. doi: 10.1016/j.jns.2020.116976. Epub 2020 Jun 5. PMID: 32535251; PMCID: PMC7678803.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Sarfo FS, Opare-Sem O, Agyei M, </w:t>
      </w:r>
      <w:r>
        <w:rPr>
          <w:b/>
          <w:bCs/>
        </w:rPr>
        <w:t>Akassi J</w:t>
      </w:r>
      <w:r>
        <w:t>, Owusu D, Owolabi M, Ovbiagele B. Risk factors for stroke occurrence in a low HIV endemic West African country: A case-control study. J Neurol Sci. 2018 Dec 15; 395:8-16. doi: 10.1016/j.jns.2018.09.021. Epub 2018 Sep 20. PMID: 30268726; PMCID: PMC6368355.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Sarfo FS, </w:t>
      </w:r>
      <w:r>
        <w:rPr>
          <w:b/>
          <w:bCs/>
        </w:rPr>
        <w:t>Akassi J</w:t>
      </w:r>
      <w:r>
        <w:t>, Kyem G, Adamu S, Awuah D, Kantanka OS, Ovbiagele B. Long-Term Outcomes of Stroke in a Ghanaian Outpatient Clinic. J Stroke Cerebrovasc Dis. 2018 Apr;27(4):1090-1099. doi: 10.1016/j.jstrokecerebrovasdis.2017.11.017. Epub 2017 Dec 20. PMID: 29275059; PMCID: PMC5845472.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Sarfo FS, </w:t>
      </w:r>
      <w:r>
        <w:rPr>
          <w:b/>
          <w:bCs/>
        </w:rPr>
        <w:t>Akassi J</w:t>
      </w:r>
      <w:r>
        <w:t>, Adamu S, Obese V, Ovbiagele B. Burden and Predictors of Poststroke Cognitive Impairment in a Sample of Ghanaian Stroke Survivors. J Stroke Cerebrovasc Dis. 2017 Nov;26(11):2553-2562. doi: 10.1016/j.jstrokecerebrovasdis.2017.05.041. Epub 2017 Jun 23. PMID: 28652059; PMCID: PMC5624827.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Sarfo FS, Ovbiagele B, </w:t>
      </w:r>
      <w:r>
        <w:rPr>
          <w:b/>
          <w:bCs/>
        </w:rPr>
        <w:t>Akassi J</w:t>
      </w:r>
      <w:r>
        <w:t>, Kyem G. Baseline Prescription and One-Year Persistence of Secondary Prevention Drugs after an index Stroke in Central Ghana. eNeurologicalSci. 2017 Mar; 6:68-73. doi: 10.1016/j.ensci.2016.12.003. Epub 2016 Dec 28. PMID: 28920085; PMCID: PMC5597054.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Sarfo FS, Kyem G, Ovbiagele B, </w:t>
      </w:r>
      <w:r>
        <w:rPr>
          <w:b/>
          <w:bCs/>
        </w:rPr>
        <w:t>Akassi J,</w:t>
      </w:r>
      <w:r>
        <w:t xml:space="preserve"> Sarfo-Kantanka O, Agyei M, Badu E, Adusei Mensah N. One-Year Rates and Determinants of Poststroke Systolic Blood Pressure Control among Ghanaians. J Stroke Cerebrovasc Dis. 2017 Jan;26(1):78-86. doi: 10.1016/j.jstrokecerebrovasdis.2016.08.033. Epub 2016 Sep 14. PMID: 27639589; PMCID: PMC6402574.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Sarfo FS, </w:t>
      </w:r>
      <w:r>
        <w:rPr>
          <w:b/>
          <w:bCs/>
        </w:rPr>
        <w:t>Akassi J,</w:t>
      </w:r>
      <w:r>
        <w:t xml:space="preserve"> Badu E, Okorozo A, Ovbiagele B, Akpalu A. Profile of neurological disorders in an adult neurology clinic in Kumasi, Ghana. eNeurologicalSci. 2016 Jun; 3:69-74. doi: 10.1016/j.ensci.2016.03.003. PMID: 27110596; PMCID: PMC4839267.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Sarfo FS, Awuah DO, Nkyi C, </w:t>
      </w:r>
      <w:r>
        <w:rPr>
          <w:b/>
          <w:bCs/>
        </w:rPr>
        <w:t>Akassi J,</w:t>
      </w:r>
      <w:r>
        <w:t xml:space="preserve"> Opare-Sem OK, Ovbiagele B. Recent patterns and predictors of neurological mortality among hospitalized patients in Central Ghana. J Neurol Sci. 2016 Apr 15; 363:217-24. doi: 10.1016/j.jns.2016.02.041. Epub 2016 Feb 17. PMID: 27000253.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Sarfo FS, </w:t>
      </w:r>
      <w:r>
        <w:rPr>
          <w:b/>
          <w:bCs/>
        </w:rPr>
        <w:t>Akassi J,</w:t>
      </w:r>
      <w:r>
        <w:t xml:space="preserve"> Awuah D, Adamu S, Nkyi C, Owolabi M, Ovbiagele B. Trends in stroke admission and mortality rates from 1983 to 2013 in central Ghana. J Neurol Sci. 2015 Oct 15;357(1-2):240-5. doi: 10.1016/j.jns.2015.07.043. Epub 2015 Aug 4. PMID: 26293417.</w:t>
      </w:r>
    </w:p>
    <w:p>
      <w:pPr>
        <w:pStyle w:val="5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>
        <w:t xml:space="preserve">Roberto Cilia, Albert Akpalu, Fred Stephen Sarfo, Momodou Cham, Marianna Amboni, Emanuele Cereda, Margherita Fabbri, Patrick Adjei, </w:t>
      </w:r>
      <w:r>
        <w:rPr>
          <w:b/>
          <w:bCs/>
        </w:rPr>
        <w:t>John Akassi</w:t>
      </w:r>
      <w:r>
        <w:t xml:space="preserve">, Alba Bonetti, Gianni Pezzoli, The modern pre-levodopa era of Parkinson’s disease: insights into motor complications from sub-Saharan Africa, Brain, Volume 137, Issue 10, October 2014, Pages 2731–2742, </w:t>
      </w:r>
      <w:r>
        <w:fldChar w:fldCharType="begin"/>
      </w:r>
      <w:r>
        <w:instrText xml:space="preserve"> HYPERLINK "https://doi.org/10.1093/brain/awu195" </w:instrText>
      </w:r>
      <w:r>
        <w:fldChar w:fldCharType="separate"/>
      </w:r>
      <w:r>
        <w:rPr>
          <w:rStyle w:val="4"/>
        </w:rPr>
        <w:t>https://doi.org/10.1093/brain/awu195</w:t>
      </w:r>
      <w:r>
        <w:fldChar w:fldCharType="end"/>
      </w:r>
      <w:bookmarkStart w:id="0" w:name="_Hlk70772863"/>
    </w:p>
    <w:bookmarkEnd w:id="0"/>
    <w:p>
      <w:pPr>
        <w:pStyle w:val="5"/>
        <w:spacing w:before="100" w:beforeAutospacing="1" w:after="100" w:afterAutospacing="1" w:line="360" w:lineRule="auto"/>
        <w:ind w:left="0" w:firstLine="720"/>
        <w:jc w:val="both"/>
        <w:rPr>
          <w:b/>
          <w:bCs/>
          <w:sz w:val="28"/>
          <w:szCs w:val="28"/>
        </w:rPr>
      </w:pPr>
    </w:p>
    <w:p>
      <w:pPr>
        <w:pStyle w:val="5"/>
        <w:spacing w:before="100" w:beforeAutospacing="1" w:after="100" w:afterAutospacing="1" w:line="360" w:lineRule="auto"/>
        <w:ind w:left="0" w:leftChars="0" w:firstLine="840" w:firstLineChars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Books I have Co-authored</w:t>
      </w:r>
    </w:p>
    <w:p>
      <w:pPr>
        <w:pStyle w:val="5"/>
        <w:numPr>
          <w:ilvl w:val="0"/>
          <w:numId w:val="11"/>
        </w:numPr>
        <w:spacing w:before="100" w:beforeAutospacing="1" w:after="100" w:afterAutospacing="1" w:line="360" w:lineRule="auto"/>
        <w:ind w:left="1265"/>
        <w:jc w:val="both"/>
      </w:pPr>
      <w:r>
        <w:t>Guide to History Taking and Clinical Examination for Medical Students. Department of Medicine, College of Health Sciences, KNUST, Second Edition, 2018</w:t>
      </w:r>
    </w:p>
    <w:p>
      <w:pPr>
        <w:pStyle w:val="5"/>
        <w:numPr>
          <w:ilvl w:val="0"/>
          <w:numId w:val="11"/>
        </w:numPr>
        <w:spacing w:before="100" w:beforeAutospacing="1" w:after="100" w:afterAutospacing="1" w:line="360" w:lineRule="auto"/>
        <w:ind w:left="1265"/>
        <w:jc w:val="both"/>
      </w:pPr>
      <w:r>
        <w:t>Guide to History Taking and Examination for Medical Students. Department of Medicine, College of Health Sciences, KNUST, First Edition, 2016</w:t>
      </w:r>
    </w:p>
    <w:p>
      <w:pPr>
        <w:pStyle w:val="5"/>
        <w:spacing w:before="100" w:beforeAutospacing="1" w:after="100" w:afterAutospacing="1" w:line="360" w:lineRule="auto"/>
        <w:ind w:left="0"/>
        <w:jc w:val="both"/>
      </w:pPr>
    </w:p>
    <w:p>
      <w:pPr>
        <w:pStyle w:val="5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</w:rPr>
        <w:t>CONFERENCES AND CONTINUING MEDICAL EDUCATION:</w:t>
      </w:r>
    </w:p>
    <w:p>
      <w:pPr>
        <w:pStyle w:val="5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>COVID-19 in Ghana-Current Realities and Future Concerns, 15</w:t>
      </w:r>
      <w:r>
        <w:rPr>
          <w:vertAlign w:val="superscript"/>
        </w:rPr>
        <w:t>th</w:t>
      </w:r>
      <w:r>
        <w:t xml:space="preserve"> April 2021</w:t>
      </w:r>
    </w:p>
    <w:p>
      <w:pPr>
        <w:pStyle w:val="5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>COVID-19 Vaccine Ghana’s Preparedness and What you need to know, 28</w:t>
      </w:r>
      <w:r>
        <w:rPr>
          <w:vertAlign w:val="superscript"/>
        </w:rPr>
        <w:t>th</w:t>
      </w:r>
      <w:r>
        <w:t xml:space="preserve"> February 2021</w:t>
      </w:r>
    </w:p>
    <w:p>
      <w:pPr>
        <w:pStyle w:val="5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>AstraZeneca Cardiovascular Webinar Series, 17</w:t>
      </w:r>
      <w:r>
        <w:rPr>
          <w:vertAlign w:val="superscript"/>
        </w:rPr>
        <w:t>th</w:t>
      </w:r>
      <w:r>
        <w:t xml:space="preserve"> September 2020</w:t>
      </w:r>
    </w:p>
    <w:p>
      <w:pPr>
        <w:pStyle w:val="5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>Improving the Quality of Patients life in Ulcerative colitis, the role of 5-ASA, 29</w:t>
      </w:r>
      <w:r>
        <w:rPr>
          <w:vertAlign w:val="superscript"/>
        </w:rPr>
        <w:t>TH</w:t>
      </w:r>
      <w:r>
        <w:t xml:space="preserve"> May 2020</w:t>
      </w:r>
    </w:p>
    <w:p>
      <w:pPr>
        <w:pStyle w:val="5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>Hypoglycemia; a major limiting factor to achieving intensive glycaemia control in patients with type 2 diabetes mellitus, 29</w:t>
      </w:r>
      <w:r>
        <w:rPr>
          <w:vertAlign w:val="superscript"/>
        </w:rPr>
        <w:t>th</w:t>
      </w:r>
      <w:r>
        <w:t xml:space="preserve"> May 2019, Kumasi, Ghana</w:t>
      </w:r>
    </w:p>
    <w:p>
      <w:pPr>
        <w:pStyle w:val="5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>Epidemiology and Evidence based management of heart failure, 7</w:t>
      </w:r>
      <w:r>
        <w:rPr>
          <w:vertAlign w:val="superscript"/>
        </w:rPr>
        <w:t>th</w:t>
      </w:r>
      <w:r>
        <w:t xml:space="preserve"> March 2019, Kumasi, Ghana</w:t>
      </w:r>
    </w:p>
    <w:p>
      <w:pPr>
        <w:pStyle w:val="5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>The Cardiovascular Masterclass 2018, AstraZeneca/Euracare, 15</w:t>
      </w:r>
      <w:r>
        <w:rPr>
          <w:vertAlign w:val="superscript"/>
        </w:rPr>
        <w:t>th</w:t>
      </w:r>
      <w:r>
        <w:t xml:space="preserve"> February 2018, Kumasi Ghana</w:t>
      </w:r>
    </w:p>
    <w:p>
      <w:pPr>
        <w:pStyle w:val="5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>Pfizer GP Academy, Web Meet Sessions, 22</w:t>
      </w:r>
      <w:r>
        <w:rPr>
          <w:vertAlign w:val="superscript"/>
        </w:rPr>
        <w:t>nd</w:t>
      </w:r>
      <w:r>
        <w:t xml:space="preserve"> February 20118, Kumasi, Ghana</w:t>
      </w:r>
    </w:p>
    <w:p>
      <w:pPr>
        <w:pStyle w:val="5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>AstraZeneca GI Masterclass, 22</w:t>
      </w:r>
      <w:r>
        <w:rPr>
          <w:vertAlign w:val="superscript"/>
        </w:rPr>
        <w:t>nd</w:t>
      </w:r>
      <w:r>
        <w:t xml:space="preserve"> February, 2018, Kumasi, Ghana</w:t>
      </w:r>
    </w:p>
    <w:p>
      <w:pPr>
        <w:pStyle w:val="5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>
        <w:t>Pfizer GP Academy, WebMeet Sessions, 31</w:t>
      </w:r>
      <w:r>
        <w:rPr>
          <w:vertAlign w:val="superscript"/>
        </w:rPr>
        <w:t>st</w:t>
      </w:r>
      <w:r>
        <w:t xml:space="preserve"> May 2018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b/>
        </w:rPr>
        <w:t>REFERNCES</w:t>
      </w:r>
    </w:p>
    <w:p>
      <w:pPr>
        <w:pStyle w:val="5"/>
        <w:numPr>
          <w:ilvl w:val="0"/>
          <w:numId w:val="13"/>
        </w:numPr>
        <w:spacing w:line="360" w:lineRule="auto"/>
        <w:jc w:val="both"/>
      </w:pPr>
      <w:r>
        <w:t>Prof. Benjamin Eghan</w:t>
      </w:r>
    </w:p>
    <w:p>
      <w:pPr>
        <w:spacing w:line="360" w:lineRule="auto"/>
        <w:ind w:left="720"/>
        <w:jc w:val="both"/>
      </w:pPr>
      <w:r>
        <w:t>Komfo Anokye Teaching Hospital</w:t>
      </w:r>
    </w:p>
    <w:p>
      <w:pPr>
        <w:spacing w:line="360" w:lineRule="auto"/>
        <w:ind w:left="720"/>
        <w:jc w:val="both"/>
      </w:pPr>
      <w:r>
        <w:t>Dept. of Medicine/ SMS-KNUST</w:t>
      </w:r>
    </w:p>
    <w:p>
      <w:pPr>
        <w:spacing w:line="360" w:lineRule="auto"/>
        <w:ind w:left="720"/>
        <w:jc w:val="both"/>
      </w:pPr>
      <w:r>
        <w:t>P.O. Box 1934</w:t>
      </w:r>
    </w:p>
    <w:p>
      <w:pPr>
        <w:spacing w:line="360" w:lineRule="auto"/>
        <w:ind w:left="720"/>
        <w:jc w:val="both"/>
      </w:pPr>
      <w:r>
        <w:t>Kumasi-Ghana</w:t>
      </w:r>
    </w:p>
    <w:p>
      <w:pPr>
        <w:spacing w:line="360" w:lineRule="auto"/>
        <w:ind w:left="720"/>
        <w:jc w:val="both"/>
      </w:pPr>
      <w:r>
        <w:t>Tel: +23324463602</w:t>
      </w:r>
    </w:p>
    <w:p>
      <w:pPr>
        <w:spacing w:line="360" w:lineRule="auto"/>
        <w:ind w:left="720"/>
        <w:jc w:val="both"/>
      </w:pPr>
      <w:r>
        <w:t xml:space="preserve">Email: </w:t>
      </w:r>
      <w:r>
        <w:fldChar w:fldCharType="begin"/>
      </w:r>
      <w:r>
        <w:instrText xml:space="preserve"> HYPERLINK "mailto:eghanben@gmail.com" </w:instrText>
      </w:r>
      <w:r>
        <w:fldChar w:fldCharType="separate"/>
      </w:r>
      <w:r>
        <w:rPr>
          <w:rStyle w:val="4"/>
        </w:rPr>
        <w:t>eghanben@gmail.com</w:t>
      </w:r>
      <w:r>
        <w:fldChar w:fldCharType="end"/>
      </w:r>
    </w:p>
    <w:p>
      <w:pPr>
        <w:spacing w:line="360" w:lineRule="auto"/>
        <w:jc w:val="both"/>
      </w:pPr>
    </w:p>
    <w:p>
      <w:pPr>
        <w:pStyle w:val="5"/>
        <w:numPr>
          <w:ilvl w:val="0"/>
          <w:numId w:val="13"/>
        </w:numPr>
        <w:spacing w:line="360" w:lineRule="auto"/>
        <w:jc w:val="both"/>
      </w:pPr>
      <w:r>
        <w:t>Prof. Richard Odame Phillips</w:t>
      </w:r>
    </w:p>
    <w:p>
      <w:pPr>
        <w:spacing w:line="360" w:lineRule="auto"/>
        <w:ind w:left="720"/>
        <w:jc w:val="both"/>
      </w:pPr>
      <w:r>
        <w:t xml:space="preserve">Komfo Anokye Teaching Hospital </w:t>
      </w:r>
    </w:p>
    <w:p>
      <w:pPr>
        <w:spacing w:line="360" w:lineRule="auto"/>
        <w:ind w:left="720"/>
        <w:jc w:val="both"/>
      </w:pPr>
      <w:r>
        <w:t>Dept. of Medicine/ SMS-KNUST</w:t>
      </w:r>
    </w:p>
    <w:p>
      <w:pPr>
        <w:spacing w:line="360" w:lineRule="auto"/>
        <w:ind w:firstLine="720"/>
        <w:jc w:val="both"/>
      </w:pPr>
      <w:r>
        <w:t>P.O. BOX 1934</w:t>
      </w:r>
    </w:p>
    <w:p>
      <w:pPr>
        <w:spacing w:line="360" w:lineRule="auto"/>
        <w:ind w:left="720"/>
        <w:jc w:val="both"/>
      </w:pPr>
      <w:r>
        <w:t>Kumasi, Ghana</w:t>
      </w:r>
    </w:p>
    <w:p>
      <w:pPr>
        <w:spacing w:line="360" w:lineRule="auto"/>
        <w:ind w:left="720"/>
        <w:jc w:val="both"/>
      </w:pPr>
      <w:r>
        <w:t>Tel: +233209140451</w:t>
      </w:r>
    </w:p>
    <w:p>
      <w:pPr>
        <w:spacing w:line="360" w:lineRule="auto"/>
        <w:ind w:left="720"/>
        <w:jc w:val="both"/>
      </w:pPr>
      <w:r>
        <w:t xml:space="preserve">Email: </w:t>
      </w:r>
      <w:r>
        <w:fldChar w:fldCharType="begin"/>
      </w:r>
      <w:r>
        <w:instrText xml:space="preserve"> HYPERLINK "mailto:rodamephillips@gmail.Com" </w:instrText>
      </w:r>
      <w:r>
        <w:fldChar w:fldCharType="separate"/>
      </w:r>
      <w:r>
        <w:rPr>
          <w:rStyle w:val="4"/>
        </w:rPr>
        <w:t>rodamephillips@gmail.Com</w:t>
      </w:r>
      <w:r>
        <w:fldChar w:fldCharType="end"/>
      </w:r>
    </w:p>
    <w:p>
      <w:pPr>
        <w:spacing w:line="360" w:lineRule="auto"/>
        <w:ind w:left="720"/>
        <w:jc w:val="both"/>
      </w:pPr>
    </w:p>
    <w:p>
      <w:pPr>
        <w:pStyle w:val="5"/>
        <w:numPr>
          <w:ilvl w:val="0"/>
          <w:numId w:val="13"/>
        </w:numPr>
        <w:spacing w:line="360" w:lineRule="auto"/>
        <w:jc w:val="both"/>
      </w:pPr>
      <w:r>
        <w:t>Prof. Fred Stephen Sarfo</w:t>
      </w:r>
    </w:p>
    <w:p>
      <w:pPr>
        <w:spacing w:line="360" w:lineRule="auto"/>
        <w:ind w:left="720"/>
        <w:jc w:val="both"/>
      </w:pPr>
      <w:r>
        <w:t xml:space="preserve">Komfo Anokye Teaching Hospital </w:t>
      </w:r>
    </w:p>
    <w:p>
      <w:pPr>
        <w:spacing w:line="360" w:lineRule="auto"/>
        <w:ind w:left="720"/>
        <w:jc w:val="both"/>
      </w:pPr>
      <w:r>
        <w:t>Dept. of Medicine/ SMS-KNUST</w:t>
      </w:r>
    </w:p>
    <w:p>
      <w:pPr>
        <w:spacing w:line="360" w:lineRule="auto"/>
        <w:ind w:left="720"/>
        <w:jc w:val="both"/>
      </w:pPr>
      <w:r>
        <w:t>P.O. BOX 1934</w:t>
      </w:r>
    </w:p>
    <w:p>
      <w:pPr>
        <w:spacing w:line="360" w:lineRule="auto"/>
        <w:ind w:left="720"/>
        <w:jc w:val="both"/>
      </w:pPr>
      <w:r>
        <w:t xml:space="preserve">Kumasi, Ghana </w:t>
      </w:r>
    </w:p>
    <w:p>
      <w:pPr>
        <w:spacing w:line="360" w:lineRule="auto"/>
        <w:ind w:left="720"/>
        <w:jc w:val="both"/>
      </w:pPr>
      <w:r>
        <w:t>Tel: +233243448464</w:t>
      </w:r>
    </w:p>
    <w:p>
      <w:pPr>
        <w:spacing w:line="360" w:lineRule="auto"/>
        <w:jc w:val="both"/>
      </w:pP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FF279F"/>
    <w:multiLevelType w:val="singleLevel"/>
    <w:tmpl w:val="8FFF279F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1">
    <w:nsid w:val="B8CBDE5C"/>
    <w:multiLevelType w:val="singleLevel"/>
    <w:tmpl w:val="B8CBDE5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1BE64F3"/>
    <w:multiLevelType w:val="multilevel"/>
    <w:tmpl w:val="11BE64F3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9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631FD1"/>
    <w:multiLevelType w:val="singleLevel"/>
    <w:tmpl w:val="20631FD1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4">
    <w:nsid w:val="269F6B8B"/>
    <w:multiLevelType w:val="multilevel"/>
    <w:tmpl w:val="269F6B8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4D49"/>
    <w:multiLevelType w:val="singleLevel"/>
    <w:tmpl w:val="2EC04D49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6">
    <w:nsid w:val="419A7CDE"/>
    <w:multiLevelType w:val="multilevel"/>
    <w:tmpl w:val="419A7CD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" w:hAnsi="Courier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" w:hAnsi="Courier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" w:hAnsi="Courier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E393D09"/>
    <w:multiLevelType w:val="singleLevel"/>
    <w:tmpl w:val="4E393D09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4E79388B"/>
    <w:multiLevelType w:val="multilevel"/>
    <w:tmpl w:val="4E79388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F4835"/>
    <w:multiLevelType w:val="multilevel"/>
    <w:tmpl w:val="4F9F4835"/>
    <w:lvl w:ilvl="0" w:tentative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E4327F"/>
    <w:multiLevelType w:val="multilevel"/>
    <w:tmpl w:val="4FE4327F"/>
    <w:lvl w:ilvl="0" w:tentative="0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entative="0">
      <w:start w:val="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11">
    <w:nsid w:val="5FD06C14"/>
    <w:multiLevelType w:val="singleLevel"/>
    <w:tmpl w:val="5FD06C1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12">
    <w:nsid w:val="6E934E83"/>
    <w:multiLevelType w:val="multilevel"/>
    <w:tmpl w:val="6E934E83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66008"/>
    <w:rsid w:val="66B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2021-08-13T16:42:00Z</dcterms:created>
  <dc:creator>akass</dc:creator>
  <cp:lastModifiedBy>akass</cp:lastModifiedBy>
  <dcterms:modified xsi:type="dcterms:W3CDTF">2021-08-13T16:44:46Z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