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7" w:rsidRPr="00FF3B95" w:rsidRDefault="001B1D67" w:rsidP="001B1D67">
      <w:pPr>
        <w:pStyle w:val="Name"/>
        <w:tabs>
          <w:tab w:val="left" w:pos="3160"/>
        </w:tabs>
        <w:outlineLvl w:val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F3B95">
        <w:rPr>
          <w:rFonts w:ascii="Times New Roman" w:hAnsi="Times New Roman"/>
          <w:b/>
          <w:color w:val="000000"/>
          <w:sz w:val="28"/>
          <w:szCs w:val="28"/>
          <w:u w:val="single"/>
        </w:rPr>
        <w:t>curriculum vitae</w:t>
      </w:r>
    </w:p>
    <w:p w:rsidR="001B1D67" w:rsidRPr="00DB5BAD" w:rsidRDefault="00B90514" w:rsidP="00DB5BAD">
      <w:pPr>
        <w:pStyle w:val="Name"/>
        <w:tabs>
          <w:tab w:val="left" w:pos="3160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F3B95">
        <w:rPr>
          <w:rFonts w:ascii="Times New Roman" w:hAnsi="Times New Roman"/>
          <w:b/>
          <w:sz w:val="24"/>
          <w:szCs w:val="24"/>
        </w:rPr>
        <w:t>ERIC FRANCIS ESHUN</w:t>
      </w:r>
      <w:r w:rsidR="009E2C9F">
        <w:rPr>
          <w:rFonts w:ascii="Times New Roman" w:hAnsi="Times New Roman"/>
          <w:b/>
          <w:sz w:val="24"/>
          <w:szCs w:val="24"/>
        </w:rPr>
        <w:t>(PhD)</w:t>
      </w:r>
    </w:p>
    <w:tbl>
      <w:tblPr>
        <w:tblW w:w="5193" w:type="pct"/>
        <w:tblLook w:val="0000" w:firstRow="0" w:lastRow="0" w:firstColumn="0" w:lastColumn="0" w:noHBand="0" w:noVBand="0"/>
      </w:tblPr>
      <w:tblGrid>
        <w:gridCol w:w="575"/>
        <w:gridCol w:w="1875"/>
        <w:gridCol w:w="7766"/>
      </w:tblGrid>
      <w:tr w:rsidR="001B1D67" w:rsidRPr="00FF3B95" w:rsidTr="003724EE">
        <w:trPr>
          <w:cantSplit/>
        </w:trPr>
        <w:tc>
          <w:tcPr>
            <w:tcW w:w="5000" w:type="pct"/>
            <w:gridSpan w:val="3"/>
          </w:tcPr>
          <w:p w:rsidR="001B1D67" w:rsidRPr="00FF3B95" w:rsidRDefault="005A75CB" w:rsidP="00C55B68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 w:rsidR="00C55B68">
              <w:rPr>
                <w:rFonts w:ascii="Times New Roman" w:hAnsi="Times New Roman"/>
                <w:b/>
                <w:sz w:val="22"/>
                <w:szCs w:val="22"/>
              </w:rPr>
              <w:t>ONTACT</w:t>
            </w:r>
          </w:p>
        </w:tc>
      </w:tr>
      <w:tr w:rsidR="001B1D67" w:rsidRPr="00FF3B95" w:rsidTr="00885BD9">
        <w:trPr>
          <w:trHeight w:val="1197"/>
        </w:trPr>
        <w:tc>
          <w:tcPr>
            <w:tcW w:w="1199" w:type="pct"/>
            <w:gridSpan w:val="2"/>
          </w:tcPr>
          <w:p w:rsidR="001B1D67" w:rsidRPr="00FF3B95" w:rsidRDefault="00C55B68" w:rsidP="003724EE">
            <w:pPr>
              <w:pStyle w:val="No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3801" w:type="pct"/>
          </w:tcPr>
          <w:p w:rsidR="00C55B68" w:rsidRDefault="00C55B68" w:rsidP="00DB5BAD">
            <w:pPr>
              <w:pStyle w:val="BodyText"/>
              <w:spacing w:before="240" w:after="0" w:line="240" w:lineRule="auto"/>
              <w:ind w:left="171" w:firstLine="18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55B68">
              <w:rPr>
                <w:rFonts w:ascii="Times New Roman" w:hAnsi="Times New Roman"/>
                <w:bCs/>
                <w:iCs/>
                <w:sz w:val="24"/>
                <w:szCs w:val="24"/>
              </w:rPr>
              <w:t>Department of Communication Design</w:t>
            </w:r>
          </w:p>
          <w:p w:rsidR="00C55B68" w:rsidRDefault="00C55B68" w:rsidP="00C55B68">
            <w:pPr>
              <w:pStyle w:val="BodyText"/>
              <w:spacing w:after="0" w:line="240" w:lineRule="auto"/>
              <w:ind w:left="171" w:firstLine="18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Faculty of Art</w:t>
            </w:r>
          </w:p>
          <w:p w:rsidR="00C55B68" w:rsidRDefault="00C55B68" w:rsidP="00C55B68">
            <w:pPr>
              <w:pStyle w:val="BodyText"/>
              <w:spacing w:after="0" w:line="240" w:lineRule="auto"/>
              <w:ind w:left="171" w:firstLine="18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College of Art &amp; Built Environment</w:t>
            </w:r>
          </w:p>
          <w:p w:rsidR="00C55B68" w:rsidRDefault="00C55B68" w:rsidP="00C55B68">
            <w:pPr>
              <w:pStyle w:val="BodyText"/>
              <w:spacing w:after="0" w:line="240" w:lineRule="auto"/>
              <w:ind w:left="171"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Kwame Nkrumah </w:t>
            </w:r>
            <w:r w:rsidRPr="00976892">
              <w:rPr>
                <w:rFonts w:ascii="Times New Roman" w:hAnsi="Times New Roman"/>
                <w:sz w:val="24"/>
                <w:szCs w:val="24"/>
              </w:rPr>
              <w:t xml:space="preserve">University of </w:t>
            </w:r>
            <w:r>
              <w:rPr>
                <w:rFonts w:ascii="Times New Roman" w:hAnsi="Times New Roman"/>
                <w:sz w:val="24"/>
                <w:szCs w:val="24"/>
              </w:rPr>
              <w:t>Science &amp; Technology</w:t>
            </w:r>
          </w:p>
          <w:p w:rsidR="00C55B68" w:rsidRDefault="00C55B68" w:rsidP="00C55B68">
            <w:pPr>
              <w:pStyle w:val="BodyText"/>
              <w:spacing w:after="0" w:line="240" w:lineRule="auto"/>
              <w:ind w:left="171"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KNUST, Kumasi, Ghana</w:t>
            </w:r>
          </w:p>
          <w:p w:rsidR="00C55B68" w:rsidRDefault="00C55B68" w:rsidP="00C55B68">
            <w:pPr>
              <w:ind w:left="171" w:firstLine="189"/>
            </w:pPr>
            <w:r w:rsidRPr="004D216C">
              <w:t xml:space="preserve">E-Mail: </w:t>
            </w:r>
            <w:hyperlink r:id="rId8" w:history="1">
              <w:r w:rsidRPr="001F07DA">
                <w:rPr>
                  <w:rStyle w:val="Hyperlink"/>
                </w:rPr>
                <w:t>efeshun.art@knust.edu.gh/</w:t>
              </w:r>
            </w:hyperlink>
          </w:p>
          <w:p w:rsidR="00C55B68" w:rsidRDefault="00C55B68" w:rsidP="00C55B68">
            <w:pPr>
              <w:ind w:left="171" w:firstLine="189"/>
            </w:pPr>
            <w:r>
              <w:t xml:space="preserve">             </w:t>
            </w:r>
            <w:hyperlink r:id="rId9" w:history="1">
              <w:r w:rsidRPr="004D216C">
                <w:rPr>
                  <w:rStyle w:val="Hyperlink"/>
                </w:rPr>
                <w:t>ericfranciseshun@yahoo.com</w:t>
              </w:r>
            </w:hyperlink>
            <w:r w:rsidRPr="004D216C">
              <w:t xml:space="preserve">   </w:t>
            </w:r>
          </w:p>
          <w:p w:rsidR="00C55B68" w:rsidRPr="00C55B68" w:rsidRDefault="00C55B68" w:rsidP="00C55B68">
            <w:pPr>
              <w:pStyle w:val="BodyText"/>
              <w:spacing w:after="0" w:line="240" w:lineRule="auto"/>
              <w:ind w:left="171" w:firstLine="189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D216C">
              <w:t>Tel: 0249120625</w:t>
            </w:r>
          </w:p>
        </w:tc>
      </w:tr>
      <w:tr w:rsidR="00D20C03" w:rsidRPr="00FF3B95" w:rsidTr="003724EE">
        <w:trPr>
          <w:cantSplit/>
        </w:trPr>
        <w:tc>
          <w:tcPr>
            <w:tcW w:w="5000" w:type="pct"/>
            <w:gridSpan w:val="3"/>
          </w:tcPr>
          <w:p w:rsidR="00D20C03" w:rsidRPr="00FF3B95" w:rsidRDefault="00C55B68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</w:p>
          <w:tbl>
            <w:tblPr>
              <w:tblpPr w:leftFromText="180" w:rightFromText="180" w:vertAnchor="text" w:horzAnchor="margin" w:tblpY="74"/>
              <w:tblW w:w="10000" w:type="dxa"/>
              <w:tblLook w:val="0000" w:firstRow="0" w:lastRow="0" w:firstColumn="0" w:lastColumn="0" w:noHBand="0" w:noVBand="0"/>
            </w:tblPr>
            <w:tblGrid>
              <w:gridCol w:w="462"/>
              <w:gridCol w:w="9530"/>
              <w:gridCol w:w="8"/>
            </w:tblGrid>
            <w:tr w:rsidR="00DB288B" w:rsidRPr="00FF3B95" w:rsidTr="00DB5BAD">
              <w:trPr>
                <w:cantSplit/>
                <w:trHeight w:val="2703"/>
              </w:trPr>
              <w:tc>
                <w:tcPr>
                  <w:tcW w:w="5000" w:type="pct"/>
                  <w:gridSpan w:val="3"/>
                </w:tcPr>
                <w:p w:rsidR="00C55B68" w:rsidRPr="00C55B68" w:rsidRDefault="00C55B68" w:rsidP="00C55B68">
                  <w:pPr>
                    <w:pStyle w:val="Objective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Ph.D.,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Art Education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Kwame Nkrumah 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University of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Science &amp; Technology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>,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  <w:p w:rsidR="00C55B68" w:rsidRPr="00C55B68" w:rsidRDefault="00C55B68" w:rsidP="00C55B68">
                  <w:pPr>
                    <w:pStyle w:val="Objective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55B68">
                    <w:rPr>
                      <w:rFonts w:ascii="Times New Roman" w:hAnsi="Times New Roman"/>
                      <w:sz w:val="24"/>
                      <w:szCs w:val="24"/>
                    </w:rPr>
                    <w:t>M.A., African Art &amp; Culture, Kwame Nkrumah University of Science &amp; Technology, 2000</w:t>
                  </w:r>
                </w:p>
                <w:p w:rsidR="00C55B68" w:rsidRPr="00DB5BAD" w:rsidRDefault="00C55B68" w:rsidP="00DB5BAD">
                  <w:pPr>
                    <w:pStyle w:val="BodyText"/>
                    <w:numPr>
                      <w:ilvl w:val="0"/>
                      <w:numId w:val="17"/>
                    </w:numPr>
                    <w:rPr>
                      <w:rFonts w:ascii="Times New Roman" w:hAnsi="Times New Roman"/>
                    </w:rPr>
                  </w:pPr>
                  <w:r w:rsidRPr="00C55B68">
                    <w:rPr>
                      <w:rFonts w:ascii="Times New Roman" w:hAnsi="Times New Roman"/>
                      <w:sz w:val="24"/>
                      <w:szCs w:val="24"/>
                    </w:rPr>
                    <w:t>B.A (Hons), Art, Kwame Nkrumah University of Science &amp; Technology, 1997</w:t>
                  </w:r>
                </w:p>
                <w:p w:rsidR="00DB5BAD" w:rsidRPr="00DB5BAD" w:rsidRDefault="00DB5BAD" w:rsidP="00DB5BAD">
                  <w:pPr>
                    <w:pStyle w:val="BodyText"/>
                    <w:ind w:left="360"/>
                    <w:rPr>
                      <w:rFonts w:ascii="Times New Roman" w:hAnsi="Times New Roman"/>
                    </w:rPr>
                  </w:pPr>
                </w:p>
                <w:p w:rsidR="00DB288B" w:rsidRPr="00FF3B95" w:rsidRDefault="00C55B68" w:rsidP="00DB5BAD">
                  <w:pPr>
                    <w:pStyle w:val="SectionTitle"/>
                    <w:spacing w:befor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TEACHING EXPERIENCE</w:t>
                  </w:r>
                </w:p>
              </w:tc>
            </w:tr>
            <w:tr w:rsidR="00DB288B" w:rsidRPr="00FF3B95" w:rsidTr="00DB5BAD">
              <w:trPr>
                <w:gridAfter w:val="1"/>
                <w:wAfter w:w="5" w:type="pct"/>
                <w:trHeight w:val="2811"/>
              </w:trPr>
              <w:tc>
                <w:tcPr>
                  <w:tcW w:w="231" w:type="pct"/>
                </w:tcPr>
                <w:p w:rsidR="00DB288B" w:rsidRPr="00FF3B95" w:rsidRDefault="00DB288B" w:rsidP="00976892">
                  <w:pPr>
                    <w:pStyle w:val="NoTitle"/>
                    <w:numPr>
                      <w:ilvl w:val="0"/>
                      <w:numId w:val="17"/>
                    </w:numPr>
                    <w:spacing w:before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65" w:type="pct"/>
                </w:tcPr>
                <w:p w:rsidR="00564E7E" w:rsidRDefault="006D399B" w:rsidP="00DB5BAD">
                  <w:pPr>
                    <w:pStyle w:val="BodyText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B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Senior Lecturer</w:t>
                  </w:r>
                  <w:r w:rsidRPr="006D399B">
                    <w:rPr>
                      <w:rFonts w:ascii="Times New Roman" w:hAnsi="Times New Roman"/>
                      <w:sz w:val="24"/>
                      <w:szCs w:val="24"/>
                    </w:rPr>
                    <w:t xml:space="preserve"> (2013 - )</w:t>
                  </w:r>
                </w:p>
                <w:p w:rsidR="00DB5BAD" w:rsidRDefault="00DB5BAD" w:rsidP="00DB5BAD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Kwame Nkrumah 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University of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Science &amp; Technology</w:t>
                  </w:r>
                </w:p>
                <w:p w:rsidR="00DB5BAD" w:rsidRDefault="00DB5BAD" w:rsidP="00DB5BAD">
                  <w:pPr>
                    <w:pStyle w:val="BodyText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D399B" w:rsidRDefault="006D399B" w:rsidP="00DB5BAD">
                  <w:pPr>
                    <w:pStyle w:val="BodyText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B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Lecturer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(2000 – 2013)</w:t>
                  </w:r>
                </w:p>
                <w:p w:rsidR="00DB5BAD" w:rsidRDefault="00DB5BAD" w:rsidP="00DB5BAD">
                  <w:pPr>
                    <w:pStyle w:val="BodyText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Kwame Nkrumah 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University of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Science &amp; Technology</w:t>
                  </w:r>
                </w:p>
                <w:p w:rsidR="006D399B" w:rsidRDefault="006D399B" w:rsidP="00DB5BAD">
                  <w:pPr>
                    <w:pStyle w:val="BodyText"/>
                    <w:numPr>
                      <w:ilvl w:val="0"/>
                      <w:numId w:val="17"/>
                    </w:num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5BA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Teaching Assistant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((1999 – 2000)</w:t>
                  </w:r>
                </w:p>
                <w:p w:rsidR="00DB5BAD" w:rsidRDefault="00DB5BAD" w:rsidP="00DB5BAD">
                  <w:pPr>
                    <w:pStyle w:val="BodyText"/>
                    <w:spacing w:after="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Kwame Nkrumah </w:t>
                  </w:r>
                  <w:r w:rsidRPr="00976892">
                    <w:rPr>
                      <w:rFonts w:ascii="Times New Roman" w:hAnsi="Times New Roman"/>
                      <w:sz w:val="24"/>
                      <w:szCs w:val="24"/>
                    </w:rPr>
                    <w:t xml:space="preserve">University of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Science &amp; Technology</w:t>
                  </w:r>
                </w:p>
                <w:p w:rsidR="00DB5BAD" w:rsidRPr="006D399B" w:rsidRDefault="00DB5BAD" w:rsidP="00DB5BAD">
                  <w:pPr>
                    <w:pStyle w:val="BodyText"/>
                    <w:spacing w:after="0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C55B68" w:rsidRPr="00FF3B95" w:rsidRDefault="00C55B68" w:rsidP="00C55B68">
                  <w:pPr>
                    <w:pStyle w:val="BodyText"/>
                    <w:spacing w:after="0"/>
                    <w:ind w:left="720"/>
                    <w:rPr>
                      <w:rFonts w:ascii="Times New Roman" w:hAnsi="Times New Roman"/>
                    </w:rPr>
                  </w:pPr>
                </w:p>
              </w:tc>
            </w:tr>
            <w:tr w:rsidR="00DB288B" w:rsidRPr="00FF3B95" w:rsidTr="00DB5BAD">
              <w:trPr>
                <w:cantSplit/>
                <w:trHeight w:val="293"/>
              </w:trPr>
              <w:tc>
                <w:tcPr>
                  <w:tcW w:w="5000" w:type="pct"/>
                  <w:gridSpan w:val="3"/>
                </w:tcPr>
                <w:p w:rsidR="00DB288B" w:rsidRPr="00FF3B95" w:rsidRDefault="00DB288B" w:rsidP="00564E7E">
                  <w:pPr>
                    <w:pStyle w:val="SectionTitle"/>
                    <w:spacing w:before="0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F3B95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PROFESSIONAL MEMBERSHIP</w:t>
                  </w:r>
                </w:p>
              </w:tc>
            </w:tr>
            <w:tr w:rsidR="00DB288B" w:rsidRPr="00FF3B95" w:rsidTr="00DB5BAD">
              <w:trPr>
                <w:gridAfter w:val="1"/>
                <w:wAfter w:w="5" w:type="pct"/>
                <w:trHeight w:val="911"/>
              </w:trPr>
              <w:tc>
                <w:tcPr>
                  <w:tcW w:w="231" w:type="pct"/>
                </w:tcPr>
                <w:p w:rsidR="00DB288B" w:rsidRPr="00FF3B95" w:rsidRDefault="00DB288B" w:rsidP="00DB288B">
                  <w:pPr>
                    <w:pStyle w:val="NoTitle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4765" w:type="pct"/>
                </w:tcPr>
                <w:p w:rsidR="00DB288B" w:rsidRPr="00FF3B95" w:rsidRDefault="00DB288B" w:rsidP="00DB288B">
                  <w:pPr>
                    <w:numPr>
                      <w:ilvl w:val="0"/>
                      <w:numId w:val="7"/>
                    </w:numPr>
                    <w:ind w:right="-720"/>
                  </w:pPr>
                  <w:r w:rsidRPr="00FF3B95">
                    <w:t>Member, National Conference of Artists, 2002 to date</w:t>
                  </w:r>
                </w:p>
                <w:p w:rsidR="00DB288B" w:rsidRPr="00FF3B95" w:rsidRDefault="00DB288B" w:rsidP="00DB288B">
                  <w:pPr>
                    <w:numPr>
                      <w:ilvl w:val="0"/>
                      <w:numId w:val="7"/>
                    </w:numPr>
                    <w:ind w:right="-720"/>
                  </w:pPr>
                  <w:r w:rsidRPr="00FF3B95">
                    <w:t xml:space="preserve">Executive Member/Secretary, Ghana Association of Book Designers &amp; Illustrators, 2004- </w:t>
                  </w:r>
                </w:p>
                <w:p w:rsidR="00DB288B" w:rsidRPr="00FF3B95" w:rsidRDefault="00DB288B" w:rsidP="00DB288B">
                  <w:pPr>
                    <w:numPr>
                      <w:ilvl w:val="0"/>
                      <w:numId w:val="7"/>
                    </w:numPr>
                    <w:ind w:right="-720"/>
                  </w:pPr>
                  <w:r w:rsidRPr="00FF3B95">
                    <w:t>President, Ghana Institution of Graphic Artists, 2007-</w:t>
                  </w:r>
                  <w:r w:rsidR="00D65F9E">
                    <w:t xml:space="preserve"> 12</w:t>
                  </w:r>
                </w:p>
              </w:tc>
            </w:tr>
          </w:tbl>
          <w:p w:rsidR="00DB288B" w:rsidRPr="00FF3B95" w:rsidRDefault="00DB288B" w:rsidP="003724EE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D20C03" w:rsidRPr="00FF3B95" w:rsidRDefault="00DB288B" w:rsidP="003724EE">
            <w:pPr>
              <w:pStyle w:val="SectionTitl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bCs/>
                <w:sz w:val="22"/>
                <w:szCs w:val="22"/>
              </w:rPr>
              <w:t>PROFESSIONAL</w:t>
            </w:r>
            <w:r w:rsidRPr="00FF3B9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20C03" w:rsidRPr="00FF3B95">
              <w:rPr>
                <w:rFonts w:ascii="Times New Roman" w:hAnsi="Times New Roman"/>
                <w:b/>
                <w:sz w:val="22"/>
                <w:szCs w:val="22"/>
              </w:rPr>
              <w:t>Experience</w:t>
            </w:r>
          </w:p>
        </w:tc>
      </w:tr>
      <w:tr w:rsidR="00D20C03" w:rsidRPr="00FF3B95" w:rsidTr="00885BD9">
        <w:trPr>
          <w:trHeight w:val="990"/>
        </w:trPr>
        <w:tc>
          <w:tcPr>
            <w:tcW w:w="281" w:type="pct"/>
          </w:tcPr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19" w:type="pct"/>
            <w:gridSpan w:val="2"/>
          </w:tcPr>
          <w:p w:rsidR="00D20C03" w:rsidRPr="00FF3B95" w:rsidRDefault="00D20C03" w:rsidP="003724EE">
            <w:pPr>
              <w:pStyle w:val="Achievemen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>Design Consultant, for Nestle Ghana in charge of Car and Shop Branding in Western and Central regions, Ghana</w:t>
            </w:r>
          </w:p>
          <w:p w:rsidR="00DB288B" w:rsidRPr="00FF3B95" w:rsidRDefault="00DB288B" w:rsidP="00DB288B">
            <w:pPr>
              <w:pStyle w:val="Heading2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B95">
              <w:rPr>
                <w:b w:val="0"/>
              </w:rPr>
              <w:t>Design Consultant</w:t>
            </w:r>
            <w:r w:rsidRPr="00FF3B95">
              <w:rPr>
                <w:b w:val="0"/>
                <w:bCs w:val="0"/>
              </w:rPr>
              <w:t xml:space="preserve"> for Kumasi Brewery Ghana </w:t>
            </w:r>
            <w:r w:rsidRPr="00FF3B95">
              <w:rPr>
                <w:b w:val="0"/>
              </w:rPr>
              <w:t xml:space="preserve">in charge of Car and Shop Branding in </w:t>
            </w:r>
            <w:r w:rsidRPr="00FF3B95">
              <w:rPr>
                <w:b w:val="0"/>
              </w:rPr>
              <w:lastRenderedPageBreak/>
              <w:t>Western and Central regions, Ghana</w:t>
            </w:r>
          </w:p>
          <w:p w:rsidR="00DB288B" w:rsidRPr="00FF3B95" w:rsidRDefault="00DB288B" w:rsidP="00DB288B">
            <w:pPr>
              <w:pStyle w:val="Heading2"/>
              <w:numPr>
                <w:ilvl w:val="0"/>
                <w:numId w:val="11"/>
              </w:numPr>
              <w:rPr>
                <w:b w:val="0"/>
                <w:bCs w:val="0"/>
              </w:rPr>
            </w:pPr>
            <w:r w:rsidRPr="00FF3B95">
              <w:rPr>
                <w:b w:val="0"/>
              </w:rPr>
              <w:t>Design Consultant</w:t>
            </w:r>
            <w:r w:rsidRPr="00FF3B95">
              <w:rPr>
                <w:b w:val="0"/>
                <w:bCs w:val="0"/>
              </w:rPr>
              <w:t xml:space="preserve"> for Unilever Ghana </w:t>
            </w:r>
            <w:r w:rsidRPr="00FF3B95">
              <w:rPr>
                <w:b w:val="0"/>
              </w:rPr>
              <w:t>in charge of Car and Shop Branding in Western and Central regions, Ghana</w:t>
            </w:r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>Several Logos for State and Private Institutions</w:t>
            </w:r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 xml:space="preserve">Book Designs for High Calling Publishers, </w:t>
            </w:r>
            <w:smartTag w:uri="urn:schemas-microsoft-com:office:smarttags" w:element="country-region">
              <w:smartTag w:uri="urn:schemas-microsoft-com:office:smarttags" w:element="place">
                <w:r w:rsidRPr="00FF3B95">
                  <w:t>Ghana</w:t>
                </w:r>
              </w:smartTag>
            </w:smartTag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>Uncountable number of private commissions in graphic design</w:t>
            </w:r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>Art Director for Biennial Conventions of Aglow Ghana 1998-2008</w:t>
            </w:r>
          </w:p>
          <w:p w:rsidR="00DB288B" w:rsidRPr="00FF3B95" w:rsidRDefault="00DB288B" w:rsidP="00DB288B">
            <w:pPr>
              <w:numPr>
                <w:ilvl w:val="0"/>
                <w:numId w:val="11"/>
              </w:numPr>
            </w:pPr>
            <w:r w:rsidRPr="00FF3B95">
              <w:t>Creative Director/Managing Partner, Imagehaus Design Centre</w:t>
            </w:r>
          </w:p>
          <w:p w:rsidR="00D20C03" w:rsidRPr="00885BD9" w:rsidRDefault="00DB288B" w:rsidP="00885BD9">
            <w:pPr>
              <w:numPr>
                <w:ilvl w:val="0"/>
                <w:numId w:val="11"/>
              </w:numPr>
            </w:pPr>
            <w:r w:rsidRPr="00FF3B95">
              <w:t>Design Consultant, Approachers Publishers Ghana</w:t>
            </w:r>
          </w:p>
        </w:tc>
      </w:tr>
      <w:tr w:rsidR="00DB288B" w:rsidRPr="00FF3B95" w:rsidTr="00564E7E">
        <w:trPr>
          <w:cantSplit/>
          <w:trHeight w:val="106"/>
        </w:trPr>
        <w:tc>
          <w:tcPr>
            <w:tcW w:w="5000" w:type="pct"/>
            <w:gridSpan w:val="3"/>
          </w:tcPr>
          <w:p w:rsidR="00DB288B" w:rsidRPr="00FF3B95" w:rsidRDefault="00A10385" w:rsidP="00DB288B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WORKSHOPS</w:t>
            </w:r>
          </w:p>
        </w:tc>
      </w:tr>
      <w:tr w:rsidR="00DB288B" w:rsidRPr="00FF3B95" w:rsidTr="00885BD9">
        <w:trPr>
          <w:trHeight w:val="2700"/>
        </w:trPr>
        <w:tc>
          <w:tcPr>
            <w:tcW w:w="281" w:type="pct"/>
          </w:tcPr>
          <w:p w:rsidR="00DB288B" w:rsidRPr="00FF3B95" w:rsidRDefault="00DB288B" w:rsidP="00DB288B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9" w:type="pct"/>
            <w:gridSpan w:val="2"/>
          </w:tcPr>
          <w:p w:rsidR="00D65F9E" w:rsidRDefault="00D65F9E" w:rsidP="00A10385">
            <w:pPr>
              <w:rPr>
                <w:bCs/>
              </w:rPr>
            </w:pPr>
          </w:p>
          <w:p w:rsidR="007B1BBB" w:rsidRPr="00FF3B95" w:rsidRDefault="00D65F9E" w:rsidP="00A10385">
            <w:pPr>
              <w:rPr>
                <w:bCs/>
              </w:rPr>
            </w:pPr>
            <w:r>
              <w:rPr>
                <w:bCs/>
              </w:rPr>
              <w:t xml:space="preserve">Facilitator -                  </w:t>
            </w:r>
            <w:r w:rsidR="007B1BBB" w:rsidRPr="00FF3B95">
              <w:rPr>
                <w:bCs/>
              </w:rPr>
              <w:t xml:space="preserve">Poster for Tomorrow Exhibition, December, 2011,                  </w:t>
            </w:r>
          </w:p>
          <w:p w:rsidR="007B1BBB" w:rsidRPr="00FF3B95" w:rsidRDefault="007B1BBB" w:rsidP="00A10385">
            <w:pPr>
              <w:rPr>
                <w:bCs/>
              </w:rPr>
            </w:pPr>
            <w:r w:rsidRPr="00FF3B95">
              <w:rPr>
                <w:bCs/>
              </w:rPr>
              <w:t xml:space="preserve">                                        Kumasi</w:t>
            </w:r>
          </w:p>
          <w:p w:rsidR="00A10385" w:rsidRPr="00FF3B95" w:rsidRDefault="00A10385" w:rsidP="00A10385">
            <w:pPr>
              <w:rPr>
                <w:bCs/>
              </w:rPr>
            </w:pPr>
            <w:r w:rsidRPr="00FF3B95">
              <w:rPr>
                <w:bCs/>
              </w:rPr>
              <w:t>Facilitator -</w:t>
            </w:r>
            <w:r w:rsidRPr="00FF3B95">
              <w:rPr>
                <w:bCs/>
              </w:rPr>
              <w:tab/>
            </w:r>
            <w:r w:rsidRPr="00FF3B95">
              <w:rPr>
                <w:bCs/>
              </w:rPr>
              <w:tab/>
              <w:t>Poster for Tomorrow Workshop, April, 2011, Kumasi</w:t>
            </w:r>
          </w:p>
          <w:p w:rsidR="00A10385" w:rsidRPr="00FF3B95" w:rsidRDefault="00A10385" w:rsidP="00A10385">
            <w:pPr>
              <w:ind w:left="2160" w:hanging="2160"/>
              <w:rPr>
                <w:bCs/>
              </w:rPr>
            </w:pPr>
            <w:r w:rsidRPr="00FF3B95">
              <w:rPr>
                <w:bCs/>
              </w:rPr>
              <w:t xml:space="preserve">Presenter - </w:t>
            </w:r>
            <w:r w:rsidRPr="00FF3B95">
              <w:rPr>
                <w:bCs/>
              </w:rPr>
              <w:tab/>
              <w:t>Seminar: Creativity and Innovation in Enterprise Business, March, 2011, Kumasi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 xml:space="preserve">Presenter - </w:t>
            </w:r>
            <w:r w:rsidRPr="00FF3B95">
              <w:tab/>
              <w:t>International Conference on Art Education: Kumasi Symposium 2009, (July 31- August 14, 2009) Kumasi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 xml:space="preserve"> </w:t>
            </w:r>
            <w:r w:rsidRPr="00FF3B95">
              <w:rPr>
                <w:bCs/>
              </w:rPr>
              <w:t>Presenter -</w:t>
            </w:r>
            <w:r w:rsidRPr="00FF3B95">
              <w:rPr>
                <w:bCs/>
              </w:rPr>
              <w:tab/>
              <w:t>Seminar: Growing your Printing Business through Professional Practice, 2008</w:t>
            </w:r>
          </w:p>
          <w:p w:rsidR="00A10385" w:rsidRPr="00FF3B95" w:rsidRDefault="00A10385" w:rsidP="00A10385">
            <w:pPr>
              <w:ind w:left="2160" w:hanging="2160"/>
              <w:rPr>
                <w:bCs/>
              </w:rPr>
            </w:pPr>
            <w:r w:rsidRPr="00FF3B95">
              <w:rPr>
                <w:bCs/>
              </w:rPr>
              <w:t xml:space="preserve">Presenter - </w:t>
            </w:r>
            <w:r w:rsidRPr="00FF3B95">
              <w:rPr>
                <w:bCs/>
              </w:rPr>
              <w:tab/>
              <w:t>Department Board Retreat Workshop, September 2009, Kumasi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 -</w:t>
            </w:r>
            <w:r w:rsidRPr="00FF3B95">
              <w:tab/>
              <w:t>Design Education Forum of Southern Africa Conference, October 2007, Cape Town, South Africa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 -</w:t>
            </w:r>
            <w:r w:rsidRPr="00FF3B95">
              <w:tab/>
              <w:t>Information Literacy – Searching E-resources Workshop, May 2009, Kumasi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Participant-</w:t>
            </w:r>
            <w:r w:rsidRPr="00FF3B95">
              <w:tab/>
              <w:t>International Workshop on Branding, June, 2008, Kumasi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Participant-</w:t>
            </w:r>
            <w:r w:rsidRPr="00FF3B95">
              <w:tab/>
              <w:t>Sensitization workshop on Book development in Ghana, December 2006, Accra</w:t>
            </w:r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Participant-</w:t>
            </w:r>
            <w:r w:rsidRPr="00FF3B95">
              <w:tab/>
              <w:t>Competency-Based Teaching &amp; Learning Workshop, August 2006, Kumasi</w:t>
            </w:r>
          </w:p>
          <w:p w:rsidR="00A10385" w:rsidRPr="00FF3B95" w:rsidRDefault="00A10385" w:rsidP="00A10385">
            <w:pPr>
              <w:ind w:left="2160" w:hanging="2160"/>
              <w:rPr>
                <w:b/>
                <w:bCs/>
                <w:sz w:val="28"/>
                <w:szCs w:val="28"/>
              </w:rPr>
            </w:pPr>
            <w:r w:rsidRPr="00FF3B95">
              <w:t>Resource Person -</w:t>
            </w:r>
            <w:r w:rsidRPr="00FF3B95">
              <w:tab/>
              <w:t>Workshop on Computer in Art, July 2005</w:t>
            </w:r>
          </w:p>
          <w:p w:rsidR="00A10385" w:rsidRPr="00FF3B95" w:rsidRDefault="00A10385" w:rsidP="00A10385">
            <w:r w:rsidRPr="00FF3B95">
              <w:t xml:space="preserve">Resource Person – </w:t>
            </w:r>
            <w:r w:rsidRPr="00FF3B95">
              <w:tab/>
              <w:t xml:space="preserve">Workshop for Professional Photographers, July 2004, </w:t>
            </w:r>
            <w:smartTag w:uri="urn:schemas-microsoft-com:office:smarttags" w:element="City">
              <w:smartTag w:uri="urn:schemas-microsoft-com:office:smarttags" w:element="place">
                <w:r w:rsidRPr="00FF3B95">
                  <w:t>Kumasi</w:t>
                </w:r>
              </w:smartTag>
            </w:smartTag>
          </w:p>
          <w:p w:rsidR="00A10385" w:rsidRPr="00FF3B95" w:rsidRDefault="00A10385" w:rsidP="00A10385">
            <w:r w:rsidRPr="00FF3B95">
              <w:t xml:space="preserve">Resource Person – </w:t>
            </w:r>
            <w:r w:rsidRPr="00FF3B95">
              <w:tab/>
              <w:t xml:space="preserve">Workshop on Digital Photography, February 2004, </w:t>
            </w:r>
            <w:smartTag w:uri="urn:schemas-microsoft-com:office:smarttags" w:element="City">
              <w:smartTag w:uri="urn:schemas-microsoft-com:office:smarttags" w:element="place">
                <w:r w:rsidRPr="00FF3B95">
                  <w:t>Kumasi</w:t>
                </w:r>
              </w:smartTag>
            </w:smartTag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 –</w:t>
            </w:r>
            <w:r w:rsidRPr="00FF3B95">
              <w:tab/>
              <w:t xml:space="preserve">Quality Assurance workshop on Improved Pedagogy &amp; Research Proposal Writing for Academic Staff, February 2004, </w:t>
            </w:r>
            <w:smartTag w:uri="urn:schemas-microsoft-com:office:smarttags" w:element="City">
              <w:smartTag w:uri="urn:schemas-microsoft-com:office:smarttags" w:element="place">
                <w:r w:rsidRPr="00FF3B95">
                  <w:t>Kumasi</w:t>
                </w:r>
              </w:smartTag>
            </w:smartTag>
          </w:p>
          <w:p w:rsidR="00A10385" w:rsidRPr="00FF3B95" w:rsidRDefault="00A10385" w:rsidP="00A10385">
            <w:pPr>
              <w:ind w:left="2160" w:hanging="2160"/>
            </w:pPr>
            <w:r w:rsidRPr="00FF3B95">
              <w:t>Participant -</w:t>
            </w:r>
            <w:r w:rsidRPr="00FF3B95">
              <w:tab/>
              <w:t xml:space="preserve">UNESCO-IICBA Training on Educational Material Development for Internet and CD-ROM, May 2003, </w:t>
            </w:r>
            <w:smartTag w:uri="urn:schemas-microsoft-com:office:smarttags" w:element="City">
              <w:smartTag w:uri="urn:schemas-microsoft-com:office:smarttags" w:element="place">
                <w:r w:rsidRPr="00FF3B95">
                  <w:t>Kumasi</w:t>
                </w:r>
              </w:smartTag>
            </w:smartTag>
          </w:p>
          <w:p w:rsidR="00A10385" w:rsidRPr="00FF3B95" w:rsidRDefault="00A10385" w:rsidP="00A10385">
            <w:pPr>
              <w:ind w:left="2160" w:hanging="2160"/>
            </w:pPr>
            <w:r w:rsidRPr="00FF3B95">
              <w:t xml:space="preserve">Participant - </w:t>
            </w:r>
            <w:r w:rsidRPr="00FF3B95">
              <w:tab/>
              <w:t xml:space="preserve">Short Course on AutoCAD, February 2003, </w:t>
            </w:r>
            <w:smartTag w:uri="urn:schemas-microsoft-com:office:smarttags" w:element="City">
              <w:smartTag w:uri="urn:schemas-microsoft-com:office:smarttags" w:element="place">
                <w:r w:rsidRPr="00FF3B95">
                  <w:t>Kumasi</w:t>
                </w:r>
              </w:smartTag>
            </w:smartTag>
          </w:p>
          <w:p w:rsidR="00DB288B" w:rsidRPr="00FF3B95" w:rsidRDefault="00A10385" w:rsidP="00A10385">
            <w:pPr>
              <w:ind w:left="2160" w:hanging="2160"/>
            </w:pPr>
            <w:r w:rsidRPr="00FF3B95">
              <w:t xml:space="preserve">Participant - </w:t>
            </w:r>
            <w:r w:rsidRPr="00FF3B95">
              <w:tab/>
              <w:t>Workshop on Editorial Cartooning, September 2000, Accra</w:t>
            </w:r>
          </w:p>
        </w:tc>
      </w:tr>
    </w:tbl>
    <w:tbl>
      <w:tblPr>
        <w:tblpPr w:leftFromText="180" w:rightFromText="180" w:vertAnchor="text" w:horzAnchor="margin" w:tblpY="74"/>
        <w:tblW w:w="5000" w:type="pct"/>
        <w:tblLook w:val="0000" w:firstRow="0" w:lastRow="0" w:firstColumn="0" w:lastColumn="0" w:noHBand="0" w:noVBand="0"/>
      </w:tblPr>
      <w:tblGrid>
        <w:gridCol w:w="557"/>
        <w:gridCol w:w="9011"/>
        <w:gridCol w:w="8"/>
      </w:tblGrid>
      <w:tr w:rsidR="00D20C03" w:rsidRPr="00FF3B95" w:rsidTr="00A82FFA">
        <w:trPr>
          <w:cantSplit/>
          <w:trHeight w:val="80"/>
        </w:trPr>
        <w:tc>
          <w:tcPr>
            <w:tcW w:w="5000" w:type="pct"/>
            <w:gridSpan w:val="3"/>
          </w:tcPr>
          <w:p w:rsidR="00C60145" w:rsidRDefault="00C60145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0145" w:rsidRDefault="00C60145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0145" w:rsidRDefault="00C60145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0C03" w:rsidRPr="00FF3B95" w:rsidRDefault="00D20C03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sz w:val="22"/>
                <w:szCs w:val="22"/>
              </w:rPr>
              <w:t>JOURNAL PUBLICATIONS</w:t>
            </w:r>
          </w:p>
        </w:tc>
      </w:tr>
      <w:tr w:rsidR="00D20C03" w:rsidRPr="00FF3B95" w:rsidTr="00885BD9">
        <w:trPr>
          <w:gridAfter w:val="1"/>
          <w:wAfter w:w="4" w:type="pct"/>
        </w:trPr>
        <w:tc>
          <w:tcPr>
            <w:tcW w:w="291" w:type="pct"/>
          </w:tcPr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pct"/>
          </w:tcPr>
          <w:p w:rsidR="001B2A74" w:rsidRPr="001B2A74" w:rsidRDefault="001B2A74" w:rsidP="001B2A74">
            <w:pPr>
              <w:numPr>
                <w:ilvl w:val="0"/>
                <w:numId w:val="15"/>
              </w:numPr>
              <w:rPr>
                <w:bCs/>
              </w:rPr>
            </w:pPr>
            <w:r w:rsidRPr="001B2A74">
              <w:rPr>
                <w:bCs/>
              </w:rPr>
              <w:t>Eshun, E. F. and Adu-Agyem, J. (2010). Learners Perceptions in Design Critiques: Impact on Creative Development. Journal of Science and Technology, 30(3), 42-50.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1B2A74" w:rsidRPr="001B2A74" w:rsidRDefault="001B2A74" w:rsidP="001B2A74">
            <w:pPr>
              <w:numPr>
                <w:ilvl w:val="0"/>
                <w:numId w:val="15"/>
              </w:numPr>
              <w:rPr>
                <w:bCs/>
              </w:rPr>
            </w:pPr>
            <w:r w:rsidRPr="001B2A74">
              <w:rPr>
                <w:bCs/>
              </w:rPr>
              <w:t xml:space="preserve">Eshun, E. F. and de Graft-Johnson, K. G. (2011). Learner Perceptions  Of Assessment Of Creative Products In Communication Design. Art, Design &amp; Communication in Higher Education. 10(1), 89-102. 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1B2A74" w:rsidRPr="001B2A74" w:rsidRDefault="001B2A74" w:rsidP="001B2A74">
            <w:pPr>
              <w:numPr>
                <w:ilvl w:val="0"/>
                <w:numId w:val="15"/>
              </w:numPr>
              <w:rPr>
                <w:bCs/>
              </w:rPr>
            </w:pPr>
            <w:r w:rsidRPr="001B2A74">
              <w:rPr>
                <w:bCs/>
              </w:rPr>
              <w:t xml:space="preserve">Eshun, E. F. (2011). Action research project on adopting innovative Assessment for Learning (AfL) in communication design in higher education (HE). Proceedings of </w:t>
            </w:r>
            <w:r w:rsidRPr="001B2A74">
              <w:rPr>
                <w:bCs/>
                <w:iCs/>
              </w:rPr>
              <w:t>Design, Development and Research 2011</w:t>
            </w:r>
            <w:r w:rsidRPr="001B2A74">
              <w:rPr>
                <w:bCs/>
                <w:i/>
                <w:iCs/>
              </w:rPr>
              <w:t>,</w:t>
            </w:r>
            <w:r w:rsidRPr="001B2A74">
              <w:rPr>
                <w:b/>
                <w:bCs/>
                <w:i/>
                <w:iCs/>
              </w:rPr>
              <w:t xml:space="preserve"> </w:t>
            </w:r>
            <w:r w:rsidRPr="001B2A74">
              <w:rPr>
                <w:bCs/>
              </w:rPr>
              <w:t>Annual Research Conference of the Faculty of Informatics and Design, Cape Peninsula University of Technology, 26 to 27 September 2011 Cape Town South Africa. 383-395.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923655" w:rsidRPr="00923655" w:rsidRDefault="00923655" w:rsidP="00923655">
            <w:pPr>
              <w:numPr>
                <w:ilvl w:val="0"/>
                <w:numId w:val="15"/>
              </w:numPr>
              <w:rPr>
                <w:bCs/>
                <w:lang w:val="en-GB"/>
              </w:rPr>
            </w:pPr>
            <w:r w:rsidRPr="00923655">
              <w:rPr>
                <w:bCs/>
                <w:lang w:val="en-GB"/>
              </w:rPr>
              <w:t xml:space="preserve">Eshun, E. F. &amp; Osei-Poku, P. (2012). </w:t>
            </w:r>
            <w:r w:rsidRPr="00923655">
              <w:rPr>
                <w:bCs/>
              </w:rPr>
              <w:t xml:space="preserve">Design Students’ Perspectives on Assessment Rubric in Studio-based Learning. Journal of University Teaching and Learning Practice, 10(1), 1-26.                                                        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1B2A74" w:rsidRPr="001B2A74" w:rsidRDefault="001B2A74" w:rsidP="001B2A74">
            <w:pPr>
              <w:numPr>
                <w:ilvl w:val="0"/>
                <w:numId w:val="15"/>
              </w:numPr>
              <w:rPr>
                <w:bCs/>
              </w:rPr>
            </w:pPr>
            <w:r w:rsidRPr="001B2A74">
              <w:rPr>
                <w:bCs/>
              </w:rPr>
              <w:t>Ametordzi, S., Osei-Poku, P. &amp; Eshun, E. F. (2012). Pedagogical Situations And Learning Outcomes In Graphic Design In Selected Senior High Schools In The Kumasi Metropolis Of Ghana. International Journal of Innovative Research and Development, 1(9), 178-191.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923655" w:rsidRPr="008A59C5" w:rsidRDefault="00923655" w:rsidP="00B636B5">
            <w:pPr>
              <w:numPr>
                <w:ilvl w:val="0"/>
                <w:numId w:val="15"/>
              </w:numPr>
              <w:rPr>
                <w:rFonts w:cstheme="minorHAnsi"/>
                <w:b/>
                <w:bCs/>
              </w:rPr>
            </w:pPr>
            <w:r w:rsidRPr="008A59C5">
              <w:rPr>
                <w:rFonts w:cstheme="minorHAnsi"/>
                <w:bCs/>
              </w:rPr>
              <w:t xml:space="preserve">Eshun, E. F., Osei-Poku, P. &amp; de Graft-Johnson, K. G. (2013). School Pupils’ Perceptions of Factors Impacting on their Creativity Development in Ghana. Journal of Education and Practice, 4(1), 144–151.                                                                               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1B2A74" w:rsidRPr="001B2A74" w:rsidRDefault="001B2A74" w:rsidP="001B2A74">
            <w:pPr>
              <w:numPr>
                <w:ilvl w:val="0"/>
                <w:numId w:val="15"/>
              </w:numPr>
              <w:rPr>
                <w:bCs/>
              </w:rPr>
            </w:pPr>
            <w:r w:rsidRPr="001B2A74">
              <w:rPr>
                <w:bCs/>
              </w:rPr>
              <w:t xml:space="preserve">Eshun, E. F. &amp; Osei-Poku, P. (2013). Examining Graphic Design Students’ Attitudes Toward Participative Peer Assessment In Studio-Based Learning. </w:t>
            </w:r>
            <w:hyperlink r:id="rId10" w:history="1">
              <w:r w:rsidRPr="00885BD9">
                <w:rPr>
                  <w:rStyle w:val="Hyperlink"/>
                  <w:bCs/>
                  <w:color w:val="auto"/>
                </w:rPr>
                <w:t>Arts and Design Studies</w:t>
              </w:r>
            </w:hyperlink>
            <w:r w:rsidRPr="00885BD9">
              <w:rPr>
                <w:bCs/>
              </w:rPr>
              <w:t>,</w:t>
            </w:r>
            <w:r w:rsidRPr="001B2A74">
              <w:rPr>
                <w:bCs/>
              </w:rPr>
              <w:t xml:space="preserve"> 6, 1-14. </w:t>
            </w:r>
          </w:p>
          <w:p w:rsidR="001B2A74" w:rsidRPr="001B2A74" w:rsidRDefault="001B2A74" w:rsidP="001B2A74">
            <w:pPr>
              <w:rPr>
                <w:bCs/>
              </w:rPr>
            </w:pPr>
          </w:p>
          <w:p w:rsidR="00923655" w:rsidRPr="00C60145" w:rsidRDefault="00923655" w:rsidP="00B636B5">
            <w:pPr>
              <w:numPr>
                <w:ilvl w:val="0"/>
                <w:numId w:val="15"/>
              </w:numPr>
              <w:rPr>
                <w:rFonts w:cstheme="minorHAnsi"/>
                <w:bCs/>
                <w:lang w:val="en-GB"/>
              </w:rPr>
            </w:pPr>
            <w:r w:rsidRPr="008A59C5">
              <w:rPr>
                <w:rFonts w:cstheme="minorHAnsi"/>
                <w:bCs/>
              </w:rPr>
              <w:t>Eshun, E. F. &amp; de Graft-Johnson, K. G. (</w:t>
            </w:r>
            <w:r>
              <w:rPr>
                <w:rFonts w:cstheme="minorHAnsi"/>
              </w:rPr>
              <w:t>2013</w:t>
            </w:r>
            <w:r w:rsidRPr="008A59C5">
              <w:rPr>
                <w:rFonts w:cstheme="minorHAnsi"/>
                <w:bCs/>
              </w:rPr>
              <w:t>).</w:t>
            </w:r>
            <w:r w:rsidRPr="008A59C5">
              <w:rPr>
                <w:rFonts w:cstheme="minorHAnsi"/>
                <w:bCs/>
                <w:lang w:val="en-GB"/>
              </w:rPr>
              <w:t xml:space="preserve"> </w:t>
            </w:r>
            <w:r w:rsidRPr="008A59C5">
              <w:rPr>
                <w:rFonts w:cstheme="minorHAnsi"/>
                <w:bCs/>
              </w:rPr>
              <w:t xml:space="preserve">Socialization in Ghanaian Higher Education: Communication Design Students’ Perceptions and Experiences. </w:t>
            </w:r>
            <w:r w:rsidRPr="008A59C5">
              <w:rPr>
                <w:rFonts w:cstheme="minorHAnsi"/>
                <w:b/>
                <w:bCs/>
              </w:rPr>
              <w:t xml:space="preserve"> </w:t>
            </w:r>
            <w:r w:rsidRPr="008A59C5">
              <w:rPr>
                <w:rFonts w:cstheme="minorHAnsi"/>
                <w:bCs/>
              </w:rPr>
              <w:t>International Journal of Inno</w:t>
            </w:r>
            <w:r>
              <w:rPr>
                <w:rFonts w:cstheme="minorHAnsi"/>
                <w:bCs/>
              </w:rPr>
              <w:t>vative Research and Development, 2(2), 609-628.</w:t>
            </w:r>
          </w:p>
          <w:p w:rsidR="00C60145" w:rsidRDefault="00C60145" w:rsidP="00C60145">
            <w:pPr>
              <w:pStyle w:val="ListParagraph"/>
              <w:rPr>
                <w:rFonts w:cstheme="minorHAnsi"/>
                <w:bCs/>
                <w:lang w:val="en-GB"/>
              </w:rPr>
            </w:pPr>
          </w:p>
          <w:p w:rsidR="00C60145" w:rsidRPr="00DC6FF7" w:rsidRDefault="00C60145" w:rsidP="00C60145">
            <w:pPr>
              <w:numPr>
                <w:ilvl w:val="0"/>
                <w:numId w:val="15"/>
              </w:numPr>
              <w:rPr>
                <w:rFonts w:cstheme="minorHAnsi"/>
                <w:bCs/>
                <w:lang w:val="en-GB"/>
              </w:rPr>
            </w:pPr>
            <w:r w:rsidRPr="00B33814">
              <w:rPr>
                <w:color w:val="000000"/>
              </w:rPr>
              <w:t>Eshun, Eric F.</w:t>
            </w:r>
            <w:r>
              <w:rPr>
                <w:color w:val="000000"/>
              </w:rPr>
              <w:t xml:space="preserve"> (2014).</w:t>
            </w:r>
            <w:r w:rsidRPr="00795AC8">
              <w:rPr>
                <w:color w:val="000000"/>
              </w:rPr>
              <w:t xml:space="preserve"> </w:t>
            </w:r>
            <w:bookmarkStart w:id="0" w:name="_Toc288163947"/>
            <w:bookmarkStart w:id="1" w:name="_Toc288163741"/>
            <w:bookmarkStart w:id="2" w:name="_Toc288163137"/>
            <w:bookmarkStart w:id="3" w:name="_Toc288162092"/>
            <w:r w:rsidRPr="00795AC8">
              <w:t>Toward a Conceptual Model of Participatory Assessment in Problem-Based Learning (PAPBLE) in Graphic Design Education</w:t>
            </w:r>
            <w:bookmarkEnd w:id="0"/>
            <w:bookmarkEnd w:id="1"/>
            <w:bookmarkEnd w:id="2"/>
            <w:bookmarkEnd w:id="3"/>
            <w:r w:rsidRPr="00795AC8">
              <w:t xml:space="preserve">. </w:t>
            </w:r>
            <w:r w:rsidRPr="00B33814">
              <w:t>4th International Conference on Design, Development &amp; Research</w:t>
            </w:r>
            <w:r w:rsidRPr="00B33814">
              <w:rPr>
                <w:color w:val="000000"/>
              </w:rPr>
              <w:t>, 8 - 10 September 2014. Cape Town, South Africa, pp. 474- 490</w:t>
            </w:r>
          </w:p>
          <w:p w:rsidR="00C60145" w:rsidRDefault="00C60145" w:rsidP="00C60145">
            <w:pPr>
              <w:pStyle w:val="ListParagraph"/>
            </w:pPr>
          </w:p>
          <w:p w:rsidR="00C60145" w:rsidRPr="00DC6FF7" w:rsidRDefault="00C60145" w:rsidP="00C60145">
            <w:pPr>
              <w:numPr>
                <w:ilvl w:val="0"/>
                <w:numId w:val="15"/>
              </w:numPr>
              <w:rPr>
                <w:rFonts w:cstheme="minorHAnsi"/>
                <w:bCs/>
                <w:lang w:val="en-GB"/>
              </w:rPr>
            </w:pPr>
            <w:r>
              <w:t>Boachie, A. O., Adu-Agyem. J. &amp;</w:t>
            </w:r>
            <w:r w:rsidRPr="00DC6FF7">
              <w:t xml:space="preserve"> Eshun</w:t>
            </w:r>
            <w:r>
              <w:t>, E. F. (2015).</w:t>
            </w:r>
            <w:r w:rsidRPr="00DC6FF7">
              <w:t xml:space="preserve"> </w:t>
            </w:r>
            <w:r w:rsidRPr="00B33814">
              <w:t xml:space="preserve"> </w:t>
            </w:r>
            <w:r>
              <w:t xml:space="preserve"> </w:t>
            </w:r>
            <w:r w:rsidRPr="00DC6FF7">
              <w:t xml:space="preserve">A Model for Critique at </w:t>
            </w:r>
            <w:r w:rsidRPr="00DC6FF7">
              <w:lastRenderedPageBreak/>
              <w:t>the Design Studio for Higher Education</w:t>
            </w:r>
            <w:r>
              <w:t xml:space="preserve">.  </w:t>
            </w:r>
            <w:r w:rsidRPr="00DC6FF7">
              <w:t>Arts and Design Studies</w:t>
            </w:r>
            <w:r>
              <w:t>. 37. 1-10.</w:t>
            </w:r>
          </w:p>
          <w:p w:rsidR="00C60145" w:rsidRDefault="00C60145" w:rsidP="00C60145">
            <w:pPr>
              <w:pStyle w:val="ListParagraph"/>
              <w:rPr>
                <w:rFonts w:cstheme="minorHAnsi"/>
                <w:bCs/>
                <w:lang w:val="en-GB"/>
              </w:rPr>
            </w:pPr>
          </w:p>
          <w:p w:rsidR="00C60145" w:rsidRDefault="00C60145" w:rsidP="00C60145">
            <w:pPr>
              <w:numPr>
                <w:ilvl w:val="0"/>
                <w:numId w:val="15"/>
              </w:num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 xml:space="preserve">Eshun, E. F. (2016). </w:t>
            </w:r>
            <w:r>
              <w:t xml:space="preserve"> </w:t>
            </w:r>
            <w:r w:rsidRPr="00DC6FF7">
              <w:rPr>
                <w:rFonts w:cstheme="minorHAnsi"/>
                <w:bCs/>
                <w:lang w:val="en-GB"/>
              </w:rPr>
              <w:t>Graphic Design Students’ Perspectives and Attitudes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r w:rsidRPr="00DC6FF7">
              <w:rPr>
                <w:rFonts w:cstheme="minorHAnsi"/>
                <w:bCs/>
                <w:lang w:val="en-GB"/>
              </w:rPr>
              <w:t>towards Feedback within Peer Assessment in Design Studio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r w:rsidRPr="00DC6FF7">
              <w:rPr>
                <w:rFonts w:cstheme="minorHAnsi"/>
                <w:bCs/>
                <w:lang w:val="en-GB"/>
              </w:rPr>
              <w:t>Pedagogy</w:t>
            </w:r>
            <w:r>
              <w:rPr>
                <w:rFonts w:cstheme="minorHAnsi"/>
                <w:bCs/>
                <w:lang w:val="en-GB"/>
              </w:rPr>
              <w:t xml:space="preserve">. </w:t>
            </w:r>
            <w:r>
              <w:t xml:space="preserve"> </w:t>
            </w:r>
            <w:r w:rsidRPr="00DC6FF7">
              <w:rPr>
                <w:rFonts w:cstheme="minorHAnsi"/>
                <w:bCs/>
                <w:lang w:val="en-GB"/>
              </w:rPr>
              <w:t>International Educative Research Foundation and Publisher</w:t>
            </w:r>
            <w:r>
              <w:rPr>
                <w:rFonts w:cstheme="minorHAnsi"/>
                <w:bCs/>
                <w:lang w:val="en-GB"/>
              </w:rPr>
              <w:t>. 4(06), 22-33.</w:t>
            </w:r>
          </w:p>
          <w:p w:rsidR="00C60145" w:rsidRDefault="00C60145" w:rsidP="00C60145">
            <w:pPr>
              <w:pStyle w:val="ListParagraph"/>
              <w:rPr>
                <w:rFonts w:cstheme="minorHAnsi"/>
                <w:bCs/>
                <w:lang w:val="en-GB"/>
              </w:rPr>
            </w:pPr>
          </w:p>
          <w:p w:rsidR="00C60145" w:rsidRPr="00DC6FF7" w:rsidRDefault="00C60145" w:rsidP="00C60145">
            <w:pPr>
              <w:numPr>
                <w:ilvl w:val="0"/>
                <w:numId w:val="15"/>
              </w:numPr>
              <w:rPr>
                <w:rFonts w:cstheme="minorHAnsi"/>
                <w:bCs/>
                <w:lang w:val="en-GB"/>
              </w:rPr>
            </w:pPr>
            <w:r>
              <w:rPr>
                <w:rFonts w:cstheme="minorHAnsi"/>
                <w:bCs/>
                <w:lang w:val="en-GB"/>
              </w:rPr>
              <w:t>Badu</w:t>
            </w:r>
            <w:r w:rsidRPr="00A21952">
              <w:rPr>
                <w:rFonts w:cstheme="minorHAnsi"/>
                <w:bCs/>
                <w:lang w:val="en-GB"/>
              </w:rPr>
              <w:t xml:space="preserve">, </w:t>
            </w:r>
            <w:r>
              <w:rPr>
                <w:rFonts w:cstheme="minorHAnsi"/>
                <w:bCs/>
                <w:lang w:val="en-GB"/>
              </w:rPr>
              <w:t xml:space="preserve"> A. K., </w:t>
            </w:r>
            <w:r w:rsidRPr="00A21952">
              <w:rPr>
                <w:rFonts w:cstheme="minorHAnsi"/>
                <w:bCs/>
                <w:lang w:val="en-GB"/>
              </w:rPr>
              <w:t xml:space="preserve">Appiah, E. </w:t>
            </w:r>
            <w:r>
              <w:rPr>
                <w:rFonts w:cstheme="minorHAnsi"/>
                <w:bCs/>
                <w:lang w:val="en-GB"/>
              </w:rPr>
              <w:t>&amp;</w:t>
            </w:r>
            <w:r w:rsidRPr="00A21952">
              <w:rPr>
                <w:rFonts w:cstheme="minorHAnsi"/>
                <w:bCs/>
                <w:lang w:val="en-GB"/>
              </w:rPr>
              <w:t xml:space="preserve"> Eshun</w:t>
            </w:r>
            <w:r>
              <w:rPr>
                <w:rFonts w:cstheme="minorHAnsi"/>
                <w:bCs/>
                <w:lang w:val="en-GB"/>
              </w:rPr>
              <w:t xml:space="preserve">, </w:t>
            </w:r>
            <w:r w:rsidRPr="00A21952">
              <w:rPr>
                <w:rFonts w:cstheme="minorHAnsi"/>
                <w:bCs/>
                <w:lang w:val="en-GB"/>
              </w:rPr>
              <w:t xml:space="preserve"> E. F.</w:t>
            </w:r>
            <w:r>
              <w:rPr>
                <w:rFonts w:cstheme="minorHAnsi"/>
                <w:bCs/>
                <w:lang w:val="en-GB"/>
              </w:rPr>
              <w:t xml:space="preserve"> (</w:t>
            </w:r>
            <w:r>
              <w:rPr>
                <w:rFonts w:cstheme="minorHAnsi"/>
                <w:bCs/>
                <w:lang w:val="en-GB"/>
              </w:rPr>
              <w:t>IN-PRINT</w:t>
            </w:r>
            <w:r>
              <w:rPr>
                <w:rFonts w:cstheme="minorHAnsi"/>
                <w:bCs/>
                <w:lang w:val="en-GB"/>
              </w:rPr>
              <w:t xml:space="preserve">). </w:t>
            </w:r>
            <w:r>
              <w:t xml:space="preserve"> </w:t>
            </w:r>
            <w:r w:rsidRPr="00A21952">
              <w:rPr>
                <w:rFonts w:cstheme="minorHAnsi"/>
                <w:bCs/>
                <w:lang w:val="en-GB"/>
              </w:rPr>
              <w:t>Service Quality practices and Students Satisfaction towards the Department of communication Design.</w:t>
            </w:r>
            <w:r>
              <w:rPr>
                <w:rFonts w:cstheme="minorHAnsi"/>
                <w:bCs/>
                <w:lang w:val="en-GB"/>
              </w:rPr>
              <w:t xml:space="preserve"> </w:t>
            </w:r>
            <w:r w:rsidRPr="00DC0E0A">
              <w:rPr>
                <w:bCs/>
              </w:rPr>
              <w:t xml:space="preserve"> Journal of Science and Technology</w:t>
            </w:r>
            <w:r>
              <w:rPr>
                <w:bCs/>
              </w:rPr>
              <w:t>.</w:t>
            </w:r>
            <w:bookmarkStart w:id="4" w:name="_GoBack"/>
            <w:bookmarkEnd w:id="4"/>
          </w:p>
          <w:p w:rsidR="00C60145" w:rsidRPr="008A59C5" w:rsidRDefault="00C60145" w:rsidP="00C60145">
            <w:pPr>
              <w:ind w:left="720"/>
              <w:rPr>
                <w:rFonts w:cstheme="minorHAnsi"/>
                <w:bCs/>
                <w:lang w:val="en-GB"/>
              </w:rPr>
            </w:pPr>
          </w:p>
          <w:p w:rsidR="001B2A74" w:rsidRPr="001B2A74" w:rsidRDefault="001B2A74" w:rsidP="001B2A74">
            <w:pPr>
              <w:rPr>
                <w:bCs/>
              </w:rPr>
            </w:pPr>
          </w:p>
          <w:p w:rsidR="001B2A74" w:rsidRPr="001B2A74" w:rsidRDefault="001B2A74" w:rsidP="001B2A74">
            <w:pPr>
              <w:rPr>
                <w:bCs/>
              </w:rPr>
            </w:pPr>
          </w:p>
          <w:p w:rsidR="00D20C03" w:rsidRPr="00FF3B95" w:rsidRDefault="00D20C03" w:rsidP="001B2A74">
            <w:pPr>
              <w:ind w:left="-810" w:hanging="450"/>
              <w:rPr>
                <w:bCs/>
                <w:lang w:val="en-GB"/>
              </w:rPr>
            </w:pPr>
          </w:p>
        </w:tc>
      </w:tr>
      <w:tr w:rsidR="00D20C03" w:rsidRPr="00FF3B95" w:rsidTr="003724EE">
        <w:trPr>
          <w:cantSplit/>
        </w:trPr>
        <w:tc>
          <w:tcPr>
            <w:tcW w:w="5000" w:type="pct"/>
            <w:gridSpan w:val="3"/>
          </w:tcPr>
          <w:p w:rsidR="00D20C03" w:rsidRPr="00FF3B95" w:rsidRDefault="00D20C03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BOOK PUBLICATIONS</w:t>
            </w:r>
          </w:p>
        </w:tc>
      </w:tr>
      <w:tr w:rsidR="00D20C03" w:rsidRPr="00FF3B95" w:rsidTr="00885BD9">
        <w:trPr>
          <w:gridAfter w:val="1"/>
          <w:wAfter w:w="4" w:type="pct"/>
        </w:trPr>
        <w:tc>
          <w:tcPr>
            <w:tcW w:w="291" w:type="pct"/>
          </w:tcPr>
          <w:p w:rsidR="00D20C03" w:rsidRPr="00FF3B95" w:rsidRDefault="00D20C03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pct"/>
          </w:tcPr>
          <w:p w:rsidR="00D20C03" w:rsidRPr="00FF3B95" w:rsidRDefault="00D20C03" w:rsidP="00D20C03">
            <w:pPr>
              <w:numPr>
                <w:ilvl w:val="0"/>
                <w:numId w:val="9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Name of Authors: Eric Francis Eshun, &amp; Edward Appiah  (2006)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Title of Book: PC Fundamentals, Revised Ed.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High Calling Publishers Kumasi, ISBN 9988-612-99-0</w:t>
            </w: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Pr="00FF3B95" w:rsidRDefault="00D20C03" w:rsidP="00D20C03">
            <w:pPr>
              <w:numPr>
                <w:ilvl w:val="0"/>
                <w:numId w:val="9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Name of Authors: Eric Francis Eshun, &amp; Edward Appiah  (2006)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Title of Book: Digital Imaging Basics, Revised Ed.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High Calling Publishers Kumasi, ISBN 9988-612-86-12</w:t>
            </w: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Pr="00FF3B95" w:rsidRDefault="00D20C03" w:rsidP="00D20C03">
            <w:pPr>
              <w:numPr>
                <w:ilvl w:val="0"/>
                <w:numId w:val="9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Name of Authors: Eric Francis Eshun, &amp; Edward Appiah  (2006)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Title of Book: Getting Started in Computer Graphics (Adobe  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Illustrator)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High Calling Publishers Kumasi, ISBN 9988-612-63-X</w:t>
            </w: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Default="00D20C03" w:rsidP="00D20C03">
            <w:pPr>
              <w:rPr>
                <w:bCs/>
                <w:lang w:val="en-GB"/>
              </w:rPr>
            </w:pPr>
          </w:p>
          <w:p w:rsidR="00885BD9" w:rsidRPr="00FF3B95" w:rsidRDefault="00885BD9" w:rsidP="00D20C03">
            <w:pPr>
              <w:rPr>
                <w:bCs/>
                <w:lang w:val="en-GB"/>
              </w:rPr>
            </w:pPr>
          </w:p>
          <w:p w:rsidR="00D20C03" w:rsidRDefault="00D20C03" w:rsidP="00D20C03">
            <w:pPr>
              <w:rPr>
                <w:b/>
                <w:bCs/>
                <w:lang w:val="en-GB"/>
              </w:rPr>
            </w:pPr>
            <w:r w:rsidRPr="00FF3B95">
              <w:rPr>
                <w:b/>
                <w:bCs/>
                <w:lang w:val="en-GB"/>
              </w:rPr>
              <w:t>SINGLE AUTHORSHIP</w:t>
            </w:r>
          </w:p>
          <w:p w:rsidR="00885BD9" w:rsidRPr="00FF3B95" w:rsidRDefault="00885BD9" w:rsidP="00D20C03">
            <w:pPr>
              <w:rPr>
                <w:b/>
                <w:bCs/>
                <w:lang w:val="en-GB"/>
              </w:rPr>
            </w:pPr>
          </w:p>
          <w:p w:rsidR="00D20C03" w:rsidRPr="00FF3B95" w:rsidRDefault="00D20C03" w:rsidP="00D20C03">
            <w:pPr>
              <w:numPr>
                <w:ilvl w:val="0"/>
                <w:numId w:val="10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Eric Francis Eshun (2006)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Title of Book: A Guide to Publication Design,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High Calling Publishers, Kumasi, ISBN  9988-612-75-3</w:t>
            </w: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Pr="00FF3B95" w:rsidRDefault="00D20C03" w:rsidP="00D20C03">
            <w:pPr>
              <w:numPr>
                <w:ilvl w:val="0"/>
                <w:numId w:val="10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Eric Francis Eshun (2006)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Title of Book: Introduction to CORELDRAW,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High Calling Publishers, Kumasi.</w:t>
            </w:r>
          </w:p>
          <w:p w:rsidR="00D20C03" w:rsidRPr="00FF3B95" w:rsidRDefault="00D20C03" w:rsidP="00D20C03">
            <w:pPr>
              <w:rPr>
                <w:bCs/>
                <w:lang w:val="en-GB"/>
              </w:rPr>
            </w:pPr>
          </w:p>
          <w:p w:rsidR="00D20C03" w:rsidRPr="00FF3B95" w:rsidRDefault="00D20C03" w:rsidP="00D20C03">
            <w:pPr>
              <w:numPr>
                <w:ilvl w:val="0"/>
                <w:numId w:val="10"/>
              </w:numPr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Eric Francis Eshun (2002) </w:t>
            </w:r>
          </w:p>
          <w:p w:rsidR="00D20C03" w:rsidRPr="00FF3B95" w:rsidRDefault="00D20C03" w:rsidP="00D20C03">
            <w:pPr>
              <w:ind w:firstLine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 xml:space="preserve">Title of Book: Introduction to Silkscreen Printing </w:t>
            </w:r>
          </w:p>
          <w:p w:rsidR="00D20C03" w:rsidRDefault="00D20C03" w:rsidP="00885BD9">
            <w:pPr>
              <w:ind w:left="720"/>
              <w:rPr>
                <w:bCs/>
                <w:lang w:val="en-GB"/>
              </w:rPr>
            </w:pPr>
            <w:r w:rsidRPr="00FF3B95">
              <w:rPr>
                <w:bCs/>
                <w:lang w:val="en-GB"/>
              </w:rPr>
              <w:t>Publisher: SICAN Communications, Takoradi.</w:t>
            </w:r>
          </w:p>
          <w:p w:rsidR="00885BD9" w:rsidRPr="00885BD9" w:rsidRDefault="00885BD9" w:rsidP="00885BD9">
            <w:pPr>
              <w:ind w:left="720"/>
              <w:rPr>
                <w:bCs/>
                <w:lang w:val="en-GB"/>
              </w:rPr>
            </w:pPr>
          </w:p>
        </w:tc>
      </w:tr>
      <w:tr w:rsidR="00A82FFA" w:rsidRPr="00FF3B95" w:rsidTr="003724EE">
        <w:trPr>
          <w:cantSplit/>
        </w:trPr>
        <w:tc>
          <w:tcPr>
            <w:tcW w:w="5000" w:type="pct"/>
            <w:gridSpan w:val="3"/>
          </w:tcPr>
          <w:p w:rsidR="00A82FFA" w:rsidRPr="00FF3B95" w:rsidRDefault="00A82FFA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sz w:val="22"/>
                <w:szCs w:val="22"/>
              </w:rPr>
              <w:t>Interests</w:t>
            </w:r>
          </w:p>
        </w:tc>
      </w:tr>
      <w:tr w:rsidR="00A82FFA" w:rsidRPr="00FF3B95" w:rsidTr="00885BD9">
        <w:trPr>
          <w:gridAfter w:val="1"/>
          <w:wAfter w:w="4" w:type="pct"/>
        </w:trPr>
        <w:tc>
          <w:tcPr>
            <w:tcW w:w="291" w:type="pct"/>
          </w:tcPr>
          <w:p w:rsidR="00A82FFA" w:rsidRPr="00FF3B95" w:rsidRDefault="00A82FFA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pct"/>
          </w:tcPr>
          <w:p w:rsidR="00A82FFA" w:rsidRPr="00FF3B95" w:rsidRDefault="00A82FFA" w:rsidP="003724EE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  <w:r w:rsidRPr="00FF3B95">
              <w:rPr>
                <w:rFonts w:ascii="Times New Roman" w:hAnsi="Times New Roman"/>
                <w:sz w:val="24"/>
                <w:szCs w:val="24"/>
              </w:rPr>
              <w:t>Lawn tennis, reading, swimming and listening to music</w:t>
            </w:r>
          </w:p>
        </w:tc>
      </w:tr>
      <w:tr w:rsidR="00A82FFA" w:rsidRPr="00FF3B95" w:rsidTr="003724EE">
        <w:trPr>
          <w:cantSplit/>
        </w:trPr>
        <w:tc>
          <w:tcPr>
            <w:tcW w:w="5000" w:type="pct"/>
            <w:gridSpan w:val="3"/>
          </w:tcPr>
          <w:p w:rsidR="00A82FFA" w:rsidRPr="00FF3B95" w:rsidRDefault="00A82FFA" w:rsidP="003724EE">
            <w:pPr>
              <w:pStyle w:val="SectionTitle"/>
              <w:rPr>
                <w:rFonts w:ascii="Times New Roman" w:hAnsi="Times New Roman"/>
                <w:b/>
                <w:sz w:val="22"/>
                <w:szCs w:val="22"/>
              </w:rPr>
            </w:pPr>
            <w:r w:rsidRPr="00FF3B9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SKILLS:</w:t>
            </w:r>
          </w:p>
        </w:tc>
      </w:tr>
      <w:tr w:rsidR="00A82FFA" w:rsidRPr="00FF3B95" w:rsidTr="00885BD9">
        <w:trPr>
          <w:gridAfter w:val="1"/>
          <w:wAfter w:w="4" w:type="pct"/>
        </w:trPr>
        <w:tc>
          <w:tcPr>
            <w:tcW w:w="291" w:type="pct"/>
          </w:tcPr>
          <w:p w:rsidR="00A82FFA" w:rsidRPr="00FF3B95" w:rsidRDefault="00A82FFA" w:rsidP="003724EE">
            <w:pPr>
              <w:pStyle w:val="NoTitl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05" w:type="pct"/>
          </w:tcPr>
          <w:p w:rsidR="00A82FFA" w:rsidRPr="00FF3B95" w:rsidRDefault="00A82FFA" w:rsidP="003724EE">
            <w:pPr>
              <w:pStyle w:val="ListParagraph"/>
              <w:numPr>
                <w:ilvl w:val="0"/>
                <w:numId w:val="13"/>
              </w:numPr>
            </w:pPr>
            <w:r w:rsidRPr="00FF3B95">
              <w:t>Communication Design</w:t>
            </w:r>
          </w:p>
          <w:p w:rsidR="00A82FFA" w:rsidRPr="00FF3B95" w:rsidRDefault="00A82FFA" w:rsidP="003724EE">
            <w:pPr>
              <w:pStyle w:val="ListParagraph"/>
              <w:numPr>
                <w:ilvl w:val="0"/>
                <w:numId w:val="13"/>
              </w:numPr>
            </w:pPr>
            <w:r w:rsidRPr="00FF3B95">
              <w:t>Computer Graphics</w:t>
            </w:r>
          </w:p>
          <w:p w:rsidR="00A82FFA" w:rsidRPr="00FF3B95" w:rsidRDefault="00A82FFA" w:rsidP="003724EE">
            <w:pPr>
              <w:pStyle w:val="ListParagraph"/>
              <w:numPr>
                <w:ilvl w:val="0"/>
                <w:numId w:val="13"/>
              </w:numPr>
            </w:pPr>
            <w:r w:rsidRPr="00FF3B95">
              <w:t>Interactive Multimedia</w:t>
            </w:r>
          </w:p>
          <w:p w:rsidR="00A82FFA" w:rsidRPr="00FF3B95" w:rsidRDefault="00A82FFA" w:rsidP="003724EE">
            <w:pPr>
              <w:pStyle w:val="ListParagraph"/>
              <w:numPr>
                <w:ilvl w:val="0"/>
                <w:numId w:val="13"/>
              </w:numPr>
            </w:pPr>
            <w:r w:rsidRPr="00FF3B95">
              <w:t>African Art and Culture</w:t>
            </w:r>
          </w:p>
          <w:p w:rsidR="00A82FFA" w:rsidRPr="00FF3B95" w:rsidRDefault="00A82FFA" w:rsidP="003724EE">
            <w:pPr>
              <w:pStyle w:val="Achievemen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3B95">
              <w:rPr>
                <w:rFonts w:ascii="Times New Roman" w:hAnsi="Times New Roman"/>
                <w:sz w:val="24"/>
                <w:szCs w:val="24"/>
              </w:rPr>
              <w:t>Coral Draw</w:t>
            </w:r>
          </w:p>
          <w:p w:rsidR="00A82FFA" w:rsidRPr="00FF3B95" w:rsidRDefault="00A82FFA" w:rsidP="003724EE">
            <w:pPr>
              <w:pStyle w:val="Achievemen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3B95">
              <w:rPr>
                <w:rFonts w:ascii="Times New Roman" w:hAnsi="Times New Roman"/>
                <w:sz w:val="24"/>
                <w:szCs w:val="24"/>
              </w:rPr>
              <w:t>Photoshop</w:t>
            </w:r>
          </w:p>
          <w:p w:rsidR="00A82FFA" w:rsidRPr="00FF3B95" w:rsidRDefault="00A82FFA" w:rsidP="003724EE">
            <w:pPr>
              <w:pStyle w:val="Achievemen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3B95">
              <w:rPr>
                <w:rFonts w:ascii="Times New Roman" w:hAnsi="Times New Roman"/>
                <w:sz w:val="24"/>
                <w:szCs w:val="24"/>
              </w:rPr>
              <w:t>Microsoft Word, PowerPoint</w:t>
            </w:r>
          </w:p>
          <w:p w:rsidR="00A82FFA" w:rsidRPr="00FF3B95" w:rsidRDefault="00A82FFA" w:rsidP="003724EE">
            <w:pPr>
              <w:pStyle w:val="Achievement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3B95">
              <w:rPr>
                <w:rFonts w:ascii="Times New Roman" w:hAnsi="Times New Roman"/>
                <w:sz w:val="24"/>
                <w:szCs w:val="24"/>
              </w:rPr>
              <w:t>Adobe Illustrator</w:t>
            </w:r>
          </w:p>
          <w:p w:rsidR="00A82FFA" w:rsidRPr="00FF3B95" w:rsidRDefault="00A82FFA" w:rsidP="003724EE">
            <w:pPr>
              <w:pStyle w:val="Objectiv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0C03" w:rsidRPr="00FF3B95" w:rsidRDefault="00D20C03" w:rsidP="00D20C03">
      <w:pPr>
        <w:ind w:right="-720"/>
        <w:rPr>
          <w:b/>
          <w:bCs/>
          <w:sz w:val="28"/>
          <w:szCs w:val="28"/>
        </w:rPr>
      </w:pPr>
    </w:p>
    <w:sectPr w:rsidR="00D20C03" w:rsidRPr="00FF3B95" w:rsidSect="00DB5BAD">
      <w:footerReference w:type="default" r:id="rId11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959" w:rsidRPr="00A10385" w:rsidRDefault="00335959" w:rsidP="00A10385">
      <w:pPr>
        <w:pStyle w:val="Institution"/>
        <w:spacing w:before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335959" w:rsidRPr="00A10385" w:rsidRDefault="00335959" w:rsidP="00A10385">
      <w:pPr>
        <w:pStyle w:val="Institution"/>
        <w:spacing w:before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385" w:rsidRDefault="00DB5BAD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4-12-2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B5BAD" w:rsidRDefault="00DB5BA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December 24, 2014</w:t>
                                </w:r>
                              </w:p>
                            </w:sdtContent>
                          </w:sdt>
                          <w:p w:rsidR="00DB5BAD" w:rsidRDefault="00DB5BAD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swMAA&#10;AADbAAAADwAAAGRycy9kb3ducmV2LnhtbERPz2vCMBS+D/Y/hCd4m6kryOyaiowJngbtRHZ8NM+m&#10;tHkpTaz1vzeHgceP73e+m20vJhp961jBepWAIK6dbrlRcPo9vH2A8AFZY++YFNzJw654fckx0+7G&#10;JU1VaEQMYZ+hAhPCkEnpa0MW/coNxJG7uNFiiHBspB7xFsNtL9+TZCMtthwbDA70ZajuqqtV0Pwd&#10;vqe5M+RKn1bXbtiefs5aqeVi3n+CCDSHp/jffdQK0jg2fok/QB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WswMAAAADbAAAADwAAAAAAAAAAAAAAAACYAgAAZHJzL2Rvd25y&#10;ZXYueG1sUEsFBgAAAAAEAAQA9QAAAIUD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4-12-2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DB5BAD" w:rsidRDefault="00DB5BA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December 24, 2014</w:t>
                          </w:r>
                        </w:p>
                      </w:sdtContent>
                    </w:sdt>
                    <w:p w:rsidR="00DB5BAD" w:rsidRDefault="00DB5BAD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5BAD" w:rsidRDefault="00DB5BAD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0145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DB5BAD" w:rsidRDefault="00DB5BAD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C60145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959" w:rsidRPr="00A10385" w:rsidRDefault="00335959" w:rsidP="00A10385">
      <w:pPr>
        <w:pStyle w:val="Institution"/>
        <w:spacing w:before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335959" w:rsidRPr="00A10385" w:rsidRDefault="00335959" w:rsidP="00A10385">
      <w:pPr>
        <w:pStyle w:val="Institution"/>
        <w:spacing w:before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3D65B55"/>
    <w:multiLevelType w:val="hybridMultilevel"/>
    <w:tmpl w:val="0C6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816FD"/>
    <w:multiLevelType w:val="hybridMultilevel"/>
    <w:tmpl w:val="3AECE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9D6BF6"/>
    <w:multiLevelType w:val="hybridMultilevel"/>
    <w:tmpl w:val="3ACE5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01CF9"/>
    <w:multiLevelType w:val="hybridMultilevel"/>
    <w:tmpl w:val="EFC28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4472E"/>
    <w:multiLevelType w:val="hybridMultilevel"/>
    <w:tmpl w:val="4424A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45165A"/>
    <w:multiLevelType w:val="hybridMultilevel"/>
    <w:tmpl w:val="812E66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138ED"/>
    <w:multiLevelType w:val="hybridMultilevel"/>
    <w:tmpl w:val="92E04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2D0279"/>
    <w:multiLevelType w:val="hybridMultilevel"/>
    <w:tmpl w:val="09BE01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45233"/>
    <w:multiLevelType w:val="hybridMultilevel"/>
    <w:tmpl w:val="7152BF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45873"/>
    <w:multiLevelType w:val="hybridMultilevel"/>
    <w:tmpl w:val="E8B28B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B0AE6"/>
    <w:multiLevelType w:val="hybridMultilevel"/>
    <w:tmpl w:val="A1D2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8205B"/>
    <w:multiLevelType w:val="hybridMultilevel"/>
    <w:tmpl w:val="A79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0B6EAA"/>
    <w:multiLevelType w:val="hybridMultilevel"/>
    <w:tmpl w:val="A2F65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D324D6"/>
    <w:multiLevelType w:val="hybridMultilevel"/>
    <w:tmpl w:val="5C76A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9B1DCF"/>
    <w:multiLevelType w:val="hybridMultilevel"/>
    <w:tmpl w:val="9186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67"/>
    <w:rsid w:val="00091FF2"/>
    <w:rsid w:val="001B1D67"/>
    <w:rsid w:val="001B2A74"/>
    <w:rsid w:val="001B7F25"/>
    <w:rsid w:val="00245EC9"/>
    <w:rsid w:val="002727F2"/>
    <w:rsid w:val="002B59A7"/>
    <w:rsid w:val="0031021D"/>
    <w:rsid w:val="00335959"/>
    <w:rsid w:val="003724EE"/>
    <w:rsid w:val="003A6A25"/>
    <w:rsid w:val="003D17C2"/>
    <w:rsid w:val="004B4B94"/>
    <w:rsid w:val="004C12B3"/>
    <w:rsid w:val="004D216C"/>
    <w:rsid w:val="00564E7E"/>
    <w:rsid w:val="00586871"/>
    <w:rsid w:val="005A75CB"/>
    <w:rsid w:val="005C73C0"/>
    <w:rsid w:val="006933D8"/>
    <w:rsid w:val="006D3912"/>
    <w:rsid w:val="006D399B"/>
    <w:rsid w:val="00775951"/>
    <w:rsid w:val="007B1BBB"/>
    <w:rsid w:val="007B1E80"/>
    <w:rsid w:val="008560EB"/>
    <w:rsid w:val="00862DE6"/>
    <w:rsid w:val="00885BD9"/>
    <w:rsid w:val="00923655"/>
    <w:rsid w:val="00976892"/>
    <w:rsid w:val="009B6590"/>
    <w:rsid w:val="009B68DD"/>
    <w:rsid w:val="009E0305"/>
    <w:rsid w:val="009E2C9F"/>
    <w:rsid w:val="00A06D79"/>
    <w:rsid w:val="00A10385"/>
    <w:rsid w:val="00A7070C"/>
    <w:rsid w:val="00A82FFA"/>
    <w:rsid w:val="00B01DDF"/>
    <w:rsid w:val="00B5327B"/>
    <w:rsid w:val="00B636B5"/>
    <w:rsid w:val="00B90514"/>
    <w:rsid w:val="00B955D0"/>
    <w:rsid w:val="00C55B68"/>
    <w:rsid w:val="00C60145"/>
    <w:rsid w:val="00CD10D5"/>
    <w:rsid w:val="00D20C03"/>
    <w:rsid w:val="00D64AD8"/>
    <w:rsid w:val="00D65F9E"/>
    <w:rsid w:val="00D766ED"/>
    <w:rsid w:val="00DB288B"/>
    <w:rsid w:val="00DB5BAD"/>
    <w:rsid w:val="00E03E94"/>
    <w:rsid w:val="00E418A6"/>
    <w:rsid w:val="00E508B9"/>
    <w:rsid w:val="00E67277"/>
    <w:rsid w:val="00F13334"/>
    <w:rsid w:val="00F67023"/>
    <w:rsid w:val="00F81666"/>
    <w:rsid w:val="00FC1EAA"/>
    <w:rsid w:val="00FD42F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7F309973-F0DD-417E-979D-1C5C1B7A6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B288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1D67"/>
    <w:pPr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B1D67"/>
    <w:rPr>
      <w:rFonts w:ascii="Garamond" w:eastAsia="Times New Roman" w:hAnsi="Garamond" w:cs="Times New Roman"/>
      <w:szCs w:val="20"/>
    </w:rPr>
  </w:style>
  <w:style w:type="paragraph" w:customStyle="1" w:styleId="SectionTitle">
    <w:name w:val="Section Title"/>
    <w:basedOn w:val="Normal"/>
    <w:next w:val="Objective"/>
    <w:rsid w:val="001B1D67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Objective">
    <w:name w:val="Objective"/>
    <w:basedOn w:val="Normal"/>
    <w:next w:val="BodyText"/>
    <w:rsid w:val="001B1D67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Achievement">
    <w:name w:val="Achievement"/>
    <w:basedOn w:val="BodyText"/>
    <w:rsid w:val="001B1D67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1B1D6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Institution">
    <w:name w:val="Institution"/>
    <w:basedOn w:val="Normal"/>
    <w:next w:val="Achievement"/>
    <w:rsid w:val="001B1D67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NoTitle">
    <w:name w:val="No Title"/>
    <w:basedOn w:val="SectionTitle"/>
    <w:rsid w:val="001B1D67"/>
    <w:pPr>
      <w:pBdr>
        <w:bottom w:val="none" w:sz="0" w:space="0" w:color="auto"/>
      </w:pBdr>
    </w:pPr>
  </w:style>
  <w:style w:type="character" w:styleId="Hyperlink">
    <w:name w:val="Hyperlink"/>
    <w:basedOn w:val="DefaultParagraphFont"/>
    <w:rsid w:val="001B1D67"/>
    <w:rPr>
      <w:color w:val="0000FF"/>
      <w:u w:val="single"/>
    </w:rPr>
  </w:style>
  <w:style w:type="paragraph" w:customStyle="1" w:styleId="Address1">
    <w:name w:val="Address 1"/>
    <w:basedOn w:val="Normal"/>
    <w:rsid w:val="001B1D6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Address2">
    <w:name w:val="Address 2"/>
    <w:basedOn w:val="Normal"/>
    <w:rsid w:val="001B1D67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customStyle="1" w:styleId="Heading2Char">
    <w:name w:val="Heading 2 Char"/>
    <w:basedOn w:val="DefaultParagraphFont"/>
    <w:link w:val="Heading2"/>
    <w:rsid w:val="00DB28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2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0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3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0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3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shun.art@knust.edu.g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iste.org/Journals/index.php/AD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adu7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mmrs</dc:creator>
  <cp:lastModifiedBy>Decode</cp:lastModifiedBy>
  <cp:revision>3</cp:revision>
  <dcterms:created xsi:type="dcterms:W3CDTF">2015-09-21T12:24:00Z</dcterms:created>
  <dcterms:modified xsi:type="dcterms:W3CDTF">2016-11-02T15:20:00Z</dcterms:modified>
</cp:coreProperties>
</file>