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30924" w:rsidRPr="00AF586D" w:rsidRDefault="00182F15" w:rsidP="00764F0E">
      <w:pPr>
        <w:jc w:val="left"/>
        <w:rPr>
          <w:rFonts w:asciiTheme="minorHAnsi" w:hAnsiTheme="minorHAnsi"/>
          <w:b/>
          <w:sz w:val="22"/>
          <w:szCs w:val="22"/>
        </w:rPr>
      </w:pPr>
      <w:r w:rsidRPr="00AF586D">
        <w:rPr>
          <w:rFonts w:asciiTheme="minorHAnsi" w:hAnsiTheme="minorHAnsi"/>
          <w:b/>
          <w:noProof/>
          <w:sz w:val="22"/>
          <w:szCs w:val="22"/>
          <w:lang w:val="en-US" w:eastAsia="en-US"/>
        </w:rPr>
        <mc:AlternateContent>
          <mc:Choice Requires="wps">
            <w:drawing>
              <wp:anchor distT="0" distB="0" distL="114300" distR="114300" simplePos="0" relativeHeight="251657728" behindDoc="1" locked="0" layoutInCell="1" allowOverlap="1">
                <wp:simplePos x="0" y="0"/>
                <wp:positionH relativeFrom="column">
                  <wp:posOffset>-434975</wp:posOffset>
                </wp:positionH>
                <wp:positionV relativeFrom="paragraph">
                  <wp:posOffset>-77470</wp:posOffset>
                </wp:positionV>
                <wp:extent cx="6736080" cy="54229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080" cy="542290"/>
                        </a:xfrm>
                        <a:prstGeom prst="roundRect">
                          <a:avLst>
                            <a:gd name="adj" fmla="val 9829"/>
                          </a:avLst>
                        </a:prstGeom>
                        <a:solidFill>
                          <a:srgbClr val="DBE5F1"/>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58EFC6B" id="AutoShape 4" o:spid="_x0000_s1026" style="position:absolute;margin-left:-34.25pt;margin-top:-6.1pt;width:530.4pt;height:4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" fillcolor="#dbe5f1" stroked="f"/>
            </w:pict>
          </mc:Fallback>
        </mc:AlternateContent>
      </w:r>
      <w:r w:rsidR="00B30924" w:rsidRPr="00AF586D">
        <w:rPr>
          <w:rFonts w:asciiTheme="minorHAnsi" w:hAnsiTheme="minorHAnsi"/>
          <w:b/>
          <w:sz w:val="22"/>
          <w:szCs w:val="22"/>
        </w:rPr>
        <w:t>Curriculum vitae</w:t>
      </w:r>
    </w:p>
    <w:p w:rsidR="00B30924" w:rsidRPr="00AF586D" w:rsidRDefault="00B30924" w:rsidP="00EB23FB">
      <w:pPr>
        <w:pStyle w:val="NumPar1"/>
        <w:numPr>
          <w:ilvl w:val="0"/>
          <w:numId w:val="0"/>
        </w:numPr>
        <w:tabs>
          <w:tab w:val="left" w:pos="3686"/>
        </w:tabs>
        <w:spacing w:before="20" w:after="20"/>
        <w:rPr>
          <w:rFonts w:asciiTheme="minorHAnsi" w:hAnsiTheme="minorHAnsi" w:cs="Arial"/>
          <w:color w:val="0D0D0D"/>
          <w:sz w:val="22"/>
          <w:szCs w:val="22"/>
        </w:rPr>
      </w:pPr>
    </w:p>
    <w:p w:rsidR="00B30924" w:rsidRPr="00AF586D" w:rsidRDefault="00B30924" w:rsidP="00B30924">
      <w:pPr>
        <w:pStyle w:val="Text1"/>
        <w:spacing w:after="0"/>
        <w:rPr>
          <w:rFonts w:asciiTheme="minorHAnsi" w:hAnsiTheme="minorHAnsi" w:cs="Arial"/>
          <w:sz w:val="22"/>
          <w:szCs w:val="22"/>
        </w:rPr>
      </w:pPr>
    </w:p>
    <w:p w:rsidR="00987A05" w:rsidRPr="00AF586D" w:rsidRDefault="00B30924" w:rsidP="00560629">
      <w:pPr>
        <w:pStyle w:val="NumPar1"/>
        <w:numPr>
          <w:ilvl w:val="0"/>
          <w:numId w:val="19"/>
        </w:numPr>
        <w:tabs>
          <w:tab w:val="left" w:pos="426"/>
        </w:tabs>
        <w:spacing w:before="20" w:after="20"/>
        <w:ind w:left="284"/>
        <w:rPr>
          <w:rFonts w:asciiTheme="minorHAnsi" w:hAnsiTheme="minorHAnsi" w:cs="Arial"/>
          <w:b/>
          <w:sz w:val="22"/>
          <w:szCs w:val="22"/>
        </w:rPr>
      </w:pPr>
      <w:r w:rsidRPr="00AF586D">
        <w:rPr>
          <w:rFonts w:asciiTheme="minorHAnsi" w:hAnsiTheme="minorHAnsi" w:cs="Arial"/>
          <w:b/>
          <w:color w:val="365F91"/>
          <w:sz w:val="22"/>
          <w:szCs w:val="22"/>
        </w:rPr>
        <w:t>Family name</w:t>
      </w:r>
      <w:r w:rsidRPr="00AF586D">
        <w:rPr>
          <w:rFonts w:asciiTheme="minorHAnsi" w:hAnsiTheme="minorHAnsi" w:cs="Arial"/>
          <w:b/>
          <w:sz w:val="22"/>
          <w:szCs w:val="22"/>
        </w:rPr>
        <w:tab/>
      </w:r>
      <w:r w:rsidR="008F67CE" w:rsidRPr="00AF586D">
        <w:rPr>
          <w:rFonts w:asciiTheme="minorHAnsi" w:hAnsiTheme="minorHAnsi" w:cs="Arial"/>
          <w:b/>
          <w:sz w:val="22"/>
          <w:szCs w:val="22"/>
        </w:rPr>
        <w:tab/>
      </w:r>
      <w:r w:rsidR="008F67CE" w:rsidRPr="00AF586D">
        <w:rPr>
          <w:rFonts w:asciiTheme="minorHAnsi" w:hAnsiTheme="minorHAnsi" w:cs="Arial"/>
          <w:b/>
          <w:sz w:val="22"/>
          <w:szCs w:val="22"/>
        </w:rPr>
        <w:tab/>
      </w:r>
      <w:r w:rsidR="00845749" w:rsidRPr="00AF586D">
        <w:rPr>
          <w:rFonts w:asciiTheme="minorHAnsi" w:hAnsiTheme="minorHAnsi" w:cs="Arial"/>
          <w:b/>
          <w:sz w:val="22"/>
          <w:szCs w:val="22"/>
        </w:rPr>
        <w:t>AGYEI</w:t>
      </w:r>
    </w:p>
    <w:p w:rsidR="00987A05" w:rsidRPr="00AF586D" w:rsidRDefault="00B30924" w:rsidP="00560629">
      <w:pPr>
        <w:pStyle w:val="NumPar1"/>
        <w:numPr>
          <w:ilvl w:val="0"/>
          <w:numId w:val="19"/>
        </w:numPr>
        <w:tabs>
          <w:tab w:val="left" w:pos="426"/>
        </w:tabs>
        <w:spacing w:before="20" w:after="20"/>
        <w:ind w:left="284"/>
        <w:rPr>
          <w:rFonts w:asciiTheme="minorHAnsi" w:hAnsiTheme="minorHAnsi" w:cs="Arial"/>
          <w:sz w:val="22"/>
          <w:szCs w:val="22"/>
        </w:rPr>
      </w:pPr>
      <w:r w:rsidRPr="00AF586D">
        <w:rPr>
          <w:rFonts w:asciiTheme="minorHAnsi" w:hAnsiTheme="minorHAnsi" w:cs="Arial"/>
          <w:b/>
          <w:color w:val="365F91"/>
          <w:sz w:val="22"/>
          <w:szCs w:val="22"/>
        </w:rPr>
        <w:t>First names</w:t>
      </w:r>
      <w:r w:rsidRPr="00AF586D">
        <w:rPr>
          <w:rFonts w:asciiTheme="minorHAnsi" w:hAnsiTheme="minorHAnsi" w:cs="Arial"/>
          <w:b/>
          <w:sz w:val="22"/>
          <w:szCs w:val="22"/>
        </w:rPr>
        <w:tab/>
      </w:r>
      <w:r w:rsidR="00E76C3A" w:rsidRPr="00AF586D">
        <w:rPr>
          <w:rFonts w:asciiTheme="minorHAnsi" w:hAnsiTheme="minorHAnsi" w:cs="Arial"/>
          <w:b/>
          <w:sz w:val="22"/>
          <w:szCs w:val="22"/>
        </w:rPr>
        <w:tab/>
      </w:r>
      <w:r w:rsidR="00E76C3A" w:rsidRPr="00AF586D">
        <w:rPr>
          <w:rFonts w:asciiTheme="minorHAnsi" w:hAnsiTheme="minorHAnsi" w:cs="Arial"/>
          <w:b/>
          <w:sz w:val="22"/>
          <w:szCs w:val="22"/>
        </w:rPr>
        <w:tab/>
      </w:r>
      <w:r w:rsidR="00845749" w:rsidRPr="00AF586D">
        <w:rPr>
          <w:rFonts w:asciiTheme="minorHAnsi" w:hAnsiTheme="minorHAnsi" w:cs="Arial"/>
          <w:b/>
          <w:sz w:val="22"/>
          <w:szCs w:val="22"/>
        </w:rPr>
        <w:t>FRANK KWAKU</w:t>
      </w:r>
    </w:p>
    <w:p w:rsidR="00B30924" w:rsidRPr="00AF586D" w:rsidRDefault="00B30924" w:rsidP="00560629">
      <w:pPr>
        <w:pStyle w:val="NumPar1"/>
        <w:numPr>
          <w:ilvl w:val="0"/>
          <w:numId w:val="19"/>
        </w:numPr>
        <w:tabs>
          <w:tab w:val="left" w:pos="426"/>
        </w:tabs>
        <w:spacing w:before="20" w:after="20"/>
        <w:ind w:left="284"/>
        <w:rPr>
          <w:rFonts w:asciiTheme="minorHAnsi" w:hAnsiTheme="minorHAnsi" w:cs="Arial"/>
          <w:b/>
          <w:sz w:val="22"/>
          <w:szCs w:val="22"/>
        </w:rPr>
      </w:pPr>
      <w:r w:rsidRPr="00AF586D">
        <w:rPr>
          <w:rFonts w:asciiTheme="minorHAnsi" w:hAnsiTheme="minorHAnsi" w:cs="Arial"/>
          <w:b/>
          <w:color w:val="365F91"/>
          <w:sz w:val="22"/>
          <w:szCs w:val="22"/>
        </w:rPr>
        <w:t>Nationality (passport holder)</w:t>
      </w:r>
      <w:r w:rsidRPr="00AF586D">
        <w:rPr>
          <w:rFonts w:asciiTheme="minorHAnsi" w:hAnsiTheme="minorHAnsi" w:cs="Arial"/>
          <w:b/>
          <w:sz w:val="22"/>
          <w:szCs w:val="22"/>
        </w:rPr>
        <w:tab/>
      </w:r>
      <w:r w:rsidR="00003FFC" w:rsidRPr="00AF586D">
        <w:rPr>
          <w:rFonts w:asciiTheme="minorHAnsi" w:hAnsiTheme="minorHAnsi" w:cs="Arial"/>
          <w:color w:val="0D0D0D"/>
          <w:sz w:val="22"/>
          <w:szCs w:val="22"/>
        </w:rPr>
        <w:t>Ghan</w:t>
      </w:r>
      <w:r w:rsidR="00704251" w:rsidRPr="00AF586D">
        <w:rPr>
          <w:rFonts w:asciiTheme="minorHAnsi" w:hAnsiTheme="minorHAnsi" w:cs="Arial"/>
          <w:color w:val="0D0D0D"/>
          <w:sz w:val="22"/>
          <w:szCs w:val="22"/>
        </w:rPr>
        <w:t>a</w:t>
      </w:r>
      <w:r w:rsidR="00003FFC" w:rsidRPr="00AF586D">
        <w:rPr>
          <w:rFonts w:asciiTheme="minorHAnsi" w:hAnsiTheme="minorHAnsi" w:cs="Arial"/>
          <w:color w:val="0D0D0D"/>
          <w:sz w:val="22"/>
          <w:szCs w:val="22"/>
        </w:rPr>
        <w:t>ian</w:t>
      </w:r>
    </w:p>
    <w:p w:rsidR="00B30924" w:rsidRPr="00AF586D" w:rsidRDefault="00B30924" w:rsidP="00560629">
      <w:pPr>
        <w:pStyle w:val="NumPar1"/>
        <w:numPr>
          <w:ilvl w:val="0"/>
          <w:numId w:val="19"/>
        </w:numPr>
        <w:tabs>
          <w:tab w:val="left" w:pos="426"/>
        </w:tabs>
        <w:spacing w:before="20" w:after="20"/>
        <w:ind w:left="284"/>
        <w:rPr>
          <w:rFonts w:asciiTheme="minorHAnsi" w:hAnsiTheme="minorHAnsi" w:cs="Arial"/>
          <w:b/>
          <w:color w:val="365F91"/>
          <w:sz w:val="22"/>
          <w:szCs w:val="22"/>
        </w:rPr>
      </w:pPr>
      <w:r w:rsidRPr="00AF586D">
        <w:rPr>
          <w:rFonts w:asciiTheme="minorHAnsi" w:hAnsiTheme="minorHAnsi" w:cs="Arial"/>
          <w:b/>
          <w:color w:val="365F91"/>
          <w:sz w:val="22"/>
          <w:szCs w:val="22"/>
        </w:rPr>
        <w:t>Place of residence</w:t>
      </w:r>
      <w:r w:rsidRPr="00AF586D">
        <w:rPr>
          <w:rFonts w:asciiTheme="minorHAnsi" w:hAnsiTheme="minorHAnsi" w:cs="Arial"/>
          <w:b/>
          <w:sz w:val="22"/>
          <w:szCs w:val="22"/>
        </w:rPr>
        <w:tab/>
      </w:r>
      <w:r w:rsidR="00E76C3A" w:rsidRPr="00AF586D">
        <w:rPr>
          <w:rFonts w:asciiTheme="minorHAnsi" w:hAnsiTheme="minorHAnsi" w:cs="Arial"/>
          <w:b/>
          <w:sz w:val="22"/>
          <w:szCs w:val="22"/>
        </w:rPr>
        <w:tab/>
      </w:r>
      <w:r w:rsidR="00C801C0" w:rsidRPr="00AF586D">
        <w:rPr>
          <w:rFonts w:asciiTheme="minorHAnsi" w:hAnsiTheme="minorHAnsi" w:cs="Arial"/>
          <w:b/>
          <w:sz w:val="22"/>
          <w:szCs w:val="22"/>
        </w:rPr>
        <w:tab/>
      </w:r>
      <w:r w:rsidR="00003FFC" w:rsidRPr="00AF586D">
        <w:rPr>
          <w:rFonts w:asciiTheme="minorHAnsi" w:hAnsiTheme="minorHAnsi" w:cs="Arial"/>
          <w:sz w:val="22"/>
          <w:szCs w:val="22"/>
        </w:rPr>
        <w:t>Ghana</w:t>
      </w:r>
    </w:p>
    <w:p w:rsidR="00564E6C" w:rsidRPr="00AF586D" w:rsidRDefault="00B30924" w:rsidP="00560629">
      <w:pPr>
        <w:pStyle w:val="NumPar1"/>
        <w:numPr>
          <w:ilvl w:val="0"/>
          <w:numId w:val="19"/>
        </w:numPr>
        <w:tabs>
          <w:tab w:val="left" w:pos="426"/>
        </w:tabs>
        <w:spacing w:before="20" w:after="20"/>
        <w:ind w:left="284"/>
        <w:rPr>
          <w:rFonts w:asciiTheme="minorHAnsi" w:hAnsiTheme="minorHAnsi" w:cs="Arial"/>
          <w:b/>
          <w:color w:val="365F91"/>
          <w:sz w:val="22"/>
          <w:szCs w:val="22"/>
        </w:rPr>
      </w:pPr>
      <w:r w:rsidRPr="00AF586D">
        <w:rPr>
          <w:rFonts w:asciiTheme="minorHAnsi" w:hAnsiTheme="minorHAnsi" w:cs="Arial"/>
          <w:b/>
          <w:color w:val="365F91"/>
          <w:sz w:val="22"/>
          <w:szCs w:val="22"/>
        </w:rPr>
        <w:t>Education</w:t>
      </w:r>
    </w:p>
    <w:tbl>
      <w:tblPr>
        <w:tblW w:w="9918" w:type="dxa"/>
        <w:jc w:val="center"/>
        <w:tblBorders>
          <w:top w:val="single" w:sz="6" w:space="0" w:color="B8CCE4"/>
          <w:left w:val="single" w:sz="6" w:space="0" w:color="B8CCE4"/>
          <w:bottom w:val="single" w:sz="6" w:space="0" w:color="B8CCE4"/>
          <w:right w:val="single" w:sz="6" w:space="0" w:color="B8CCE4"/>
          <w:insideH w:val="single" w:sz="6" w:space="0" w:color="B8CCE4"/>
          <w:insideV w:val="single" w:sz="6" w:space="0" w:color="B8CCE4"/>
        </w:tblBorders>
        <w:tblLayout w:type="fixed"/>
        <w:tblCellMar>
          <w:left w:w="130" w:type="dxa"/>
          <w:right w:w="130" w:type="dxa"/>
        </w:tblCellMar>
        <w:tblLook w:val="0000" w:firstRow="0" w:lastRow="0" w:firstColumn="0" w:lastColumn="0" w:noHBand="0" w:noVBand="0"/>
      </w:tblPr>
      <w:tblGrid>
        <w:gridCol w:w="4959"/>
        <w:gridCol w:w="4959"/>
      </w:tblGrid>
      <w:tr w:rsidR="00E1191A" w:rsidRPr="00AF586D" w:rsidTr="005A2147">
        <w:trPr>
          <w:trHeight w:val="270"/>
          <w:jc w:val="center"/>
        </w:trPr>
        <w:tc>
          <w:tcPr>
            <w:tcW w:w="4959" w:type="dxa"/>
            <w:shd w:val="clear" w:color="auto" w:fill="365F91"/>
          </w:tcPr>
          <w:p w:rsidR="00E1191A" w:rsidRPr="00AF586D" w:rsidRDefault="00E1191A" w:rsidP="002F77B0">
            <w:pPr>
              <w:pStyle w:val="normaltableau"/>
              <w:spacing w:before="20" w:after="20"/>
              <w:jc w:val="center"/>
              <w:rPr>
                <w:rFonts w:asciiTheme="minorHAnsi" w:hAnsiTheme="minorHAnsi" w:cs="Arial"/>
                <w:b/>
                <w:smallCaps/>
                <w:color w:val="C6D9F1"/>
                <w:szCs w:val="22"/>
                <w:highlight w:val="darkGray"/>
              </w:rPr>
            </w:pPr>
            <w:r w:rsidRPr="00AF586D">
              <w:rPr>
                <w:rFonts w:asciiTheme="minorHAnsi" w:hAnsiTheme="minorHAnsi" w:cs="Arial"/>
                <w:b/>
                <w:smallCaps/>
                <w:color w:val="C6D9F1"/>
                <w:szCs w:val="22"/>
              </w:rPr>
              <w:t>Institution [Date from - Date to]</w:t>
            </w:r>
          </w:p>
        </w:tc>
        <w:tc>
          <w:tcPr>
            <w:tcW w:w="4959" w:type="dxa"/>
            <w:shd w:val="clear" w:color="auto" w:fill="365F91"/>
          </w:tcPr>
          <w:p w:rsidR="00E1191A" w:rsidRPr="00AF586D" w:rsidRDefault="00E1191A" w:rsidP="002F77B0">
            <w:pPr>
              <w:pStyle w:val="normaltableau"/>
              <w:spacing w:before="20" w:after="20"/>
              <w:jc w:val="center"/>
              <w:rPr>
                <w:rFonts w:asciiTheme="minorHAnsi" w:hAnsiTheme="minorHAnsi" w:cs="Arial"/>
                <w:b/>
                <w:smallCaps/>
                <w:color w:val="C6D9F1"/>
                <w:szCs w:val="22"/>
                <w:highlight w:val="darkGray"/>
              </w:rPr>
            </w:pPr>
            <w:r w:rsidRPr="00AF586D">
              <w:rPr>
                <w:rFonts w:asciiTheme="minorHAnsi" w:hAnsiTheme="minorHAnsi" w:cs="Arial"/>
                <w:b/>
                <w:smallCaps/>
                <w:color w:val="C6D9F1"/>
                <w:szCs w:val="22"/>
              </w:rPr>
              <w:t>Degree(s) or Diploma(s) obtained</w:t>
            </w:r>
          </w:p>
        </w:tc>
      </w:tr>
      <w:tr w:rsidR="00AB4E26" w:rsidRPr="00AF586D" w:rsidTr="005A2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jc w:val="center"/>
        </w:trPr>
        <w:tc>
          <w:tcPr>
            <w:tcW w:w="4959" w:type="dxa"/>
            <w:tcBorders>
              <w:top w:val="single" w:sz="6" w:space="0" w:color="8DB3E2"/>
              <w:left w:val="single" w:sz="6" w:space="0" w:color="8DB3E2"/>
              <w:bottom w:val="single" w:sz="6" w:space="0" w:color="8DB3E2"/>
              <w:right w:val="single" w:sz="6" w:space="0" w:color="8DB3E2"/>
            </w:tcBorders>
          </w:tcPr>
          <w:p w:rsidR="00AB4E26" w:rsidRPr="00AF586D" w:rsidRDefault="00845749" w:rsidP="00C3497B">
            <w:pPr>
              <w:pStyle w:val="normaltableau"/>
              <w:tabs>
                <w:tab w:val="left" w:pos="661"/>
              </w:tabs>
              <w:spacing w:before="0" w:after="0"/>
              <w:jc w:val="left"/>
              <w:rPr>
                <w:rFonts w:asciiTheme="minorHAnsi" w:hAnsiTheme="minorHAnsi" w:cs="Arial"/>
                <w:szCs w:val="22"/>
              </w:rPr>
            </w:pPr>
            <w:r w:rsidRPr="00AF586D">
              <w:rPr>
                <w:rFonts w:asciiTheme="minorHAnsi" w:hAnsiTheme="minorHAnsi" w:cs="Arial"/>
                <w:szCs w:val="22"/>
              </w:rPr>
              <w:t>Copenhagen University, Denmark –2015 - 2019</w:t>
            </w:r>
          </w:p>
        </w:tc>
        <w:tc>
          <w:tcPr>
            <w:tcW w:w="4959" w:type="dxa"/>
            <w:tcBorders>
              <w:top w:val="single" w:sz="6" w:space="0" w:color="8DB3E2"/>
              <w:left w:val="single" w:sz="6" w:space="0" w:color="8DB3E2"/>
              <w:bottom w:val="single" w:sz="6" w:space="0" w:color="8DB3E2"/>
              <w:right w:val="single" w:sz="6" w:space="0" w:color="8DB3E2"/>
            </w:tcBorders>
          </w:tcPr>
          <w:p w:rsidR="0093383E" w:rsidRDefault="00AB4E26" w:rsidP="007A31EB">
            <w:pPr>
              <w:spacing w:after="0"/>
              <w:rPr>
                <w:rFonts w:asciiTheme="minorHAnsi" w:hAnsiTheme="minorHAnsi" w:cs="Arial"/>
                <w:sz w:val="22"/>
                <w:szCs w:val="22"/>
              </w:rPr>
            </w:pPr>
            <w:r w:rsidRPr="00AF586D">
              <w:rPr>
                <w:rFonts w:asciiTheme="minorHAnsi" w:hAnsiTheme="minorHAnsi" w:cs="Arial"/>
                <w:sz w:val="22"/>
                <w:szCs w:val="22"/>
              </w:rPr>
              <w:t>Ph</w:t>
            </w:r>
            <w:r w:rsidR="007A31EB">
              <w:rPr>
                <w:rFonts w:asciiTheme="minorHAnsi" w:hAnsiTheme="minorHAnsi" w:cs="Arial"/>
                <w:sz w:val="22"/>
                <w:szCs w:val="22"/>
              </w:rPr>
              <w:t>.D.</w:t>
            </w:r>
            <w:r w:rsidRPr="00AF586D">
              <w:rPr>
                <w:rFonts w:asciiTheme="minorHAnsi" w:hAnsiTheme="minorHAnsi" w:cs="Arial"/>
                <w:sz w:val="22"/>
                <w:szCs w:val="22"/>
              </w:rPr>
              <w:t xml:space="preserve"> </w:t>
            </w:r>
            <w:r w:rsidR="00845749" w:rsidRPr="00AF586D">
              <w:rPr>
                <w:rFonts w:asciiTheme="minorHAnsi" w:hAnsiTheme="minorHAnsi" w:cs="Arial"/>
                <w:sz w:val="22"/>
                <w:szCs w:val="22"/>
              </w:rPr>
              <w:t>Forest Governance</w:t>
            </w:r>
          </w:p>
          <w:p w:rsidR="0093383E" w:rsidRDefault="0093383E" w:rsidP="007A31EB">
            <w:pPr>
              <w:spacing w:after="0"/>
              <w:rPr>
                <w:rFonts w:asciiTheme="minorHAnsi" w:hAnsiTheme="minorHAnsi" w:cs="Arial"/>
                <w:sz w:val="22"/>
                <w:szCs w:val="22"/>
              </w:rPr>
            </w:pPr>
          </w:p>
          <w:p w:rsidR="00AB4E26" w:rsidRPr="00AF586D" w:rsidRDefault="0093383E" w:rsidP="0093383E">
            <w:pPr>
              <w:spacing w:after="0"/>
              <w:rPr>
                <w:rFonts w:asciiTheme="minorHAnsi" w:hAnsiTheme="minorHAnsi" w:cs="Arial"/>
                <w:sz w:val="22"/>
                <w:szCs w:val="22"/>
              </w:rPr>
            </w:pPr>
            <w:r>
              <w:rPr>
                <w:rFonts w:asciiTheme="minorHAnsi" w:hAnsiTheme="minorHAnsi" w:cs="Arial"/>
                <w:sz w:val="22"/>
                <w:szCs w:val="22"/>
              </w:rPr>
              <w:t>Dissertation: Charcoal Value Chain in Ghana</w:t>
            </w:r>
            <w:r w:rsidR="00845749" w:rsidRPr="00AF586D">
              <w:rPr>
                <w:rFonts w:asciiTheme="minorHAnsi" w:hAnsiTheme="minorHAnsi" w:cs="Arial"/>
                <w:sz w:val="22"/>
                <w:szCs w:val="22"/>
              </w:rPr>
              <w:t xml:space="preserve"> </w:t>
            </w:r>
          </w:p>
        </w:tc>
      </w:tr>
      <w:tr w:rsidR="00845749" w:rsidRPr="00AF586D" w:rsidTr="005A2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jc w:val="center"/>
        </w:trPr>
        <w:tc>
          <w:tcPr>
            <w:tcW w:w="4959" w:type="dxa"/>
            <w:tcBorders>
              <w:top w:val="single" w:sz="6" w:space="0" w:color="8DB3E2"/>
              <w:left w:val="single" w:sz="6" w:space="0" w:color="8DB3E2"/>
              <w:bottom w:val="single" w:sz="6" w:space="0" w:color="8DB3E2"/>
              <w:right w:val="single" w:sz="6" w:space="0" w:color="8DB3E2"/>
            </w:tcBorders>
          </w:tcPr>
          <w:p w:rsidR="00845749" w:rsidRPr="00AF586D" w:rsidRDefault="00845749" w:rsidP="00C3497B">
            <w:pPr>
              <w:pStyle w:val="normaltableau"/>
              <w:tabs>
                <w:tab w:val="left" w:pos="661"/>
              </w:tabs>
              <w:spacing w:before="0" w:after="0"/>
              <w:jc w:val="left"/>
              <w:rPr>
                <w:rFonts w:asciiTheme="minorHAnsi" w:hAnsiTheme="minorHAnsi" w:cs="Arial"/>
                <w:szCs w:val="22"/>
              </w:rPr>
            </w:pPr>
            <w:r w:rsidRPr="00AF586D">
              <w:rPr>
                <w:rFonts w:asciiTheme="minorHAnsi" w:hAnsiTheme="minorHAnsi" w:cs="Arial"/>
                <w:szCs w:val="22"/>
              </w:rPr>
              <w:t>Kwame Nkrumah University of Science and Technology, Kumasi, Ghana – 2015 – 2019</w:t>
            </w:r>
          </w:p>
          <w:p w:rsidR="00845749" w:rsidRPr="00AF586D" w:rsidRDefault="00845749" w:rsidP="00C3497B">
            <w:pPr>
              <w:pStyle w:val="normaltableau"/>
              <w:tabs>
                <w:tab w:val="left" w:pos="661"/>
              </w:tabs>
              <w:spacing w:before="0" w:after="0"/>
              <w:jc w:val="left"/>
              <w:rPr>
                <w:rFonts w:asciiTheme="minorHAnsi" w:hAnsiTheme="minorHAnsi" w:cs="Arial"/>
                <w:szCs w:val="22"/>
              </w:rPr>
            </w:pPr>
          </w:p>
        </w:tc>
        <w:tc>
          <w:tcPr>
            <w:tcW w:w="4959" w:type="dxa"/>
            <w:tcBorders>
              <w:top w:val="single" w:sz="6" w:space="0" w:color="8DB3E2"/>
              <w:left w:val="single" w:sz="6" w:space="0" w:color="8DB3E2"/>
              <w:bottom w:val="single" w:sz="6" w:space="0" w:color="8DB3E2"/>
              <w:right w:val="single" w:sz="6" w:space="0" w:color="8DB3E2"/>
            </w:tcBorders>
          </w:tcPr>
          <w:p w:rsidR="00845749" w:rsidRPr="00AF586D" w:rsidRDefault="00845749" w:rsidP="007A31EB">
            <w:pPr>
              <w:spacing w:after="0"/>
              <w:rPr>
                <w:rFonts w:asciiTheme="minorHAnsi" w:hAnsiTheme="minorHAnsi" w:cs="Arial"/>
                <w:sz w:val="22"/>
                <w:szCs w:val="22"/>
              </w:rPr>
            </w:pPr>
            <w:r w:rsidRPr="00AF586D">
              <w:rPr>
                <w:rFonts w:asciiTheme="minorHAnsi" w:hAnsiTheme="minorHAnsi" w:cs="Arial"/>
                <w:sz w:val="22"/>
                <w:szCs w:val="22"/>
              </w:rPr>
              <w:t>Ph</w:t>
            </w:r>
            <w:r w:rsidR="007A31EB">
              <w:rPr>
                <w:rFonts w:asciiTheme="minorHAnsi" w:hAnsiTheme="minorHAnsi" w:cs="Arial"/>
                <w:sz w:val="22"/>
                <w:szCs w:val="22"/>
              </w:rPr>
              <w:t>.D.</w:t>
            </w:r>
            <w:r w:rsidRPr="00AF586D">
              <w:rPr>
                <w:rFonts w:asciiTheme="minorHAnsi" w:hAnsiTheme="minorHAnsi" w:cs="Arial"/>
                <w:sz w:val="22"/>
                <w:szCs w:val="22"/>
              </w:rPr>
              <w:t xml:space="preserve"> Silviculture and Forest Management</w:t>
            </w:r>
          </w:p>
        </w:tc>
      </w:tr>
      <w:tr w:rsidR="00C3497B" w:rsidRPr="00AF586D" w:rsidTr="005A2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jc w:val="center"/>
        </w:trPr>
        <w:tc>
          <w:tcPr>
            <w:tcW w:w="4959" w:type="dxa"/>
            <w:tcBorders>
              <w:top w:val="single" w:sz="6" w:space="0" w:color="8DB3E2"/>
              <w:left w:val="single" w:sz="6" w:space="0" w:color="8DB3E2"/>
              <w:bottom w:val="single" w:sz="6" w:space="0" w:color="8DB3E2"/>
              <w:right w:val="single" w:sz="6" w:space="0" w:color="8DB3E2"/>
            </w:tcBorders>
          </w:tcPr>
          <w:p w:rsidR="00C3497B" w:rsidRPr="00AF586D" w:rsidRDefault="00845749" w:rsidP="00C3497B">
            <w:pPr>
              <w:pStyle w:val="normaltableau"/>
              <w:tabs>
                <w:tab w:val="left" w:pos="661"/>
              </w:tabs>
              <w:spacing w:before="0" w:after="0"/>
              <w:jc w:val="left"/>
              <w:rPr>
                <w:rFonts w:asciiTheme="minorHAnsi" w:hAnsiTheme="minorHAnsi" w:cs="Arial"/>
                <w:b/>
                <w:bCs/>
                <w:szCs w:val="22"/>
              </w:rPr>
            </w:pPr>
            <w:r w:rsidRPr="00AF586D">
              <w:rPr>
                <w:rFonts w:asciiTheme="minorHAnsi" w:hAnsiTheme="minorHAnsi" w:cs="Arial"/>
                <w:szCs w:val="22"/>
              </w:rPr>
              <w:t>Bangor University, Denmark –2011 - 2012</w:t>
            </w:r>
          </w:p>
        </w:tc>
        <w:tc>
          <w:tcPr>
            <w:tcW w:w="4959" w:type="dxa"/>
            <w:tcBorders>
              <w:top w:val="single" w:sz="6" w:space="0" w:color="8DB3E2"/>
              <w:left w:val="single" w:sz="6" w:space="0" w:color="8DB3E2"/>
              <w:bottom w:val="single" w:sz="6" w:space="0" w:color="8DB3E2"/>
              <w:right w:val="single" w:sz="6" w:space="0" w:color="8DB3E2"/>
            </w:tcBorders>
          </w:tcPr>
          <w:p w:rsidR="00C3497B" w:rsidRPr="00AF586D" w:rsidRDefault="00845749" w:rsidP="00C3497B">
            <w:pPr>
              <w:spacing w:after="0"/>
              <w:rPr>
                <w:rFonts w:asciiTheme="minorHAnsi" w:hAnsiTheme="minorHAnsi" w:cs="Arial"/>
                <w:sz w:val="22"/>
                <w:szCs w:val="22"/>
              </w:rPr>
            </w:pPr>
            <w:r w:rsidRPr="00AF586D">
              <w:rPr>
                <w:rFonts w:asciiTheme="minorHAnsi" w:hAnsiTheme="minorHAnsi" w:cs="Arial"/>
                <w:sz w:val="22"/>
                <w:szCs w:val="22"/>
              </w:rPr>
              <w:t xml:space="preserve">MSc Conservation and Land Management </w:t>
            </w:r>
          </w:p>
        </w:tc>
      </w:tr>
      <w:tr w:rsidR="005A2147" w:rsidRPr="00AF586D" w:rsidTr="005A2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jc w:val="center"/>
        </w:trPr>
        <w:tc>
          <w:tcPr>
            <w:tcW w:w="4959" w:type="dxa"/>
            <w:tcBorders>
              <w:top w:val="single" w:sz="6" w:space="0" w:color="8DB3E2"/>
              <w:left w:val="single" w:sz="6" w:space="0" w:color="8DB3E2"/>
              <w:bottom w:val="single" w:sz="6" w:space="0" w:color="8DB3E2"/>
              <w:right w:val="single" w:sz="6" w:space="0" w:color="8DB3E2"/>
            </w:tcBorders>
          </w:tcPr>
          <w:p w:rsidR="005A2147" w:rsidRPr="00AF586D" w:rsidRDefault="00845749" w:rsidP="00C3497B">
            <w:pPr>
              <w:pStyle w:val="normaltableau"/>
              <w:tabs>
                <w:tab w:val="left" w:pos="661"/>
              </w:tabs>
              <w:spacing w:before="0" w:after="0"/>
              <w:jc w:val="left"/>
              <w:rPr>
                <w:rFonts w:asciiTheme="minorHAnsi" w:hAnsiTheme="minorHAnsi" w:cs="Arial"/>
                <w:szCs w:val="22"/>
              </w:rPr>
            </w:pPr>
            <w:r w:rsidRPr="00AF586D">
              <w:rPr>
                <w:rFonts w:asciiTheme="minorHAnsi" w:hAnsiTheme="minorHAnsi" w:cs="Arial"/>
                <w:szCs w:val="22"/>
              </w:rPr>
              <w:t>Copenhagen University, Denmark –2010 - 2011</w:t>
            </w:r>
          </w:p>
        </w:tc>
        <w:tc>
          <w:tcPr>
            <w:tcW w:w="4959" w:type="dxa"/>
            <w:tcBorders>
              <w:top w:val="single" w:sz="6" w:space="0" w:color="8DB3E2"/>
              <w:left w:val="single" w:sz="6" w:space="0" w:color="8DB3E2"/>
              <w:bottom w:val="single" w:sz="6" w:space="0" w:color="8DB3E2"/>
              <w:right w:val="single" w:sz="6" w:space="0" w:color="8DB3E2"/>
            </w:tcBorders>
          </w:tcPr>
          <w:p w:rsidR="005A2147" w:rsidRPr="00AF586D" w:rsidRDefault="003F759F" w:rsidP="003F759F">
            <w:pPr>
              <w:spacing w:after="0"/>
              <w:rPr>
                <w:rFonts w:asciiTheme="minorHAnsi" w:hAnsiTheme="minorHAnsi" w:cs="Arial"/>
                <w:sz w:val="22"/>
                <w:szCs w:val="22"/>
              </w:rPr>
            </w:pPr>
            <w:r w:rsidRPr="00AF586D">
              <w:rPr>
                <w:rFonts w:asciiTheme="minorHAnsi" w:hAnsiTheme="minorHAnsi" w:cs="Arial"/>
                <w:sz w:val="22"/>
                <w:szCs w:val="22"/>
              </w:rPr>
              <w:t xml:space="preserve">MSc </w:t>
            </w:r>
            <w:r w:rsidR="00845749" w:rsidRPr="00AF586D">
              <w:rPr>
                <w:rFonts w:asciiTheme="minorHAnsi" w:hAnsiTheme="minorHAnsi" w:cs="Arial"/>
                <w:sz w:val="22"/>
                <w:szCs w:val="22"/>
              </w:rPr>
              <w:t>Forest Ecosystems, Nature and Society</w:t>
            </w:r>
          </w:p>
        </w:tc>
      </w:tr>
      <w:tr w:rsidR="005A2147" w:rsidRPr="00AF586D" w:rsidTr="005A2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jc w:val="center"/>
        </w:trPr>
        <w:tc>
          <w:tcPr>
            <w:tcW w:w="4959" w:type="dxa"/>
            <w:tcBorders>
              <w:top w:val="single" w:sz="6" w:space="0" w:color="8DB3E2"/>
              <w:left w:val="single" w:sz="6" w:space="0" w:color="8DB3E2"/>
              <w:bottom w:val="single" w:sz="6" w:space="0" w:color="8DB3E2"/>
              <w:right w:val="single" w:sz="6" w:space="0" w:color="8DB3E2"/>
            </w:tcBorders>
          </w:tcPr>
          <w:p w:rsidR="005A2147" w:rsidRPr="00AF586D" w:rsidRDefault="00845749" w:rsidP="003F759F">
            <w:pPr>
              <w:pStyle w:val="normaltableau"/>
              <w:tabs>
                <w:tab w:val="left" w:pos="661"/>
              </w:tabs>
              <w:spacing w:before="0" w:after="0"/>
              <w:jc w:val="left"/>
              <w:rPr>
                <w:rFonts w:asciiTheme="minorHAnsi" w:hAnsiTheme="minorHAnsi" w:cs="Arial"/>
                <w:szCs w:val="22"/>
              </w:rPr>
            </w:pPr>
            <w:r w:rsidRPr="00AF586D">
              <w:rPr>
                <w:rFonts w:asciiTheme="minorHAnsi" w:hAnsiTheme="minorHAnsi" w:cs="Arial"/>
                <w:szCs w:val="22"/>
              </w:rPr>
              <w:t>Kwame Nkrumah University of Science and Technology, Kumasi, Ghana –</w:t>
            </w:r>
            <w:r w:rsidR="003F759F" w:rsidRPr="00AF586D">
              <w:rPr>
                <w:rFonts w:asciiTheme="minorHAnsi" w:hAnsiTheme="minorHAnsi" w:cs="Arial"/>
                <w:szCs w:val="22"/>
              </w:rPr>
              <w:t xml:space="preserve"> </w:t>
            </w:r>
            <w:r w:rsidRPr="00AF586D">
              <w:rPr>
                <w:rFonts w:asciiTheme="minorHAnsi" w:hAnsiTheme="minorHAnsi" w:cs="Arial"/>
                <w:szCs w:val="22"/>
              </w:rPr>
              <w:t>2004 - 2008</w:t>
            </w:r>
          </w:p>
        </w:tc>
        <w:tc>
          <w:tcPr>
            <w:tcW w:w="4959" w:type="dxa"/>
            <w:tcBorders>
              <w:top w:val="single" w:sz="6" w:space="0" w:color="8DB3E2"/>
              <w:left w:val="single" w:sz="6" w:space="0" w:color="8DB3E2"/>
              <w:bottom w:val="single" w:sz="6" w:space="0" w:color="8DB3E2"/>
              <w:right w:val="single" w:sz="6" w:space="0" w:color="8DB3E2"/>
            </w:tcBorders>
          </w:tcPr>
          <w:p w:rsidR="005A2147" w:rsidRPr="00AF586D" w:rsidRDefault="00003FFC" w:rsidP="003F759F">
            <w:pPr>
              <w:spacing w:after="0"/>
              <w:rPr>
                <w:rFonts w:asciiTheme="minorHAnsi" w:hAnsiTheme="minorHAnsi" w:cs="Arial"/>
                <w:sz w:val="22"/>
                <w:szCs w:val="22"/>
              </w:rPr>
            </w:pPr>
            <w:r w:rsidRPr="00AF586D">
              <w:rPr>
                <w:rFonts w:asciiTheme="minorHAnsi" w:hAnsiTheme="minorHAnsi" w:cs="Arial"/>
                <w:sz w:val="22"/>
                <w:szCs w:val="22"/>
              </w:rPr>
              <w:t>B</w:t>
            </w:r>
            <w:r w:rsidR="00845749" w:rsidRPr="00AF586D">
              <w:rPr>
                <w:rFonts w:asciiTheme="minorHAnsi" w:hAnsiTheme="minorHAnsi" w:cs="Arial"/>
                <w:sz w:val="22"/>
                <w:szCs w:val="22"/>
              </w:rPr>
              <w:t xml:space="preserve">Sc Natural Resource Management </w:t>
            </w:r>
          </w:p>
        </w:tc>
      </w:tr>
    </w:tbl>
    <w:p w:rsidR="006865F4" w:rsidRPr="00AF586D" w:rsidRDefault="006865F4" w:rsidP="003F759F">
      <w:pPr>
        <w:pStyle w:val="Heading1"/>
        <w:numPr>
          <w:ilvl w:val="0"/>
          <w:numId w:val="0"/>
        </w:numPr>
        <w:spacing w:before="0" w:after="0"/>
        <w:ind w:left="482" w:hanging="482"/>
        <w:rPr>
          <w:rFonts w:asciiTheme="minorHAnsi" w:hAnsiTheme="minorHAnsi"/>
          <w:color w:val="244061" w:themeColor="accent1" w:themeShade="80"/>
          <w:sz w:val="22"/>
          <w:szCs w:val="22"/>
        </w:rPr>
      </w:pPr>
    </w:p>
    <w:p w:rsidR="002E74C2" w:rsidRPr="00AF586D" w:rsidRDefault="002E74C2" w:rsidP="003F759F">
      <w:pPr>
        <w:pStyle w:val="Heading1"/>
        <w:numPr>
          <w:ilvl w:val="0"/>
          <w:numId w:val="0"/>
        </w:numPr>
        <w:spacing w:before="0" w:after="0"/>
        <w:ind w:left="482" w:hanging="482"/>
        <w:rPr>
          <w:rFonts w:asciiTheme="minorHAnsi" w:hAnsiTheme="minorHAnsi"/>
          <w:color w:val="244061" w:themeColor="accent1" w:themeShade="80"/>
          <w:sz w:val="22"/>
          <w:szCs w:val="22"/>
        </w:rPr>
      </w:pPr>
    </w:p>
    <w:p w:rsidR="003F759F" w:rsidRPr="00AF586D" w:rsidRDefault="003F759F" w:rsidP="003F759F">
      <w:pPr>
        <w:pStyle w:val="Heading1"/>
        <w:numPr>
          <w:ilvl w:val="0"/>
          <w:numId w:val="0"/>
        </w:numPr>
        <w:spacing w:before="0" w:after="0"/>
        <w:ind w:left="482" w:hanging="482"/>
        <w:rPr>
          <w:rFonts w:asciiTheme="minorHAnsi" w:hAnsiTheme="minorHAnsi"/>
          <w:color w:val="244061" w:themeColor="accent1" w:themeShade="80"/>
          <w:sz w:val="22"/>
          <w:szCs w:val="22"/>
        </w:rPr>
      </w:pPr>
      <w:r w:rsidRPr="00AF586D">
        <w:rPr>
          <w:rFonts w:asciiTheme="minorHAnsi" w:hAnsiTheme="minorHAnsi"/>
          <w:color w:val="244061" w:themeColor="accent1" w:themeShade="80"/>
          <w:sz w:val="22"/>
          <w:szCs w:val="22"/>
        </w:rPr>
        <w:t>Short Training Courses</w:t>
      </w:r>
    </w:p>
    <w:p w:rsidR="000A07D3" w:rsidRPr="00AF586D" w:rsidRDefault="000A07D3" w:rsidP="003F759F">
      <w:pPr>
        <w:spacing w:after="0"/>
        <w:rPr>
          <w:rFonts w:asciiTheme="minorHAnsi" w:hAnsiTheme="minorHAnsi"/>
          <w:sz w:val="22"/>
          <w:szCs w:val="22"/>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8232"/>
      </w:tblGrid>
      <w:tr w:rsidR="00117DEB" w:rsidRPr="00AF586D" w:rsidTr="003F2C95">
        <w:tc>
          <w:tcPr>
            <w:tcW w:w="1276" w:type="dxa"/>
          </w:tcPr>
          <w:p w:rsidR="00117DEB" w:rsidRPr="00AF586D" w:rsidRDefault="00117DEB" w:rsidP="00117DEB">
            <w:pPr>
              <w:spacing w:after="0"/>
              <w:rPr>
                <w:rFonts w:asciiTheme="minorHAnsi" w:hAnsiTheme="minorHAnsi"/>
                <w:sz w:val="22"/>
                <w:szCs w:val="22"/>
              </w:rPr>
            </w:pPr>
            <w:r w:rsidRPr="00AF586D">
              <w:rPr>
                <w:rFonts w:asciiTheme="minorHAnsi" w:eastAsia="Cambria" w:hAnsiTheme="minorHAnsi"/>
                <w:sz w:val="22"/>
                <w:szCs w:val="22"/>
              </w:rPr>
              <w:t xml:space="preserve">July.2018          </w:t>
            </w:r>
          </w:p>
        </w:tc>
        <w:tc>
          <w:tcPr>
            <w:tcW w:w="8363" w:type="dxa"/>
          </w:tcPr>
          <w:p w:rsidR="00117DEB" w:rsidRPr="00AF586D" w:rsidRDefault="00117DEB" w:rsidP="00117DEB">
            <w:pPr>
              <w:spacing w:after="0"/>
              <w:rPr>
                <w:rFonts w:asciiTheme="minorHAnsi" w:eastAsia="Cambria" w:hAnsiTheme="minorHAnsi"/>
                <w:sz w:val="22"/>
                <w:szCs w:val="22"/>
                <w:lang w:val="en-US" w:eastAsia="en-US"/>
              </w:rPr>
            </w:pPr>
            <w:r w:rsidRPr="00AF586D">
              <w:rPr>
                <w:rFonts w:asciiTheme="minorHAnsi" w:hAnsiTheme="minorHAnsi"/>
                <w:sz w:val="22"/>
                <w:szCs w:val="22"/>
              </w:rPr>
              <w:t>Copenhagen University, Denmark:</w:t>
            </w:r>
            <w:r w:rsidRPr="00AF586D">
              <w:rPr>
                <w:rFonts w:asciiTheme="minorHAnsi" w:eastAsia="Cambria" w:hAnsiTheme="minorHAnsi"/>
                <w:sz w:val="22"/>
                <w:szCs w:val="22"/>
              </w:rPr>
              <w:t xml:space="preserve"> I</w:t>
            </w:r>
            <w:r w:rsidRPr="00AF586D">
              <w:rPr>
                <w:rFonts w:asciiTheme="minorHAnsi" w:eastAsia="Cambria" w:hAnsiTheme="minorHAnsi"/>
                <w:spacing w:val="-1"/>
                <w:sz w:val="22"/>
                <w:szCs w:val="22"/>
              </w:rPr>
              <w:t>n</w:t>
            </w:r>
            <w:r w:rsidRPr="00AF586D">
              <w:rPr>
                <w:rFonts w:asciiTheme="minorHAnsi" w:eastAsia="Cambria" w:hAnsiTheme="minorHAnsi"/>
                <w:sz w:val="22"/>
                <w:szCs w:val="22"/>
              </w:rPr>
              <w:t>t</w:t>
            </w:r>
            <w:r w:rsidRPr="00AF586D">
              <w:rPr>
                <w:rFonts w:asciiTheme="minorHAnsi" w:eastAsia="Cambria" w:hAnsiTheme="minorHAnsi"/>
                <w:spacing w:val="-1"/>
                <w:sz w:val="22"/>
                <w:szCs w:val="22"/>
              </w:rPr>
              <w:t>r</w:t>
            </w:r>
            <w:r w:rsidRPr="00AF586D">
              <w:rPr>
                <w:rFonts w:asciiTheme="minorHAnsi" w:eastAsia="Cambria" w:hAnsiTheme="minorHAnsi"/>
                <w:spacing w:val="2"/>
                <w:sz w:val="22"/>
                <w:szCs w:val="22"/>
              </w:rPr>
              <w:t>o</w:t>
            </w:r>
            <w:r w:rsidRPr="00AF586D">
              <w:rPr>
                <w:rFonts w:asciiTheme="minorHAnsi" w:eastAsia="Cambria" w:hAnsiTheme="minorHAnsi"/>
                <w:sz w:val="22"/>
                <w:szCs w:val="22"/>
              </w:rPr>
              <w:t>du</w:t>
            </w:r>
            <w:r w:rsidRPr="00AF586D">
              <w:rPr>
                <w:rFonts w:asciiTheme="minorHAnsi" w:eastAsia="Cambria" w:hAnsiTheme="minorHAnsi"/>
                <w:spacing w:val="1"/>
                <w:sz w:val="22"/>
                <w:szCs w:val="22"/>
              </w:rPr>
              <w:t>c</w:t>
            </w:r>
            <w:r w:rsidRPr="00AF586D">
              <w:rPr>
                <w:rFonts w:asciiTheme="minorHAnsi" w:eastAsia="Cambria" w:hAnsiTheme="minorHAnsi"/>
                <w:sz w:val="22"/>
                <w:szCs w:val="22"/>
              </w:rPr>
              <w:t>ti</w:t>
            </w:r>
            <w:r w:rsidRPr="00AF586D">
              <w:rPr>
                <w:rFonts w:asciiTheme="minorHAnsi" w:eastAsia="Cambria" w:hAnsiTheme="minorHAnsi"/>
                <w:spacing w:val="2"/>
                <w:sz w:val="22"/>
                <w:szCs w:val="22"/>
              </w:rPr>
              <w:t>o</w:t>
            </w:r>
            <w:r w:rsidRPr="00AF586D">
              <w:rPr>
                <w:rFonts w:asciiTheme="minorHAnsi" w:eastAsia="Cambria" w:hAnsiTheme="minorHAnsi"/>
                <w:sz w:val="22"/>
                <w:szCs w:val="22"/>
              </w:rPr>
              <w:t>n</w:t>
            </w:r>
            <w:r w:rsidRPr="00AF586D">
              <w:rPr>
                <w:rFonts w:asciiTheme="minorHAnsi" w:eastAsia="Cambria" w:hAnsiTheme="minorHAnsi"/>
                <w:spacing w:val="-13"/>
                <w:sz w:val="22"/>
                <w:szCs w:val="22"/>
              </w:rPr>
              <w:t xml:space="preserve"> </w:t>
            </w:r>
            <w:r w:rsidRPr="00AF586D">
              <w:rPr>
                <w:rFonts w:asciiTheme="minorHAnsi" w:eastAsia="Cambria" w:hAnsiTheme="minorHAnsi"/>
                <w:sz w:val="22"/>
                <w:szCs w:val="22"/>
              </w:rPr>
              <w:t>to</w:t>
            </w:r>
            <w:r w:rsidRPr="00AF586D">
              <w:rPr>
                <w:rFonts w:asciiTheme="minorHAnsi" w:eastAsia="Cambria" w:hAnsiTheme="minorHAnsi"/>
                <w:spacing w:val="-1"/>
                <w:sz w:val="22"/>
                <w:szCs w:val="22"/>
              </w:rPr>
              <w:t xml:space="preserve"> </w:t>
            </w:r>
            <w:r w:rsidRPr="00AF586D">
              <w:rPr>
                <w:rFonts w:asciiTheme="minorHAnsi" w:eastAsia="Cambria" w:hAnsiTheme="minorHAnsi"/>
                <w:spacing w:val="1"/>
                <w:sz w:val="22"/>
                <w:szCs w:val="22"/>
              </w:rPr>
              <w:t>U</w:t>
            </w:r>
            <w:r w:rsidRPr="00AF586D">
              <w:rPr>
                <w:rFonts w:asciiTheme="minorHAnsi" w:eastAsia="Cambria" w:hAnsiTheme="minorHAnsi"/>
                <w:spacing w:val="-1"/>
                <w:sz w:val="22"/>
                <w:szCs w:val="22"/>
              </w:rPr>
              <w:t>n</w:t>
            </w:r>
            <w:r w:rsidRPr="00AF586D">
              <w:rPr>
                <w:rFonts w:asciiTheme="minorHAnsi" w:eastAsia="Cambria" w:hAnsiTheme="minorHAnsi"/>
                <w:sz w:val="22"/>
                <w:szCs w:val="22"/>
              </w:rPr>
              <w:t>i</w:t>
            </w:r>
            <w:r w:rsidRPr="00AF586D">
              <w:rPr>
                <w:rFonts w:asciiTheme="minorHAnsi" w:eastAsia="Cambria" w:hAnsiTheme="minorHAnsi"/>
                <w:spacing w:val="3"/>
                <w:sz w:val="22"/>
                <w:szCs w:val="22"/>
              </w:rPr>
              <w:t>v</w:t>
            </w:r>
            <w:r w:rsidRPr="00AF586D">
              <w:rPr>
                <w:rFonts w:asciiTheme="minorHAnsi" w:eastAsia="Cambria" w:hAnsiTheme="minorHAnsi"/>
                <w:spacing w:val="-1"/>
                <w:sz w:val="22"/>
                <w:szCs w:val="22"/>
              </w:rPr>
              <w:t>er</w:t>
            </w:r>
            <w:r w:rsidRPr="00AF586D">
              <w:rPr>
                <w:rFonts w:asciiTheme="minorHAnsi" w:eastAsia="Cambria" w:hAnsiTheme="minorHAnsi"/>
                <w:spacing w:val="1"/>
                <w:sz w:val="22"/>
                <w:szCs w:val="22"/>
              </w:rPr>
              <w:t>s</w:t>
            </w:r>
            <w:r w:rsidRPr="00AF586D">
              <w:rPr>
                <w:rFonts w:asciiTheme="minorHAnsi" w:eastAsia="Cambria" w:hAnsiTheme="minorHAnsi"/>
                <w:spacing w:val="2"/>
                <w:sz w:val="22"/>
                <w:szCs w:val="22"/>
              </w:rPr>
              <w:t>i</w:t>
            </w:r>
            <w:r w:rsidRPr="00AF586D">
              <w:rPr>
                <w:rFonts w:asciiTheme="minorHAnsi" w:eastAsia="Cambria" w:hAnsiTheme="minorHAnsi"/>
                <w:sz w:val="22"/>
                <w:szCs w:val="22"/>
              </w:rPr>
              <w:t>ty</w:t>
            </w:r>
            <w:r w:rsidRPr="00AF586D">
              <w:rPr>
                <w:rFonts w:asciiTheme="minorHAnsi" w:eastAsia="Cambria" w:hAnsiTheme="minorHAnsi"/>
                <w:spacing w:val="-9"/>
                <w:sz w:val="22"/>
                <w:szCs w:val="22"/>
              </w:rPr>
              <w:t xml:space="preserve"> </w:t>
            </w:r>
            <w:r w:rsidRPr="00AF586D">
              <w:rPr>
                <w:rFonts w:asciiTheme="minorHAnsi" w:eastAsia="Cambria" w:hAnsiTheme="minorHAnsi"/>
                <w:spacing w:val="2"/>
                <w:sz w:val="22"/>
                <w:szCs w:val="22"/>
              </w:rPr>
              <w:t>P</w:t>
            </w:r>
            <w:r w:rsidRPr="00AF586D">
              <w:rPr>
                <w:rFonts w:asciiTheme="minorHAnsi" w:eastAsia="Cambria" w:hAnsiTheme="minorHAnsi"/>
                <w:spacing w:val="-1"/>
                <w:sz w:val="22"/>
                <w:szCs w:val="22"/>
              </w:rPr>
              <w:t>e</w:t>
            </w:r>
            <w:r w:rsidRPr="00AF586D">
              <w:rPr>
                <w:rFonts w:asciiTheme="minorHAnsi" w:eastAsia="Cambria" w:hAnsiTheme="minorHAnsi"/>
                <w:sz w:val="22"/>
                <w:szCs w:val="22"/>
              </w:rPr>
              <w:t>d</w:t>
            </w:r>
            <w:r w:rsidRPr="00AF586D">
              <w:rPr>
                <w:rFonts w:asciiTheme="minorHAnsi" w:eastAsia="Cambria" w:hAnsiTheme="minorHAnsi"/>
                <w:spacing w:val="1"/>
                <w:sz w:val="22"/>
                <w:szCs w:val="22"/>
              </w:rPr>
              <w:t>a</w:t>
            </w:r>
            <w:r w:rsidRPr="00AF586D">
              <w:rPr>
                <w:rFonts w:asciiTheme="minorHAnsi" w:eastAsia="Cambria" w:hAnsiTheme="minorHAnsi"/>
                <w:sz w:val="22"/>
                <w:szCs w:val="22"/>
              </w:rPr>
              <w:t>gogy</w:t>
            </w:r>
          </w:p>
        </w:tc>
      </w:tr>
      <w:tr w:rsidR="00117DEB" w:rsidRPr="00AF586D" w:rsidTr="003F2C95">
        <w:tc>
          <w:tcPr>
            <w:tcW w:w="1276" w:type="dxa"/>
          </w:tcPr>
          <w:p w:rsidR="00117DEB" w:rsidRPr="00AF586D" w:rsidRDefault="00117DEB" w:rsidP="00117DEB">
            <w:pPr>
              <w:spacing w:after="0"/>
              <w:rPr>
                <w:rFonts w:asciiTheme="minorHAnsi" w:hAnsiTheme="minorHAnsi"/>
                <w:sz w:val="22"/>
                <w:szCs w:val="22"/>
              </w:rPr>
            </w:pPr>
            <w:r w:rsidRPr="00AF586D">
              <w:rPr>
                <w:rFonts w:asciiTheme="minorHAnsi" w:eastAsia="Cambria" w:hAnsiTheme="minorHAnsi"/>
                <w:sz w:val="22"/>
                <w:szCs w:val="22"/>
              </w:rPr>
              <w:t xml:space="preserve">May.2018          </w:t>
            </w:r>
          </w:p>
        </w:tc>
        <w:tc>
          <w:tcPr>
            <w:tcW w:w="8363" w:type="dxa"/>
          </w:tcPr>
          <w:p w:rsidR="00117DEB" w:rsidRPr="00AF586D" w:rsidRDefault="00117DEB" w:rsidP="00117DEB">
            <w:pPr>
              <w:spacing w:after="0"/>
              <w:rPr>
                <w:rFonts w:asciiTheme="minorHAnsi" w:eastAsia="Cambria" w:hAnsiTheme="minorHAnsi"/>
                <w:sz w:val="22"/>
                <w:szCs w:val="22"/>
              </w:rPr>
            </w:pPr>
            <w:r w:rsidRPr="00AF586D">
              <w:rPr>
                <w:rFonts w:asciiTheme="minorHAnsi" w:hAnsiTheme="minorHAnsi"/>
                <w:sz w:val="22"/>
                <w:szCs w:val="22"/>
              </w:rPr>
              <w:t>Copenhagen University, Denmark:</w:t>
            </w:r>
            <w:r w:rsidRPr="00AF586D">
              <w:rPr>
                <w:rFonts w:asciiTheme="minorHAnsi" w:eastAsia="Cambria" w:hAnsiTheme="minorHAnsi"/>
                <w:sz w:val="22"/>
                <w:szCs w:val="22"/>
              </w:rPr>
              <w:t xml:space="preserve"> </w:t>
            </w:r>
            <w:r w:rsidRPr="00AF586D">
              <w:rPr>
                <w:rFonts w:asciiTheme="minorHAnsi" w:eastAsia="Cambria" w:hAnsiTheme="minorHAnsi"/>
                <w:spacing w:val="1"/>
                <w:sz w:val="22"/>
                <w:szCs w:val="22"/>
              </w:rPr>
              <w:t>R</w:t>
            </w:r>
            <w:r w:rsidRPr="00AF586D">
              <w:rPr>
                <w:rFonts w:asciiTheme="minorHAnsi" w:eastAsia="Cambria" w:hAnsiTheme="minorHAnsi"/>
                <w:spacing w:val="-1"/>
                <w:sz w:val="22"/>
                <w:szCs w:val="22"/>
              </w:rPr>
              <w:t>e</w:t>
            </w:r>
            <w:r w:rsidRPr="00AF586D">
              <w:rPr>
                <w:rFonts w:asciiTheme="minorHAnsi" w:eastAsia="Cambria" w:hAnsiTheme="minorHAnsi"/>
                <w:spacing w:val="1"/>
                <w:sz w:val="22"/>
                <w:szCs w:val="22"/>
              </w:rPr>
              <w:t>s</w:t>
            </w:r>
            <w:r w:rsidRPr="00AF586D">
              <w:rPr>
                <w:rFonts w:asciiTheme="minorHAnsi" w:eastAsia="Cambria" w:hAnsiTheme="minorHAnsi"/>
                <w:sz w:val="22"/>
                <w:szCs w:val="22"/>
              </w:rPr>
              <w:t>po</w:t>
            </w:r>
            <w:r w:rsidRPr="00AF586D">
              <w:rPr>
                <w:rFonts w:asciiTheme="minorHAnsi" w:eastAsia="Cambria" w:hAnsiTheme="minorHAnsi"/>
                <w:spacing w:val="-1"/>
                <w:sz w:val="22"/>
                <w:szCs w:val="22"/>
              </w:rPr>
              <w:t>n</w:t>
            </w:r>
            <w:r w:rsidRPr="00AF586D">
              <w:rPr>
                <w:rFonts w:asciiTheme="minorHAnsi" w:eastAsia="Cambria" w:hAnsiTheme="minorHAnsi"/>
                <w:spacing w:val="1"/>
                <w:sz w:val="22"/>
                <w:szCs w:val="22"/>
              </w:rPr>
              <w:t>s</w:t>
            </w:r>
            <w:r w:rsidRPr="00AF586D">
              <w:rPr>
                <w:rFonts w:asciiTheme="minorHAnsi" w:eastAsia="Cambria" w:hAnsiTheme="minorHAnsi"/>
                <w:spacing w:val="2"/>
                <w:sz w:val="22"/>
                <w:szCs w:val="22"/>
              </w:rPr>
              <w:t>i</w:t>
            </w:r>
            <w:r w:rsidRPr="00AF586D">
              <w:rPr>
                <w:rFonts w:asciiTheme="minorHAnsi" w:eastAsia="Cambria" w:hAnsiTheme="minorHAnsi"/>
                <w:spacing w:val="-1"/>
                <w:sz w:val="22"/>
                <w:szCs w:val="22"/>
              </w:rPr>
              <w:t>b</w:t>
            </w:r>
            <w:r w:rsidRPr="00AF586D">
              <w:rPr>
                <w:rFonts w:asciiTheme="minorHAnsi" w:eastAsia="Cambria" w:hAnsiTheme="minorHAnsi"/>
                <w:spacing w:val="1"/>
                <w:sz w:val="22"/>
                <w:szCs w:val="22"/>
              </w:rPr>
              <w:t>l</w:t>
            </w:r>
            <w:r w:rsidRPr="00AF586D">
              <w:rPr>
                <w:rFonts w:asciiTheme="minorHAnsi" w:eastAsia="Cambria" w:hAnsiTheme="minorHAnsi"/>
                <w:sz w:val="22"/>
                <w:szCs w:val="22"/>
              </w:rPr>
              <w:t>e</w:t>
            </w:r>
            <w:r w:rsidRPr="00AF586D">
              <w:rPr>
                <w:rFonts w:asciiTheme="minorHAnsi" w:eastAsia="Cambria" w:hAnsiTheme="minorHAnsi"/>
                <w:spacing w:val="-10"/>
                <w:sz w:val="22"/>
                <w:szCs w:val="22"/>
              </w:rPr>
              <w:t xml:space="preserve"> </w:t>
            </w:r>
            <w:r w:rsidRPr="00AF586D">
              <w:rPr>
                <w:rFonts w:asciiTheme="minorHAnsi" w:eastAsia="Cambria" w:hAnsiTheme="minorHAnsi"/>
                <w:spacing w:val="1"/>
                <w:sz w:val="22"/>
                <w:szCs w:val="22"/>
              </w:rPr>
              <w:t>C</w:t>
            </w:r>
            <w:r w:rsidRPr="00AF586D">
              <w:rPr>
                <w:rFonts w:asciiTheme="minorHAnsi" w:eastAsia="Cambria" w:hAnsiTheme="minorHAnsi"/>
                <w:sz w:val="22"/>
                <w:szCs w:val="22"/>
              </w:rPr>
              <w:t>o</w:t>
            </w:r>
            <w:r w:rsidRPr="00AF586D">
              <w:rPr>
                <w:rFonts w:asciiTheme="minorHAnsi" w:eastAsia="Cambria" w:hAnsiTheme="minorHAnsi"/>
                <w:spacing w:val="-1"/>
                <w:sz w:val="22"/>
                <w:szCs w:val="22"/>
              </w:rPr>
              <w:t>n</w:t>
            </w:r>
            <w:r w:rsidRPr="00AF586D">
              <w:rPr>
                <w:rFonts w:asciiTheme="minorHAnsi" w:eastAsia="Cambria" w:hAnsiTheme="minorHAnsi"/>
                <w:sz w:val="22"/>
                <w:szCs w:val="22"/>
              </w:rPr>
              <w:t>du</w:t>
            </w:r>
            <w:r w:rsidRPr="00AF586D">
              <w:rPr>
                <w:rFonts w:asciiTheme="minorHAnsi" w:eastAsia="Cambria" w:hAnsiTheme="minorHAnsi"/>
                <w:spacing w:val="1"/>
                <w:sz w:val="22"/>
                <w:szCs w:val="22"/>
              </w:rPr>
              <w:t>c</w:t>
            </w:r>
            <w:r w:rsidRPr="00AF586D">
              <w:rPr>
                <w:rFonts w:asciiTheme="minorHAnsi" w:eastAsia="Cambria" w:hAnsiTheme="minorHAnsi"/>
                <w:sz w:val="22"/>
                <w:szCs w:val="22"/>
              </w:rPr>
              <w:t>t</w:t>
            </w:r>
            <w:r w:rsidRPr="00AF586D">
              <w:rPr>
                <w:rFonts w:asciiTheme="minorHAnsi" w:eastAsia="Cambria" w:hAnsiTheme="minorHAnsi"/>
                <w:spacing w:val="-6"/>
                <w:sz w:val="22"/>
                <w:szCs w:val="22"/>
              </w:rPr>
              <w:t xml:space="preserve"> </w:t>
            </w:r>
            <w:r w:rsidRPr="00AF586D">
              <w:rPr>
                <w:rFonts w:asciiTheme="minorHAnsi" w:eastAsia="Cambria" w:hAnsiTheme="minorHAnsi"/>
                <w:sz w:val="22"/>
                <w:szCs w:val="22"/>
              </w:rPr>
              <w:t>of</w:t>
            </w:r>
            <w:r w:rsidRPr="00AF586D">
              <w:rPr>
                <w:rFonts w:asciiTheme="minorHAnsi" w:eastAsia="Cambria" w:hAnsiTheme="minorHAnsi"/>
                <w:spacing w:val="-1"/>
                <w:sz w:val="22"/>
                <w:szCs w:val="22"/>
              </w:rPr>
              <w:t xml:space="preserve"> </w:t>
            </w:r>
            <w:r w:rsidRPr="00AF586D">
              <w:rPr>
                <w:rFonts w:asciiTheme="minorHAnsi" w:eastAsia="Cambria" w:hAnsiTheme="minorHAnsi"/>
                <w:spacing w:val="1"/>
                <w:sz w:val="22"/>
                <w:szCs w:val="22"/>
              </w:rPr>
              <w:t>R</w:t>
            </w:r>
            <w:r w:rsidRPr="00AF586D">
              <w:rPr>
                <w:rFonts w:asciiTheme="minorHAnsi" w:eastAsia="Cambria" w:hAnsiTheme="minorHAnsi"/>
                <w:spacing w:val="-1"/>
                <w:sz w:val="22"/>
                <w:szCs w:val="22"/>
              </w:rPr>
              <w:t>e</w:t>
            </w:r>
            <w:r w:rsidRPr="00AF586D">
              <w:rPr>
                <w:rFonts w:asciiTheme="minorHAnsi" w:eastAsia="Cambria" w:hAnsiTheme="minorHAnsi"/>
                <w:spacing w:val="1"/>
                <w:sz w:val="22"/>
                <w:szCs w:val="22"/>
              </w:rPr>
              <w:t>sea</w:t>
            </w:r>
            <w:r w:rsidRPr="00AF586D">
              <w:rPr>
                <w:rFonts w:asciiTheme="minorHAnsi" w:eastAsia="Cambria" w:hAnsiTheme="minorHAnsi"/>
                <w:spacing w:val="-1"/>
                <w:sz w:val="22"/>
                <w:szCs w:val="22"/>
              </w:rPr>
              <w:t>r</w:t>
            </w:r>
            <w:r w:rsidRPr="00AF586D">
              <w:rPr>
                <w:rFonts w:asciiTheme="minorHAnsi" w:eastAsia="Cambria" w:hAnsiTheme="minorHAnsi"/>
                <w:spacing w:val="1"/>
                <w:sz w:val="22"/>
                <w:szCs w:val="22"/>
              </w:rPr>
              <w:t>c</w:t>
            </w:r>
            <w:r w:rsidRPr="00AF586D">
              <w:rPr>
                <w:rFonts w:asciiTheme="minorHAnsi" w:eastAsia="Cambria" w:hAnsiTheme="minorHAnsi"/>
                <w:sz w:val="22"/>
                <w:szCs w:val="22"/>
              </w:rPr>
              <w:t>h</w:t>
            </w:r>
          </w:p>
        </w:tc>
      </w:tr>
      <w:tr w:rsidR="00117DEB" w:rsidRPr="00AF586D" w:rsidTr="003F2C95">
        <w:tc>
          <w:tcPr>
            <w:tcW w:w="1276"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 xml:space="preserve">May.2017            </w:t>
            </w:r>
          </w:p>
        </w:tc>
        <w:tc>
          <w:tcPr>
            <w:tcW w:w="8363" w:type="dxa"/>
          </w:tcPr>
          <w:p w:rsidR="00117DEB" w:rsidRPr="00AF586D" w:rsidRDefault="00117DEB" w:rsidP="00117DEB">
            <w:pPr>
              <w:spacing w:after="0"/>
              <w:jc w:val="left"/>
              <w:rPr>
                <w:rFonts w:asciiTheme="minorHAnsi" w:hAnsiTheme="minorHAnsi"/>
                <w:sz w:val="22"/>
                <w:szCs w:val="22"/>
              </w:rPr>
            </w:pPr>
            <w:r w:rsidRPr="00AF586D">
              <w:rPr>
                <w:rFonts w:asciiTheme="minorHAnsi" w:hAnsiTheme="minorHAnsi"/>
                <w:sz w:val="22"/>
                <w:szCs w:val="22"/>
              </w:rPr>
              <w:t xml:space="preserve">Kumasi Institute of Tropical Agriculture: </w:t>
            </w:r>
            <w:r w:rsidRPr="00AF586D">
              <w:rPr>
                <w:rFonts w:asciiTheme="minorHAnsi" w:hAnsiTheme="minorHAnsi" w:cs="Arial"/>
                <w:sz w:val="22"/>
                <w:szCs w:val="22"/>
              </w:rPr>
              <w:t>Leadership, Co-Empowerment, Collective Intelligence</w:t>
            </w:r>
            <w:r w:rsidR="007A31EB">
              <w:rPr>
                <w:rFonts w:asciiTheme="minorHAnsi" w:hAnsiTheme="minorHAnsi" w:cs="Arial"/>
                <w:sz w:val="22"/>
                <w:szCs w:val="22"/>
              </w:rPr>
              <w:t>,</w:t>
            </w:r>
            <w:r w:rsidRPr="00AF586D">
              <w:rPr>
                <w:rFonts w:asciiTheme="minorHAnsi" w:hAnsiTheme="minorHAnsi" w:cs="Arial"/>
                <w:sz w:val="22"/>
                <w:szCs w:val="22"/>
              </w:rPr>
              <w:t xml:space="preserve"> and Empowered Fundraising</w:t>
            </w:r>
          </w:p>
        </w:tc>
      </w:tr>
      <w:tr w:rsidR="00117DEB" w:rsidRPr="00AF586D" w:rsidTr="003F2C95">
        <w:tc>
          <w:tcPr>
            <w:tcW w:w="1276"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 xml:space="preserve">May.2016          </w:t>
            </w:r>
          </w:p>
        </w:tc>
        <w:tc>
          <w:tcPr>
            <w:tcW w:w="8363"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Kumasi Institute of Tropical Agriculture and GPI: Ecovillage Design and Education, Training and Sustainability</w:t>
            </w:r>
          </w:p>
        </w:tc>
      </w:tr>
      <w:tr w:rsidR="00117DEB" w:rsidRPr="00AF586D" w:rsidTr="003F2C95">
        <w:tc>
          <w:tcPr>
            <w:tcW w:w="1276"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 xml:space="preserve">May.2016            </w:t>
            </w:r>
          </w:p>
        </w:tc>
        <w:tc>
          <w:tcPr>
            <w:tcW w:w="8363"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 xml:space="preserve">Kumasi Institute of Tropical Agriculture: </w:t>
            </w:r>
            <w:r w:rsidRPr="00AF586D">
              <w:rPr>
                <w:rFonts w:asciiTheme="minorHAnsi" w:hAnsiTheme="minorHAnsi" w:cs="Arial"/>
                <w:sz w:val="22"/>
                <w:szCs w:val="22"/>
              </w:rPr>
              <w:t xml:space="preserve">Rural Poultry skills </w:t>
            </w:r>
          </w:p>
        </w:tc>
      </w:tr>
      <w:tr w:rsidR="00117DEB" w:rsidRPr="00AF586D" w:rsidTr="003F2C95">
        <w:tc>
          <w:tcPr>
            <w:tcW w:w="1276"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 xml:space="preserve">March.2016            </w:t>
            </w:r>
          </w:p>
        </w:tc>
        <w:tc>
          <w:tcPr>
            <w:tcW w:w="8363" w:type="dxa"/>
          </w:tcPr>
          <w:p w:rsidR="00117DEB" w:rsidRPr="00AF586D" w:rsidRDefault="00117DEB" w:rsidP="00117DEB">
            <w:pPr>
              <w:snapToGrid w:val="0"/>
              <w:spacing w:after="0"/>
              <w:rPr>
                <w:rFonts w:asciiTheme="minorHAnsi" w:hAnsiTheme="minorHAnsi" w:cs="Arial"/>
                <w:sz w:val="22"/>
                <w:szCs w:val="22"/>
                <w:lang w:eastAsia="en-CA"/>
              </w:rPr>
            </w:pPr>
            <w:r w:rsidRPr="00AF586D">
              <w:rPr>
                <w:rFonts w:asciiTheme="minorHAnsi" w:hAnsiTheme="minorHAnsi"/>
                <w:sz w:val="22"/>
                <w:szCs w:val="22"/>
              </w:rPr>
              <w:t xml:space="preserve">Kumasi Institute of Tropical Agriculture: </w:t>
            </w:r>
            <w:r w:rsidRPr="00AF586D">
              <w:rPr>
                <w:rFonts w:asciiTheme="minorHAnsi" w:hAnsiTheme="minorHAnsi" w:cs="Arial"/>
                <w:sz w:val="22"/>
                <w:szCs w:val="22"/>
              </w:rPr>
              <w:t>Green Economy-Renewable Energy</w:t>
            </w:r>
          </w:p>
          <w:p w:rsidR="00117DEB" w:rsidRPr="00AF586D" w:rsidRDefault="00117DEB" w:rsidP="00117DEB">
            <w:pPr>
              <w:snapToGrid w:val="0"/>
              <w:spacing w:after="0"/>
              <w:rPr>
                <w:rFonts w:asciiTheme="minorHAnsi" w:hAnsiTheme="minorHAnsi" w:cs="Arial"/>
                <w:sz w:val="22"/>
                <w:szCs w:val="22"/>
              </w:rPr>
            </w:pPr>
            <w:r w:rsidRPr="00AF586D">
              <w:rPr>
                <w:rFonts w:asciiTheme="minorHAnsi" w:hAnsiTheme="minorHAnsi" w:cs="Arial"/>
                <w:sz w:val="22"/>
                <w:szCs w:val="22"/>
              </w:rPr>
              <w:t>Biogas</w:t>
            </w:r>
          </w:p>
        </w:tc>
      </w:tr>
      <w:tr w:rsidR="00117DEB" w:rsidRPr="00AF586D" w:rsidTr="003F2C95">
        <w:tc>
          <w:tcPr>
            <w:tcW w:w="1276"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 xml:space="preserve">March.2016            </w:t>
            </w:r>
          </w:p>
        </w:tc>
        <w:tc>
          <w:tcPr>
            <w:tcW w:w="8363" w:type="dxa"/>
          </w:tcPr>
          <w:p w:rsidR="00117DEB" w:rsidRPr="00AF586D" w:rsidRDefault="00117DEB" w:rsidP="00117DEB">
            <w:pPr>
              <w:spacing w:after="0"/>
              <w:rPr>
                <w:rFonts w:asciiTheme="minorHAnsi" w:hAnsiTheme="minorHAnsi" w:cs="Arial"/>
                <w:sz w:val="22"/>
                <w:szCs w:val="22"/>
                <w:lang w:eastAsia="en-CA"/>
              </w:rPr>
            </w:pPr>
            <w:r w:rsidRPr="00AF586D">
              <w:rPr>
                <w:rFonts w:asciiTheme="minorHAnsi" w:hAnsiTheme="minorHAnsi"/>
                <w:sz w:val="22"/>
                <w:szCs w:val="22"/>
              </w:rPr>
              <w:t xml:space="preserve">Kumasi Institute of Tropical Agriculture: </w:t>
            </w:r>
            <w:r w:rsidRPr="00AF586D">
              <w:rPr>
                <w:rFonts w:asciiTheme="minorHAnsi" w:hAnsiTheme="minorHAnsi" w:cs="Arial"/>
                <w:sz w:val="22"/>
                <w:szCs w:val="22"/>
              </w:rPr>
              <w:t xml:space="preserve">Shifting the Global Economy to Sustainability: Starting a Savings &amp; Loans Scheme </w:t>
            </w:r>
          </w:p>
        </w:tc>
      </w:tr>
      <w:tr w:rsidR="00117DEB" w:rsidRPr="00AF586D" w:rsidTr="003F2C95">
        <w:tc>
          <w:tcPr>
            <w:tcW w:w="1276"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 xml:space="preserve">Feb.2016            </w:t>
            </w:r>
          </w:p>
        </w:tc>
        <w:tc>
          <w:tcPr>
            <w:tcW w:w="8363" w:type="dxa"/>
          </w:tcPr>
          <w:p w:rsidR="00117DEB" w:rsidRPr="00AF586D" w:rsidRDefault="00117DEB" w:rsidP="00117DEB">
            <w:pPr>
              <w:snapToGrid w:val="0"/>
              <w:spacing w:after="0"/>
              <w:rPr>
                <w:rFonts w:asciiTheme="minorHAnsi" w:hAnsiTheme="minorHAnsi" w:cs="Arial"/>
                <w:sz w:val="22"/>
                <w:szCs w:val="22"/>
                <w:lang w:eastAsia="en-CA"/>
              </w:rPr>
            </w:pPr>
            <w:r w:rsidRPr="00AF586D">
              <w:rPr>
                <w:rFonts w:asciiTheme="minorHAnsi" w:hAnsiTheme="minorHAnsi"/>
                <w:sz w:val="22"/>
                <w:szCs w:val="22"/>
              </w:rPr>
              <w:t xml:space="preserve">Kumasi Institute of Tropical Agriculture: </w:t>
            </w:r>
            <w:r w:rsidRPr="00AF586D">
              <w:rPr>
                <w:rFonts w:asciiTheme="minorHAnsi" w:hAnsiTheme="minorHAnsi" w:cs="Arial"/>
                <w:sz w:val="22"/>
                <w:szCs w:val="22"/>
              </w:rPr>
              <w:t xml:space="preserve">Participatory Methods for </w:t>
            </w:r>
          </w:p>
          <w:p w:rsidR="00117DEB" w:rsidRPr="00AF586D" w:rsidRDefault="00117DEB" w:rsidP="00117DEB">
            <w:pPr>
              <w:spacing w:after="0"/>
              <w:rPr>
                <w:rFonts w:asciiTheme="minorHAnsi" w:hAnsiTheme="minorHAnsi"/>
                <w:sz w:val="22"/>
                <w:szCs w:val="22"/>
              </w:rPr>
            </w:pPr>
            <w:r w:rsidRPr="00AF586D">
              <w:rPr>
                <w:rFonts w:asciiTheme="minorHAnsi" w:hAnsiTheme="minorHAnsi" w:cs="Arial"/>
                <w:sz w:val="22"/>
                <w:szCs w:val="22"/>
              </w:rPr>
              <w:t>Project Design</w:t>
            </w:r>
          </w:p>
        </w:tc>
      </w:tr>
      <w:tr w:rsidR="00117DEB" w:rsidRPr="00AF586D" w:rsidTr="003F2C95">
        <w:tc>
          <w:tcPr>
            <w:tcW w:w="1276"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 xml:space="preserve">Nov.2015          </w:t>
            </w:r>
          </w:p>
        </w:tc>
        <w:tc>
          <w:tcPr>
            <w:tcW w:w="8363"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Copenhagen University, Denmark: Political Ecology Course</w:t>
            </w:r>
          </w:p>
        </w:tc>
      </w:tr>
      <w:tr w:rsidR="00117DEB" w:rsidRPr="00AF586D" w:rsidTr="003F2C95">
        <w:tc>
          <w:tcPr>
            <w:tcW w:w="1276"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 xml:space="preserve">April.2015        </w:t>
            </w:r>
          </w:p>
        </w:tc>
        <w:tc>
          <w:tcPr>
            <w:tcW w:w="8363"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Copenhagen University, Denmark: Research Methods</w:t>
            </w:r>
          </w:p>
        </w:tc>
      </w:tr>
      <w:tr w:rsidR="00117DEB" w:rsidRPr="00AF586D" w:rsidTr="003F2C95">
        <w:tc>
          <w:tcPr>
            <w:tcW w:w="1276"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 xml:space="preserve">June.2015         </w:t>
            </w:r>
          </w:p>
        </w:tc>
        <w:tc>
          <w:tcPr>
            <w:tcW w:w="8363"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Bergen University, Norway: Power in Political Ecology Course</w:t>
            </w:r>
          </w:p>
        </w:tc>
      </w:tr>
      <w:tr w:rsidR="00117DEB" w:rsidRPr="00AF586D" w:rsidTr="003F2C95">
        <w:tc>
          <w:tcPr>
            <w:tcW w:w="1276"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 xml:space="preserve">August.2015    </w:t>
            </w:r>
          </w:p>
        </w:tc>
        <w:tc>
          <w:tcPr>
            <w:tcW w:w="8363"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Copenhagen University: Write shop (Research Design and implementation)</w:t>
            </w:r>
          </w:p>
        </w:tc>
      </w:tr>
      <w:tr w:rsidR="00117DEB" w:rsidRPr="00AF586D" w:rsidTr="003F2C95">
        <w:tc>
          <w:tcPr>
            <w:tcW w:w="1276"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 xml:space="preserve">August.2015    </w:t>
            </w:r>
          </w:p>
        </w:tc>
        <w:tc>
          <w:tcPr>
            <w:tcW w:w="8363"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 xml:space="preserve">Copenhagen University: Online library and search engine workshop </w:t>
            </w:r>
          </w:p>
        </w:tc>
      </w:tr>
      <w:tr w:rsidR="00117DEB" w:rsidRPr="00AF586D" w:rsidTr="003F2C95">
        <w:tc>
          <w:tcPr>
            <w:tcW w:w="1276"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April. 2014</w:t>
            </w:r>
          </w:p>
        </w:tc>
        <w:tc>
          <w:tcPr>
            <w:tcW w:w="8363"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lang w:val="en-CA"/>
              </w:rPr>
              <w:t>Cocoa Research Institute</w:t>
            </w:r>
            <w:r w:rsidRPr="00AF586D">
              <w:rPr>
                <w:rFonts w:asciiTheme="minorHAnsi" w:hAnsiTheme="minorHAnsi"/>
                <w:sz w:val="22"/>
                <w:szCs w:val="22"/>
              </w:rPr>
              <w:t xml:space="preserve">: </w:t>
            </w:r>
            <w:r w:rsidRPr="00AF586D">
              <w:rPr>
                <w:rFonts w:asciiTheme="minorHAnsi" w:hAnsiTheme="minorHAnsi"/>
                <w:sz w:val="22"/>
                <w:szCs w:val="22"/>
                <w:lang w:val="en-CA"/>
              </w:rPr>
              <w:t>Agricultural Technical and Vocational Education and    Training, Summary of developed learning material and assessment material for Agric Institutes</w:t>
            </w:r>
          </w:p>
        </w:tc>
      </w:tr>
      <w:tr w:rsidR="00117DEB" w:rsidRPr="00AF586D" w:rsidTr="003F2C95">
        <w:tc>
          <w:tcPr>
            <w:tcW w:w="1276"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Oct. 2014</w:t>
            </w:r>
          </w:p>
        </w:tc>
        <w:tc>
          <w:tcPr>
            <w:tcW w:w="8363"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lang w:val="en-CA"/>
              </w:rPr>
              <w:t>UTZ Netherlands: Certified Workshop New Code of Conduct, (cocoa and coffee certification)</w:t>
            </w:r>
          </w:p>
        </w:tc>
      </w:tr>
      <w:tr w:rsidR="00117DEB" w:rsidRPr="00AF586D" w:rsidTr="003F2C95">
        <w:tc>
          <w:tcPr>
            <w:tcW w:w="1276"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 xml:space="preserve">June.2013          </w:t>
            </w:r>
          </w:p>
        </w:tc>
        <w:tc>
          <w:tcPr>
            <w:tcW w:w="8363"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 xml:space="preserve">FORIG, Ghana: Training of Artisanal Millers </w:t>
            </w:r>
          </w:p>
        </w:tc>
      </w:tr>
      <w:tr w:rsidR="00117DEB" w:rsidRPr="00AF586D" w:rsidTr="003F2C95">
        <w:tc>
          <w:tcPr>
            <w:tcW w:w="1276"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Aug. 2011</w:t>
            </w:r>
          </w:p>
        </w:tc>
        <w:tc>
          <w:tcPr>
            <w:tcW w:w="8363"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Bangor University: Certificate in Business start</w:t>
            </w:r>
            <w:r w:rsidR="007A31EB">
              <w:rPr>
                <w:rFonts w:asciiTheme="minorHAnsi" w:hAnsiTheme="minorHAnsi"/>
                <w:sz w:val="22"/>
                <w:szCs w:val="22"/>
              </w:rPr>
              <w:t>-</w:t>
            </w:r>
            <w:r w:rsidRPr="00AF586D">
              <w:rPr>
                <w:rFonts w:asciiTheme="minorHAnsi" w:hAnsiTheme="minorHAnsi"/>
                <w:sz w:val="22"/>
                <w:szCs w:val="22"/>
              </w:rPr>
              <w:t>up</w:t>
            </w:r>
          </w:p>
          <w:p w:rsidR="00117DEB" w:rsidRPr="00AF586D" w:rsidRDefault="00117DEB" w:rsidP="00117DEB">
            <w:pPr>
              <w:spacing w:after="0"/>
              <w:rPr>
                <w:rFonts w:asciiTheme="minorHAnsi" w:hAnsiTheme="minorHAnsi"/>
                <w:sz w:val="22"/>
                <w:szCs w:val="22"/>
              </w:rPr>
            </w:pPr>
          </w:p>
        </w:tc>
      </w:tr>
      <w:tr w:rsidR="00117DEB" w:rsidRPr="00AF586D" w:rsidTr="003F2C95">
        <w:tc>
          <w:tcPr>
            <w:tcW w:w="1276"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July.2008</w:t>
            </w:r>
          </w:p>
        </w:tc>
        <w:tc>
          <w:tcPr>
            <w:tcW w:w="8363" w:type="dxa"/>
          </w:tcPr>
          <w:p w:rsidR="00117DEB" w:rsidRPr="00AF586D" w:rsidRDefault="00117DEB" w:rsidP="00117DEB">
            <w:pPr>
              <w:spacing w:after="0"/>
              <w:rPr>
                <w:rFonts w:asciiTheme="minorHAnsi" w:hAnsiTheme="minorHAnsi"/>
                <w:sz w:val="22"/>
                <w:szCs w:val="22"/>
              </w:rPr>
            </w:pPr>
            <w:r w:rsidRPr="00AF586D">
              <w:rPr>
                <w:rFonts w:asciiTheme="minorHAnsi" w:hAnsiTheme="minorHAnsi"/>
                <w:sz w:val="22"/>
                <w:szCs w:val="22"/>
              </w:rPr>
              <w:t>The Institute of Commercial Management, England: Certificate in Human Resources Management</w:t>
            </w:r>
          </w:p>
        </w:tc>
      </w:tr>
    </w:tbl>
    <w:p w:rsidR="00117DEB" w:rsidRPr="00AF586D" w:rsidRDefault="00117DEB" w:rsidP="003F759F">
      <w:pPr>
        <w:spacing w:after="0"/>
        <w:rPr>
          <w:rFonts w:asciiTheme="minorHAnsi" w:hAnsiTheme="minorHAnsi"/>
          <w:sz w:val="22"/>
          <w:szCs w:val="22"/>
        </w:rPr>
      </w:pPr>
    </w:p>
    <w:p w:rsidR="00AB1713" w:rsidRPr="00AF586D" w:rsidRDefault="00AB1713" w:rsidP="00E2618B">
      <w:pPr>
        <w:spacing w:after="0"/>
        <w:rPr>
          <w:rFonts w:asciiTheme="minorHAnsi" w:hAnsiTheme="minorHAnsi"/>
          <w:sz w:val="22"/>
          <w:szCs w:val="22"/>
        </w:rPr>
      </w:pPr>
    </w:p>
    <w:p w:rsidR="00AB1713" w:rsidRPr="00AF586D" w:rsidRDefault="00AB1713" w:rsidP="00E2618B">
      <w:pPr>
        <w:spacing w:after="0"/>
        <w:rPr>
          <w:rFonts w:asciiTheme="minorHAnsi" w:hAnsiTheme="minorHAnsi"/>
          <w:sz w:val="22"/>
          <w:szCs w:val="22"/>
        </w:rPr>
      </w:pPr>
    </w:p>
    <w:p w:rsidR="00AB1713" w:rsidRPr="00AF586D" w:rsidRDefault="00AB1713" w:rsidP="00E2618B">
      <w:pPr>
        <w:spacing w:after="0"/>
        <w:rPr>
          <w:rFonts w:asciiTheme="minorHAnsi" w:hAnsiTheme="minorHAnsi"/>
          <w:sz w:val="22"/>
          <w:szCs w:val="22"/>
        </w:rPr>
      </w:pPr>
    </w:p>
    <w:p w:rsidR="00E2618B" w:rsidRPr="00AF586D" w:rsidRDefault="00E2618B" w:rsidP="00E2618B">
      <w:pPr>
        <w:spacing w:after="0"/>
        <w:rPr>
          <w:rFonts w:asciiTheme="minorHAnsi" w:hAnsiTheme="minorHAnsi"/>
          <w:sz w:val="22"/>
          <w:szCs w:val="22"/>
        </w:rPr>
      </w:pPr>
    </w:p>
    <w:p w:rsidR="003F759F" w:rsidRPr="00AF586D" w:rsidRDefault="003F759F" w:rsidP="008349D8">
      <w:pPr>
        <w:spacing w:after="0"/>
        <w:rPr>
          <w:rFonts w:asciiTheme="minorHAnsi" w:hAnsiTheme="minorHAnsi"/>
          <w:sz w:val="22"/>
          <w:szCs w:val="22"/>
        </w:rPr>
      </w:pPr>
      <w:r w:rsidRPr="00AF586D">
        <w:rPr>
          <w:rFonts w:asciiTheme="minorHAnsi" w:hAnsiTheme="minorHAnsi"/>
          <w:sz w:val="22"/>
          <w:szCs w:val="22"/>
        </w:rPr>
        <w:tab/>
      </w:r>
    </w:p>
    <w:p w:rsidR="002E74C2" w:rsidRPr="00AF586D" w:rsidRDefault="003F759F" w:rsidP="008349D8">
      <w:pPr>
        <w:spacing w:after="0"/>
        <w:rPr>
          <w:rFonts w:asciiTheme="minorHAnsi" w:hAnsiTheme="minorHAnsi"/>
          <w:sz w:val="22"/>
          <w:szCs w:val="22"/>
        </w:rPr>
      </w:pPr>
      <w:r w:rsidRPr="00AF586D">
        <w:rPr>
          <w:rFonts w:asciiTheme="minorHAnsi" w:hAnsiTheme="minorHAnsi"/>
          <w:sz w:val="22"/>
          <w:szCs w:val="22"/>
        </w:rPr>
        <w:lastRenderedPageBreak/>
        <w:tab/>
      </w:r>
    </w:p>
    <w:p w:rsidR="003F759F" w:rsidRPr="00AF586D" w:rsidRDefault="003F759F" w:rsidP="003F759F">
      <w:pPr>
        <w:rPr>
          <w:rFonts w:asciiTheme="minorHAnsi" w:hAnsiTheme="minorHAnsi"/>
          <w:b/>
          <w:sz w:val="22"/>
          <w:szCs w:val="22"/>
          <w:u w:val="single"/>
        </w:rPr>
      </w:pPr>
    </w:p>
    <w:p w:rsidR="003F759F" w:rsidRPr="00AF586D" w:rsidRDefault="003F759F" w:rsidP="003F759F">
      <w:pPr>
        <w:pStyle w:val="ListParagraph"/>
        <w:rPr>
          <w:rFonts w:asciiTheme="minorHAnsi" w:hAnsiTheme="minorHAnsi" w:cs="Arial"/>
          <w:sz w:val="22"/>
          <w:szCs w:val="22"/>
        </w:rPr>
      </w:pPr>
    </w:p>
    <w:p w:rsidR="00E1191A" w:rsidRPr="00AF586D" w:rsidRDefault="00E1191A" w:rsidP="00560629">
      <w:pPr>
        <w:pStyle w:val="NumPar1"/>
        <w:numPr>
          <w:ilvl w:val="0"/>
          <w:numId w:val="19"/>
        </w:numPr>
        <w:tabs>
          <w:tab w:val="left" w:pos="426"/>
        </w:tabs>
        <w:spacing w:before="20" w:after="20"/>
        <w:ind w:left="426"/>
        <w:rPr>
          <w:rFonts w:asciiTheme="minorHAnsi" w:hAnsiTheme="minorHAnsi" w:cs="Arial"/>
          <w:b/>
          <w:color w:val="365F91"/>
          <w:sz w:val="22"/>
          <w:szCs w:val="22"/>
        </w:rPr>
      </w:pPr>
      <w:r w:rsidRPr="00AF586D">
        <w:rPr>
          <w:rFonts w:asciiTheme="minorHAnsi" w:hAnsiTheme="minorHAnsi" w:cs="Arial"/>
          <w:b/>
          <w:color w:val="365F91"/>
          <w:sz w:val="22"/>
          <w:szCs w:val="22"/>
        </w:rPr>
        <w:t>Language skills: Indicate competence on a scale of 1 to 5 (1 - excellent; 5 - basic)</w:t>
      </w:r>
    </w:p>
    <w:tbl>
      <w:tblPr>
        <w:tblW w:w="0" w:type="auto"/>
        <w:jc w:val="center"/>
        <w:tblBorders>
          <w:top w:val="single" w:sz="6" w:space="0" w:color="B8CCE4"/>
          <w:left w:val="single" w:sz="6" w:space="0" w:color="B8CCE4"/>
          <w:bottom w:val="single" w:sz="6" w:space="0" w:color="B8CCE4"/>
          <w:right w:val="single" w:sz="6" w:space="0" w:color="B8CCE4"/>
          <w:insideH w:val="single" w:sz="6" w:space="0" w:color="B8CCE4"/>
          <w:insideV w:val="single" w:sz="6" w:space="0" w:color="B8CCE4"/>
        </w:tblBorders>
        <w:tblLayout w:type="fixed"/>
        <w:tblCellMar>
          <w:left w:w="120" w:type="dxa"/>
          <w:right w:w="120" w:type="dxa"/>
        </w:tblCellMar>
        <w:tblLook w:val="0000" w:firstRow="0" w:lastRow="0" w:firstColumn="0" w:lastColumn="0" w:noHBand="0" w:noVBand="0"/>
      </w:tblPr>
      <w:tblGrid>
        <w:gridCol w:w="4919"/>
        <w:gridCol w:w="1771"/>
        <w:gridCol w:w="1644"/>
        <w:gridCol w:w="1644"/>
      </w:tblGrid>
      <w:tr w:rsidR="00E1191A" w:rsidRPr="00AF586D" w:rsidTr="00E1191A">
        <w:trPr>
          <w:jc w:val="center"/>
        </w:trPr>
        <w:tc>
          <w:tcPr>
            <w:tcW w:w="4919" w:type="dxa"/>
            <w:tcBorders>
              <w:bottom w:val="single" w:sz="6" w:space="0" w:color="B8CCE4"/>
            </w:tcBorders>
            <w:shd w:val="clear" w:color="auto" w:fill="365F91"/>
          </w:tcPr>
          <w:p w:rsidR="00E1191A" w:rsidRPr="00AF586D" w:rsidRDefault="00E1191A" w:rsidP="002F77B0">
            <w:pPr>
              <w:pStyle w:val="normaltableau"/>
              <w:spacing w:before="20" w:after="20"/>
              <w:jc w:val="center"/>
              <w:rPr>
                <w:rFonts w:asciiTheme="minorHAnsi" w:hAnsiTheme="minorHAnsi" w:cs="Arial"/>
                <w:b/>
                <w:smallCaps/>
                <w:color w:val="C6D9F1"/>
                <w:szCs w:val="22"/>
              </w:rPr>
            </w:pPr>
            <w:r w:rsidRPr="00AF586D">
              <w:rPr>
                <w:rFonts w:asciiTheme="minorHAnsi" w:hAnsiTheme="minorHAnsi" w:cs="Arial"/>
                <w:b/>
                <w:smallCaps/>
                <w:color w:val="C6D9F1"/>
                <w:szCs w:val="22"/>
              </w:rPr>
              <w:t>Language</w:t>
            </w:r>
          </w:p>
        </w:tc>
        <w:tc>
          <w:tcPr>
            <w:tcW w:w="1771" w:type="dxa"/>
            <w:tcBorders>
              <w:bottom w:val="single" w:sz="6" w:space="0" w:color="B8CCE4"/>
            </w:tcBorders>
            <w:shd w:val="clear" w:color="auto" w:fill="365F91"/>
          </w:tcPr>
          <w:p w:rsidR="00E1191A" w:rsidRPr="00AF586D" w:rsidRDefault="00E1191A" w:rsidP="002F77B0">
            <w:pPr>
              <w:pStyle w:val="normaltableau"/>
              <w:spacing w:before="20" w:after="20"/>
              <w:jc w:val="center"/>
              <w:rPr>
                <w:rFonts w:asciiTheme="minorHAnsi" w:hAnsiTheme="minorHAnsi" w:cs="Arial"/>
                <w:b/>
                <w:smallCaps/>
                <w:color w:val="C6D9F1"/>
                <w:szCs w:val="22"/>
              </w:rPr>
            </w:pPr>
            <w:r w:rsidRPr="00AF586D">
              <w:rPr>
                <w:rFonts w:asciiTheme="minorHAnsi" w:hAnsiTheme="minorHAnsi" w:cs="Arial"/>
                <w:b/>
                <w:smallCaps/>
                <w:color w:val="C6D9F1"/>
                <w:szCs w:val="22"/>
              </w:rPr>
              <w:t>Reading</w:t>
            </w:r>
          </w:p>
        </w:tc>
        <w:tc>
          <w:tcPr>
            <w:tcW w:w="1644" w:type="dxa"/>
            <w:tcBorders>
              <w:bottom w:val="single" w:sz="6" w:space="0" w:color="B8CCE4"/>
            </w:tcBorders>
            <w:shd w:val="clear" w:color="auto" w:fill="365F91"/>
          </w:tcPr>
          <w:p w:rsidR="00E1191A" w:rsidRPr="00AF586D" w:rsidRDefault="00E1191A" w:rsidP="002F77B0">
            <w:pPr>
              <w:pStyle w:val="normaltableau"/>
              <w:spacing w:before="20" w:after="20"/>
              <w:jc w:val="center"/>
              <w:rPr>
                <w:rFonts w:asciiTheme="minorHAnsi" w:hAnsiTheme="minorHAnsi" w:cs="Arial"/>
                <w:b/>
                <w:smallCaps/>
                <w:color w:val="C6D9F1"/>
                <w:szCs w:val="22"/>
              </w:rPr>
            </w:pPr>
            <w:r w:rsidRPr="00AF586D">
              <w:rPr>
                <w:rFonts w:asciiTheme="minorHAnsi" w:hAnsiTheme="minorHAnsi" w:cs="Arial"/>
                <w:b/>
                <w:smallCaps/>
                <w:color w:val="C6D9F1"/>
                <w:szCs w:val="22"/>
              </w:rPr>
              <w:t>Speaking</w:t>
            </w:r>
          </w:p>
        </w:tc>
        <w:tc>
          <w:tcPr>
            <w:tcW w:w="1644" w:type="dxa"/>
            <w:tcBorders>
              <w:bottom w:val="single" w:sz="6" w:space="0" w:color="B8CCE4"/>
            </w:tcBorders>
            <w:shd w:val="clear" w:color="auto" w:fill="365F91"/>
          </w:tcPr>
          <w:p w:rsidR="00E1191A" w:rsidRPr="00AF586D" w:rsidRDefault="00E1191A" w:rsidP="002F77B0">
            <w:pPr>
              <w:pStyle w:val="normaltableau"/>
              <w:spacing w:before="20" w:after="20"/>
              <w:jc w:val="center"/>
              <w:rPr>
                <w:rFonts w:asciiTheme="minorHAnsi" w:hAnsiTheme="minorHAnsi" w:cs="Arial"/>
                <w:b/>
                <w:smallCaps/>
                <w:color w:val="C6D9F1"/>
                <w:szCs w:val="22"/>
              </w:rPr>
            </w:pPr>
            <w:r w:rsidRPr="00AF586D">
              <w:rPr>
                <w:rFonts w:asciiTheme="minorHAnsi" w:hAnsiTheme="minorHAnsi" w:cs="Arial"/>
                <w:b/>
                <w:smallCaps/>
                <w:color w:val="C6D9F1"/>
                <w:szCs w:val="22"/>
              </w:rPr>
              <w:t>Writing</w:t>
            </w:r>
          </w:p>
        </w:tc>
      </w:tr>
      <w:tr w:rsidR="001D4A08" w:rsidRPr="00AF586D" w:rsidTr="002F7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919" w:type="dxa"/>
            <w:tcBorders>
              <w:top w:val="single" w:sz="6" w:space="0" w:color="B8CCE4"/>
              <w:left w:val="single" w:sz="4" w:space="0" w:color="8DB3E2"/>
              <w:bottom w:val="single" w:sz="4" w:space="0" w:color="8DB3E2"/>
              <w:right w:val="single" w:sz="4" w:space="0" w:color="8DB3E2"/>
            </w:tcBorders>
          </w:tcPr>
          <w:p w:rsidR="001D4A08" w:rsidRPr="00AF586D" w:rsidRDefault="00990DEB" w:rsidP="00990DEB">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spacing w:after="0"/>
              <w:jc w:val="left"/>
              <w:rPr>
                <w:rFonts w:asciiTheme="minorHAnsi" w:hAnsiTheme="minorHAnsi" w:cs="Arial"/>
                <w:b/>
                <w:sz w:val="22"/>
                <w:szCs w:val="22"/>
              </w:rPr>
            </w:pPr>
            <w:r w:rsidRPr="00AF586D">
              <w:rPr>
                <w:rFonts w:asciiTheme="minorHAnsi" w:hAnsiTheme="minorHAnsi" w:cs="Arial"/>
                <w:b/>
                <w:sz w:val="22"/>
                <w:szCs w:val="22"/>
              </w:rPr>
              <w:t>English</w:t>
            </w:r>
          </w:p>
        </w:tc>
        <w:tc>
          <w:tcPr>
            <w:tcW w:w="1771" w:type="dxa"/>
            <w:tcBorders>
              <w:top w:val="single" w:sz="6" w:space="0" w:color="B8CCE4"/>
              <w:left w:val="single" w:sz="4" w:space="0" w:color="8DB3E2"/>
              <w:bottom w:val="single" w:sz="4" w:space="0" w:color="8DB3E2"/>
              <w:right w:val="single" w:sz="4" w:space="0" w:color="8DB3E2"/>
            </w:tcBorders>
          </w:tcPr>
          <w:p w:rsidR="001D4A08" w:rsidRPr="00AF586D" w:rsidRDefault="001D4A08" w:rsidP="005A214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spacing w:after="0"/>
              <w:jc w:val="center"/>
              <w:rPr>
                <w:rFonts w:asciiTheme="minorHAnsi" w:hAnsiTheme="minorHAnsi" w:cs="Arial"/>
                <w:b/>
                <w:bCs/>
                <w:sz w:val="22"/>
                <w:szCs w:val="22"/>
              </w:rPr>
            </w:pPr>
            <w:r w:rsidRPr="00AF586D">
              <w:rPr>
                <w:rFonts w:asciiTheme="minorHAnsi" w:hAnsiTheme="minorHAnsi" w:cs="Arial"/>
                <w:b/>
                <w:bCs/>
                <w:sz w:val="22"/>
                <w:szCs w:val="22"/>
              </w:rPr>
              <w:t>1</w:t>
            </w:r>
          </w:p>
        </w:tc>
        <w:tc>
          <w:tcPr>
            <w:tcW w:w="1644" w:type="dxa"/>
            <w:tcBorders>
              <w:top w:val="single" w:sz="6" w:space="0" w:color="B8CCE4"/>
              <w:left w:val="single" w:sz="4" w:space="0" w:color="8DB3E2"/>
              <w:bottom w:val="single" w:sz="4" w:space="0" w:color="8DB3E2"/>
              <w:right w:val="single" w:sz="4" w:space="0" w:color="8DB3E2"/>
            </w:tcBorders>
          </w:tcPr>
          <w:p w:rsidR="001D4A08" w:rsidRPr="00AF586D" w:rsidRDefault="001D4A08" w:rsidP="005A214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spacing w:after="0"/>
              <w:jc w:val="center"/>
              <w:rPr>
                <w:rFonts w:asciiTheme="minorHAnsi" w:hAnsiTheme="minorHAnsi" w:cs="Arial"/>
                <w:b/>
                <w:bCs/>
                <w:sz w:val="22"/>
                <w:szCs w:val="22"/>
              </w:rPr>
            </w:pPr>
            <w:r w:rsidRPr="00AF586D">
              <w:rPr>
                <w:rFonts w:asciiTheme="minorHAnsi" w:hAnsiTheme="minorHAnsi" w:cs="Arial"/>
                <w:b/>
                <w:bCs/>
                <w:sz w:val="22"/>
                <w:szCs w:val="22"/>
              </w:rPr>
              <w:t>1</w:t>
            </w:r>
          </w:p>
        </w:tc>
        <w:tc>
          <w:tcPr>
            <w:tcW w:w="1644" w:type="dxa"/>
            <w:tcBorders>
              <w:top w:val="single" w:sz="6" w:space="0" w:color="B8CCE4"/>
              <w:left w:val="single" w:sz="4" w:space="0" w:color="8DB3E2"/>
              <w:bottom w:val="single" w:sz="4" w:space="0" w:color="8DB3E2"/>
              <w:right w:val="single" w:sz="4" w:space="0" w:color="8DB3E2"/>
            </w:tcBorders>
          </w:tcPr>
          <w:p w:rsidR="001D4A08" w:rsidRPr="00AF586D" w:rsidRDefault="001D4A08" w:rsidP="005A2147">
            <w:pPr>
              <w:tabs>
                <w:tab w:val="left" w:pos="-1440"/>
                <w:tab w:val="left" w:pos="-720"/>
                <w:tab w:val="left" w:pos="0"/>
                <w:tab w:val="left" w:pos="720"/>
                <w:tab w:val="left" w:pos="1440"/>
                <w:tab w:val="left" w:pos="2160"/>
                <w:tab w:val="left" w:pos="3060"/>
                <w:tab w:val="left" w:pos="3960"/>
                <w:tab w:val="left" w:pos="4320"/>
                <w:tab w:val="left" w:pos="5040"/>
                <w:tab w:val="left" w:pos="5760"/>
                <w:tab w:val="left" w:pos="6120"/>
                <w:tab w:val="left" w:pos="7200"/>
                <w:tab w:val="left" w:pos="7920"/>
                <w:tab w:val="left" w:pos="8280"/>
                <w:tab w:val="left" w:pos="9360"/>
              </w:tabs>
              <w:spacing w:after="0"/>
              <w:jc w:val="center"/>
              <w:rPr>
                <w:rFonts w:asciiTheme="minorHAnsi" w:hAnsiTheme="minorHAnsi" w:cs="Arial"/>
                <w:b/>
                <w:bCs/>
                <w:sz w:val="22"/>
                <w:szCs w:val="22"/>
              </w:rPr>
            </w:pPr>
            <w:r w:rsidRPr="00AF586D">
              <w:rPr>
                <w:rFonts w:asciiTheme="minorHAnsi" w:hAnsiTheme="minorHAnsi" w:cs="Arial"/>
                <w:b/>
                <w:bCs/>
                <w:sz w:val="22"/>
                <w:szCs w:val="22"/>
              </w:rPr>
              <w:t>1</w:t>
            </w:r>
          </w:p>
        </w:tc>
      </w:tr>
      <w:tr w:rsidR="005A2147" w:rsidRPr="00AF586D" w:rsidTr="002F7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919" w:type="dxa"/>
            <w:tcBorders>
              <w:top w:val="single" w:sz="4" w:space="0" w:color="8DB3E2"/>
              <w:left w:val="single" w:sz="4" w:space="0" w:color="8DB3E2"/>
              <w:bottom w:val="single" w:sz="4" w:space="0" w:color="8DB3E2"/>
              <w:right w:val="single" w:sz="4" w:space="0" w:color="8DB3E2"/>
            </w:tcBorders>
          </w:tcPr>
          <w:p w:rsidR="005A2147" w:rsidRPr="00AF586D" w:rsidRDefault="00990DEB" w:rsidP="005A2147">
            <w:pPr>
              <w:pStyle w:val="normaltableau"/>
              <w:spacing w:before="0" w:after="0"/>
              <w:jc w:val="left"/>
              <w:rPr>
                <w:rFonts w:asciiTheme="minorHAnsi" w:hAnsiTheme="minorHAnsi" w:cs="Arial"/>
                <w:szCs w:val="22"/>
              </w:rPr>
            </w:pPr>
            <w:r w:rsidRPr="00AF586D">
              <w:rPr>
                <w:rFonts w:asciiTheme="minorHAnsi" w:hAnsiTheme="minorHAnsi" w:cs="Arial"/>
                <w:szCs w:val="22"/>
              </w:rPr>
              <w:t>French</w:t>
            </w:r>
          </w:p>
        </w:tc>
        <w:tc>
          <w:tcPr>
            <w:tcW w:w="1771" w:type="dxa"/>
            <w:tcBorders>
              <w:top w:val="single" w:sz="4" w:space="0" w:color="8DB3E2"/>
              <w:left w:val="single" w:sz="4" w:space="0" w:color="8DB3E2"/>
              <w:bottom w:val="single" w:sz="4" w:space="0" w:color="8DB3E2"/>
              <w:right w:val="single" w:sz="4" w:space="0" w:color="8DB3E2"/>
            </w:tcBorders>
          </w:tcPr>
          <w:p w:rsidR="005A2147" w:rsidRPr="00AF586D" w:rsidRDefault="000A07D3" w:rsidP="005A2147">
            <w:pPr>
              <w:pStyle w:val="normaltableau"/>
              <w:spacing w:before="0" w:after="0"/>
              <w:jc w:val="center"/>
              <w:rPr>
                <w:rFonts w:asciiTheme="minorHAnsi" w:hAnsiTheme="minorHAnsi" w:cs="Arial"/>
                <w:szCs w:val="22"/>
              </w:rPr>
            </w:pPr>
            <w:r w:rsidRPr="00AF586D">
              <w:rPr>
                <w:rFonts w:asciiTheme="minorHAnsi" w:hAnsiTheme="minorHAnsi" w:cs="Arial"/>
                <w:szCs w:val="22"/>
              </w:rPr>
              <w:t>4</w:t>
            </w:r>
          </w:p>
        </w:tc>
        <w:tc>
          <w:tcPr>
            <w:tcW w:w="1644" w:type="dxa"/>
            <w:tcBorders>
              <w:top w:val="single" w:sz="4" w:space="0" w:color="8DB3E2"/>
              <w:left w:val="single" w:sz="4" w:space="0" w:color="8DB3E2"/>
              <w:bottom w:val="single" w:sz="4" w:space="0" w:color="8DB3E2"/>
              <w:right w:val="single" w:sz="4" w:space="0" w:color="8DB3E2"/>
            </w:tcBorders>
          </w:tcPr>
          <w:p w:rsidR="005A2147" w:rsidRPr="00AF586D" w:rsidRDefault="000A07D3" w:rsidP="005A2147">
            <w:pPr>
              <w:pStyle w:val="normaltableau"/>
              <w:spacing w:before="0" w:after="0"/>
              <w:jc w:val="center"/>
              <w:rPr>
                <w:rFonts w:asciiTheme="minorHAnsi" w:hAnsiTheme="minorHAnsi" w:cs="Arial"/>
                <w:szCs w:val="22"/>
              </w:rPr>
            </w:pPr>
            <w:r w:rsidRPr="00AF586D">
              <w:rPr>
                <w:rFonts w:asciiTheme="minorHAnsi" w:hAnsiTheme="minorHAnsi" w:cs="Arial"/>
                <w:szCs w:val="22"/>
              </w:rPr>
              <w:t>4</w:t>
            </w:r>
          </w:p>
        </w:tc>
        <w:tc>
          <w:tcPr>
            <w:tcW w:w="1644" w:type="dxa"/>
            <w:tcBorders>
              <w:top w:val="single" w:sz="4" w:space="0" w:color="8DB3E2"/>
              <w:left w:val="single" w:sz="4" w:space="0" w:color="8DB3E2"/>
              <w:bottom w:val="single" w:sz="4" w:space="0" w:color="8DB3E2"/>
              <w:right w:val="single" w:sz="4" w:space="0" w:color="8DB3E2"/>
            </w:tcBorders>
          </w:tcPr>
          <w:p w:rsidR="005A2147" w:rsidRPr="00AF586D" w:rsidRDefault="000A07D3" w:rsidP="005A2147">
            <w:pPr>
              <w:pStyle w:val="normaltableau"/>
              <w:spacing w:before="0" w:after="0"/>
              <w:jc w:val="center"/>
              <w:rPr>
                <w:rFonts w:asciiTheme="minorHAnsi" w:hAnsiTheme="minorHAnsi" w:cs="Arial"/>
                <w:szCs w:val="22"/>
              </w:rPr>
            </w:pPr>
            <w:r w:rsidRPr="00AF586D">
              <w:rPr>
                <w:rFonts w:asciiTheme="minorHAnsi" w:hAnsiTheme="minorHAnsi" w:cs="Arial"/>
                <w:szCs w:val="22"/>
              </w:rPr>
              <w:t>4</w:t>
            </w:r>
          </w:p>
        </w:tc>
      </w:tr>
      <w:tr w:rsidR="005A2147" w:rsidRPr="00AF586D" w:rsidTr="002F7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919" w:type="dxa"/>
            <w:tcBorders>
              <w:top w:val="single" w:sz="4" w:space="0" w:color="8DB3E2"/>
              <w:left w:val="single" w:sz="4" w:space="0" w:color="8DB3E2"/>
              <w:bottom w:val="single" w:sz="4" w:space="0" w:color="8DB3E2"/>
              <w:right w:val="single" w:sz="4" w:space="0" w:color="8DB3E2"/>
            </w:tcBorders>
          </w:tcPr>
          <w:p w:rsidR="005A2147" w:rsidRPr="00AF586D" w:rsidRDefault="000A07D3" w:rsidP="003F759F">
            <w:pPr>
              <w:pStyle w:val="normaltableau"/>
              <w:spacing w:before="0" w:after="0"/>
              <w:jc w:val="left"/>
              <w:rPr>
                <w:rFonts w:asciiTheme="minorHAnsi" w:hAnsiTheme="minorHAnsi" w:cs="Arial"/>
                <w:szCs w:val="22"/>
              </w:rPr>
            </w:pPr>
            <w:r w:rsidRPr="00AF586D">
              <w:rPr>
                <w:rFonts w:asciiTheme="minorHAnsi" w:hAnsiTheme="minorHAnsi" w:cs="Arial"/>
                <w:szCs w:val="22"/>
              </w:rPr>
              <w:t xml:space="preserve">Twi </w:t>
            </w:r>
          </w:p>
        </w:tc>
        <w:tc>
          <w:tcPr>
            <w:tcW w:w="1771" w:type="dxa"/>
            <w:tcBorders>
              <w:top w:val="single" w:sz="4" w:space="0" w:color="8DB3E2"/>
              <w:left w:val="single" w:sz="4" w:space="0" w:color="8DB3E2"/>
              <w:bottom w:val="single" w:sz="4" w:space="0" w:color="8DB3E2"/>
              <w:right w:val="single" w:sz="4" w:space="0" w:color="8DB3E2"/>
            </w:tcBorders>
          </w:tcPr>
          <w:p w:rsidR="005A2147" w:rsidRPr="00AF586D" w:rsidRDefault="00990DEB" w:rsidP="005A2147">
            <w:pPr>
              <w:pStyle w:val="normaltableau"/>
              <w:spacing w:before="0" w:after="0"/>
              <w:jc w:val="center"/>
              <w:rPr>
                <w:rFonts w:asciiTheme="minorHAnsi" w:hAnsiTheme="minorHAnsi" w:cs="Arial"/>
                <w:szCs w:val="22"/>
              </w:rPr>
            </w:pPr>
            <w:r w:rsidRPr="00AF586D">
              <w:rPr>
                <w:rFonts w:asciiTheme="minorHAnsi" w:hAnsiTheme="minorHAnsi" w:cs="Arial"/>
                <w:szCs w:val="22"/>
              </w:rPr>
              <w:t>1</w:t>
            </w:r>
          </w:p>
        </w:tc>
        <w:tc>
          <w:tcPr>
            <w:tcW w:w="1644" w:type="dxa"/>
            <w:tcBorders>
              <w:top w:val="single" w:sz="4" w:space="0" w:color="8DB3E2"/>
              <w:left w:val="single" w:sz="4" w:space="0" w:color="8DB3E2"/>
              <w:bottom w:val="single" w:sz="4" w:space="0" w:color="8DB3E2"/>
              <w:right w:val="single" w:sz="4" w:space="0" w:color="8DB3E2"/>
            </w:tcBorders>
          </w:tcPr>
          <w:p w:rsidR="005A2147" w:rsidRPr="00AF586D" w:rsidRDefault="004D6776" w:rsidP="003F759F">
            <w:pPr>
              <w:pStyle w:val="normaltableau"/>
              <w:spacing w:before="0" w:after="0"/>
              <w:jc w:val="center"/>
              <w:rPr>
                <w:rFonts w:asciiTheme="minorHAnsi" w:hAnsiTheme="minorHAnsi" w:cs="Arial"/>
                <w:szCs w:val="22"/>
              </w:rPr>
            </w:pPr>
            <w:r w:rsidRPr="00AF586D">
              <w:rPr>
                <w:rFonts w:asciiTheme="minorHAnsi" w:hAnsiTheme="minorHAnsi" w:cs="Arial"/>
                <w:szCs w:val="22"/>
              </w:rPr>
              <w:t>1</w:t>
            </w:r>
          </w:p>
        </w:tc>
        <w:tc>
          <w:tcPr>
            <w:tcW w:w="1644" w:type="dxa"/>
            <w:tcBorders>
              <w:top w:val="single" w:sz="4" w:space="0" w:color="8DB3E2"/>
              <w:left w:val="single" w:sz="4" w:space="0" w:color="8DB3E2"/>
              <w:bottom w:val="single" w:sz="4" w:space="0" w:color="8DB3E2"/>
              <w:right w:val="single" w:sz="4" w:space="0" w:color="8DB3E2"/>
            </w:tcBorders>
          </w:tcPr>
          <w:p w:rsidR="005A2147" w:rsidRPr="00AF586D" w:rsidRDefault="004D6776" w:rsidP="005A2147">
            <w:pPr>
              <w:pStyle w:val="normaltableau"/>
              <w:spacing w:before="0" w:after="0"/>
              <w:jc w:val="center"/>
              <w:rPr>
                <w:rFonts w:asciiTheme="minorHAnsi" w:hAnsiTheme="minorHAnsi" w:cs="Arial"/>
                <w:szCs w:val="22"/>
              </w:rPr>
            </w:pPr>
            <w:r w:rsidRPr="00AF586D">
              <w:rPr>
                <w:rFonts w:asciiTheme="minorHAnsi" w:hAnsiTheme="minorHAnsi" w:cs="Arial"/>
                <w:szCs w:val="22"/>
              </w:rPr>
              <w:t>1</w:t>
            </w:r>
          </w:p>
        </w:tc>
      </w:tr>
      <w:tr w:rsidR="004D6776" w:rsidRPr="00AF586D" w:rsidTr="002F7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919" w:type="dxa"/>
            <w:tcBorders>
              <w:top w:val="single" w:sz="4" w:space="0" w:color="8DB3E2"/>
              <w:left w:val="single" w:sz="4" w:space="0" w:color="8DB3E2"/>
              <w:bottom w:val="single" w:sz="4" w:space="0" w:color="8DB3E2"/>
              <w:right w:val="single" w:sz="4" w:space="0" w:color="8DB3E2"/>
            </w:tcBorders>
          </w:tcPr>
          <w:p w:rsidR="004D6776" w:rsidRPr="00AF586D" w:rsidRDefault="004D6776" w:rsidP="003F759F">
            <w:pPr>
              <w:pStyle w:val="normaltableau"/>
              <w:spacing w:before="0" w:after="0"/>
              <w:jc w:val="left"/>
              <w:rPr>
                <w:rFonts w:asciiTheme="minorHAnsi" w:hAnsiTheme="minorHAnsi" w:cs="Arial"/>
                <w:szCs w:val="22"/>
              </w:rPr>
            </w:pPr>
            <w:r w:rsidRPr="00AF586D">
              <w:rPr>
                <w:rFonts w:asciiTheme="minorHAnsi" w:hAnsiTheme="minorHAnsi" w:cs="Arial"/>
                <w:szCs w:val="22"/>
              </w:rPr>
              <w:t>Hausa</w:t>
            </w:r>
          </w:p>
        </w:tc>
        <w:tc>
          <w:tcPr>
            <w:tcW w:w="1771" w:type="dxa"/>
            <w:tcBorders>
              <w:top w:val="single" w:sz="4" w:space="0" w:color="8DB3E2"/>
              <w:left w:val="single" w:sz="4" w:space="0" w:color="8DB3E2"/>
              <w:bottom w:val="single" w:sz="4" w:space="0" w:color="8DB3E2"/>
              <w:right w:val="single" w:sz="4" w:space="0" w:color="8DB3E2"/>
            </w:tcBorders>
          </w:tcPr>
          <w:p w:rsidR="004D6776" w:rsidRPr="00AF586D" w:rsidRDefault="004D6776" w:rsidP="005A2147">
            <w:pPr>
              <w:pStyle w:val="normaltableau"/>
              <w:spacing w:before="0" w:after="0"/>
              <w:jc w:val="center"/>
              <w:rPr>
                <w:rFonts w:asciiTheme="minorHAnsi" w:hAnsiTheme="minorHAnsi" w:cs="Arial"/>
                <w:szCs w:val="22"/>
              </w:rPr>
            </w:pPr>
            <w:r w:rsidRPr="00AF586D">
              <w:rPr>
                <w:rFonts w:asciiTheme="minorHAnsi" w:hAnsiTheme="minorHAnsi" w:cs="Arial"/>
                <w:szCs w:val="22"/>
              </w:rPr>
              <w:t>4</w:t>
            </w:r>
          </w:p>
        </w:tc>
        <w:tc>
          <w:tcPr>
            <w:tcW w:w="1644" w:type="dxa"/>
            <w:tcBorders>
              <w:top w:val="single" w:sz="4" w:space="0" w:color="8DB3E2"/>
              <w:left w:val="single" w:sz="4" w:space="0" w:color="8DB3E2"/>
              <w:bottom w:val="single" w:sz="4" w:space="0" w:color="8DB3E2"/>
              <w:right w:val="single" w:sz="4" w:space="0" w:color="8DB3E2"/>
            </w:tcBorders>
          </w:tcPr>
          <w:p w:rsidR="004D6776" w:rsidRPr="00AF586D" w:rsidRDefault="004D6776" w:rsidP="003F759F">
            <w:pPr>
              <w:pStyle w:val="normaltableau"/>
              <w:spacing w:before="0" w:after="0"/>
              <w:jc w:val="center"/>
              <w:rPr>
                <w:rFonts w:asciiTheme="minorHAnsi" w:hAnsiTheme="minorHAnsi" w:cs="Arial"/>
                <w:szCs w:val="22"/>
              </w:rPr>
            </w:pPr>
            <w:r w:rsidRPr="00AF586D">
              <w:rPr>
                <w:rFonts w:asciiTheme="minorHAnsi" w:hAnsiTheme="minorHAnsi" w:cs="Arial"/>
                <w:szCs w:val="22"/>
              </w:rPr>
              <w:t>3</w:t>
            </w:r>
          </w:p>
        </w:tc>
        <w:tc>
          <w:tcPr>
            <w:tcW w:w="1644" w:type="dxa"/>
            <w:tcBorders>
              <w:top w:val="single" w:sz="4" w:space="0" w:color="8DB3E2"/>
              <w:left w:val="single" w:sz="4" w:space="0" w:color="8DB3E2"/>
              <w:bottom w:val="single" w:sz="4" w:space="0" w:color="8DB3E2"/>
              <w:right w:val="single" w:sz="4" w:space="0" w:color="8DB3E2"/>
            </w:tcBorders>
          </w:tcPr>
          <w:p w:rsidR="004D6776" w:rsidRPr="00AF586D" w:rsidRDefault="004D6776" w:rsidP="005A2147">
            <w:pPr>
              <w:pStyle w:val="normaltableau"/>
              <w:spacing w:before="0" w:after="0"/>
              <w:jc w:val="center"/>
              <w:rPr>
                <w:rFonts w:asciiTheme="minorHAnsi" w:hAnsiTheme="minorHAnsi" w:cs="Arial"/>
                <w:szCs w:val="22"/>
              </w:rPr>
            </w:pPr>
            <w:r w:rsidRPr="00AF586D">
              <w:rPr>
                <w:rFonts w:asciiTheme="minorHAnsi" w:hAnsiTheme="minorHAnsi" w:cs="Arial"/>
                <w:szCs w:val="22"/>
              </w:rPr>
              <w:t>5</w:t>
            </w:r>
          </w:p>
        </w:tc>
      </w:tr>
    </w:tbl>
    <w:p w:rsidR="003F759F" w:rsidRPr="00AF586D" w:rsidRDefault="003F759F" w:rsidP="003F759F">
      <w:pPr>
        <w:spacing w:after="0"/>
        <w:ind w:left="426"/>
        <w:rPr>
          <w:rFonts w:asciiTheme="minorHAnsi" w:hAnsiTheme="minorHAnsi" w:cs="Arial"/>
          <w:color w:val="365F91"/>
          <w:sz w:val="22"/>
          <w:szCs w:val="22"/>
        </w:rPr>
      </w:pPr>
    </w:p>
    <w:p w:rsidR="00990DEB" w:rsidRPr="00AF586D" w:rsidRDefault="005A2147" w:rsidP="00560629">
      <w:pPr>
        <w:numPr>
          <w:ilvl w:val="0"/>
          <w:numId w:val="19"/>
        </w:numPr>
        <w:spacing w:after="0"/>
        <w:ind w:left="426" w:hanging="426"/>
        <w:rPr>
          <w:rFonts w:asciiTheme="minorHAnsi" w:hAnsiTheme="minorHAnsi" w:cs="Arial"/>
          <w:color w:val="365F91"/>
          <w:sz w:val="22"/>
          <w:szCs w:val="22"/>
        </w:rPr>
      </w:pPr>
      <w:r w:rsidRPr="00AF586D">
        <w:rPr>
          <w:rFonts w:asciiTheme="minorHAnsi" w:hAnsiTheme="minorHAnsi" w:cs="Arial"/>
          <w:b/>
          <w:color w:val="365F91"/>
          <w:sz w:val="22"/>
          <w:szCs w:val="22"/>
        </w:rPr>
        <w:t>Membership</w:t>
      </w:r>
      <w:r w:rsidR="0031289B" w:rsidRPr="00AF586D">
        <w:rPr>
          <w:rFonts w:asciiTheme="minorHAnsi" w:hAnsiTheme="minorHAnsi" w:cs="Arial"/>
          <w:b/>
          <w:color w:val="365F91"/>
          <w:sz w:val="22"/>
          <w:szCs w:val="22"/>
        </w:rPr>
        <w:t xml:space="preserve"> </w:t>
      </w:r>
      <w:r w:rsidRPr="00AF586D">
        <w:rPr>
          <w:rFonts w:asciiTheme="minorHAnsi" w:hAnsiTheme="minorHAnsi" w:cs="Arial"/>
          <w:b/>
          <w:color w:val="365F91"/>
          <w:sz w:val="22"/>
          <w:szCs w:val="22"/>
        </w:rPr>
        <w:t>of professional bodies:</w:t>
      </w:r>
    </w:p>
    <w:p w:rsidR="00CF7435" w:rsidRPr="00AF586D" w:rsidRDefault="00CF7435" w:rsidP="00CF7435">
      <w:pPr>
        <w:spacing w:after="0"/>
        <w:ind w:left="426"/>
        <w:rPr>
          <w:rFonts w:asciiTheme="minorHAnsi" w:hAnsiTheme="minorHAnsi" w:cs="Arial"/>
          <w:color w:val="365F91"/>
          <w:sz w:val="22"/>
          <w:szCs w:val="22"/>
        </w:rPr>
      </w:pPr>
    </w:p>
    <w:p w:rsidR="00EF745A" w:rsidRPr="00AF586D" w:rsidRDefault="00EF745A" w:rsidP="00AF586D">
      <w:pPr>
        <w:pStyle w:val="ListParagraph"/>
        <w:numPr>
          <w:ilvl w:val="0"/>
          <w:numId w:val="23"/>
        </w:numPr>
        <w:rPr>
          <w:rFonts w:asciiTheme="minorHAnsi" w:hAnsiTheme="minorHAnsi"/>
          <w:sz w:val="22"/>
          <w:szCs w:val="22"/>
        </w:rPr>
      </w:pPr>
      <w:r w:rsidRPr="00AF586D">
        <w:rPr>
          <w:rFonts w:asciiTheme="minorHAnsi" w:hAnsiTheme="minorHAnsi"/>
          <w:sz w:val="22"/>
          <w:szCs w:val="22"/>
        </w:rPr>
        <w:t>Council for the Development of Social Science Research in Africa 2012 - 2019</w:t>
      </w:r>
    </w:p>
    <w:p w:rsidR="00041570" w:rsidRPr="00AF586D" w:rsidRDefault="00041570" w:rsidP="00AF586D">
      <w:pPr>
        <w:pStyle w:val="ListParagraph"/>
        <w:numPr>
          <w:ilvl w:val="0"/>
          <w:numId w:val="23"/>
        </w:numPr>
        <w:rPr>
          <w:rFonts w:asciiTheme="minorHAnsi" w:hAnsiTheme="minorHAnsi"/>
          <w:sz w:val="22"/>
          <w:szCs w:val="22"/>
        </w:rPr>
      </w:pPr>
      <w:r w:rsidRPr="00AF586D">
        <w:rPr>
          <w:rFonts w:asciiTheme="minorHAnsi" w:hAnsiTheme="minorHAnsi"/>
          <w:sz w:val="22"/>
          <w:szCs w:val="22"/>
        </w:rPr>
        <w:t>Citizen Science Association 2015 - 2019</w:t>
      </w:r>
    </w:p>
    <w:p w:rsidR="00EF745A" w:rsidRPr="00AF586D" w:rsidRDefault="00EF745A" w:rsidP="00AF586D">
      <w:pPr>
        <w:pStyle w:val="ListParagraph"/>
        <w:numPr>
          <w:ilvl w:val="0"/>
          <w:numId w:val="23"/>
        </w:numPr>
        <w:rPr>
          <w:rFonts w:asciiTheme="minorHAnsi" w:hAnsiTheme="minorHAnsi"/>
          <w:sz w:val="22"/>
          <w:szCs w:val="22"/>
        </w:rPr>
      </w:pPr>
      <w:r w:rsidRPr="00AF586D">
        <w:rPr>
          <w:rFonts w:asciiTheme="minorHAnsi" w:hAnsiTheme="minorHAnsi"/>
          <w:sz w:val="22"/>
          <w:szCs w:val="22"/>
        </w:rPr>
        <w:t>Ghana Geographical Associations, Ghana 2013- 2019</w:t>
      </w:r>
    </w:p>
    <w:p w:rsidR="00EF745A" w:rsidRPr="00AF586D" w:rsidRDefault="00EF745A" w:rsidP="00AF586D">
      <w:pPr>
        <w:pStyle w:val="ListParagraph"/>
        <w:numPr>
          <w:ilvl w:val="0"/>
          <w:numId w:val="23"/>
        </w:numPr>
        <w:rPr>
          <w:rFonts w:asciiTheme="minorHAnsi" w:hAnsiTheme="minorHAnsi"/>
          <w:sz w:val="22"/>
          <w:szCs w:val="22"/>
        </w:rPr>
      </w:pPr>
      <w:r w:rsidRPr="00AF586D">
        <w:rPr>
          <w:rFonts w:asciiTheme="minorHAnsi" w:hAnsiTheme="minorHAnsi"/>
          <w:sz w:val="22"/>
          <w:szCs w:val="22"/>
        </w:rPr>
        <w:t>Ghana Representative of Erasmus Mundus Alumni, Ghana 2013- 2019</w:t>
      </w:r>
    </w:p>
    <w:p w:rsidR="00EF745A" w:rsidRPr="00AF586D" w:rsidRDefault="00EF745A" w:rsidP="00AF586D">
      <w:pPr>
        <w:pStyle w:val="ListParagraph"/>
        <w:numPr>
          <w:ilvl w:val="0"/>
          <w:numId w:val="23"/>
        </w:numPr>
        <w:rPr>
          <w:rFonts w:asciiTheme="minorHAnsi" w:hAnsiTheme="minorHAnsi"/>
          <w:sz w:val="22"/>
          <w:szCs w:val="22"/>
        </w:rPr>
      </w:pPr>
      <w:r w:rsidRPr="00AF586D">
        <w:rPr>
          <w:rFonts w:asciiTheme="minorHAnsi" w:hAnsiTheme="minorHAnsi"/>
          <w:sz w:val="22"/>
          <w:szCs w:val="22"/>
        </w:rPr>
        <w:t>Quality Advisory Group of Erasmus Mundus Alumni, European Union 2013- 2019</w:t>
      </w:r>
    </w:p>
    <w:p w:rsidR="00EF745A" w:rsidRPr="00AF586D" w:rsidRDefault="00EF745A" w:rsidP="00AF586D">
      <w:pPr>
        <w:pStyle w:val="ListParagraph"/>
        <w:numPr>
          <w:ilvl w:val="0"/>
          <w:numId w:val="23"/>
        </w:numPr>
        <w:rPr>
          <w:rFonts w:asciiTheme="minorHAnsi" w:hAnsiTheme="minorHAnsi"/>
          <w:sz w:val="22"/>
          <w:szCs w:val="22"/>
        </w:rPr>
      </w:pPr>
      <w:r w:rsidRPr="00AF586D">
        <w:rPr>
          <w:rFonts w:asciiTheme="minorHAnsi" w:hAnsiTheme="minorHAnsi"/>
          <w:sz w:val="22"/>
          <w:szCs w:val="22"/>
        </w:rPr>
        <w:t>Research &amp; Development of Living Waters A/G, Kumasi Ghana 2013- 2019</w:t>
      </w:r>
    </w:p>
    <w:p w:rsidR="00EF745A" w:rsidRPr="00AF586D" w:rsidRDefault="00EF745A" w:rsidP="00AF586D">
      <w:pPr>
        <w:pStyle w:val="ListParagraph"/>
        <w:numPr>
          <w:ilvl w:val="0"/>
          <w:numId w:val="23"/>
        </w:numPr>
        <w:rPr>
          <w:rFonts w:asciiTheme="minorHAnsi" w:hAnsiTheme="minorHAnsi"/>
          <w:sz w:val="22"/>
          <w:szCs w:val="22"/>
        </w:rPr>
      </w:pPr>
      <w:r w:rsidRPr="00AF586D">
        <w:rPr>
          <w:rFonts w:asciiTheme="minorHAnsi" w:hAnsiTheme="minorHAnsi"/>
          <w:sz w:val="22"/>
          <w:szCs w:val="22"/>
        </w:rPr>
        <w:t>Afro-Caribbean Society, Bangor University, UK 2010 - 2019</w:t>
      </w:r>
    </w:p>
    <w:p w:rsidR="00AD2160" w:rsidRPr="00AF586D" w:rsidRDefault="00AD2160" w:rsidP="00AD2160">
      <w:pPr>
        <w:spacing w:after="0"/>
        <w:ind w:left="720"/>
        <w:rPr>
          <w:rFonts w:asciiTheme="minorHAnsi" w:hAnsiTheme="minorHAnsi" w:cs="Arial"/>
          <w:color w:val="365F91"/>
          <w:sz w:val="22"/>
          <w:szCs w:val="22"/>
        </w:rPr>
      </w:pPr>
    </w:p>
    <w:p w:rsidR="007A31EB" w:rsidRPr="007A31EB" w:rsidRDefault="007A31EB" w:rsidP="007A31EB">
      <w:pPr>
        <w:numPr>
          <w:ilvl w:val="0"/>
          <w:numId w:val="19"/>
        </w:numPr>
        <w:spacing w:after="0"/>
        <w:ind w:left="426" w:hanging="426"/>
        <w:rPr>
          <w:rFonts w:asciiTheme="minorHAnsi" w:hAnsiTheme="minorHAnsi" w:cs="Arial"/>
          <w:sz w:val="22"/>
          <w:szCs w:val="22"/>
        </w:rPr>
      </w:pPr>
      <w:r w:rsidRPr="00AF586D">
        <w:rPr>
          <w:rFonts w:asciiTheme="minorHAnsi" w:hAnsiTheme="minorHAnsi" w:cs="Arial"/>
          <w:b/>
          <w:color w:val="365F91"/>
          <w:sz w:val="22"/>
          <w:szCs w:val="22"/>
        </w:rPr>
        <w:t>Key Skills:</w:t>
      </w:r>
    </w:p>
    <w:p w:rsidR="007A31EB" w:rsidRPr="00AF586D" w:rsidRDefault="007A31EB" w:rsidP="007A31EB">
      <w:pPr>
        <w:spacing w:after="0"/>
        <w:rPr>
          <w:rFonts w:asciiTheme="minorHAnsi" w:hAnsiTheme="minorHAnsi" w:cs="Arial"/>
          <w:sz w:val="22"/>
          <w:szCs w:val="22"/>
        </w:rPr>
      </w:pPr>
    </w:p>
    <w:p w:rsidR="005A2147" w:rsidRPr="00AF586D" w:rsidRDefault="007A31EB" w:rsidP="000F5322">
      <w:pPr>
        <w:spacing w:after="0"/>
        <w:ind w:left="284"/>
        <w:rPr>
          <w:rFonts w:asciiTheme="minorHAnsi" w:hAnsiTheme="minorHAnsi" w:cs="Arial"/>
          <w:sz w:val="22"/>
          <w:szCs w:val="22"/>
        </w:rPr>
      </w:pPr>
      <w:r>
        <w:rPr>
          <w:rFonts w:asciiTheme="minorHAnsi" w:hAnsiTheme="minorHAnsi" w:cs="Arial"/>
          <w:sz w:val="22"/>
          <w:szCs w:val="22"/>
        </w:rPr>
        <w:t xml:space="preserve">Value Chain Analysis, </w:t>
      </w:r>
      <w:r w:rsidR="003F759F" w:rsidRPr="00AF586D">
        <w:rPr>
          <w:rFonts w:asciiTheme="minorHAnsi" w:hAnsiTheme="minorHAnsi" w:cs="Arial"/>
          <w:sz w:val="22"/>
          <w:szCs w:val="22"/>
        </w:rPr>
        <w:t xml:space="preserve">Research and Advocacy, </w:t>
      </w:r>
      <w:r w:rsidR="00130122">
        <w:rPr>
          <w:rFonts w:asciiTheme="minorHAnsi" w:hAnsiTheme="minorHAnsi" w:cs="Arial"/>
          <w:sz w:val="22"/>
          <w:szCs w:val="22"/>
        </w:rPr>
        <w:t xml:space="preserve">Monitoring and Evaluation, </w:t>
      </w:r>
      <w:r w:rsidR="003F759F" w:rsidRPr="00AF586D">
        <w:rPr>
          <w:rFonts w:asciiTheme="minorHAnsi" w:hAnsiTheme="minorHAnsi" w:cs="Arial"/>
          <w:sz w:val="22"/>
          <w:szCs w:val="22"/>
        </w:rPr>
        <w:t>Policy analysis, Application of Technology &amp; Innovation in Development work, Capacity Building, Multi-Stakeholder Processes, Strategic and Operational partnership development, Facilitation, Communication, Interest-Based Negotiation, Proposal Writing, Coaching, Project Management, Working under pressure and Business Modelling, defensive driving and riding</w:t>
      </w:r>
    </w:p>
    <w:p w:rsidR="003F759F" w:rsidRPr="00AF586D" w:rsidRDefault="003F759F" w:rsidP="003F759F">
      <w:pPr>
        <w:spacing w:after="0"/>
        <w:ind w:left="1080"/>
        <w:jc w:val="left"/>
        <w:rPr>
          <w:rFonts w:asciiTheme="minorHAnsi" w:hAnsiTheme="minorHAnsi" w:cs="Arial"/>
          <w:sz w:val="22"/>
          <w:szCs w:val="22"/>
        </w:rPr>
      </w:pPr>
    </w:p>
    <w:p w:rsidR="00564E6C" w:rsidRPr="00AF586D" w:rsidRDefault="00564E6C" w:rsidP="00560629">
      <w:pPr>
        <w:numPr>
          <w:ilvl w:val="0"/>
          <w:numId w:val="19"/>
        </w:numPr>
        <w:spacing w:after="0"/>
        <w:ind w:left="426" w:hanging="426"/>
        <w:rPr>
          <w:rFonts w:asciiTheme="minorHAnsi" w:hAnsiTheme="minorHAnsi" w:cs="Arial"/>
          <w:color w:val="FF0000"/>
          <w:sz w:val="22"/>
          <w:szCs w:val="22"/>
        </w:rPr>
      </w:pPr>
      <w:r w:rsidRPr="00AF586D">
        <w:rPr>
          <w:rFonts w:asciiTheme="minorHAnsi" w:hAnsiTheme="minorHAnsi" w:cs="Arial"/>
          <w:b/>
          <w:color w:val="365F91"/>
          <w:sz w:val="22"/>
          <w:szCs w:val="22"/>
        </w:rPr>
        <w:t>Present position</w:t>
      </w:r>
      <w:r w:rsidR="00224DED" w:rsidRPr="00AF586D">
        <w:rPr>
          <w:rFonts w:asciiTheme="minorHAnsi" w:hAnsiTheme="minorHAnsi" w:cs="Arial"/>
          <w:b/>
          <w:color w:val="365F91"/>
          <w:sz w:val="22"/>
          <w:szCs w:val="22"/>
        </w:rPr>
        <w:t xml:space="preserve"> applied for</w:t>
      </w:r>
      <w:r w:rsidRPr="00AF586D">
        <w:rPr>
          <w:rFonts w:asciiTheme="minorHAnsi" w:hAnsiTheme="minorHAnsi" w:cs="Arial"/>
          <w:b/>
          <w:color w:val="365F91"/>
          <w:sz w:val="22"/>
          <w:szCs w:val="22"/>
        </w:rPr>
        <w:t>:</w:t>
      </w:r>
      <w:r w:rsidR="00224DED" w:rsidRPr="00AF586D">
        <w:rPr>
          <w:rFonts w:asciiTheme="minorHAnsi" w:hAnsiTheme="minorHAnsi" w:cs="Arial"/>
          <w:b/>
          <w:color w:val="365F91"/>
          <w:sz w:val="22"/>
          <w:szCs w:val="22"/>
        </w:rPr>
        <w:t xml:space="preserve"> </w:t>
      </w:r>
      <w:r w:rsidRPr="00AF586D">
        <w:rPr>
          <w:rFonts w:asciiTheme="minorHAnsi" w:hAnsiTheme="minorHAnsi" w:cs="Arial"/>
          <w:b/>
          <w:sz w:val="22"/>
          <w:szCs w:val="22"/>
        </w:rPr>
        <w:tab/>
      </w:r>
      <w:r w:rsidR="00764F0E" w:rsidRPr="00AF586D">
        <w:rPr>
          <w:rFonts w:asciiTheme="minorHAnsi" w:hAnsiTheme="minorHAnsi" w:cs="Arial"/>
          <w:b/>
          <w:sz w:val="22"/>
          <w:szCs w:val="22"/>
        </w:rPr>
        <w:t>Consultant</w:t>
      </w:r>
    </w:p>
    <w:p w:rsidR="00AD2160" w:rsidRPr="00AF586D" w:rsidRDefault="00AD2160" w:rsidP="00AD2160">
      <w:pPr>
        <w:spacing w:after="0"/>
        <w:ind w:left="426"/>
        <w:rPr>
          <w:rFonts w:asciiTheme="minorHAnsi" w:hAnsiTheme="minorHAnsi" w:cs="Arial"/>
          <w:color w:val="FF0000"/>
          <w:sz w:val="22"/>
          <w:szCs w:val="22"/>
        </w:rPr>
      </w:pPr>
    </w:p>
    <w:p w:rsidR="009101F6" w:rsidRPr="00AF586D" w:rsidRDefault="009101F6" w:rsidP="00560629">
      <w:pPr>
        <w:numPr>
          <w:ilvl w:val="0"/>
          <w:numId w:val="19"/>
        </w:numPr>
        <w:spacing w:after="0"/>
        <w:ind w:left="426" w:hanging="426"/>
        <w:rPr>
          <w:rFonts w:asciiTheme="minorHAnsi" w:hAnsiTheme="minorHAnsi" w:cs="Arial"/>
          <w:color w:val="365F91"/>
          <w:sz w:val="22"/>
          <w:szCs w:val="22"/>
        </w:rPr>
      </w:pPr>
      <w:r w:rsidRPr="00AF586D">
        <w:rPr>
          <w:rFonts w:asciiTheme="minorHAnsi" w:hAnsiTheme="minorHAnsi" w:cs="Arial"/>
          <w:b/>
          <w:color w:val="365F91"/>
          <w:sz w:val="22"/>
          <w:szCs w:val="22"/>
        </w:rPr>
        <w:t>Key qualifications:</w:t>
      </w:r>
      <w:r w:rsidRPr="00AF586D">
        <w:rPr>
          <w:rFonts w:asciiTheme="minorHAnsi" w:hAnsiTheme="minorHAnsi" w:cs="Arial"/>
          <w:sz w:val="22"/>
          <w:szCs w:val="22"/>
        </w:rPr>
        <w:t xml:space="preserve"> (Relevant to the project)</w:t>
      </w:r>
    </w:p>
    <w:p w:rsidR="00AD2160" w:rsidRPr="00AF586D" w:rsidRDefault="00AD2160" w:rsidP="00A554E7">
      <w:pPr>
        <w:spacing w:after="0"/>
        <w:ind w:left="426"/>
        <w:rPr>
          <w:rFonts w:asciiTheme="minorHAnsi" w:hAnsiTheme="minorHAnsi" w:cs="Arial"/>
          <w:sz w:val="22"/>
          <w:szCs w:val="22"/>
        </w:rPr>
      </w:pPr>
    </w:p>
    <w:p w:rsidR="006D7F72" w:rsidRPr="00AF586D" w:rsidRDefault="00041570" w:rsidP="000F5322">
      <w:pPr>
        <w:spacing w:after="0"/>
        <w:ind w:left="284"/>
        <w:rPr>
          <w:rFonts w:asciiTheme="minorHAnsi" w:hAnsiTheme="minorHAnsi" w:cs="Arial"/>
          <w:color w:val="000000" w:themeColor="text1"/>
          <w:spacing w:val="4"/>
          <w:sz w:val="22"/>
          <w:szCs w:val="22"/>
          <w:shd w:val="clear" w:color="auto" w:fill="FFFFFF"/>
        </w:rPr>
      </w:pPr>
      <w:r w:rsidRPr="00AF586D">
        <w:rPr>
          <w:rFonts w:asciiTheme="minorHAnsi" w:hAnsiTheme="minorHAnsi" w:cs="Arial"/>
          <w:color w:val="000000" w:themeColor="text1"/>
          <w:sz w:val="22"/>
          <w:szCs w:val="22"/>
        </w:rPr>
        <w:t>Frank</w:t>
      </w:r>
      <w:r w:rsidR="00676873" w:rsidRPr="00AF586D">
        <w:rPr>
          <w:rFonts w:asciiTheme="minorHAnsi" w:hAnsiTheme="minorHAnsi" w:cs="Arial"/>
          <w:color w:val="000000" w:themeColor="text1"/>
          <w:sz w:val="22"/>
          <w:szCs w:val="22"/>
        </w:rPr>
        <w:t xml:space="preserve"> </w:t>
      </w:r>
      <w:r w:rsidR="000F5322" w:rsidRPr="00AF586D">
        <w:rPr>
          <w:rFonts w:asciiTheme="minorHAnsi" w:hAnsiTheme="minorHAnsi" w:cs="Arial"/>
          <w:color w:val="000000" w:themeColor="text1"/>
          <w:sz w:val="22"/>
          <w:szCs w:val="22"/>
        </w:rPr>
        <w:t xml:space="preserve">Agyei </w:t>
      </w:r>
      <w:r w:rsidR="0047014F" w:rsidRPr="00AF586D">
        <w:rPr>
          <w:rFonts w:asciiTheme="minorHAnsi" w:hAnsiTheme="minorHAnsi" w:cs="Arial"/>
          <w:color w:val="000000" w:themeColor="text1"/>
          <w:sz w:val="22"/>
          <w:szCs w:val="22"/>
        </w:rPr>
        <w:t xml:space="preserve">is </w:t>
      </w:r>
      <w:r w:rsidR="0047014F" w:rsidRPr="00AF586D">
        <w:rPr>
          <w:rFonts w:asciiTheme="minorHAnsi" w:hAnsiTheme="minorHAnsi" w:cs="Arial"/>
          <w:color w:val="000000" w:themeColor="text1"/>
          <w:spacing w:val="4"/>
          <w:sz w:val="22"/>
          <w:szCs w:val="22"/>
          <w:shd w:val="clear" w:color="auto" w:fill="FFFFFF"/>
        </w:rPr>
        <w:t xml:space="preserve">a </w:t>
      </w:r>
      <w:r w:rsidR="007456EC" w:rsidRPr="00AF586D">
        <w:rPr>
          <w:rFonts w:asciiTheme="minorHAnsi" w:hAnsiTheme="minorHAnsi" w:cs="Arial"/>
          <w:color w:val="000000" w:themeColor="text1"/>
          <w:spacing w:val="4"/>
          <w:sz w:val="22"/>
          <w:szCs w:val="22"/>
          <w:shd w:val="clear" w:color="auto" w:fill="FFFFFF"/>
        </w:rPr>
        <w:t xml:space="preserve">passionate and </w:t>
      </w:r>
      <w:r w:rsidR="00676873" w:rsidRPr="00AF586D">
        <w:rPr>
          <w:rFonts w:asciiTheme="minorHAnsi" w:hAnsiTheme="minorHAnsi" w:cs="Arial"/>
          <w:color w:val="000000" w:themeColor="text1"/>
          <w:spacing w:val="4"/>
          <w:sz w:val="22"/>
          <w:szCs w:val="22"/>
          <w:shd w:val="clear" w:color="auto" w:fill="FFFFFF"/>
        </w:rPr>
        <w:t>results</w:t>
      </w:r>
      <w:r w:rsidR="007A31EB">
        <w:rPr>
          <w:rFonts w:asciiTheme="minorHAnsi" w:hAnsiTheme="minorHAnsi" w:cs="Arial"/>
          <w:color w:val="000000" w:themeColor="text1"/>
          <w:spacing w:val="4"/>
          <w:sz w:val="22"/>
          <w:szCs w:val="22"/>
          <w:shd w:val="clear" w:color="auto" w:fill="FFFFFF"/>
        </w:rPr>
        <w:t>-</w:t>
      </w:r>
      <w:r w:rsidR="00676873" w:rsidRPr="00AF586D">
        <w:rPr>
          <w:rFonts w:asciiTheme="minorHAnsi" w:hAnsiTheme="minorHAnsi" w:cs="Arial"/>
          <w:color w:val="000000" w:themeColor="text1"/>
          <w:spacing w:val="4"/>
          <w:sz w:val="22"/>
          <w:szCs w:val="22"/>
          <w:shd w:val="clear" w:color="auto" w:fill="FFFFFF"/>
        </w:rPr>
        <w:t xml:space="preserve">oriented </w:t>
      </w:r>
      <w:r w:rsidR="0047014F" w:rsidRPr="00AF586D">
        <w:rPr>
          <w:rFonts w:asciiTheme="minorHAnsi" w:hAnsiTheme="minorHAnsi" w:cs="Arial"/>
          <w:color w:val="000000" w:themeColor="text1"/>
          <w:spacing w:val="4"/>
          <w:sz w:val="22"/>
          <w:szCs w:val="22"/>
          <w:shd w:val="clear" w:color="auto" w:fill="FFFFFF"/>
        </w:rPr>
        <w:t xml:space="preserve">development professional with over </w:t>
      </w:r>
      <w:r w:rsidR="00083692" w:rsidRPr="00AF586D">
        <w:rPr>
          <w:rFonts w:asciiTheme="minorHAnsi" w:hAnsiTheme="minorHAnsi" w:cs="Arial"/>
          <w:color w:val="000000" w:themeColor="text1"/>
          <w:spacing w:val="4"/>
          <w:sz w:val="22"/>
          <w:szCs w:val="22"/>
          <w:shd w:val="clear" w:color="auto" w:fill="FFFFFF"/>
        </w:rPr>
        <w:t>1</w:t>
      </w:r>
      <w:r w:rsidRPr="00AF586D">
        <w:rPr>
          <w:rFonts w:asciiTheme="minorHAnsi" w:hAnsiTheme="minorHAnsi" w:cs="Arial"/>
          <w:color w:val="000000" w:themeColor="text1"/>
          <w:spacing w:val="4"/>
          <w:sz w:val="22"/>
          <w:szCs w:val="22"/>
          <w:shd w:val="clear" w:color="auto" w:fill="FFFFFF"/>
        </w:rPr>
        <w:t>2</w:t>
      </w:r>
      <w:r w:rsidR="007C7186" w:rsidRPr="00AF586D">
        <w:rPr>
          <w:rFonts w:asciiTheme="minorHAnsi" w:hAnsiTheme="minorHAnsi" w:cs="Arial"/>
          <w:color w:val="000000" w:themeColor="text1"/>
          <w:spacing w:val="4"/>
          <w:sz w:val="22"/>
          <w:szCs w:val="22"/>
          <w:shd w:val="clear" w:color="auto" w:fill="FFFFFF"/>
        </w:rPr>
        <w:t xml:space="preserve"> </w:t>
      </w:r>
      <w:r w:rsidR="0025195C" w:rsidRPr="00AF586D">
        <w:rPr>
          <w:rFonts w:asciiTheme="minorHAnsi" w:hAnsiTheme="minorHAnsi" w:cs="Arial"/>
          <w:color w:val="000000" w:themeColor="text1"/>
          <w:spacing w:val="4"/>
          <w:sz w:val="22"/>
          <w:szCs w:val="22"/>
          <w:shd w:val="clear" w:color="auto" w:fill="FFFFFF"/>
        </w:rPr>
        <w:t>years’ experience</w:t>
      </w:r>
      <w:r w:rsidR="007C7186" w:rsidRPr="00AF586D">
        <w:rPr>
          <w:rFonts w:asciiTheme="minorHAnsi" w:hAnsiTheme="minorHAnsi" w:cs="Arial"/>
          <w:color w:val="000000" w:themeColor="text1"/>
          <w:spacing w:val="4"/>
          <w:sz w:val="22"/>
          <w:szCs w:val="22"/>
          <w:shd w:val="clear" w:color="auto" w:fill="FFFFFF"/>
        </w:rPr>
        <w:t xml:space="preserve"> in</w:t>
      </w:r>
      <w:r w:rsidR="0047014F" w:rsidRPr="00AF586D">
        <w:rPr>
          <w:rFonts w:asciiTheme="minorHAnsi" w:hAnsiTheme="minorHAnsi" w:cs="Arial"/>
          <w:color w:val="000000" w:themeColor="text1"/>
          <w:spacing w:val="4"/>
          <w:sz w:val="22"/>
          <w:szCs w:val="22"/>
          <w:shd w:val="clear" w:color="auto" w:fill="FFFFFF"/>
        </w:rPr>
        <w:t xml:space="preserve"> </w:t>
      </w:r>
      <w:r w:rsidR="007456EC" w:rsidRPr="00AF586D">
        <w:rPr>
          <w:rFonts w:asciiTheme="minorHAnsi" w:hAnsiTheme="minorHAnsi" w:cs="Arial"/>
          <w:color w:val="000000" w:themeColor="text1"/>
          <w:spacing w:val="4"/>
          <w:sz w:val="22"/>
          <w:szCs w:val="22"/>
          <w:shd w:val="clear" w:color="auto" w:fill="FFFFFF"/>
        </w:rPr>
        <w:t>development work in Ghana</w:t>
      </w:r>
      <w:r w:rsidR="000F5322" w:rsidRPr="00AF586D">
        <w:rPr>
          <w:rFonts w:asciiTheme="minorHAnsi" w:hAnsiTheme="minorHAnsi" w:cs="Arial"/>
          <w:color w:val="000000" w:themeColor="text1"/>
          <w:spacing w:val="4"/>
          <w:sz w:val="22"/>
          <w:szCs w:val="22"/>
          <w:shd w:val="clear" w:color="auto" w:fill="FFFFFF"/>
        </w:rPr>
        <w:t xml:space="preserve">, </w:t>
      </w:r>
      <w:r w:rsidR="0025195C" w:rsidRPr="00AF586D">
        <w:rPr>
          <w:rFonts w:asciiTheme="minorHAnsi" w:hAnsiTheme="minorHAnsi" w:cs="Arial"/>
          <w:color w:val="000000" w:themeColor="text1"/>
          <w:spacing w:val="4"/>
          <w:sz w:val="22"/>
          <w:szCs w:val="22"/>
          <w:shd w:val="clear" w:color="auto" w:fill="FFFFFF"/>
        </w:rPr>
        <w:t>Africa</w:t>
      </w:r>
      <w:r w:rsidR="000F5322" w:rsidRPr="00AF586D">
        <w:rPr>
          <w:rFonts w:asciiTheme="minorHAnsi" w:hAnsiTheme="minorHAnsi" w:cs="Arial"/>
          <w:color w:val="000000" w:themeColor="text1"/>
          <w:spacing w:val="4"/>
          <w:sz w:val="22"/>
          <w:szCs w:val="22"/>
          <w:shd w:val="clear" w:color="auto" w:fill="FFFFFF"/>
        </w:rPr>
        <w:t xml:space="preserve"> and Europe</w:t>
      </w:r>
      <w:r w:rsidR="0025195C" w:rsidRPr="00AF586D">
        <w:rPr>
          <w:rFonts w:asciiTheme="minorHAnsi" w:hAnsiTheme="minorHAnsi" w:cs="Arial"/>
          <w:b/>
          <w:color w:val="000000" w:themeColor="text1"/>
          <w:spacing w:val="4"/>
          <w:sz w:val="22"/>
          <w:szCs w:val="22"/>
          <w:shd w:val="clear" w:color="auto" w:fill="FFFFFF"/>
        </w:rPr>
        <w:t xml:space="preserve">. </w:t>
      </w:r>
      <w:r w:rsidR="000F5322" w:rsidRPr="00AF586D">
        <w:rPr>
          <w:rFonts w:asciiTheme="minorHAnsi" w:hAnsiTheme="minorHAnsi" w:cs="Arial"/>
          <w:bCs/>
          <w:color w:val="000000" w:themeColor="text1"/>
          <w:spacing w:val="4"/>
          <w:sz w:val="22"/>
          <w:szCs w:val="22"/>
          <w:shd w:val="clear" w:color="auto" w:fill="FFFFFF"/>
        </w:rPr>
        <w:t>He is</w:t>
      </w:r>
      <w:r w:rsidR="000F5322" w:rsidRPr="00AF586D">
        <w:rPr>
          <w:rFonts w:asciiTheme="minorHAnsi" w:hAnsiTheme="minorHAnsi" w:cs="Arial"/>
          <w:b/>
          <w:color w:val="000000" w:themeColor="text1"/>
          <w:spacing w:val="4"/>
          <w:sz w:val="22"/>
          <w:szCs w:val="22"/>
          <w:shd w:val="clear" w:color="auto" w:fill="FFFFFF"/>
        </w:rPr>
        <w:t xml:space="preserve"> </w:t>
      </w:r>
      <w:r w:rsidR="000F5322" w:rsidRPr="00AF586D">
        <w:rPr>
          <w:rFonts w:asciiTheme="minorHAnsi" w:hAnsiTheme="minorHAnsi" w:cs="Arial"/>
          <w:color w:val="000000" w:themeColor="text1"/>
          <w:sz w:val="22"/>
          <w:szCs w:val="22"/>
          <w:shd w:val="clear" w:color="auto" w:fill="FFFFFF"/>
        </w:rPr>
        <w:t xml:space="preserve">a human geographer of environmental justice and rural wellbeing. He studies the social and political-economic causes of the precarity and suffering of natural-resource-dependent communities. He conducts his research in four inter-linked arenas: natural resource tenure and access; distribution along natural resource commodity chains; decentralization and democratic local government; and household vulnerability in the face of climate change. </w:t>
      </w:r>
      <w:r w:rsidR="00D25138" w:rsidRPr="00AF586D">
        <w:rPr>
          <w:rFonts w:asciiTheme="minorHAnsi" w:hAnsiTheme="minorHAnsi" w:cs="Arial"/>
          <w:color w:val="000000" w:themeColor="text1"/>
          <w:sz w:val="22"/>
          <w:szCs w:val="22"/>
          <w:shd w:val="clear" w:color="auto" w:fill="FFFFFF"/>
        </w:rPr>
        <w:t xml:space="preserve">Agyei has extensive experience in the provision of </w:t>
      </w:r>
      <w:r w:rsidR="00D25138" w:rsidRPr="00AF586D">
        <w:rPr>
          <w:rFonts w:asciiTheme="minorHAnsi" w:hAnsiTheme="minorHAnsi" w:cs="Arial"/>
          <w:color w:val="333333"/>
          <w:sz w:val="22"/>
          <w:szCs w:val="22"/>
        </w:rPr>
        <w:t xml:space="preserve">technical leadership and strategic direction </w:t>
      </w:r>
      <w:r w:rsidR="00AF586D" w:rsidRPr="00AF586D">
        <w:rPr>
          <w:rFonts w:asciiTheme="minorHAnsi" w:hAnsiTheme="minorHAnsi" w:cs="Arial"/>
          <w:color w:val="333333"/>
          <w:sz w:val="22"/>
          <w:szCs w:val="22"/>
        </w:rPr>
        <w:t xml:space="preserve">to develop appropriate program framework, plans and indicators to capture project performance results and provide effective, accurate and timely monitoring, evaluation and reporting of project activities. </w:t>
      </w:r>
      <w:r w:rsidR="000F5322" w:rsidRPr="00AF586D">
        <w:rPr>
          <w:rFonts w:asciiTheme="minorHAnsi" w:hAnsiTheme="minorHAnsi" w:cs="Arial"/>
          <w:color w:val="000000" w:themeColor="text1"/>
          <w:sz w:val="22"/>
          <w:szCs w:val="22"/>
          <w:shd w:val="clear" w:color="auto" w:fill="FFFFFF"/>
        </w:rPr>
        <w:t xml:space="preserve">Agyei uses a political-economy approach drawing on disciplines of sociology, anthropology, political science, political philosophy and geography. Agyei transmits the findings of his research through books, articles, a children’s book, film, policy briefs, sculptures, teaching and lectures. </w:t>
      </w:r>
      <w:r w:rsidR="000A1AEA" w:rsidRPr="00AF586D">
        <w:rPr>
          <w:rFonts w:asciiTheme="minorHAnsi" w:hAnsiTheme="minorHAnsi" w:cs="Arial"/>
          <w:color w:val="000000" w:themeColor="text1"/>
          <w:spacing w:val="4"/>
          <w:sz w:val="22"/>
          <w:szCs w:val="22"/>
          <w:shd w:val="clear" w:color="auto" w:fill="FFFFFF"/>
        </w:rPr>
        <w:t xml:space="preserve">Professionally, </w:t>
      </w:r>
      <w:r w:rsidR="000F5322" w:rsidRPr="00AF586D">
        <w:rPr>
          <w:rFonts w:asciiTheme="minorHAnsi" w:hAnsiTheme="minorHAnsi" w:cs="Arial"/>
          <w:color w:val="000000" w:themeColor="text1"/>
          <w:spacing w:val="4"/>
          <w:sz w:val="22"/>
          <w:szCs w:val="22"/>
          <w:shd w:val="clear" w:color="auto" w:fill="FFFFFF"/>
        </w:rPr>
        <w:t>his</w:t>
      </w:r>
      <w:r w:rsidR="000A1AEA" w:rsidRPr="00AF586D">
        <w:rPr>
          <w:rFonts w:asciiTheme="minorHAnsi" w:hAnsiTheme="minorHAnsi" w:cs="Arial"/>
          <w:color w:val="000000" w:themeColor="text1"/>
          <w:spacing w:val="4"/>
          <w:sz w:val="22"/>
          <w:szCs w:val="22"/>
          <w:shd w:val="clear" w:color="auto" w:fill="FFFFFF"/>
        </w:rPr>
        <w:t xml:space="preserve"> work with </w:t>
      </w:r>
      <w:r w:rsidRPr="00AF586D">
        <w:rPr>
          <w:rFonts w:asciiTheme="minorHAnsi" w:hAnsiTheme="minorHAnsi" w:cs="Arial"/>
          <w:color w:val="000000" w:themeColor="text1"/>
          <w:spacing w:val="4"/>
          <w:sz w:val="22"/>
          <w:szCs w:val="22"/>
          <w:shd w:val="clear" w:color="auto" w:fill="FFFFFF"/>
        </w:rPr>
        <w:t xml:space="preserve">the Council for Development in Social Science Research, University College of Agriculture and Environmental Studies and Kumasi Institute of Tropical Agriculture has </w:t>
      </w:r>
      <w:r w:rsidR="000F5322" w:rsidRPr="00AF586D">
        <w:rPr>
          <w:rFonts w:asciiTheme="minorHAnsi" w:hAnsiTheme="minorHAnsi" w:cs="Arial"/>
          <w:color w:val="000000" w:themeColor="text1"/>
          <w:spacing w:val="4"/>
          <w:sz w:val="22"/>
          <w:szCs w:val="22"/>
          <w:shd w:val="clear" w:color="auto" w:fill="FFFFFF"/>
        </w:rPr>
        <w:t>equipped</w:t>
      </w:r>
      <w:r w:rsidRPr="00AF586D">
        <w:rPr>
          <w:rFonts w:asciiTheme="minorHAnsi" w:hAnsiTheme="minorHAnsi" w:cs="Arial"/>
          <w:color w:val="000000" w:themeColor="text1"/>
          <w:spacing w:val="4"/>
          <w:sz w:val="22"/>
          <w:szCs w:val="22"/>
          <w:shd w:val="clear" w:color="auto" w:fill="FFFFFF"/>
        </w:rPr>
        <w:t xml:space="preserve"> </w:t>
      </w:r>
      <w:r w:rsidR="000F5322" w:rsidRPr="00AF586D">
        <w:rPr>
          <w:rFonts w:asciiTheme="minorHAnsi" w:hAnsiTheme="minorHAnsi" w:cs="Arial"/>
          <w:color w:val="000000" w:themeColor="text1"/>
          <w:spacing w:val="4"/>
          <w:sz w:val="22"/>
          <w:szCs w:val="22"/>
          <w:shd w:val="clear" w:color="auto" w:fill="FFFFFF"/>
        </w:rPr>
        <w:t>him</w:t>
      </w:r>
      <w:r w:rsidRPr="00AF586D">
        <w:rPr>
          <w:rFonts w:asciiTheme="minorHAnsi" w:hAnsiTheme="minorHAnsi" w:cs="Arial"/>
          <w:color w:val="000000" w:themeColor="text1"/>
          <w:spacing w:val="4"/>
          <w:sz w:val="22"/>
          <w:szCs w:val="22"/>
          <w:shd w:val="clear" w:color="auto" w:fill="FFFFFF"/>
        </w:rPr>
        <w:t xml:space="preserve"> with the relevant knowledge, experience and skills in social development, project and program design, implementation, review</w:t>
      </w:r>
      <w:r w:rsidR="007A31EB">
        <w:rPr>
          <w:rFonts w:asciiTheme="minorHAnsi" w:hAnsiTheme="minorHAnsi" w:cs="Arial"/>
          <w:color w:val="000000" w:themeColor="text1"/>
          <w:spacing w:val="4"/>
          <w:sz w:val="22"/>
          <w:szCs w:val="22"/>
          <w:shd w:val="clear" w:color="auto" w:fill="FFFFFF"/>
        </w:rPr>
        <w:t>,</w:t>
      </w:r>
      <w:r w:rsidRPr="00AF586D">
        <w:rPr>
          <w:rFonts w:asciiTheme="minorHAnsi" w:hAnsiTheme="minorHAnsi" w:cs="Arial"/>
          <w:color w:val="000000" w:themeColor="text1"/>
          <w:spacing w:val="4"/>
          <w:sz w:val="22"/>
          <w:szCs w:val="22"/>
          <w:shd w:val="clear" w:color="auto" w:fill="FFFFFF"/>
        </w:rPr>
        <w:t xml:space="preserve"> and Learning.</w:t>
      </w:r>
      <w:r w:rsidR="000F5322" w:rsidRPr="00AF586D">
        <w:rPr>
          <w:rFonts w:asciiTheme="minorHAnsi" w:hAnsiTheme="minorHAnsi" w:cs="Arial"/>
          <w:color w:val="000000" w:themeColor="text1"/>
          <w:spacing w:val="4"/>
          <w:sz w:val="22"/>
          <w:szCs w:val="22"/>
          <w:shd w:val="clear" w:color="auto" w:fill="FFFFFF"/>
        </w:rPr>
        <w:t xml:space="preserve"> </w:t>
      </w:r>
      <w:r w:rsidR="00633D91" w:rsidRPr="00AF586D">
        <w:rPr>
          <w:rFonts w:asciiTheme="minorHAnsi" w:hAnsiTheme="minorHAnsi" w:cs="Arial"/>
          <w:color w:val="000000" w:themeColor="text1"/>
          <w:spacing w:val="4"/>
          <w:sz w:val="22"/>
          <w:szCs w:val="22"/>
          <w:shd w:val="clear" w:color="auto" w:fill="FFFFFF"/>
        </w:rPr>
        <w:t xml:space="preserve">As </w:t>
      </w:r>
      <w:r w:rsidR="008E0038" w:rsidRPr="00AF586D">
        <w:rPr>
          <w:rFonts w:asciiTheme="minorHAnsi" w:hAnsiTheme="minorHAnsi" w:cs="Arial"/>
          <w:color w:val="000000" w:themeColor="text1"/>
          <w:spacing w:val="4"/>
          <w:sz w:val="22"/>
          <w:szCs w:val="22"/>
          <w:shd w:val="clear" w:color="auto" w:fill="FFFFFF"/>
        </w:rPr>
        <w:t xml:space="preserve">a </w:t>
      </w:r>
      <w:r w:rsidRPr="00AF586D">
        <w:rPr>
          <w:rFonts w:asciiTheme="minorHAnsi" w:hAnsiTheme="minorHAnsi" w:cs="Arial"/>
          <w:color w:val="000000" w:themeColor="text1"/>
          <w:spacing w:val="4"/>
          <w:sz w:val="22"/>
          <w:szCs w:val="22"/>
          <w:shd w:val="clear" w:color="auto" w:fill="FFFFFF"/>
        </w:rPr>
        <w:t>lecturer</w:t>
      </w:r>
      <w:r w:rsidR="008E0038" w:rsidRPr="00AF586D">
        <w:rPr>
          <w:rFonts w:asciiTheme="minorHAnsi" w:hAnsiTheme="minorHAnsi" w:cs="Arial"/>
          <w:color w:val="000000" w:themeColor="text1"/>
          <w:spacing w:val="4"/>
          <w:sz w:val="22"/>
          <w:szCs w:val="22"/>
          <w:shd w:val="clear" w:color="auto" w:fill="FFFFFF"/>
        </w:rPr>
        <w:t xml:space="preserve">, </w:t>
      </w:r>
      <w:r w:rsidR="00633D91" w:rsidRPr="00AF586D">
        <w:rPr>
          <w:rFonts w:asciiTheme="minorHAnsi" w:hAnsiTheme="minorHAnsi" w:cs="Arial"/>
          <w:color w:val="000000" w:themeColor="text1"/>
          <w:spacing w:val="4"/>
          <w:sz w:val="22"/>
          <w:szCs w:val="22"/>
          <w:shd w:val="clear" w:color="auto" w:fill="FFFFFF"/>
        </w:rPr>
        <w:t>an</w:t>
      </w:r>
      <w:r w:rsidR="007A31EB">
        <w:rPr>
          <w:rFonts w:asciiTheme="minorHAnsi" w:hAnsiTheme="minorHAnsi" w:cs="Arial"/>
          <w:color w:val="000000" w:themeColor="text1"/>
          <w:spacing w:val="4"/>
          <w:sz w:val="22"/>
          <w:szCs w:val="22"/>
          <w:shd w:val="clear" w:color="auto" w:fill="FFFFFF"/>
        </w:rPr>
        <w:t>d</w:t>
      </w:r>
      <w:r w:rsidR="00633D91" w:rsidRPr="00AF586D">
        <w:rPr>
          <w:rFonts w:asciiTheme="minorHAnsi" w:hAnsiTheme="minorHAnsi" w:cs="Arial"/>
          <w:color w:val="000000" w:themeColor="text1"/>
          <w:spacing w:val="4"/>
          <w:sz w:val="22"/>
          <w:szCs w:val="22"/>
          <w:shd w:val="clear" w:color="auto" w:fill="FFFFFF"/>
        </w:rPr>
        <w:t xml:space="preserve"> education </w:t>
      </w:r>
      <w:r w:rsidR="008E0038" w:rsidRPr="00AF586D">
        <w:rPr>
          <w:rFonts w:asciiTheme="minorHAnsi" w:hAnsiTheme="minorHAnsi" w:cs="Arial"/>
          <w:color w:val="000000" w:themeColor="text1"/>
          <w:spacing w:val="4"/>
          <w:sz w:val="22"/>
          <w:szCs w:val="22"/>
          <w:shd w:val="clear" w:color="auto" w:fill="FFFFFF"/>
        </w:rPr>
        <w:t>&amp;</w:t>
      </w:r>
      <w:r w:rsidR="00633D91" w:rsidRPr="00AF586D">
        <w:rPr>
          <w:rFonts w:asciiTheme="minorHAnsi" w:hAnsiTheme="minorHAnsi" w:cs="Arial"/>
          <w:color w:val="000000" w:themeColor="text1"/>
          <w:spacing w:val="4"/>
          <w:sz w:val="22"/>
          <w:szCs w:val="22"/>
          <w:shd w:val="clear" w:color="auto" w:fill="FFFFFF"/>
        </w:rPr>
        <w:t xml:space="preserve"> renewable energy advisor, a policy </w:t>
      </w:r>
      <w:r w:rsidRPr="00AF586D">
        <w:rPr>
          <w:rFonts w:asciiTheme="minorHAnsi" w:hAnsiTheme="minorHAnsi" w:cs="Arial"/>
          <w:color w:val="000000" w:themeColor="text1"/>
          <w:spacing w:val="4"/>
          <w:sz w:val="22"/>
          <w:szCs w:val="22"/>
          <w:shd w:val="clear" w:color="auto" w:fill="FFFFFF"/>
        </w:rPr>
        <w:t>analyst</w:t>
      </w:r>
      <w:r w:rsidR="008E0038" w:rsidRPr="00AF586D">
        <w:rPr>
          <w:rFonts w:asciiTheme="minorHAnsi" w:hAnsiTheme="minorHAnsi" w:cs="Arial"/>
          <w:color w:val="000000" w:themeColor="text1"/>
          <w:spacing w:val="4"/>
          <w:sz w:val="22"/>
          <w:szCs w:val="22"/>
          <w:shd w:val="clear" w:color="auto" w:fill="FFFFFF"/>
        </w:rPr>
        <w:t xml:space="preserve">, </w:t>
      </w:r>
      <w:r w:rsidR="00633D91" w:rsidRPr="00AF586D">
        <w:rPr>
          <w:rFonts w:asciiTheme="minorHAnsi" w:hAnsiTheme="minorHAnsi" w:cs="Arial"/>
          <w:color w:val="000000" w:themeColor="text1"/>
          <w:spacing w:val="4"/>
          <w:sz w:val="22"/>
          <w:szCs w:val="22"/>
          <w:shd w:val="clear" w:color="auto" w:fill="FFFFFF"/>
        </w:rPr>
        <w:t>research</w:t>
      </w:r>
      <w:r w:rsidR="008E0038" w:rsidRPr="00AF586D">
        <w:rPr>
          <w:rFonts w:asciiTheme="minorHAnsi" w:hAnsiTheme="minorHAnsi" w:cs="Arial"/>
          <w:color w:val="000000" w:themeColor="text1"/>
          <w:spacing w:val="4"/>
          <w:sz w:val="22"/>
          <w:szCs w:val="22"/>
          <w:shd w:val="clear" w:color="auto" w:fill="FFFFFF"/>
        </w:rPr>
        <w:t>er</w:t>
      </w:r>
      <w:r w:rsidR="009B564E" w:rsidRPr="00AF586D">
        <w:rPr>
          <w:rFonts w:asciiTheme="minorHAnsi" w:hAnsiTheme="minorHAnsi" w:cs="Arial"/>
          <w:color w:val="000000" w:themeColor="text1"/>
          <w:spacing w:val="4"/>
          <w:sz w:val="22"/>
          <w:szCs w:val="22"/>
          <w:shd w:val="clear" w:color="auto" w:fill="FFFFFF"/>
        </w:rPr>
        <w:t xml:space="preserve">, </w:t>
      </w:r>
      <w:r w:rsidR="002301BE" w:rsidRPr="00AF586D">
        <w:rPr>
          <w:rFonts w:asciiTheme="minorHAnsi" w:hAnsiTheme="minorHAnsi" w:cs="Arial"/>
          <w:color w:val="000000" w:themeColor="text1"/>
          <w:spacing w:val="4"/>
          <w:sz w:val="22"/>
          <w:szCs w:val="22"/>
          <w:shd w:val="clear" w:color="auto" w:fill="FFFFFF"/>
        </w:rPr>
        <w:t xml:space="preserve">a </w:t>
      </w:r>
      <w:r w:rsidR="009B564E" w:rsidRPr="00AF586D">
        <w:rPr>
          <w:rFonts w:asciiTheme="minorHAnsi" w:hAnsiTheme="minorHAnsi" w:cs="Arial"/>
          <w:color w:val="000000" w:themeColor="text1"/>
          <w:spacing w:val="4"/>
          <w:sz w:val="22"/>
          <w:szCs w:val="22"/>
          <w:shd w:val="clear" w:color="auto" w:fill="FFFFFF"/>
        </w:rPr>
        <w:t>Technology for Development (T4D)</w:t>
      </w:r>
      <w:r w:rsidR="002301BE" w:rsidRPr="00AF586D">
        <w:rPr>
          <w:rFonts w:asciiTheme="minorHAnsi" w:hAnsiTheme="minorHAnsi" w:cs="Arial"/>
          <w:color w:val="000000" w:themeColor="text1"/>
          <w:spacing w:val="4"/>
          <w:sz w:val="22"/>
          <w:szCs w:val="22"/>
          <w:shd w:val="clear" w:color="auto" w:fill="FFFFFF"/>
        </w:rPr>
        <w:t xml:space="preserve"> </w:t>
      </w:r>
      <w:r w:rsidR="009B564E" w:rsidRPr="00AF586D">
        <w:rPr>
          <w:rFonts w:asciiTheme="minorHAnsi" w:hAnsiTheme="minorHAnsi" w:cs="Arial"/>
          <w:color w:val="000000" w:themeColor="text1"/>
          <w:spacing w:val="4"/>
          <w:sz w:val="22"/>
          <w:szCs w:val="22"/>
          <w:shd w:val="clear" w:color="auto" w:fill="FFFFFF"/>
        </w:rPr>
        <w:t xml:space="preserve">advisor and a </w:t>
      </w:r>
      <w:r w:rsidR="00D9767E" w:rsidRPr="00AF586D">
        <w:rPr>
          <w:rFonts w:asciiTheme="minorHAnsi" w:hAnsiTheme="minorHAnsi" w:cs="Arial"/>
          <w:color w:val="000000" w:themeColor="text1"/>
          <w:spacing w:val="4"/>
          <w:sz w:val="22"/>
          <w:szCs w:val="22"/>
          <w:shd w:val="clear" w:color="auto" w:fill="FFFFFF"/>
        </w:rPr>
        <w:t>‘</w:t>
      </w:r>
      <w:r w:rsidR="009B564E" w:rsidRPr="00AF586D">
        <w:rPr>
          <w:rFonts w:asciiTheme="minorHAnsi" w:hAnsiTheme="minorHAnsi" w:cs="Arial"/>
          <w:color w:val="000000" w:themeColor="text1"/>
          <w:spacing w:val="4"/>
          <w:sz w:val="22"/>
          <w:szCs w:val="22"/>
          <w:shd w:val="clear" w:color="auto" w:fill="FFFFFF"/>
        </w:rPr>
        <w:t>Thinker</w:t>
      </w:r>
      <w:r w:rsidR="00D9767E" w:rsidRPr="00AF586D">
        <w:rPr>
          <w:rFonts w:asciiTheme="minorHAnsi" w:hAnsiTheme="minorHAnsi" w:cs="Arial"/>
          <w:color w:val="000000" w:themeColor="text1"/>
          <w:spacing w:val="4"/>
          <w:sz w:val="22"/>
          <w:szCs w:val="22"/>
          <w:shd w:val="clear" w:color="auto" w:fill="FFFFFF"/>
        </w:rPr>
        <w:t>’</w:t>
      </w:r>
      <w:r w:rsidR="009B564E" w:rsidRPr="00AF586D">
        <w:rPr>
          <w:rFonts w:asciiTheme="minorHAnsi" w:hAnsiTheme="minorHAnsi" w:cs="Arial"/>
          <w:color w:val="000000" w:themeColor="text1"/>
          <w:spacing w:val="4"/>
          <w:sz w:val="22"/>
          <w:szCs w:val="22"/>
          <w:shd w:val="clear" w:color="auto" w:fill="FFFFFF"/>
        </w:rPr>
        <w:t xml:space="preserve"> in Eco-Entrepreneurship</w:t>
      </w:r>
      <w:r w:rsidR="002301BE" w:rsidRPr="00AF586D">
        <w:rPr>
          <w:rFonts w:asciiTheme="minorHAnsi" w:hAnsiTheme="minorHAnsi" w:cs="Arial"/>
          <w:color w:val="000000" w:themeColor="text1"/>
          <w:spacing w:val="4"/>
          <w:sz w:val="22"/>
          <w:szCs w:val="22"/>
          <w:shd w:val="clear" w:color="auto" w:fill="FFFFFF"/>
        </w:rPr>
        <w:t xml:space="preserve">, </w:t>
      </w:r>
      <w:r w:rsidR="000F5322" w:rsidRPr="00AF586D">
        <w:rPr>
          <w:rFonts w:asciiTheme="minorHAnsi" w:hAnsiTheme="minorHAnsi" w:cs="Arial"/>
          <w:color w:val="000000" w:themeColor="text1"/>
          <w:spacing w:val="4"/>
          <w:sz w:val="22"/>
          <w:szCs w:val="22"/>
          <w:shd w:val="clear" w:color="auto" w:fill="FFFFFF"/>
        </w:rPr>
        <w:t>he</w:t>
      </w:r>
      <w:r w:rsidR="00633D91" w:rsidRPr="00AF586D">
        <w:rPr>
          <w:rFonts w:asciiTheme="minorHAnsi" w:hAnsiTheme="minorHAnsi" w:cs="Arial"/>
          <w:color w:val="000000" w:themeColor="text1"/>
          <w:spacing w:val="4"/>
          <w:sz w:val="22"/>
          <w:szCs w:val="22"/>
          <w:shd w:val="clear" w:color="auto" w:fill="FFFFFF"/>
        </w:rPr>
        <w:t xml:space="preserve"> ha</w:t>
      </w:r>
      <w:r w:rsidR="000F5322" w:rsidRPr="00AF586D">
        <w:rPr>
          <w:rFonts w:asciiTheme="minorHAnsi" w:hAnsiTheme="minorHAnsi" w:cs="Arial"/>
          <w:color w:val="000000" w:themeColor="text1"/>
          <w:spacing w:val="4"/>
          <w:sz w:val="22"/>
          <w:szCs w:val="22"/>
          <w:shd w:val="clear" w:color="auto" w:fill="FFFFFF"/>
        </w:rPr>
        <w:t>s</w:t>
      </w:r>
      <w:r w:rsidR="00633D91" w:rsidRPr="00AF586D">
        <w:rPr>
          <w:rFonts w:asciiTheme="minorHAnsi" w:hAnsiTheme="minorHAnsi" w:cs="Arial"/>
          <w:color w:val="000000" w:themeColor="text1"/>
          <w:spacing w:val="4"/>
          <w:sz w:val="22"/>
          <w:szCs w:val="22"/>
          <w:shd w:val="clear" w:color="auto" w:fill="FFFFFF"/>
        </w:rPr>
        <w:t xml:space="preserve"> </w:t>
      </w:r>
      <w:r w:rsidR="00C86724" w:rsidRPr="00AF586D">
        <w:rPr>
          <w:rFonts w:asciiTheme="minorHAnsi" w:hAnsiTheme="minorHAnsi" w:cs="Arial"/>
          <w:color w:val="000000" w:themeColor="text1"/>
          <w:spacing w:val="4"/>
          <w:sz w:val="22"/>
          <w:szCs w:val="22"/>
          <w:shd w:val="clear" w:color="auto" w:fill="FFFFFF"/>
        </w:rPr>
        <w:t>been privileged not only to review multiple development issues in developing countries</w:t>
      </w:r>
      <w:r w:rsidR="00885EDC" w:rsidRPr="00AF586D">
        <w:rPr>
          <w:rFonts w:asciiTheme="minorHAnsi" w:hAnsiTheme="minorHAnsi" w:cs="Arial"/>
          <w:color w:val="000000" w:themeColor="text1"/>
          <w:spacing w:val="4"/>
          <w:sz w:val="22"/>
          <w:szCs w:val="22"/>
          <w:shd w:val="clear" w:color="auto" w:fill="FFFFFF"/>
        </w:rPr>
        <w:t xml:space="preserve"> but to have hands-on experience in designing, implementing and reviewing various </w:t>
      </w:r>
      <w:r w:rsidR="009B564E" w:rsidRPr="00AF586D">
        <w:rPr>
          <w:rFonts w:asciiTheme="minorHAnsi" w:hAnsiTheme="minorHAnsi" w:cs="Arial"/>
          <w:color w:val="000000" w:themeColor="text1"/>
          <w:spacing w:val="4"/>
          <w:sz w:val="22"/>
          <w:szCs w:val="22"/>
          <w:shd w:val="clear" w:color="auto" w:fill="FFFFFF"/>
        </w:rPr>
        <w:t xml:space="preserve">development </w:t>
      </w:r>
      <w:r w:rsidR="00D9767E" w:rsidRPr="00AF586D">
        <w:rPr>
          <w:rFonts w:asciiTheme="minorHAnsi" w:hAnsiTheme="minorHAnsi" w:cs="Arial"/>
          <w:color w:val="000000" w:themeColor="text1"/>
          <w:spacing w:val="4"/>
          <w:sz w:val="22"/>
          <w:szCs w:val="22"/>
          <w:shd w:val="clear" w:color="auto" w:fill="FFFFFF"/>
        </w:rPr>
        <w:t xml:space="preserve">and </w:t>
      </w:r>
      <w:r w:rsidR="009B564E" w:rsidRPr="00AF586D">
        <w:rPr>
          <w:rFonts w:asciiTheme="minorHAnsi" w:hAnsiTheme="minorHAnsi" w:cs="Arial"/>
          <w:color w:val="000000" w:themeColor="text1"/>
          <w:spacing w:val="4"/>
          <w:sz w:val="22"/>
          <w:szCs w:val="22"/>
          <w:shd w:val="clear" w:color="auto" w:fill="FFFFFF"/>
        </w:rPr>
        <w:t>poverty reduction</w:t>
      </w:r>
      <w:r w:rsidR="00D9767E" w:rsidRPr="00AF586D">
        <w:rPr>
          <w:rFonts w:asciiTheme="minorHAnsi" w:hAnsiTheme="minorHAnsi" w:cs="Arial"/>
          <w:color w:val="000000" w:themeColor="text1"/>
          <w:spacing w:val="4"/>
          <w:sz w:val="22"/>
          <w:szCs w:val="22"/>
          <w:shd w:val="clear" w:color="auto" w:fill="FFFFFF"/>
        </w:rPr>
        <w:t xml:space="preserve"> approaches,</w:t>
      </w:r>
      <w:r w:rsidR="009B564E" w:rsidRPr="00AF586D">
        <w:rPr>
          <w:rFonts w:asciiTheme="minorHAnsi" w:hAnsiTheme="minorHAnsi" w:cs="Arial"/>
          <w:color w:val="000000" w:themeColor="text1"/>
          <w:spacing w:val="4"/>
          <w:sz w:val="22"/>
          <w:szCs w:val="22"/>
          <w:shd w:val="clear" w:color="auto" w:fill="FFFFFF"/>
        </w:rPr>
        <w:t xml:space="preserve"> impact investment and eco-entrepreneurship </w:t>
      </w:r>
      <w:r w:rsidR="00885EDC" w:rsidRPr="00AF586D">
        <w:rPr>
          <w:rFonts w:asciiTheme="minorHAnsi" w:hAnsiTheme="minorHAnsi" w:cs="Arial"/>
          <w:color w:val="000000" w:themeColor="text1"/>
          <w:spacing w:val="4"/>
          <w:sz w:val="22"/>
          <w:szCs w:val="22"/>
          <w:shd w:val="clear" w:color="auto" w:fill="FFFFFF"/>
        </w:rPr>
        <w:t>for over 1</w:t>
      </w:r>
      <w:r w:rsidRPr="00AF586D">
        <w:rPr>
          <w:rFonts w:asciiTheme="minorHAnsi" w:hAnsiTheme="minorHAnsi" w:cs="Arial"/>
          <w:color w:val="000000" w:themeColor="text1"/>
          <w:spacing w:val="4"/>
          <w:sz w:val="22"/>
          <w:szCs w:val="22"/>
          <w:shd w:val="clear" w:color="auto" w:fill="FFFFFF"/>
        </w:rPr>
        <w:t>2</w:t>
      </w:r>
      <w:r w:rsidR="00885EDC" w:rsidRPr="00AF586D">
        <w:rPr>
          <w:rFonts w:asciiTheme="minorHAnsi" w:hAnsiTheme="minorHAnsi" w:cs="Arial"/>
          <w:color w:val="000000" w:themeColor="text1"/>
          <w:spacing w:val="4"/>
          <w:sz w:val="22"/>
          <w:szCs w:val="22"/>
          <w:shd w:val="clear" w:color="auto" w:fill="FFFFFF"/>
        </w:rPr>
        <w:t xml:space="preserve"> years.  </w:t>
      </w:r>
    </w:p>
    <w:p w:rsidR="00AF586D" w:rsidRPr="00AF586D" w:rsidRDefault="00AF586D" w:rsidP="000F5322">
      <w:pPr>
        <w:spacing w:after="0"/>
        <w:ind w:left="284"/>
        <w:rPr>
          <w:rFonts w:asciiTheme="minorHAnsi" w:hAnsiTheme="minorHAnsi" w:cs="Arial"/>
          <w:color w:val="000000" w:themeColor="text1"/>
          <w:spacing w:val="4"/>
          <w:sz w:val="22"/>
          <w:szCs w:val="22"/>
          <w:shd w:val="clear" w:color="auto" w:fill="FFFFFF"/>
        </w:rPr>
      </w:pPr>
    </w:p>
    <w:p w:rsidR="00C70B84" w:rsidRPr="00AF586D" w:rsidRDefault="00C70B84" w:rsidP="00560629">
      <w:pPr>
        <w:pStyle w:val="NumPar1"/>
        <w:numPr>
          <w:ilvl w:val="0"/>
          <w:numId w:val="19"/>
        </w:numPr>
        <w:spacing w:before="20" w:after="20"/>
        <w:ind w:left="426" w:hanging="426"/>
        <w:rPr>
          <w:rFonts w:asciiTheme="minorHAnsi" w:hAnsiTheme="minorHAnsi" w:cs="Arial"/>
          <w:b/>
          <w:sz w:val="22"/>
          <w:szCs w:val="22"/>
        </w:rPr>
      </w:pPr>
      <w:r w:rsidRPr="00AF586D">
        <w:rPr>
          <w:rFonts w:asciiTheme="minorHAnsi" w:hAnsiTheme="minorHAnsi" w:cs="Arial"/>
          <w:b/>
          <w:color w:val="365F91"/>
          <w:sz w:val="22"/>
          <w:szCs w:val="22"/>
        </w:rPr>
        <w:t>Specific experience in the region</w:t>
      </w:r>
    </w:p>
    <w:tbl>
      <w:tblPr>
        <w:tblW w:w="0" w:type="auto"/>
        <w:jc w:val="center"/>
        <w:tblBorders>
          <w:top w:val="single" w:sz="6" w:space="0" w:color="B8CCE4"/>
          <w:left w:val="single" w:sz="6" w:space="0" w:color="B8CCE4"/>
          <w:bottom w:val="single" w:sz="6" w:space="0" w:color="B8CCE4"/>
          <w:right w:val="single" w:sz="6" w:space="0" w:color="B8CCE4"/>
          <w:insideH w:val="single" w:sz="6" w:space="0" w:color="B8CCE4"/>
          <w:insideV w:val="single" w:sz="6" w:space="0" w:color="B8CCE4"/>
        </w:tblBorders>
        <w:tblLayout w:type="fixed"/>
        <w:tblCellMar>
          <w:left w:w="120" w:type="dxa"/>
          <w:right w:w="120" w:type="dxa"/>
        </w:tblCellMar>
        <w:tblLook w:val="0000" w:firstRow="0" w:lastRow="0" w:firstColumn="0" w:lastColumn="0" w:noHBand="0" w:noVBand="0"/>
      </w:tblPr>
      <w:tblGrid>
        <w:gridCol w:w="4244"/>
        <w:gridCol w:w="4244"/>
      </w:tblGrid>
      <w:tr w:rsidR="009101F6" w:rsidRPr="00AF586D" w:rsidTr="009101F6">
        <w:trPr>
          <w:jc w:val="center"/>
        </w:trPr>
        <w:tc>
          <w:tcPr>
            <w:tcW w:w="4244" w:type="dxa"/>
            <w:shd w:val="clear" w:color="auto" w:fill="365F91"/>
          </w:tcPr>
          <w:p w:rsidR="00C70B84" w:rsidRPr="00AF586D" w:rsidRDefault="00C70B84" w:rsidP="002F77B0">
            <w:pPr>
              <w:pStyle w:val="normaltableau"/>
              <w:spacing w:before="20" w:after="20"/>
              <w:jc w:val="center"/>
              <w:rPr>
                <w:rFonts w:asciiTheme="minorHAnsi" w:hAnsiTheme="minorHAnsi" w:cs="Arial"/>
                <w:b/>
                <w:smallCaps/>
                <w:color w:val="C6D9F1"/>
                <w:szCs w:val="22"/>
              </w:rPr>
            </w:pPr>
            <w:r w:rsidRPr="00AF586D">
              <w:rPr>
                <w:rFonts w:asciiTheme="minorHAnsi" w:hAnsiTheme="minorHAnsi" w:cs="Arial"/>
                <w:b/>
                <w:smallCaps/>
                <w:color w:val="C6D9F1"/>
                <w:szCs w:val="22"/>
              </w:rPr>
              <w:t>Country</w:t>
            </w:r>
          </w:p>
        </w:tc>
        <w:tc>
          <w:tcPr>
            <w:tcW w:w="4244" w:type="dxa"/>
            <w:shd w:val="clear" w:color="auto" w:fill="365F91"/>
          </w:tcPr>
          <w:p w:rsidR="00C70B84" w:rsidRPr="00AF586D" w:rsidRDefault="00C70B84" w:rsidP="002F77B0">
            <w:pPr>
              <w:pStyle w:val="normaltableau"/>
              <w:spacing w:before="20" w:after="20"/>
              <w:jc w:val="center"/>
              <w:rPr>
                <w:rFonts w:asciiTheme="minorHAnsi" w:hAnsiTheme="minorHAnsi" w:cs="Arial"/>
                <w:b/>
                <w:smallCaps/>
                <w:color w:val="C6D9F1"/>
                <w:szCs w:val="22"/>
              </w:rPr>
            </w:pPr>
            <w:r w:rsidRPr="00AF586D">
              <w:rPr>
                <w:rFonts w:asciiTheme="minorHAnsi" w:hAnsiTheme="minorHAnsi" w:cs="Arial"/>
                <w:b/>
                <w:smallCaps/>
                <w:color w:val="C6D9F1"/>
                <w:szCs w:val="22"/>
              </w:rPr>
              <w:t>Date from - Date to</w:t>
            </w:r>
          </w:p>
        </w:tc>
      </w:tr>
      <w:tr w:rsidR="009101F6" w:rsidRPr="00AF586D" w:rsidTr="00424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244" w:type="dxa"/>
            <w:tcBorders>
              <w:top w:val="single" w:sz="4" w:space="0" w:color="548DD4"/>
              <w:left w:val="single" w:sz="4" w:space="0" w:color="548DD4"/>
              <w:bottom w:val="single" w:sz="4" w:space="0" w:color="548DD4"/>
              <w:right w:val="single" w:sz="4" w:space="0" w:color="548DD4"/>
            </w:tcBorders>
          </w:tcPr>
          <w:p w:rsidR="005A2147" w:rsidRPr="00AF586D" w:rsidRDefault="00B074ED" w:rsidP="005A2147">
            <w:pPr>
              <w:pStyle w:val="normaltableau"/>
              <w:spacing w:before="0" w:after="0"/>
              <w:jc w:val="center"/>
              <w:rPr>
                <w:rFonts w:asciiTheme="minorHAnsi" w:hAnsiTheme="minorHAnsi" w:cs="Arial"/>
                <w:szCs w:val="22"/>
              </w:rPr>
            </w:pPr>
            <w:r w:rsidRPr="00AF586D">
              <w:rPr>
                <w:rFonts w:asciiTheme="minorHAnsi" w:hAnsiTheme="minorHAnsi" w:cs="Arial"/>
                <w:szCs w:val="22"/>
              </w:rPr>
              <w:t>G</w:t>
            </w:r>
            <w:r w:rsidR="00930CC0" w:rsidRPr="00AF586D">
              <w:rPr>
                <w:rFonts w:asciiTheme="minorHAnsi" w:hAnsiTheme="minorHAnsi" w:cs="Arial"/>
                <w:szCs w:val="22"/>
              </w:rPr>
              <w:t>h</w:t>
            </w:r>
            <w:r w:rsidRPr="00AF586D">
              <w:rPr>
                <w:rFonts w:asciiTheme="minorHAnsi" w:hAnsiTheme="minorHAnsi" w:cs="Arial"/>
                <w:szCs w:val="22"/>
              </w:rPr>
              <w:t>ana</w:t>
            </w:r>
          </w:p>
        </w:tc>
        <w:tc>
          <w:tcPr>
            <w:tcW w:w="4244" w:type="dxa"/>
            <w:tcBorders>
              <w:top w:val="single" w:sz="4" w:space="0" w:color="548DD4"/>
              <w:left w:val="single" w:sz="4" w:space="0" w:color="548DD4"/>
              <w:bottom w:val="single" w:sz="4" w:space="0" w:color="548DD4"/>
              <w:right w:val="single" w:sz="4" w:space="0" w:color="548DD4"/>
            </w:tcBorders>
            <w:shd w:val="clear" w:color="auto" w:fill="auto"/>
          </w:tcPr>
          <w:p w:rsidR="005A2147" w:rsidRPr="00AF586D" w:rsidRDefault="00424F8E" w:rsidP="00AD2160">
            <w:pPr>
              <w:pStyle w:val="normaltableau"/>
              <w:spacing w:before="0" w:after="0"/>
              <w:jc w:val="center"/>
              <w:rPr>
                <w:rFonts w:asciiTheme="minorHAnsi" w:hAnsiTheme="minorHAnsi" w:cs="Arial"/>
                <w:szCs w:val="22"/>
              </w:rPr>
            </w:pPr>
            <w:r w:rsidRPr="00AF586D">
              <w:rPr>
                <w:rFonts w:asciiTheme="minorHAnsi" w:hAnsiTheme="minorHAnsi" w:cs="Arial"/>
                <w:szCs w:val="22"/>
              </w:rPr>
              <w:t>200</w:t>
            </w:r>
            <w:r w:rsidR="003F2C95" w:rsidRPr="00AF586D">
              <w:rPr>
                <w:rFonts w:asciiTheme="minorHAnsi" w:hAnsiTheme="minorHAnsi" w:cs="Arial"/>
                <w:szCs w:val="22"/>
              </w:rPr>
              <w:t>8</w:t>
            </w:r>
            <w:r w:rsidR="009101F6" w:rsidRPr="00AF586D">
              <w:rPr>
                <w:rFonts w:asciiTheme="minorHAnsi" w:hAnsiTheme="minorHAnsi" w:cs="Arial"/>
                <w:szCs w:val="22"/>
              </w:rPr>
              <w:t xml:space="preserve">– </w:t>
            </w:r>
            <w:r w:rsidR="005A2147" w:rsidRPr="00AF586D">
              <w:rPr>
                <w:rFonts w:asciiTheme="minorHAnsi" w:hAnsiTheme="minorHAnsi" w:cs="Arial"/>
                <w:szCs w:val="22"/>
              </w:rPr>
              <w:t>20</w:t>
            </w:r>
            <w:r w:rsidR="00B074ED" w:rsidRPr="00AF586D">
              <w:rPr>
                <w:rFonts w:asciiTheme="minorHAnsi" w:hAnsiTheme="minorHAnsi" w:cs="Arial"/>
                <w:szCs w:val="22"/>
              </w:rPr>
              <w:t>1</w:t>
            </w:r>
            <w:r w:rsidR="003F2C95" w:rsidRPr="00AF586D">
              <w:rPr>
                <w:rFonts w:asciiTheme="minorHAnsi" w:hAnsiTheme="minorHAnsi" w:cs="Arial"/>
                <w:szCs w:val="22"/>
              </w:rPr>
              <w:t>9</w:t>
            </w:r>
          </w:p>
        </w:tc>
      </w:tr>
      <w:tr w:rsidR="00B0411E" w:rsidRPr="00AF586D" w:rsidTr="00424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244" w:type="dxa"/>
            <w:tcBorders>
              <w:top w:val="single" w:sz="4" w:space="0" w:color="548DD4"/>
              <w:left w:val="single" w:sz="4" w:space="0" w:color="548DD4"/>
              <w:bottom w:val="single" w:sz="4" w:space="0" w:color="548DD4"/>
              <w:right w:val="single" w:sz="4" w:space="0" w:color="548DD4"/>
            </w:tcBorders>
          </w:tcPr>
          <w:p w:rsidR="00B0411E" w:rsidRPr="00AF586D" w:rsidRDefault="00AD2160" w:rsidP="005A2147">
            <w:pPr>
              <w:pStyle w:val="normaltableau"/>
              <w:spacing w:before="0" w:after="0"/>
              <w:jc w:val="center"/>
              <w:rPr>
                <w:rFonts w:asciiTheme="minorHAnsi" w:hAnsiTheme="minorHAnsi" w:cs="Arial"/>
                <w:szCs w:val="22"/>
              </w:rPr>
            </w:pPr>
            <w:r w:rsidRPr="00AF586D">
              <w:rPr>
                <w:rFonts w:asciiTheme="minorHAnsi" w:hAnsiTheme="minorHAnsi" w:cs="Arial"/>
                <w:szCs w:val="22"/>
              </w:rPr>
              <w:t>UK</w:t>
            </w:r>
          </w:p>
        </w:tc>
        <w:tc>
          <w:tcPr>
            <w:tcW w:w="4244" w:type="dxa"/>
            <w:tcBorders>
              <w:top w:val="single" w:sz="4" w:space="0" w:color="548DD4"/>
              <w:left w:val="single" w:sz="4" w:space="0" w:color="548DD4"/>
              <w:bottom w:val="single" w:sz="4" w:space="0" w:color="548DD4"/>
              <w:right w:val="single" w:sz="4" w:space="0" w:color="548DD4"/>
            </w:tcBorders>
            <w:shd w:val="clear" w:color="auto" w:fill="auto"/>
          </w:tcPr>
          <w:p w:rsidR="00B0411E" w:rsidRPr="00AF586D" w:rsidRDefault="00AB4E26" w:rsidP="00AD2160">
            <w:pPr>
              <w:pStyle w:val="normaltableau"/>
              <w:spacing w:before="0" w:after="0"/>
              <w:jc w:val="center"/>
              <w:rPr>
                <w:rFonts w:asciiTheme="minorHAnsi" w:hAnsiTheme="minorHAnsi" w:cs="Arial"/>
                <w:szCs w:val="22"/>
              </w:rPr>
            </w:pPr>
            <w:r w:rsidRPr="00AF586D">
              <w:rPr>
                <w:rFonts w:asciiTheme="minorHAnsi" w:hAnsiTheme="minorHAnsi" w:cs="Arial"/>
                <w:szCs w:val="22"/>
              </w:rPr>
              <w:t>20</w:t>
            </w:r>
            <w:r w:rsidR="003F2C95" w:rsidRPr="00AF586D">
              <w:rPr>
                <w:rFonts w:asciiTheme="minorHAnsi" w:hAnsiTheme="minorHAnsi" w:cs="Arial"/>
                <w:szCs w:val="22"/>
              </w:rPr>
              <w:t>10</w:t>
            </w:r>
            <w:r w:rsidR="00B0411E" w:rsidRPr="00AF586D">
              <w:rPr>
                <w:rFonts w:asciiTheme="minorHAnsi" w:hAnsiTheme="minorHAnsi" w:cs="Arial"/>
                <w:szCs w:val="22"/>
              </w:rPr>
              <w:t>-20</w:t>
            </w:r>
            <w:r w:rsidR="003F2C95" w:rsidRPr="00AF586D">
              <w:rPr>
                <w:rFonts w:asciiTheme="minorHAnsi" w:hAnsiTheme="minorHAnsi" w:cs="Arial"/>
                <w:szCs w:val="22"/>
              </w:rPr>
              <w:t>12</w:t>
            </w:r>
          </w:p>
        </w:tc>
      </w:tr>
      <w:tr w:rsidR="003F2C95" w:rsidRPr="00AF586D" w:rsidTr="00424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244" w:type="dxa"/>
            <w:tcBorders>
              <w:top w:val="single" w:sz="4" w:space="0" w:color="548DD4"/>
              <w:left w:val="single" w:sz="4" w:space="0" w:color="548DD4"/>
              <w:bottom w:val="single" w:sz="4" w:space="0" w:color="548DD4"/>
              <w:right w:val="single" w:sz="4" w:space="0" w:color="548DD4"/>
            </w:tcBorders>
          </w:tcPr>
          <w:p w:rsidR="003F2C95" w:rsidRPr="00AF586D" w:rsidRDefault="003F2C95" w:rsidP="005A2147">
            <w:pPr>
              <w:pStyle w:val="normaltableau"/>
              <w:spacing w:before="0" w:after="0"/>
              <w:jc w:val="center"/>
              <w:rPr>
                <w:rFonts w:asciiTheme="minorHAnsi" w:hAnsiTheme="minorHAnsi" w:cs="Arial"/>
                <w:szCs w:val="22"/>
              </w:rPr>
            </w:pPr>
            <w:r w:rsidRPr="00AF586D">
              <w:rPr>
                <w:rFonts w:asciiTheme="minorHAnsi" w:hAnsiTheme="minorHAnsi" w:cs="Arial"/>
                <w:szCs w:val="22"/>
              </w:rPr>
              <w:lastRenderedPageBreak/>
              <w:t>Denmark</w:t>
            </w:r>
          </w:p>
        </w:tc>
        <w:tc>
          <w:tcPr>
            <w:tcW w:w="4244" w:type="dxa"/>
            <w:tcBorders>
              <w:top w:val="single" w:sz="4" w:space="0" w:color="548DD4"/>
              <w:left w:val="single" w:sz="4" w:space="0" w:color="548DD4"/>
              <w:bottom w:val="single" w:sz="4" w:space="0" w:color="548DD4"/>
              <w:right w:val="single" w:sz="4" w:space="0" w:color="548DD4"/>
            </w:tcBorders>
            <w:shd w:val="clear" w:color="auto" w:fill="auto"/>
          </w:tcPr>
          <w:p w:rsidR="003F2C95" w:rsidRPr="00AF586D" w:rsidRDefault="003F2C95" w:rsidP="00AD2160">
            <w:pPr>
              <w:pStyle w:val="normaltableau"/>
              <w:spacing w:before="0" w:after="0"/>
              <w:jc w:val="center"/>
              <w:rPr>
                <w:rFonts w:asciiTheme="minorHAnsi" w:hAnsiTheme="minorHAnsi" w:cs="Arial"/>
                <w:szCs w:val="22"/>
              </w:rPr>
            </w:pPr>
            <w:r w:rsidRPr="00AF586D">
              <w:rPr>
                <w:rFonts w:asciiTheme="minorHAnsi" w:hAnsiTheme="minorHAnsi" w:cs="Arial"/>
                <w:szCs w:val="22"/>
              </w:rPr>
              <w:t>2009-2019</w:t>
            </w:r>
          </w:p>
        </w:tc>
      </w:tr>
      <w:tr w:rsidR="003F2C95" w:rsidRPr="00AF586D" w:rsidTr="00424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244" w:type="dxa"/>
            <w:tcBorders>
              <w:top w:val="single" w:sz="4" w:space="0" w:color="548DD4"/>
              <w:left w:val="single" w:sz="4" w:space="0" w:color="548DD4"/>
              <w:bottom w:val="single" w:sz="4" w:space="0" w:color="548DD4"/>
              <w:right w:val="single" w:sz="4" w:space="0" w:color="548DD4"/>
            </w:tcBorders>
          </w:tcPr>
          <w:p w:rsidR="003F2C95" w:rsidRPr="00AF586D" w:rsidRDefault="003F2C95" w:rsidP="005A2147">
            <w:pPr>
              <w:pStyle w:val="normaltableau"/>
              <w:spacing w:before="0" w:after="0"/>
              <w:jc w:val="center"/>
              <w:rPr>
                <w:rFonts w:asciiTheme="minorHAnsi" w:hAnsiTheme="minorHAnsi" w:cs="Arial"/>
                <w:szCs w:val="22"/>
              </w:rPr>
            </w:pPr>
            <w:r w:rsidRPr="00AF586D">
              <w:rPr>
                <w:rFonts w:asciiTheme="minorHAnsi" w:hAnsiTheme="minorHAnsi" w:cs="Arial"/>
                <w:szCs w:val="22"/>
              </w:rPr>
              <w:t>Germany</w:t>
            </w:r>
          </w:p>
        </w:tc>
        <w:tc>
          <w:tcPr>
            <w:tcW w:w="4244" w:type="dxa"/>
            <w:tcBorders>
              <w:top w:val="single" w:sz="4" w:space="0" w:color="548DD4"/>
              <w:left w:val="single" w:sz="4" w:space="0" w:color="548DD4"/>
              <w:bottom w:val="single" w:sz="4" w:space="0" w:color="548DD4"/>
              <w:right w:val="single" w:sz="4" w:space="0" w:color="548DD4"/>
            </w:tcBorders>
            <w:shd w:val="clear" w:color="auto" w:fill="auto"/>
          </w:tcPr>
          <w:p w:rsidR="003F2C95" w:rsidRPr="00AF586D" w:rsidRDefault="003F2C95" w:rsidP="00AD2160">
            <w:pPr>
              <w:pStyle w:val="normaltableau"/>
              <w:spacing w:before="0" w:after="0"/>
              <w:jc w:val="center"/>
              <w:rPr>
                <w:rFonts w:asciiTheme="minorHAnsi" w:hAnsiTheme="minorHAnsi" w:cs="Arial"/>
                <w:szCs w:val="22"/>
              </w:rPr>
            </w:pPr>
            <w:r w:rsidRPr="00AF586D">
              <w:rPr>
                <w:rFonts w:asciiTheme="minorHAnsi" w:hAnsiTheme="minorHAnsi" w:cs="Arial"/>
                <w:szCs w:val="22"/>
              </w:rPr>
              <w:t>2010-2012</w:t>
            </w:r>
          </w:p>
        </w:tc>
      </w:tr>
      <w:tr w:rsidR="00B0411E" w:rsidRPr="00AF586D" w:rsidTr="00424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244" w:type="dxa"/>
            <w:tcBorders>
              <w:top w:val="single" w:sz="4" w:space="0" w:color="548DD4"/>
              <w:left w:val="single" w:sz="4" w:space="0" w:color="548DD4"/>
              <w:bottom w:val="single" w:sz="4" w:space="0" w:color="548DD4"/>
              <w:right w:val="single" w:sz="4" w:space="0" w:color="548DD4"/>
            </w:tcBorders>
          </w:tcPr>
          <w:p w:rsidR="00B0411E" w:rsidRPr="00AF586D" w:rsidRDefault="00B0411E" w:rsidP="005A2147">
            <w:pPr>
              <w:pStyle w:val="normaltableau"/>
              <w:spacing w:before="0" w:after="0"/>
              <w:jc w:val="center"/>
              <w:rPr>
                <w:rFonts w:asciiTheme="minorHAnsi" w:hAnsiTheme="minorHAnsi" w:cs="Arial"/>
                <w:szCs w:val="22"/>
              </w:rPr>
            </w:pPr>
            <w:r w:rsidRPr="00AF586D">
              <w:rPr>
                <w:rFonts w:asciiTheme="minorHAnsi" w:hAnsiTheme="minorHAnsi" w:cs="Arial"/>
                <w:szCs w:val="22"/>
              </w:rPr>
              <w:t>West Africa</w:t>
            </w:r>
            <w:r w:rsidR="00AD2160" w:rsidRPr="00AF586D">
              <w:rPr>
                <w:rFonts w:asciiTheme="minorHAnsi" w:hAnsiTheme="minorHAnsi" w:cs="Arial"/>
                <w:szCs w:val="22"/>
              </w:rPr>
              <w:t xml:space="preserve"> (</w:t>
            </w:r>
            <w:r w:rsidR="001558A4" w:rsidRPr="00AF586D">
              <w:rPr>
                <w:rFonts w:asciiTheme="minorHAnsi" w:hAnsiTheme="minorHAnsi" w:cs="Arial"/>
                <w:szCs w:val="22"/>
              </w:rPr>
              <w:t>Ghana</w:t>
            </w:r>
            <w:r w:rsidR="003F2C95" w:rsidRPr="00AF586D">
              <w:rPr>
                <w:rFonts w:asciiTheme="minorHAnsi" w:hAnsiTheme="minorHAnsi" w:cs="Arial"/>
                <w:szCs w:val="22"/>
              </w:rPr>
              <w:t xml:space="preserve"> and Senegal</w:t>
            </w:r>
            <w:r w:rsidR="00AD2160" w:rsidRPr="00AF586D">
              <w:rPr>
                <w:rFonts w:asciiTheme="minorHAnsi" w:hAnsiTheme="minorHAnsi" w:cs="Arial"/>
                <w:szCs w:val="22"/>
              </w:rPr>
              <w:t>)</w:t>
            </w:r>
          </w:p>
        </w:tc>
        <w:tc>
          <w:tcPr>
            <w:tcW w:w="4244" w:type="dxa"/>
            <w:tcBorders>
              <w:top w:val="single" w:sz="4" w:space="0" w:color="548DD4"/>
              <w:left w:val="single" w:sz="4" w:space="0" w:color="548DD4"/>
              <w:bottom w:val="single" w:sz="4" w:space="0" w:color="548DD4"/>
              <w:right w:val="single" w:sz="4" w:space="0" w:color="548DD4"/>
            </w:tcBorders>
            <w:shd w:val="clear" w:color="auto" w:fill="auto"/>
          </w:tcPr>
          <w:p w:rsidR="00B0411E" w:rsidRPr="00AF586D" w:rsidRDefault="00B0411E" w:rsidP="00AD2160">
            <w:pPr>
              <w:pStyle w:val="normaltableau"/>
              <w:spacing w:before="0" w:after="0"/>
              <w:jc w:val="center"/>
              <w:rPr>
                <w:rFonts w:asciiTheme="minorHAnsi" w:hAnsiTheme="minorHAnsi" w:cs="Arial"/>
                <w:szCs w:val="22"/>
              </w:rPr>
            </w:pPr>
            <w:r w:rsidRPr="00AF586D">
              <w:rPr>
                <w:rFonts w:asciiTheme="minorHAnsi" w:hAnsiTheme="minorHAnsi" w:cs="Arial"/>
                <w:szCs w:val="22"/>
              </w:rPr>
              <w:t>201</w:t>
            </w:r>
            <w:r w:rsidR="00AD2160" w:rsidRPr="00AF586D">
              <w:rPr>
                <w:rFonts w:asciiTheme="minorHAnsi" w:hAnsiTheme="minorHAnsi" w:cs="Arial"/>
                <w:szCs w:val="22"/>
              </w:rPr>
              <w:t>5</w:t>
            </w:r>
            <w:r w:rsidRPr="00AF586D">
              <w:rPr>
                <w:rFonts w:asciiTheme="minorHAnsi" w:hAnsiTheme="minorHAnsi" w:cs="Arial"/>
                <w:szCs w:val="22"/>
              </w:rPr>
              <w:t>-201</w:t>
            </w:r>
            <w:r w:rsidR="00AD2160" w:rsidRPr="00AF586D">
              <w:rPr>
                <w:rFonts w:asciiTheme="minorHAnsi" w:hAnsiTheme="minorHAnsi" w:cs="Arial"/>
                <w:szCs w:val="22"/>
              </w:rPr>
              <w:t>7</w:t>
            </w:r>
          </w:p>
        </w:tc>
      </w:tr>
    </w:tbl>
    <w:p w:rsidR="00564E6C" w:rsidRPr="00AF586D" w:rsidRDefault="00564E6C" w:rsidP="00AD2160">
      <w:pPr>
        <w:keepNext/>
        <w:keepLines/>
        <w:spacing w:after="0"/>
        <w:rPr>
          <w:rFonts w:asciiTheme="minorHAnsi" w:hAnsiTheme="minorHAnsi" w:cs="Arial"/>
          <w:b/>
          <w:sz w:val="22"/>
          <w:szCs w:val="22"/>
        </w:rPr>
      </w:pPr>
    </w:p>
    <w:p w:rsidR="00AD2160" w:rsidRPr="00AF586D" w:rsidRDefault="00AD2160" w:rsidP="00AD2160">
      <w:pPr>
        <w:keepNext/>
        <w:keepLines/>
        <w:spacing w:after="0"/>
        <w:rPr>
          <w:rFonts w:asciiTheme="minorHAnsi" w:hAnsiTheme="minorHAnsi" w:cs="Arial"/>
          <w:b/>
          <w:sz w:val="22"/>
          <w:szCs w:val="22"/>
        </w:rPr>
      </w:pPr>
    </w:p>
    <w:p w:rsidR="00AD2160" w:rsidRPr="00AF586D" w:rsidRDefault="00AD2160" w:rsidP="006C1977">
      <w:pPr>
        <w:pStyle w:val="Heading1"/>
        <w:numPr>
          <w:ilvl w:val="0"/>
          <w:numId w:val="0"/>
        </w:numPr>
        <w:pBdr>
          <w:bottom w:val="single" w:sz="4" w:space="1" w:color="auto"/>
        </w:pBdr>
        <w:spacing w:before="0" w:after="0"/>
        <w:ind w:left="482" w:hanging="482"/>
        <w:rPr>
          <w:rFonts w:asciiTheme="minorHAnsi" w:hAnsiTheme="minorHAnsi"/>
          <w:color w:val="244061" w:themeColor="accent1" w:themeShade="80"/>
          <w:sz w:val="22"/>
          <w:szCs w:val="22"/>
        </w:rPr>
      </w:pPr>
      <w:r w:rsidRPr="00AF586D">
        <w:rPr>
          <w:rFonts w:asciiTheme="minorHAnsi" w:hAnsiTheme="minorHAnsi"/>
          <w:color w:val="244061" w:themeColor="accent1" w:themeShade="80"/>
          <w:sz w:val="22"/>
          <w:szCs w:val="22"/>
        </w:rPr>
        <w:t xml:space="preserve">Research &amp; Projects </w:t>
      </w:r>
    </w:p>
    <w:p w:rsidR="00983276" w:rsidRPr="00AF586D" w:rsidRDefault="00983276" w:rsidP="006C1977">
      <w:pPr>
        <w:spacing w:after="0"/>
        <w:rPr>
          <w:rFonts w:asciiTheme="minorHAnsi" w:hAnsiTheme="minorHAnsi"/>
          <w:b/>
          <w:sz w:val="22"/>
          <w:szCs w:val="22"/>
        </w:rPr>
      </w:pPr>
    </w:p>
    <w:p w:rsidR="006C1977" w:rsidRPr="00AF586D" w:rsidRDefault="006C1977" w:rsidP="00AF586D">
      <w:pPr>
        <w:pStyle w:val="ListParagraph"/>
        <w:numPr>
          <w:ilvl w:val="0"/>
          <w:numId w:val="22"/>
        </w:numPr>
        <w:jc w:val="both"/>
        <w:rPr>
          <w:rFonts w:asciiTheme="minorHAnsi" w:hAnsiTheme="minorHAnsi"/>
          <w:sz w:val="22"/>
          <w:szCs w:val="22"/>
        </w:rPr>
      </w:pPr>
      <w:r w:rsidRPr="00AF586D">
        <w:rPr>
          <w:rFonts w:asciiTheme="minorHAnsi" w:hAnsiTheme="minorHAnsi"/>
          <w:sz w:val="22"/>
          <w:szCs w:val="22"/>
        </w:rPr>
        <w:t>Fuelling Violence to Fuelling Peace: Charcoal and Environmental Justice in East Africa.2019.</w:t>
      </w:r>
    </w:p>
    <w:p w:rsidR="00207735" w:rsidRPr="00AF586D" w:rsidRDefault="00207735" w:rsidP="00AF586D">
      <w:pPr>
        <w:pStyle w:val="ListParagraph"/>
        <w:numPr>
          <w:ilvl w:val="0"/>
          <w:numId w:val="22"/>
        </w:numPr>
        <w:jc w:val="both"/>
        <w:rPr>
          <w:rFonts w:asciiTheme="minorHAnsi" w:hAnsiTheme="minorHAnsi"/>
          <w:sz w:val="22"/>
          <w:szCs w:val="22"/>
        </w:rPr>
      </w:pPr>
      <w:r w:rsidRPr="00AF586D">
        <w:rPr>
          <w:rFonts w:asciiTheme="minorHAnsi" w:hAnsiTheme="minorHAnsi"/>
          <w:sz w:val="22"/>
          <w:szCs w:val="22"/>
        </w:rPr>
        <w:t>Access and Exclusion along Ghana’s charcoal commodity chain. Ph</w:t>
      </w:r>
      <w:r w:rsidR="007A31EB">
        <w:rPr>
          <w:rFonts w:asciiTheme="minorHAnsi" w:hAnsiTheme="minorHAnsi"/>
          <w:sz w:val="22"/>
          <w:szCs w:val="22"/>
        </w:rPr>
        <w:t>.D.</w:t>
      </w:r>
      <w:r w:rsidRPr="00AF586D">
        <w:rPr>
          <w:rFonts w:asciiTheme="minorHAnsi" w:hAnsiTheme="minorHAnsi"/>
          <w:sz w:val="22"/>
          <w:szCs w:val="22"/>
        </w:rPr>
        <w:t xml:space="preserve"> research at Copenhagen University and Kwame Nkrumah University of Science and Technology. 2015-2019.</w:t>
      </w:r>
    </w:p>
    <w:p w:rsidR="00983276" w:rsidRPr="00AF586D" w:rsidRDefault="00983276" w:rsidP="00AF586D">
      <w:pPr>
        <w:pStyle w:val="ListParagraph"/>
        <w:numPr>
          <w:ilvl w:val="0"/>
          <w:numId w:val="22"/>
        </w:numPr>
        <w:jc w:val="both"/>
        <w:rPr>
          <w:rFonts w:asciiTheme="minorHAnsi" w:hAnsiTheme="minorHAnsi"/>
          <w:sz w:val="22"/>
          <w:szCs w:val="22"/>
        </w:rPr>
      </w:pPr>
      <w:r w:rsidRPr="00AF586D">
        <w:rPr>
          <w:rFonts w:asciiTheme="minorHAnsi" w:hAnsiTheme="minorHAnsi"/>
          <w:sz w:val="22"/>
          <w:szCs w:val="22"/>
        </w:rPr>
        <w:t>Description and analyses of underlying drivers of cocoa encroachment in selected forest reserves in Ghana, Tropenbos International and Tropenbos Ghana. 2019.</w:t>
      </w:r>
    </w:p>
    <w:p w:rsidR="00983276" w:rsidRPr="00AF586D" w:rsidRDefault="00983276" w:rsidP="00AF586D">
      <w:pPr>
        <w:pStyle w:val="ListParagraph"/>
        <w:numPr>
          <w:ilvl w:val="0"/>
          <w:numId w:val="22"/>
        </w:numPr>
        <w:jc w:val="both"/>
        <w:rPr>
          <w:rFonts w:asciiTheme="minorHAnsi" w:hAnsiTheme="minorHAnsi"/>
          <w:sz w:val="22"/>
          <w:szCs w:val="22"/>
        </w:rPr>
      </w:pPr>
      <w:r w:rsidRPr="00AF586D">
        <w:rPr>
          <w:rFonts w:asciiTheme="minorHAnsi" w:hAnsiTheme="minorHAnsi"/>
          <w:sz w:val="22"/>
          <w:szCs w:val="22"/>
        </w:rPr>
        <w:t>Sustainability of Climate Adaptation Strategies in Ghana, UCAES research. 2016.</w:t>
      </w:r>
    </w:p>
    <w:p w:rsidR="00983276" w:rsidRPr="00AF586D" w:rsidRDefault="00207735" w:rsidP="00AF586D">
      <w:pPr>
        <w:pStyle w:val="ListParagraph"/>
        <w:numPr>
          <w:ilvl w:val="0"/>
          <w:numId w:val="22"/>
        </w:numPr>
        <w:jc w:val="both"/>
        <w:rPr>
          <w:rFonts w:asciiTheme="minorHAnsi" w:hAnsiTheme="minorHAnsi"/>
          <w:sz w:val="22"/>
          <w:szCs w:val="22"/>
        </w:rPr>
      </w:pPr>
      <w:r w:rsidRPr="00AF586D">
        <w:rPr>
          <w:rFonts w:asciiTheme="minorHAnsi" w:hAnsiTheme="minorHAnsi"/>
          <w:sz w:val="22"/>
          <w:szCs w:val="22"/>
        </w:rPr>
        <w:t xml:space="preserve">Biodiversity in monocultures, agroforests and natural forest stands. </w:t>
      </w:r>
      <w:r w:rsidR="00983276" w:rsidRPr="00AF586D">
        <w:rPr>
          <w:rFonts w:asciiTheme="minorHAnsi" w:hAnsiTheme="minorHAnsi"/>
          <w:sz w:val="22"/>
          <w:szCs w:val="22"/>
        </w:rPr>
        <w:t>Uncompleted Ph</w:t>
      </w:r>
      <w:r w:rsidR="007A31EB">
        <w:rPr>
          <w:rFonts w:asciiTheme="minorHAnsi" w:hAnsiTheme="minorHAnsi"/>
          <w:sz w:val="22"/>
          <w:szCs w:val="22"/>
        </w:rPr>
        <w:t>.D.</w:t>
      </w:r>
      <w:r w:rsidR="00983276" w:rsidRPr="00AF586D">
        <w:rPr>
          <w:rFonts w:asciiTheme="minorHAnsi" w:hAnsiTheme="minorHAnsi"/>
          <w:sz w:val="22"/>
          <w:szCs w:val="22"/>
        </w:rPr>
        <w:t xml:space="preserve"> research at </w:t>
      </w:r>
      <w:r w:rsidR="007A31EB">
        <w:rPr>
          <w:rFonts w:asciiTheme="minorHAnsi" w:hAnsiTheme="minorHAnsi"/>
          <w:sz w:val="22"/>
          <w:szCs w:val="22"/>
        </w:rPr>
        <w:t xml:space="preserve">the </w:t>
      </w:r>
      <w:r w:rsidR="00983276" w:rsidRPr="00AF586D">
        <w:rPr>
          <w:rFonts w:asciiTheme="minorHAnsi" w:hAnsiTheme="minorHAnsi"/>
          <w:sz w:val="22"/>
          <w:szCs w:val="22"/>
        </w:rPr>
        <w:t>University of Missouri USA. 2015.</w:t>
      </w:r>
      <w:r w:rsidRPr="00AF586D">
        <w:rPr>
          <w:rFonts w:asciiTheme="minorHAnsi" w:hAnsiTheme="minorHAnsi"/>
          <w:sz w:val="22"/>
          <w:szCs w:val="22"/>
        </w:rPr>
        <w:t xml:space="preserve"> </w:t>
      </w:r>
    </w:p>
    <w:p w:rsidR="006C1977" w:rsidRPr="00AF586D" w:rsidRDefault="006C1977" w:rsidP="00AF586D">
      <w:pPr>
        <w:pStyle w:val="ListParagraph"/>
        <w:numPr>
          <w:ilvl w:val="0"/>
          <w:numId w:val="22"/>
        </w:numPr>
        <w:ind w:right="-330"/>
        <w:rPr>
          <w:rFonts w:asciiTheme="minorHAnsi" w:hAnsiTheme="minorHAnsi"/>
          <w:sz w:val="22"/>
          <w:szCs w:val="22"/>
        </w:rPr>
      </w:pPr>
      <w:r w:rsidRPr="00AF586D">
        <w:rPr>
          <w:rFonts w:asciiTheme="minorHAnsi" w:hAnsiTheme="minorHAnsi"/>
          <w:sz w:val="22"/>
          <w:szCs w:val="22"/>
        </w:rPr>
        <w:t>Market for Pepper, Pineapple, Woodlot Intercrop and Energy Efficient Cookstoves Technology in the Mfantseman Municipality of the Central Region Ghana. Kita research. 2015.</w:t>
      </w:r>
    </w:p>
    <w:p w:rsidR="006C1977" w:rsidRPr="00AF586D" w:rsidRDefault="00983276" w:rsidP="00AF586D">
      <w:pPr>
        <w:pStyle w:val="ListParagraph"/>
        <w:numPr>
          <w:ilvl w:val="0"/>
          <w:numId w:val="22"/>
        </w:numPr>
        <w:jc w:val="both"/>
        <w:rPr>
          <w:rFonts w:asciiTheme="minorHAnsi" w:hAnsiTheme="minorHAnsi"/>
          <w:sz w:val="22"/>
          <w:szCs w:val="22"/>
        </w:rPr>
      </w:pPr>
      <w:r w:rsidRPr="00AF586D">
        <w:rPr>
          <w:rFonts w:asciiTheme="minorHAnsi" w:hAnsiTheme="minorHAnsi"/>
          <w:sz w:val="22"/>
          <w:szCs w:val="22"/>
        </w:rPr>
        <w:t xml:space="preserve">Financial Viability Analysis of Fuelwood and Mangrove Plantations. </w:t>
      </w:r>
      <w:r w:rsidR="006C1977" w:rsidRPr="00AF586D">
        <w:rPr>
          <w:rFonts w:asciiTheme="minorHAnsi" w:hAnsiTheme="minorHAnsi"/>
          <w:sz w:val="22"/>
          <w:szCs w:val="22"/>
        </w:rPr>
        <w:t xml:space="preserve">KITA research. </w:t>
      </w:r>
      <w:r w:rsidRPr="00AF586D">
        <w:rPr>
          <w:rFonts w:asciiTheme="minorHAnsi" w:hAnsiTheme="minorHAnsi"/>
          <w:sz w:val="22"/>
          <w:szCs w:val="22"/>
        </w:rPr>
        <w:t>2014.</w:t>
      </w:r>
    </w:p>
    <w:p w:rsidR="006C1977" w:rsidRPr="00AF586D" w:rsidRDefault="00347814" w:rsidP="00AF586D">
      <w:pPr>
        <w:pStyle w:val="ListParagraph"/>
        <w:numPr>
          <w:ilvl w:val="0"/>
          <w:numId w:val="22"/>
        </w:numPr>
        <w:jc w:val="both"/>
        <w:rPr>
          <w:rFonts w:asciiTheme="minorHAnsi" w:hAnsiTheme="minorHAnsi"/>
          <w:sz w:val="22"/>
          <w:szCs w:val="22"/>
        </w:rPr>
      </w:pPr>
      <w:r w:rsidRPr="00AF586D">
        <w:rPr>
          <w:rFonts w:asciiTheme="minorHAnsi" w:hAnsiTheme="minorHAnsi"/>
          <w:sz w:val="22"/>
          <w:szCs w:val="22"/>
        </w:rPr>
        <w:t>Sustainability of Soya Bean production in Ghana, Lessons from Northern and Brong Ahafo Regions, Ghana</w:t>
      </w:r>
      <w:r w:rsidR="00207735" w:rsidRPr="00AF586D">
        <w:rPr>
          <w:rFonts w:asciiTheme="minorHAnsi" w:hAnsiTheme="minorHAnsi"/>
          <w:sz w:val="22"/>
          <w:szCs w:val="22"/>
        </w:rPr>
        <w:t>.</w:t>
      </w:r>
      <w:r w:rsidR="00983276" w:rsidRPr="00AF586D">
        <w:rPr>
          <w:rFonts w:asciiTheme="minorHAnsi" w:hAnsiTheme="minorHAnsi"/>
          <w:sz w:val="22"/>
          <w:szCs w:val="22"/>
        </w:rPr>
        <w:t xml:space="preserve"> </w:t>
      </w:r>
      <w:r w:rsidR="00207735" w:rsidRPr="00AF586D">
        <w:rPr>
          <w:rFonts w:asciiTheme="minorHAnsi" w:hAnsiTheme="minorHAnsi"/>
          <w:sz w:val="22"/>
          <w:szCs w:val="22"/>
        </w:rPr>
        <w:t>2013.</w:t>
      </w:r>
      <w:r w:rsidRPr="00AF586D">
        <w:rPr>
          <w:rFonts w:asciiTheme="minorHAnsi" w:hAnsiTheme="minorHAnsi"/>
          <w:sz w:val="22"/>
          <w:szCs w:val="22"/>
        </w:rPr>
        <w:t xml:space="preserve"> </w:t>
      </w:r>
    </w:p>
    <w:p w:rsidR="00347814" w:rsidRPr="00AF586D" w:rsidRDefault="00347814" w:rsidP="00AF586D">
      <w:pPr>
        <w:pStyle w:val="ListParagraph"/>
        <w:numPr>
          <w:ilvl w:val="0"/>
          <w:numId w:val="22"/>
        </w:numPr>
        <w:jc w:val="both"/>
        <w:rPr>
          <w:rFonts w:asciiTheme="minorHAnsi" w:hAnsiTheme="minorHAnsi"/>
          <w:sz w:val="22"/>
          <w:szCs w:val="22"/>
        </w:rPr>
      </w:pPr>
      <w:r w:rsidRPr="00AF586D">
        <w:rPr>
          <w:rFonts w:asciiTheme="minorHAnsi" w:hAnsiTheme="minorHAnsi"/>
          <w:color w:val="000000"/>
          <w:sz w:val="22"/>
          <w:szCs w:val="22"/>
        </w:rPr>
        <w:t>Transaction and intervention costs in Artisanal Milling business in Ghana</w:t>
      </w:r>
      <w:r w:rsidR="00207735" w:rsidRPr="00AF586D">
        <w:rPr>
          <w:rFonts w:asciiTheme="minorHAnsi" w:hAnsiTheme="minorHAnsi"/>
          <w:color w:val="000000"/>
          <w:sz w:val="22"/>
          <w:szCs w:val="22"/>
        </w:rPr>
        <w:t>. 2013.</w:t>
      </w:r>
    </w:p>
    <w:p w:rsidR="00983276" w:rsidRPr="00AF586D" w:rsidRDefault="00983276" w:rsidP="00AF586D">
      <w:pPr>
        <w:pStyle w:val="ListParagraph"/>
        <w:numPr>
          <w:ilvl w:val="0"/>
          <w:numId w:val="22"/>
        </w:numPr>
        <w:jc w:val="both"/>
        <w:rPr>
          <w:rFonts w:asciiTheme="minorHAnsi" w:hAnsiTheme="minorHAnsi"/>
          <w:sz w:val="22"/>
          <w:szCs w:val="22"/>
          <w:lang w:eastAsia="en-GB"/>
        </w:rPr>
      </w:pPr>
      <w:r w:rsidRPr="00AF586D">
        <w:rPr>
          <w:rFonts w:asciiTheme="minorHAnsi" w:hAnsiTheme="minorHAnsi"/>
          <w:sz w:val="22"/>
          <w:szCs w:val="22"/>
        </w:rPr>
        <w:t>Dynamics of Donor Driven projects in Ghana’s Forest Services Division: Institutional implications. 2013.</w:t>
      </w:r>
    </w:p>
    <w:p w:rsidR="006C1977" w:rsidRPr="00AF586D" w:rsidRDefault="007A31EB" w:rsidP="00AF586D">
      <w:pPr>
        <w:pStyle w:val="ListParagraph"/>
        <w:numPr>
          <w:ilvl w:val="0"/>
          <w:numId w:val="22"/>
        </w:numPr>
        <w:jc w:val="both"/>
        <w:rPr>
          <w:rFonts w:asciiTheme="minorHAnsi" w:hAnsiTheme="minorHAnsi"/>
          <w:sz w:val="22"/>
          <w:szCs w:val="22"/>
          <w:lang w:eastAsia="en-GB"/>
        </w:rPr>
      </w:pPr>
      <w:r>
        <w:rPr>
          <w:rFonts w:asciiTheme="minorHAnsi" w:hAnsiTheme="minorHAnsi"/>
          <w:color w:val="000000"/>
          <w:sz w:val="22"/>
          <w:szCs w:val="22"/>
        </w:rPr>
        <w:t>The r</w:t>
      </w:r>
      <w:r w:rsidR="00983276" w:rsidRPr="00AF586D">
        <w:rPr>
          <w:rFonts w:asciiTheme="minorHAnsi" w:hAnsiTheme="minorHAnsi"/>
          <w:color w:val="000000"/>
          <w:sz w:val="22"/>
          <w:szCs w:val="22"/>
        </w:rPr>
        <w:t>elation between biodiversity and human happiness. Master thesis. 2012.</w:t>
      </w:r>
    </w:p>
    <w:p w:rsidR="00347814" w:rsidRPr="00AF586D" w:rsidRDefault="00347814" w:rsidP="00AF586D">
      <w:pPr>
        <w:pStyle w:val="ListParagraph"/>
        <w:numPr>
          <w:ilvl w:val="0"/>
          <w:numId w:val="22"/>
        </w:numPr>
        <w:jc w:val="both"/>
        <w:rPr>
          <w:rFonts w:asciiTheme="minorHAnsi" w:hAnsiTheme="minorHAnsi"/>
          <w:sz w:val="22"/>
          <w:szCs w:val="22"/>
          <w:lang w:eastAsia="en-GB"/>
        </w:rPr>
      </w:pPr>
      <w:r w:rsidRPr="00AF586D">
        <w:rPr>
          <w:rFonts w:asciiTheme="minorHAnsi" w:hAnsiTheme="minorHAnsi"/>
          <w:color w:val="000000"/>
          <w:sz w:val="22"/>
          <w:szCs w:val="22"/>
        </w:rPr>
        <w:t xml:space="preserve">Estimating insect diversity and abundance in grazed and ungrazed areas of </w:t>
      </w:r>
      <w:r w:rsidRPr="00AF586D">
        <w:rPr>
          <w:rFonts w:asciiTheme="minorHAnsi" w:hAnsiTheme="minorHAnsi"/>
          <w:color w:val="231F20"/>
          <w:sz w:val="22"/>
          <w:szCs w:val="22"/>
          <w:lang w:eastAsia="da-DK"/>
        </w:rPr>
        <w:t>Henfaes research</w:t>
      </w:r>
      <w:r w:rsidRPr="00AF586D">
        <w:rPr>
          <w:rFonts w:asciiTheme="minorHAnsi" w:hAnsiTheme="minorHAnsi"/>
          <w:color w:val="000000"/>
          <w:sz w:val="22"/>
          <w:szCs w:val="22"/>
        </w:rPr>
        <w:t xml:space="preserve"> station, North Wales UK</w:t>
      </w:r>
      <w:r w:rsidR="00207735" w:rsidRPr="00AF586D">
        <w:rPr>
          <w:rFonts w:asciiTheme="minorHAnsi" w:hAnsiTheme="minorHAnsi"/>
          <w:color w:val="000000"/>
          <w:sz w:val="22"/>
          <w:szCs w:val="22"/>
        </w:rPr>
        <w:t>. 2011.</w:t>
      </w:r>
      <w:r w:rsidRPr="00AF586D">
        <w:rPr>
          <w:rFonts w:asciiTheme="minorHAnsi" w:hAnsiTheme="minorHAnsi"/>
          <w:color w:val="000000"/>
          <w:sz w:val="22"/>
          <w:szCs w:val="22"/>
        </w:rPr>
        <w:t xml:space="preserve"> </w:t>
      </w:r>
    </w:p>
    <w:p w:rsidR="00347814" w:rsidRPr="00AF586D" w:rsidRDefault="00347814" w:rsidP="00AF586D">
      <w:pPr>
        <w:numPr>
          <w:ilvl w:val="0"/>
          <w:numId w:val="22"/>
        </w:numPr>
        <w:spacing w:after="0"/>
        <w:ind w:left="426" w:hanging="426"/>
        <w:rPr>
          <w:rFonts w:asciiTheme="minorHAnsi" w:hAnsiTheme="minorHAnsi"/>
          <w:color w:val="000000"/>
          <w:sz w:val="22"/>
          <w:szCs w:val="22"/>
        </w:rPr>
      </w:pPr>
      <w:r w:rsidRPr="00AF586D">
        <w:rPr>
          <w:rFonts w:asciiTheme="minorHAnsi" w:hAnsiTheme="minorHAnsi"/>
          <w:sz w:val="22"/>
          <w:szCs w:val="22"/>
        </w:rPr>
        <w:t xml:space="preserve">Description of Drivers Which Lead to the Commercialization of NTFP’S and the Response to these Drivers- a Case of </w:t>
      </w:r>
      <w:r w:rsidRPr="00AF586D">
        <w:rPr>
          <w:rFonts w:asciiTheme="minorHAnsi" w:hAnsiTheme="minorHAnsi"/>
          <w:i/>
          <w:sz w:val="22"/>
          <w:szCs w:val="22"/>
        </w:rPr>
        <w:t>Vitellaria Paradoxa</w:t>
      </w:r>
      <w:r w:rsidRPr="00AF586D">
        <w:rPr>
          <w:rFonts w:asciiTheme="minorHAnsi" w:hAnsiTheme="minorHAnsi"/>
          <w:sz w:val="22"/>
          <w:szCs w:val="22"/>
        </w:rPr>
        <w:t xml:space="preserve"> in Ghana</w:t>
      </w:r>
      <w:r w:rsidR="00207735" w:rsidRPr="00AF586D">
        <w:rPr>
          <w:rFonts w:asciiTheme="minorHAnsi" w:hAnsiTheme="minorHAnsi"/>
          <w:sz w:val="22"/>
          <w:szCs w:val="22"/>
        </w:rPr>
        <w:t>. 2011.</w:t>
      </w:r>
    </w:p>
    <w:p w:rsidR="00347814" w:rsidRPr="00AF586D" w:rsidRDefault="00347814" w:rsidP="00AF586D">
      <w:pPr>
        <w:numPr>
          <w:ilvl w:val="0"/>
          <w:numId w:val="22"/>
        </w:numPr>
        <w:spacing w:after="0"/>
        <w:ind w:left="426" w:hanging="426"/>
        <w:rPr>
          <w:rFonts w:asciiTheme="minorHAnsi" w:hAnsiTheme="minorHAnsi"/>
          <w:color w:val="000000"/>
          <w:sz w:val="22"/>
          <w:szCs w:val="22"/>
        </w:rPr>
      </w:pPr>
      <w:r w:rsidRPr="00AF586D">
        <w:rPr>
          <w:rFonts w:asciiTheme="minorHAnsi" w:hAnsiTheme="minorHAnsi"/>
          <w:sz w:val="22"/>
          <w:szCs w:val="22"/>
        </w:rPr>
        <w:t xml:space="preserve">Exploration of Mali knowledge base and evaluation of the use of </w:t>
      </w:r>
      <w:r w:rsidR="007A31EB">
        <w:rPr>
          <w:rFonts w:asciiTheme="minorHAnsi" w:hAnsiTheme="minorHAnsi"/>
          <w:sz w:val="22"/>
          <w:szCs w:val="22"/>
        </w:rPr>
        <w:t xml:space="preserve">a </w:t>
      </w:r>
      <w:r w:rsidRPr="00AF586D">
        <w:rPr>
          <w:rFonts w:asciiTheme="minorHAnsi" w:hAnsiTheme="minorHAnsi"/>
          <w:sz w:val="22"/>
          <w:szCs w:val="22"/>
        </w:rPr>
        <w:t>systematic approach in local knowledge acquisition and the role of local knowledge in natural resource management</w:t>
      </w:r>
      <w:r w:rsidR="00207735" w:rsidRPr="00AF586D">
        <w:rPr>
          <w:rFonts w:asciiTheme="minorHAnsi" w:hAnsiTheme="minorHAnsi"/>
          <w:sz w:val="22"/>
          <w:szCs w:val="22"/>
        </w:rPr>
        <w:t>. 2011.</w:t>
      </w:r>
    </w:p>
    <w:p w:rsidR="006C1977" w:rsidRPr="00AF586D" w:rsidRDefault="00347814" w:rsidP="00AF586D">
      <w:pPr>
        <w:numPr>
          <w:ilvl w:val="0"/>
          <w:numId w:val="22"/>
        </w:numPr>
        <w:spacing w:after="0"/>
        <w:ind w:left="426" w:right="-330" w:hanging="426"/>
        <w:rPr>
          <w:rFonts w:asciiTheme="minorHAnsi" w:hAnsiTheme="minorHAnsi"/>
          <w:color w:val="000000"/>
          <w:sz w:val="22"/>
          <w:szCs w:val="22"/>
        </w:rPr>
      </w:pPr>
      <w:r w:rsidRPr="00AF586D">
        <w:rPr>
          <w:rFonts w:asciiTheme="minorHAnsi" w:hAnsiTheme="minorHAnsi"/>
          <w:color w:val="000000"/>
          <w:sz w:val="22"/>
          <w:szCs w:val="22"/>
        </w:rPr>
        <w:t xml:space="preserve">Construction and Interpretation of Vegetation map of Bylchau Terfyn near </w:t>
      </w:r>
      <w:r w:rsidRPr="00AF586D">
        <w:rPr>
          <w:rFonts w:asciiTheme="minorHAnsi" w:hAnsiTheme="minorHAnsi"/>
          <w:sz w:val="22"/>
          <w:szCs w:val="22"/>
        </w:rPr>
        <w:t>Hafod y Llan, Wales, UK</w:t>
      </w:r>
      <w:r w:rsidR="00207735" w:rsidRPr="00AF586D">
        <w:rPr>
          <w:rFonts w:asciiTheme="minorHAnsi" w:hAnsiTheme="minorHAnsi"/>
          <w:sz w:val="22"/>
          <w:szCs w:val="22"/>
        </w:rPr>
        <w:t>. 2011.</w:t>
      </w:r>
    </w:p>
    <w:p w:rsidR="006C1977" w:rsidRPr="00AF586D" w:rsidRDefault="00347814" w:rsidP="00AF586D">
      <w:pPr>
        <w:numPr>
          <w:ilvl w:val="0"/>
          <w:numId w:val="22"/>
        </w:numPr>
        <w:spacing w:after="0"/>
        <w:ind w:left="426" w:right="-330" w:hanging="426"/>
        <w:rPr>
          <w:rFonts w:asciiTheme="minorHAnsi" w:hAnsiTheme="minorHAnsi"/>
          <w:color w:val="000000"/>
          <w:sz w:val="22"/>
          <w:szCs w:val="22"/>
        </w:rPr>
      </w:pPr>
      <w:r w:rsidRPr="00AF586D">
        <w:rPr>
          <w:rFonts w:asciiTheme="minorHAnsi" w:hAnsiTheme="minorHAnsi"/>
          <w:sz w:val="22"/>
          <w:szCs w:val="22"/>
        </w:rPr>
        <w:t>Morfa Harlech Special Area of Conservation: some major considerations for management planning, UK</w:t>
      </w:r>
      <w:r w:rsidR="00207735" w:rsidRPr="00AF586D">
        <w:rPr>
          <w:rFonts w:asciiTheme="minorHAnsi" w:hAnsiTheme="minorHAnsi"/>
          <w:sz w:val="22"/>
          <w:szCs w:val="22"/>
        </w:rPr>
        <w:t>. 2011.</w:t>
      </w:r>
      <w:r w:rsidR="00983276" w:rsidRPr="00AF586D">
        <w:rPr>
          <w:rFonts w:asciiTheme="minorHAnsi" w:hAnsiTheme="minorHAnsi"/>
          <w:sz w:val="22"/>
          <w:szCs w:val="22"/>
        </w:rPr>
        <w:t xml:space="preserve"> </w:t>
      </w:r>
    </w:p>
    <w:p w:rsidR="006C1977" w:rsidRPr="00AF586D" w:rsidRDefault="00983276" w:rsidP="00AF586D">
      <w:pPr>
        <w:numPr>
          <w:ilvl w:val="0"/>
          <w:numId w:val="22"/>
        </w:numPr>
        <w:spacing w:after="0"/>
        <w:ind w:left="426" w:right="-330" w:hanging="426"/>
        <w:rPr>
          <w:rFonts w:asciiTheme="minorHAnsi" w:hAnsiTheme="minorHAnsi"/>
          <w:color w:val="000000"/>
          <w:sz w:val="22"/>
          <w:szCs w:val="22"/>
        </w:rPr>
      </w:pPr>
      <w:r w:rsidRPr="00AF586D">
        <w:rPr>
          <w:rFonts w:asciiTheme="minorHAnsi" w:hAnsiTheme="minorHAnsi"/>
          <w:sz w:val="22"/>
          <w:szCs w:val="22"/>
        </w:rPr>
        <w:t>Tree regeneration and abundance of ground flora on grazed and ungrazed Sites, UK. 2011.</w:t>
      </w:r>
    </w:p>
    <w:p w:rsidR="00983276" w:rsidRPr="00AF586D" w:rsidRDefault="00983276" w:rsidP="00AF586D">
      <w:pPr>
        <w:numPr>
          <w:ilvl w:val="0"/>
          <w:numId w:val="22"/>
        </w:numPr>
        <w:spacing w:after="0"/>
        <w:ind w:left="426" w:right="-330" w:hanging="426"/>
        <w:rPr>
          <w:rFonts w:asciiTheme="minorHAnsi" w:hAnsiTheme="minorHAnsi"/>
          <w:color w:val="000000"/>
          <w:sz w:val="22"/>
          <w:szCs w:val="22"/>
        </w:rPr>
      </w:pPr>
      <w:r w:rsidRPr="00AF586D">
        <w:rPr>
          <w:rFonts w:asciiTheme="minorHAnsi" w:hAnsiTheme="minorHAnsi"/>
          <w:sz w:val="22"/>
          <w:szCs w:val="22"/>
          <w:lang w:val="en-US"/>
        </w:rPr>
        <w:t>The role of fuel wood in livelihoods and methods of valuing it, UK. 2011.</w:t>
      </w:r>
    </w:p>
    <w:p w:rsidR="00983276" w:rsidRPr="00AF586D" w:rsidRDefault="00983276" w:rsidP="00AF586D">
      <w:pPr>
        <w:pStyle w:val="ListParagraph"/>
        <w:numPr>
          <w:ilvl w:val="0"/>
          <w:numId w:val="22"/>
        </w:numPr>
        <w:jc w:val="both"/>
        <w:rPr>
          <w:rFonts w:asciiTheme="minorHAnsi" w:hAnsiTheme="minorHAnsi"/>
          <w:sz w:val="22"/>
          <w:szCs w:val="22"/>
          <w:lang w:eastAsia="en-GB"/>
        </w:rPr>
      </w:pPr>
      <w:r w:rsidRPr="00AF586D">
        <w:rPr>
          <w:rFonts w:asciiTheme="minorHAnsi" w:hAnsiTheme="minorHAnsi"/>
          <w:color w:val="000000"/>
          <w:sz w:val="22"/>
          <w:szCs w:val="22"/>
        </w:rPr>
        <w:t>Community forest management plan for Yaya forest reserve, Ghana. 2009.</w:t>
      </w:r>
    </w:p>
    <w:p w:rsidR="00983276" w:rsidRPr="00AF586D" w:rsidRDefault="00983276" w:rsidP="00AF586D">
      <w:pPr>
        <w:pStyle w:val="ListParagraph"/>
        <w:numPr>
          <w:ilvl w:val="0"/>
          <w:numId w:val="22"/>
        </w:numPr>
        <w:jc w:val="both"/>
        <w:rPr>
          <w:rFonts w:asciiTheme="minorHAnsi" w:hAnsiTheme="minorHAnsi"/>
          <w:sz w:val="22"/>
          <w:szCs w:val="22"/>
          <w:lang w:eastAsia="en-GB"/>
        </w:rPr>
      </w:pPr>
      <w:r w:rsidRPr="00AF586D">
        <w:rPr>
          <w:rFonts w:asciiTheme="minorHAnsi" w:hAnsiTheme="minorHAnsi"/>
          <w:sz w:val="22"/>
          <w:szCs w:val="22"/>
        </w:rPr>
        <w:t>The performance of charcoal stoves. 2008.</w:t>
      </w:r>
    </w:p>
    <w:p w:rsidR="00347814" w:rsidRPr="00AF586D" w:rsidRDefault="00347814" w:rsidP="00347814">
      <w:pPr>
        <w:spacing w:after="60" w:line="276" w:lineRule="auto"/>
        <w:rPr>
          <w:rFonts w:asciiTheme="minorHAnsi" w:hAnsiTheme="minorHAnsi"/>
          <w:sz w:val="22"/>
          <w:szCs w:val="22"/>
        </w:rPr>
      </w:pPr>
    </w:p>
    <w:p w:rsidR="00C10AD6" w:rsidRDefault="00347814" w:rsidP="00347814">
      <w:pPr>
        <w:pStyle w:val="Title"/>
        <w:spacing w:after="0"/>
        <w:jc w:val="both"/>
        <w:rPr>
          <w:rFonts w:asciiTheme="minorHAnsi" w:hAnsiTheme="minorHAnsi"/>
          <w:color w:val="31849B" w:themeColor="accent5" w:themeShade="BF"/>
          <w:sz w:val="22"/>
          <w:szCs w:val="22"/>
        </w:rPr>
      </w:pPr>
      <w:r w:rsidRPr="00AF586D">
        <w:rPr>
          <w:rFonts w:asciiTheme="minorHAnsi" w:hAnsiTheme="minorHAnsi"/>
          <w:color w:val="31849B" w:themeColor="accent5" w:themeShade="BF"/>
          <w:sz w:val="22"/>
          <w:szCs w:val="22"/>
        </w:rPr>
        <w:t xml:space="preserve">PUBLICATIONS </w:t>
      </w:r>
    </w:p>
    <w:p w:rsidR="00347814" w:rsidRPr="00AF586D" w:rsidRDefault="00347814" w:rsidP="00347814">
      <w:pPr>
        <w:pStyle w:val="SubTitle1"/>
        <w:spacing w:after="0"/>
        <w:rPr>
          <w:rFonts w:asciiTheme="minorHAnsi" w:hAnsiTheme="minorHAnsi"/>
          <w:sz w:val="22"/>
          <w:szCs w:val="22"/>
        </w:rPr>
      </w:pPr>
    </w:p>
    <w:p w:rsidR="00AF3461" w:rsidRDefault="00AF3461" w:rsidP="00AF3461">
      <w:pPr>
        <w:spacing w:after="0"/>
        <w:ind w:left="284" w:right="-23" w:hanging="284"/>
        <w:rPr>
          <w:rFonts w:asciiTheme="minorHAnsi" w:hAnsiTheme="minorHAnsi"/>
          <w:color w:val="222222"/>
          <w:sz w:val="22"/>
          <w:szCs w:val="22"/>
          <w:shd w:val="clear" w:color="auto" w:fill="FFFFFF"/>
        </w:rPr>
      </w:pPr>
      <w:r w:rsidRPr="00AF586D">
        <w:rPr>
          <w:rFonts w:asciiTheme="minorHAnsi" w:hAnsiTheme="minorHAnsi"/>
          <w:b/>
          <w:bCs/>
          <w:sz w:val="22"/>
          <w:szCs w:val="22"/>
        </w:rPr>
        <w:t>Agyei, F.K</w:t>
      </w:r>
      <w:r w:rsidRPr="00AF586D">
        <w:rPr>
          <w:rFonts w:asciiTheme="minorHAnsi" w:hAnsiTheme="minorHAnsi"/>
          <w:sz w:val="22"/>
          <w:szCs w:val="22"/>
        </w:rPr>
        <w:t>., Han</w:t>
      </w:r>
      <w:r>
        <w:rPr>
          <w:rFonts w:asciiTheme="minorHAnsi" w:hAnsiTheme="minorHAnsi"/>
          <w:sz w:val="22"/>
          <w:szCs w:val="22"/>
        </w:rPr>
        <w:t>sen, C.P., Acheampong, E. 2020</w:t>
      </w:r>
      <w:r w:rsidRPr="00AF586D">
        <w:rPr>
          <w:rFonts w:asciiTheme="minorHAnsi" w:hAnsiTheme="minorHAnsi"/>
          <w:sz w:val="22"/>
          <w:szCs w:val="22"/>
        </w:rPr>
        <w:t xml:space="preserve">. Access along Ghana’s charcoal commodity chain. </w:t>
      </w:r>
      <w:r w:rsidRPr="00AF586D">
        <w:rPr>
          <w:rFonts w:asciiTheme="minorHAnsi" w:hAnsiTheme="minorHAnsi"/>
          <w:i/>
          <w:sz w:val="22"/>
          <w:szCs w:val="22"/>
        </w:rPr>
        <w:t>Society and Natural Resources.</w:t>
      </w:r>
      <w:r w:rsidRPr="00AF586D">
        <w:rPr>
          <w:rFonts w:asciiTheme="minorHAnsi" w:hAnsiTheme="minorHAnsi"/>
          <w:color w:val="333333"/>
          <w:sz w:val="22"/>
          <w:szCs w:val="22"/>
          <w:shd w:val="clear" w:color="auto" w:fill="FFFFFF"/>
        </w:rPr>
        <w:t xml:space="preserve"> </w:t>
      </w:r>
      <w:r>
        <w:rPr>
          <w:rFonts w:asciiTheme="minorHAnsi" w:hAnsiTheme="minorHAnsi"/>
          <w:color w:val="333333"/>
          <w:sz w:val="22"/>
          <w:szCs w:val="22"/>
          <w:shd w:val="clear" w:color="auto" w:fill="FFFFFF"/>
        </w:rPr>
        <w:t>33:2,224-243.</w:t>
      </w:r>
    </w:p>
    <w:p w:rsidR="00AF3461" w:rsidRPr="00AF586D" w:rsidRDefault="00347814" w:rsidP="00AF3461">
      <w:pPr>
        <w:spacing w:after="0"/>
        <w:ind w:left="284" w:right="-23" w:hanging="284"/>
        <w:rPr>
          <w:rFonts w:asciiTheme="minorHAnsi" w:hAnsiTheme="minorHAnsi"/>
          <w:sz w:val="22"/>
          <w:szCs w:val="22"/>
        </w:rPr>
      </w:pPr>
      <w:r w:rsidRPr="00AF586D">
        <w:rPr>
          <w:rFonts w:asciiTheme="minorHAnsi" w:hAnsiTheme="minorHAnsi"/>
          <w:b/>
          <w:bCs/>
          <w:sz w:val="22"/>
          <w:szCs w:val="22"/>
          <w:lang w:val="en-CA"/>
        </w:rPr>
        <w:t>Agyei, F.K</w:t>
      </w:r>
      <w:r w:rsidRPr="00AF586D">
        <w:rPr>
          <w:rFonts w:asciiTheme="minorHAnsi" w:hAnsiTheme="minorHAnsi"/>
          <w:sz w:val="22"/>
          <w:szCs w:val="22"/>
          <w:lang w:val="en-CA"/>
        </w:rPr>
        <w:t xml:space="preserve">., Hansen, C.P., Acheampong, E. </w:t>
      </w:r>
      <w:r w:rsidR="00AF3461">
        <w:rPr>
          <w:rFonts w:asciiTheme="minorHAnsi" w:hAnsiTheme="minorHAnsi"/>
          <w:sz w:val="22"/>
          <w:szCs w:val="22"/>
          <w:lang w:val="en-CA"/>
        </w:rPr>
        <w:t xml:space="preserve">2019. </w:t>
      </w:r>
      <w:r w:rsidRPr="00AF586D">
        <w:rPr>
          <w:rFonts w:asciiTheme="minorHAnsi" w:hAnsiTheme="minorHAnsi"/>
          <w:sz w:val="22"/>
          <w:szCs w:val="22"/>
          <w:lang w:val="en-CA"/>
        </w:rPr>
        <w:t xml:space="preserve">“Forestry officials don’t have any land or rights here”: </w:t>
      </w:r>
    </w:p>
    <w:p w:rsidR="00347814" w:rsidRPr="00AF586D" w:rsidRDefault="00347814" w:rsidP="00347814">
      <w:pPr>
        <w:autoSpaceDE w:val="0"/>
        <w:autoSpaceDN w:val="0"/>
        <w:adjustRightInd w:val="0"/>
        <w:spacing w:after="0"/>
        <w:ind w:left="284" w:hanging="284"/>
        <w:rPr>
          <w:rFonts w:asciiTheme="minorHAnsi" w:hAnsiTheme="minorHAnsi"/>
          <w:sz w:val="22"/>
          <w:szCs w:val="22"/>
          <w:lang w:val="en-CA"/>
        </w:rPr>
      </w:pPr>
      <w:r w:rsidRPr="00AF586D">
        <w:rPr>
          <w:rFonts w:asciiTheme="minorHAnsi" w:hAnsiTheme="minorHAnsi"/>
          <w:sz w:val="22"/>
          <w:szCs w:val="22"/>
          <w:lang w:val="en-CA"/>
        </w:rPr>
        <w:t xml:space="preserve">Authority of politico-legal institutions along Ghana’s charcoal commodity chain. Journal of Rural Studies. </w:t>
      </w:r>
      <w:r w:rsidRPr="00AF586D">
        <w:rPr>
          <w:rFonts w:asciiTheme="minorHAnsi" w:hAnsiTheme="minorHAnsi"/>
          <w:i/>
          <w:iCs/>
          <w:sz w:val="22"/>
          <w:szCs w:val="22"/>
          <w:lang w:val="en-CA"/>
        </w:rPr>
        <w:t>Journal of Rural Studies</w:t>
      </w:r>
      <w:r w:rsidRPr="00AF586D">
        <w:rPr>
          <w:rFonts w:asciiTheme="minorHAnsi" w:hAnsiTheme="minorHAnsi"/>
          <w:sz w:val="22"/>
          <w:szCs w:val="22"/>
          <w:lang w:val="en-CA"/>
        </w:rPr>
        <w:t xml:space="preserve"> 72 (2019) 264–272.</w:t>
      </w:r>
    </w:p>
    <w:p w:rsidR="00347814" w:rsidRPr="00AF586D" w:rsidRDefault="00347814" w:rsidP="00347814">
      <w:pPr>
        <w:spacing w:after="0"/>
        <w:ind w:left="284" w:right="-23" w:hanging="284"/>
        <w:rPr>
          <w:rFonts w:asciiTheme="minorHAnsi" w:hAnsiTheme="minorHAnsi"/>
          <w:sz w:val="22"/>
          <w:szCs w:val="22"/>
          <w:lang w:val="en-CA"/>
        </w:rPr>
      </w:pPr>
      <w:r w:rsidRPr="00AF586D">
        <w:rPr>
          <w:rFonts w:asciiTheme="minorHAnsi" w:hAnsiTheme="minorHAnsi"/>
          <w:b/>
          <w:bCs/>
          <w:sz w:val="22"/>
          <w:szCs w:val="22"/>
        </w:rPr>
        <w:t>Agyei, F.K.,</w:t>
      </w:r>
      <w:r w:rsidRPr="00AF586D">
        <w:rPr>
          <w:rFonts w:asciiTheme="minorHAnsi" w:hAnsiTheme="minorHAnsi"/>
          <w:sz w:val="22"/>
          <w:szCs w:val="22"/>
        </w:rPr>
        <w:t xml:space="preserve"> Hansen, C.P., Acheampong, E. 2018. Profit and profit distribution along Ghana’s charcoal commodity chain. </w:t>
      </w:r>
      <w:r w:rsidRPr="00AF586D">
        <w:rPr>
          <w:rFonts w:asciiTheme="minorHAnsi" w:hAnsiTheme="minorHAnsi"/>
          <w:i/>
          <w:sz w:val="22"/>
          <w:szCs w:val="22"/>
          <w:lang w:val="en-CA"/>
        </w:rPr>
        <w:t>Energy for Sustainable Development</w:t>
      </w:r>
      <w:r w:rsidRPr="00AF586D">
        <w:rPr>
          <w:rFonts w:asciiTheme="minorHAnsi" w:hAnsiTheme="minorHAnsi"/>
          <w:sz w:val="22"/>
          <w:szCs w:val="22"/>
          <w:lang w:val="en-CA"/>
        </w:rPr>
        <w:t xml:space="preserve"> 47 (2018) 62–74.</w:t>
      </w:r>
    </w:p>
    <w:p w:rsidR="00347814" w:rsidRPr="00AF586D" w:rsidRDefault="00347814" w:rsidP="00347814">
      <w:pPr>
        <w:spacing w:after="0"/>
        <w:ind w:left="284" w:right="-23" w:hanging="284"/>
        <w:rPr>
          <w:rFonts w:asciiTheme="minorHAnsi" w:hAnsiTheme="minorHAnsi"/>
          <w:sz w:val="22"/>
          <w:szCs w:val="22"/>
          <w:shd w:val="clear" w:color="auto" w:fill="FFFFFF"/>
        </w:rPr>
      </w:pPr>
      <w:r w:rsidRPr="00AF586D">
        <w:rPr>
          <w:rFonts w:asciiTheme="minorHAnsi" w:hAnsiTheme="minorHAnsi"/>
          <w:sz w:val="22"/>
          <w:szCs w:val="22"/>
          <w:shd w:val="clear" w:color="auto" w:fill="FFFFFF"/>
        </w:rPr>
        <w:t xml:space="preserve">Adjei, P.O.W., </w:t>
      </w:r>
      <w:r w:rsidRPr="00AF586D">
        <w:rPr>
          <w:rFonts w:asciiTheme="minorHAnsi" w:hAnsiTheme="minorHAnsi"/>
          <w:b/>
          <w:bCs/>
          <w:sz w:val="22"/>
          <w:szCs w:val="22"/>
          <w:shd w:val="clear" w:color="auto" w:fill="FFFFFF"/>
        </w:rPr>
        <w:t>Agyei, F.K.,</w:t>
      </w:r>
      <w:r w:rsidRPr="00AF586D">
        <w:rPr>
          <w:rFonts w:asciiTheme="minorHAnsi" w:hAnsiTheme="minorHAnsi"/>
          <w:sz w:val="22"/>
          <w:szCs w:val="22"/>
          <w:shd w:val="clear" w:color="auto" w:fill="FFFFFF"/>
        </w:rPr>
        <w:t xml:space="preserve"> &amp; Adjei, J.O. 2018. Decentralized forest governance and community representation outcomes: analysis of the modified Taungya system in Ghana. </w:t>
      </w:r>
      <w:r w:rsidRPr="00AF586D">
        <w:rPr>
          <w:rFonts w:asciiTheme="minorHAnsi" w:hAnsiTheme="minorHAnsi"/>
          <w:i/>
          <w:iCs/>
          <w:sz w:val="22"/>
          <w:szCs w:val="22"/>
          <w:shd w:val="clear" w:color="auto" w:fill="FFFFFF"/>
        </w:rPr>
        <w:t>Environment, Development</w:t>
      </w:r>
      <w:r w:rsidR="007A31EB">
        <w:rPr>
          <w:rFonts w:asciiTheme="minorHAnsi" w:hAnsiTheme="minorHAnsi"/>
          <w:i/>
          <w:iCs/>
          <w:sz w:val="22"/>
          <w:szCs w:val="22"/>
          <w:shd w:val="clear" w:color="auto" w:fill="FFFFFF"/>
        </w:rPr>
        <w:t>,</w:t>
      </w:r>
      <w:r w:rsidRPr="00AF586D">
        <w:rPr>
          <w:rFonts w:asciiTheme="minorHAnsi" w:hAnsiTheme="minorHAnsi"/>
          <w:i/>
          <w:iCs/>
          <w:sz w:val="22"/>
          <w:szCs w:val="22"/>
          <w:shd w:val="clear" w:color="auto" w:fill="FFFFFF"/>
        </w:rPr>
        <w:t xml:space="preserve"> and Sustainability</w:t>
      </w:r>
      <w:r w:rsidRPr="00AF586D">
        <w:rPr>
          <w:rFonts w:asciiTheme="minorHAnsi" w:hAnsiTheme="minorHAnsi"/>
          <w:sz w:val="22"/>
          <w:szCs w:val="22"/>
          <w:shd w:val="clear" w:color="auto" w:fill="FFFFFF"/>
        </w:rPr>
        <w:t xml:space="preserve">, 1-23. </w:t>
      </w:r>
    </w:p>
    <w:p w:rsidR="00347814" w:rsidRPr="00AF586D" w:rsidRDefault="00347814" w:rsidP="00347814">
      <w:pPr>
        <w:spacing w:after="0"/>
        <w:ind w:left="284" w:right="-23" w:hanging="284"/>
        <w:rPr>
          <w:rFonts w:asciiTheme="minorHAnsi" w:hAnsiTheme="minorHAnsi"/>
          <w:sz w:val="22"/>
          <w:szCs w:val="22"/>
          <w:shd w:val="clear" w:color="auto" w:fill="FFFFFF"/>
        </w:rPr>
      </w:pPr>
      <w:r w:rsidRPr="00AF586D">
        <w:rPr>
          <w:rFonts w:asciiTheme="minorHAnsi" w:hAnsiTheme="minorHAnsi"/>
          <w:b/>
          <w:bCs/>
          <w:sz w:val="22"/>
          <w:szCs w:val="22"/>
          <w:shd w:val="clear" w:color="auto" w:fill="FFFFFF"/>
        </w:rPr>
        <w:t>Agyei, F.K</w:t>
      </w:r>
      <w:r w:rsidRPr="00AF586D">
        <w:rPr>
          <w:rFonts w:asciiTheme="minorHAnsi" w:hAnsiTheme="minorHAnsi"/>
          <w:sz w:val="22"/>
          <w:szCs w:val="22"/>
          <w:shd w:val="clear" w:color="auto" w:fill="FFFFFF"/>
        </w:rPr>
        <w:t xml:space="preserve">. 2017. The theory and practice of the Social Responsibility Agreement in Ghana. </w:t>
      </w:r>
      <w:r w:rsidRPr="00AF586D">
        <w:rPr>
          <w:rFonts w:asciiTheme="minorHAnsi" w:hAnsiTheme="minorHAnsi"/>
          <w:i/>
          <w:sz w:val="22"/>
          <w:szCs w:val="22"/>
          <w:shd w:val="clear" w:color="auto" w:fill="FFFFFF"/>
        </w:rPr>
        <w:t xml:space="preserve">International Forestry </w:t>
      </w:r>
      <w:r w:rsidR="007A31EB">
        <w:rPr>
          <w:rFonts w:asciiTheme="minorHAnsi" w:hAnsiTheme="minorHAnsi"/>
          <w:i/>
          <w:sz w:val="22"/>
          <w:szCs w:val="22"/>
          <w:shd w:val="clear" w:color="auto" w:fill="FFFFFF"/>
        </w:rPr>
        <w:t>R</w:t>
      </w:r>
      <w:r w:rsidRPr="00AF586D">
        <w:rPr>
          <w:rFonts w:asciiTheme="minorHAnsi" w:hAnsiTheme="minorHAnsi"/>
          <w:i/>
          <w:sz w:val="22"/>
          <w:szCs w:val="22"/>
          <w:shd w:val="clear" w:color="auto" w:fill="FFFFFF"/>
        </w:rPr>
        <w:t>eview</w:t>
      </w:r>
      <w:r w:rsidRPr="00AF586D">
        <w:rPr>
          <w:rFonts w:asciiTheme="minorHAnsi" w:hAnsiTheme="minorHAnsi"/>
          <w:sz w:val="22"/>
          <w:szCs w:val="22"/>
          <w:shd w:val="clear" w:color="auto" w:fill="FFFFFF"/>
        </w:rPr>
        <w:t xml:space="preserve"> 19 (4), 385-396.</w:t>
      </w:r>
    </w:p>
    <w:p w:rsidR="00347814" w:rsidRPr="00AF586D" w:rsidRDefault="00347814" w:rsidP="00347814">
      <w:pPr>
        <w:spacing w:after="0"/>
        <w:ind w:left="284" w:right="-23" w:hanging="284"/>
        <w:rPr>
          <w:rFonts w:asciiTheme="minorHAnsi" w:hAnsiTheme="minorHAnsi"/>
          <w:sz w:val="22"/>
          <w:szCs w:val="22"/>
        </w:rPr>
      </w:pPr>
      <w:r w:rsidRPr="00AF586D">
        <w:rPr>
          <w:rFonts w:asciiTheme="minorHAnsi" w:hAnsiTheme="minorHAnsi"/>
          <w:b/>
          <w:bCs/>
          <w:sz w:val="22"/>
          <w:szCs w:val="22"/>
          <w:shd w:val="clear" w:color="auto" w:fill="FFFFFF"/>
        </w:rPr>
        <w:t>Agyei, F.K</w:t>
      </w:r>
      <w:r w:rsidRPr="00AF586D">
        <w:rPr>
          <w:rFonts w:asciiTheme="minorHAnsi" w:hAnsiTheme="minorHAnsi"/>
          <w:sz w:val="22"/>
          <w:szCs w:val="22"/>
          <w:shd w:val="clear" w:color="auto" w:fill="FFFFFF"/>
        </w:rPr>
        <w:t xml:space="preserve">., and Adjei, P.O.W. 2017. </w:t>
      </w:r>
      <w:r w:rsidRPr="00AF586D">
        <w:rPr>
          <w:rFonts w:asciiTheme="minorHAnsi" w:hAnsiTheme="minorHAnsi"/>
          <w:sz w:val="22"/>
          <w:szCs w:val="22"/>
        </w:rPr>
        <w:t xml:space="preserve">Representation without Accountability in Forestry: Experiences from the Social Responsibility Agreement in Ghana. </w:t>
      </w:r>
      <w:r w:rsidRPr="00AF586D">
        <w:rPr>
          <w:rFonts w:asciiTheme="minorHAnsi" w:hAnsiTheme="minorHAnsi"/>
          <w:i/>
          <w:sz w:val="22"/>
          <w:szCs w:val="22"/>
        </w:rPr>
        <w:t>Forest Policy and Economics</w:t>
      </w:r>
      <w:r w:rsidRPr="00AF586D">
        <w:rPr>
          <w:rFonts w:asciiTheme="minorHAnsi" w:hAnsiTheme="minorHAnsi"/>
          <w:sz w:val="22"/>
          <w:szCs w:val="22"/>
        </w:rPr>
        <w:t xml:space="preserve"> 80, 34–43.</w:t>
      </w:r>
    </w:p>
    <w:p w:rsidR="00347814" w:rsidRPr="00AF586D" w:rsidRDefault="00347814" w:rsidP="00347814">
      <w:pPr>
        <w:spacing w:after="0"/>
        <w:ind w:left="284" w:right="-23" w:hanging="284"/>
        <w:rPr>
          <w:rFonts w:asciiTheme="minorHAnsi" w:hAnsiTheme="minorHAnsi"/>
          <w:sz w:val="22"/>
          <w:szCs w:val="22"/>
        </w:rPr>
      </w:pPr>
      <w:r w:rsidRPr="00AF586D">
        <w:rPr>
          <w:rFonts w:asciiTheme="minorHAnsi" w:hAnsiTheme="minorHAnsi"/>
          <w:b/>
          <w:bCs/>
          <w:sz w:val="22"/>
          <w:szCs w:val="22"/>
          <w:shd w:val="clear" w:color="auto" w:fill="FFFFFF"/>
        </w:rPr>
        <w:t>Agyei, F.K</w:t>
      </w:r>
      <w:r w:rsidRPr="00AF586D">
        <w:rPr>
          <w:rFonts w:asciiTheme="minorHAnsi" w:hAnsiTheme="minorHAnsi"/>
          <w:sz w:val="22"/>
          <w:szCs w:val="22"/>
          <w:shd w:val="clear" w:color="auto" w:fill="FFFFFF"/>
        </w:rPr>
        <w:t xml:space="preserve">. 2016. </w:t>
      </w:r>
      <w:r w:rsidRPr="00AF586D">
        <w:rPr>
          <w:rFonts w:asciiTheme="minorHAnsi" w:hAnsiTheme="minorHAnsi"/>
          <w:sz w:val="22"/>
          <w:szCs w:val="22"/>
        </w:rPr>
        <w:t>Sustainability of Climate Change Adaptation Strategies: Experiences from Eastern Ghana.</w:t>
      </w:r>
      <w:r w:rsidRPr="00AF586D">
        <w:rPr>
          <w:rFonts w:asciiTheme="minorHAnsi" w:hAnsiTheme="minorHAnsi"/>
          <w:sz w:val="22"/>
          <w:szCs w:val="22"/>
          <w:shd w:val="clear" w:color="auto" w:fill="FFFFFF"/>
        </w:rPr>
        <w:t xml:space="preserve"> </w:t>
      </w:r>
      <w:r w:rsidRPr="00AF586D">
        <w:rPr>
          <w:rFonts w:asciiTheme="minorHAnsi" w:hAnsiTheme="minorHAnsi"/>
          <w:i/>
          <w:sz w:val="22"/>
          <w:szCs w:val="22"/>
        </w:rPr>
        <w:t xml:space="preserve">Environmental Management and Sustainable Development </w:t>
      </w:r>
      <w:r w:rsidRPr="00AF586D">
        <w:rPr>
          <w:rFonts w:asciiTheme="minorHAnsi" w:hAnsiTheme="minorHAnsi"/>
          <w:sz w:val="22"/>
          <w:szCs w:val="22"/>
        </w:rPr>
        <w:t>5 (2):84-103.</w:t>
      </w:r>
    </w:p>
    <w:p w:rsidR="00347814" w:rsidRPr="00AF586D" w:rsidRDefault="00347814" w:rsidP="00347814">
      <w:pPr>
        <w:spacing w:after="0"/>
        <w:ind w:left="284" w:right="-23" w:hanging="284"/>
        <w:rPr>
          <w:rFonts w:asciiTheme="minorHAnsi" w:hAnsiTheme="minorHAnsi"/>
          <w:sz w:val="22"/>
          <w:szCs w:val="22"/>
          <w:shd w:val="clear" w:color="auto" w:fill="FFFFFF"/>
        </w:rPr>
      </w:pPr>
      <w:r w:rsidRPr="00AF586D">
        <w:rPr>
          <w:rFonts w:asciiTheme="minorHAnsi" w:hAnsiTheme="minorHAnsi"/>
          <w:sz w:val="22"/>
          <w:szCs w:val="22"/>
          <w:shd w:val="clear" w:color="auto" w:fill="FFFFFF"/>
        </w:rPr>
        <w:t xml:space="preserve">Adjei, P.O.W., and </w:t>
      </w:r>
      <w:r w:rsidRPr="00AF586D">
        <w:rPr>
          <w:rFonts w:asciiTheme="minorHAnsi" w:hAnsiTheme="minorHAnsi"/>
          <w:b/>
          <w:bCs/>
          <w:sz w:val="22"/>
          <w:szCs w:val="22"/>
          <w:shd w:val="clear" w:color="auto" w:fill="FFFFFF"/>
        </w:rPr>
        <w:t>Agyei, F.K</w:t>
      </w:r>
      <w:r w:rsidRPr="00AF586D">
        <w:rPr>
          <w:rFonts w:asciiTheme="minorHAnsi" w:hAnsiTheme="minorHAnsi"/>
          <w:sz w:val="22"/>
          <w:szCs w:val="22"/>
          <w:shd w:val="clear" w:color="auto" w:fill="FFFFFF"/>
        </w:rPr>
        <w:t>. 2015. Biodiversity, environmental health and human well- being:  analysis of linkages and pathways.</w:t>
      </w:r>
      <w:r w:rsidRPr="00AF586D">
        <w:rPr>
          <w:rStyle w:val="apple-converted-space"/>
          <w:rFonts w:asciiTheme="minorHAnsi" w:hAnsiTheme="minorHAnsi"/>
          <w:sz w:val="22"/>
          <w:szCs w:val="22"/>
          <w:shd w:val="clear" w:color="auto" w:fill="FFFFFF"/>
        </w:rPr>
        <w:t> </w:t>
      </w:r>
      <w:r w:rsidRPr="00AF586D">
        <w:rPr>
          <w:rFonts w:asciiTheme="minorHAnsi" w:hAnsiTheme="minorHAnsi"/>
          <w:i/>
          <w:iCs/>
          <w:sz w:val="22"/>
          <w:szCs w:val="22"/>
          <w:shd w:val="clear" w:color="auto" w:fill="FFFFFF"/>
        </w:rPr>
        <w:t>Environment, Development and Sustainability</w:t>
      </w:r>
      <w:r w:rsidRPr="00AF586D">
        <w:rPr>
          <w:rFonts w:asciiTheme="minorHAnsi" w:hAnsiTheme="minorHAnsi"/>
          <w:sz w:val="22"/>
          <w:szCs w:val="22"/>
          <w:shd w:val="clear" w:color="auto" w:fill="FFFFFF"/>
        </w:rPr>
        <w:t xml:space="preserve"> 17(5):1085-1102. </w:t>
      </w:r>
    </w:p>
    <w:p w:rsidR="00347814" w:rsidRPr="00AF586D" w:rsidRDefault="00347814" w:rsidP="00347814">
      <w:pPr>
        <w:spacing w:after="0"/>
        <w:ind w:left="284" w:right="-23" w:hanging="284"/>
        <w:rPr>
          <w:rFonts w:asciiTheme="minorHAnsi" w:hAnsiTheme="minorHAnsi"/>
          <w:sz w:val="22"/>
          <w:szCs w:val="22"/>
          <w:shd w:val="clear" w:color="auto" w:fill="FFFFFF"/>
        </w:rPr>
      </w:pPr>
      <w:r w:rsidRPr="00AF586D">
        <w:rPr>
          <w:rFonts w:asciiTheme="minorHAnsi" w:hAnsiTheme="minorHAnsi"/>
          <w:b/>
          <w:bCs/>
          <w:sz w:val="22"/>
          <w:szCs w:val="22"/>
          <w:shd w:val="clear" w:color="auto" w:fill="FFFFFF"/>
        </w:rPr>
        <w:lastRenderedPageBreak/>
        <w:t>Agyei, F.K</w:t>
      </w:r>
      <w:r w:rsidRPr="00AF586D">
        <w:rPr>
          <w:rFonts w:asciiTheme="minorHAnsi" w:hAnsiTheme="minorHAnsi"/>
          <w:sz w:val="22"/>
          <w:szCs w:val="22"/>
          <w:shd w:val="clear" w:color="auto" w:fill="FFFFFF"/>
        </w:rPr>
        <w:t>. 2015.</w:t>
      </w:r>
      <w:r w:rsidRPr="00AF586D">
        <w:rPr>
          <w:rFonts w:asciiTheme="minorHAnsi" w:hAnsiTheme="minorHAnsi"/>
          <w:sz w:val="22"/>
          <w:szCs w:val="22"/>
        </w:rPr>
        <w:t xml:space="preserve"> Chiefs, Representation and non-Citizenship in Forestry: Lessons from </w:t>
      </w:r>
      <w:r w:rsidRPr="00AF586D">
        <w:rPr>
          <w:rFonts w:asciiTheme="minorHAnsi" w:hAnsiTheme="minorHAnsi"/>
          <w:sz w:val="22"/>
          <w:szCs w:val="22"/>
          <w:lang w:val="ha-Latn-NG"/>
        </w:rPr>
        <w:t xml:space="preserve">the </w:t>
      </w:r>
      <w:r w:rsidRPr="00AF586D">
        <w:rPr>
          <w:rFonts w:asciiTheme="minorHAnsi" w:hAnsiTheme="minorHAnsi"/>
          <w:sz w:val="22"/>
          <w:szCs w:val="22"/>
        </w:rPr>
        <w:t xml:space="preserve">Social Responsibility Agreement in Ghana, </w:t>
      </w:r>
      <w:r w:rsidRPr="00AF586D">
        <w:rPr>
          <w:rFonts w:asciiTheme="minorHAnsi" w:hAnsiTheme="minorHAnsi"/>
          <w:i/>
          <w:sz w:val="22"/>
          <w:szCs w:val="22"/>
          <w:shd w:val="clear" w:color="auto" w:fill="FFFFFF"/>
        </w:rPr>
        <w:t>CODESRIA</w:t>
      </w:r>
      <w:r w:rsidRPr="00AF586D">
        <w:rPr>
          <w:rFonts w:asciiTheme="minorHAnsi" w:hAnsiTheme="minorHAnsi"/>
          <w:sz w:val="22"/>
          <w:szCs w:val="22"/>
          <w:shd w:val="clear" w:color="auto" w:fill="FFFFFF"/>
        </w:rPr>
        <w:t>, RFGI Working Paper No. 33.</w:t>
      </w:r>
    </w:p>
    <w:p w:rsidR="00347814" w:rsidRPr="00AF586D" w:rsidRDefault="00347814" w:rsidP="00347814">
      <w:pPr>
        <w:shd w:val="clear" w:color="auto" w:fill="FFFFFF"/>
        <w:spacing w:after="0"/>
        <w:ind w:left="284" w:right="-23" w:hanging="284"/>
        <w:outlineLvl w:val="4"/>
        <w:rPr>
          <w:rFonts w:asciiTheme="minorHAnsi" w:hAnsiTheme="minorHAnsi"/>
          <w:bCs/>
          <w:sz w:val="22"/>
          <w:szCs w:val="22"/>
          <w:lang w:eastAsia="en-CA"/>
        </w:rPr>
      </w:pPr>
      <w:r w:rsidRPr="00AF586D">
        <w:rPr>
          <w:rFonts w:asciiTheme="minorHAnsi" w:hAnsiTheme="minorHAnsi"/>
          <w:sz w:val="22"/>
          <w:szCs w:val="22"/>
        </w:rPr>
        <w:t xml:space="preserve">Marfo, E. Bosu, P., Dumenu, W.K., Nutakor, E., Samar, S.B., </w:t>
      </w:r>
      <w:r w:rsidRPr="00AF586D">
        <w:rPr>
          <w:rFonts w:asciiTheme="minorHAnsi" w:hAnsiTheme="minorHAnsi"/>
          <w:b/>
          <w:bCs/>
          <w:sz w:val="22"/>
          <w:szCs w:val="22"/>
        </w:rPr>
        <w:t>Agyei, F.K</w:t>
      </w:r>
      <w:r w:rsidRPr="00AF586D">
        <w:rPr>
          <w:rFonts w:asciiTheme="minorHAnsi" w:hAnsiTheme="minorHAnsi"/>
          <w:sz w:val="22"/>
          <w:szCs w:val="22"/>
        </w:rPr>
        <w:t xml:space="preserve">., Appiah, D.O., Frimpong, C., and Appiah, N. 2014. </w:t>
      </w:r>
      <w:r w:rsidRPr="00AF586D">
        <w:rPr>
          <w:rFonts w:asciiTheme="minorHAnsi" w:hAnsiTheme="minorHAnsi"/>
          <w:bCs/>
          <w:sz w:val="22"/>
          <w:szCs w:val="22"/>
          <w:lang w:eastAsia="en-CA"/>
        </w:rPr>
        <w:t>Technical Report: Impact assessment of the EU chainsaw milling project in Ghana.</w:t>
      </w:r>
    </w:p>
    <w:p w:rsidR="00347814" w:rsidRPr="00AF586D" w:rsidRDefault="00347814" w:rsidP="00347814">
      <w:pPr>
        <w:shd w:val="clear" w:color="auto" w:fill="FFFFFF"/>
        <w:spacing w:after="0"/>
        <w:ind w:left="567" w:right="-23" w:hanging="567"/>
        <w:outlineLvl w:val="4"/>
        <w:rPr>
          <w:rFonts w:asciiTheme="minorHAnsi" w:hAnsiTheme="minorHAnsi"/>
          <w:bCs/>
          <w:sz w:val="22"/>
          <w:szCs w:val="22"/>
          <w:lang w:eastAsia="en-CA"/>
        </w:rPr>
      </w:pPr>
    </w:p>
    <w:p w:rsidR="00347814" w:rsidRPr="00AF586D" w:rsidRDefault="00347814" w:rsidP="00347814">
      <w:pPr>
        <w:shd w:val="clear" w:color="auto" w:fill="FFFFFF"/>
        <w:spacing w:after="0"/>
        <w:ind w:left="567" w:right="-23" w:hanging="567"/>
        <w:outlineLvl w:val="4"/>
        <w:rPr>
          <w:rFonts w:asciiTheme="minorHAnsi" w:hAnsiTheme="minorHAnsi"/>
          <w:bCs/>
          <w:sz w:val="22"/>
          <w:szCs w:val="22"/>
          <w:lang w:eastAsia="en-CA"/>
        </w:rPr>
      </w:pPr>
    </w:p>
    <w:p w:rsidR="00347814" w:rsidRPr="00AF586D" w:rsidRDefault="00347814" w:rsidP="00347814">
      <w:pPr>
        <w:autoSpaceDE w:val="0"/>
        <w:autoSpaceDN w:val="0"/>
        <w:adjustRightInd w:val="0"/>
        <w:spacing w:after="0"/>
        <w:rPr>
          <w:rFonts w:asciiTheme="minorHAnsi" w:hAnsiTheme="minorHAnsi"/>
          <w:b/>
          <w:bCs/>
          <w:color w:val="31849B" w:themeColor="accent5" w:themeShade="BF"/>
          <w:sz w:val="22"/>
          <w:szCs w:val="22"/>
          <w:lang w:val="en-CA"/>
        </w:rPr>
      </w:pPr>
      <w:r w:rsidRPr="00AF586D">
        <w:rPr>
          <w:rFonts w:asciiTheme="minorHAnsi" w:hAnsiTheme="minorHAnsi"/>
          <w:b/>
          <w:bCs/>
          <w:color w:val="31849B" w:themeColor="accent5" w:themeShade="BF"/>
          <w:sz w:val="22"/>
          <w:szCs w:val="22"/>
          <w:lang w:val="en-CA"/>
        </w:rPr>
        <w:t xml:space="preserve">JOURNAL ARTICLES IN PROGRESS </w:t>
      </w:r>
    </w:p>
    <w:p w:rsidR="00347814" w:rsidRPr="00AF586D" w:rsidRDefault="00347814" w:rsidP="00347814">
      <w:pPr>
        <w:autoSpaceDE w:val="0"/>
        <w:autoSpaceDN w:val="0"/>
        <w:adjustRightInd w:val="0"/>
        <w:spacing w:after="0"/>
        <w:rPr>
          <w:rFonts w:asciiTheme="minorHAnsi" w:hAnsiTheme="minorHAnsi"/>
          <w:color w:val="31849B" w:themeColor="accent5" w:themeShade="BF"/>
          <w:sz w:val="22"/>
          <w:szCs w:val="22"/>
          <w:lang w:val="en-CA"/>
        </w:rPr>
      </w:pPr>
    </w:p>
    <w:p w:rsidR="00BB3EF5" w:rsidRPr="00AF586D" w:rsidRDefault="00BB3EF5" w:rsidP="00347814">
      <w:pPr>
        <w:autoSpaceDE w:val="0"/>
        <w:autoSpaceDN w:val="0"/>
        <w:adjustRightInd w:val="0"/>
        <w:spacing w:after="0"/>
        <w:ind w:left="284" w:hanging="284"/>
        <w:rPr>
          <w:rFonts w:asciiTheme="minorHAnsi" w:hAnsiTheme="minorHAnsi"/>
          <w:sz w:val="22"/>
          <w:szCs w:val="22"/>
          <w:lang w:val="en-CA"/>
        </w:rPr>
      </w:pPr>
      <w:r w:rsidRPr="00AF586D">
        <w:rPr>
          <w:rFonts w:asciiTheme="minorHAnsi" w:hAnsiTheme="minorHAnsi"/>
          <w:sz w:val="22"/>
          <w:szCs w:val="22"/>
          <w:lang w:val="en-CA"/>
        </w:rPr>
        <w:t xml:space="preserve"> Agyei, F.K Fueling Violence to Fueling Peace: Charcoal and Environmental Justice in East Africa</w:t>
      </w:r>
    </w:p>
    <w:p w:rsidR="00347814" w:rsidRPr="00AF586D" w:rsidRDefault="00347814" w:rsidP="00347814">
      <w:pPr>
        <w:autoSpaceDE w:val="0"/>
        <w:autoSpaceDN w:val="0"/>
        <w:adjustRightInd w:val="0"/>
        <w:spacing w:after="0"/>
        <w:ind w:left="284" w:hanging="284"/>
        <w:rPr>
          <w:rFonts w:asciiTheme="minorHAnsi" w:hAnsiTheme="minorHAnsi"/>
          <w:sz w:val="22"/>
          <w:szCs w:val="22"/>
          <w:lang w:val="en-CA"/>
        </w:rPr>
      </w:pPr>
      <w:r w:rsidRPr="00AF586D">
        <w:rPr>
          <w:rFonts w:asciiTheme="minorHAnsi" w:hAnsiTheme="minorHAnsi"/>
          <w:sz w:val="22"/>
          <w:szCs w:val="22"/>
          <w:lang w:val="en-CA"/>
        </w:rPr>
        <w:t>Agyei, F.K Farmer-Herder conflicts and displacement: understanding multidimensional implications for communities</w:t>
      </w:r>
    </w:p>
    <w:p w:rsidR="00347814" w:rsidRPr="00AF586D" w:rsidRDefault="00347814" w:rsidP="00347814">
      <w:pPr>
        <w:autoSpaceDE w:val="0"/>
        <w:autoSpaceDN w:val="0"/>
        <w:adjustRightInd w:val="0"/>
        <w:spacing w:after="0"/>
        <w:ind w:left="284" w:hanging="284"/>
        <w:rPr>
          <w:rFonts w:asciiTheme="minorHAnsi" w:hAnsiTheme="minorHAnsi"/>
          <w:sz w:val="22"/>
          <w:szCs w:val="22"/>
          <w:lang w:val="en-CA"/>
        </w:rPr>
      </w:pPr>
      <w:r w:rsidRPr="00AF586D">
        <w:rPr>
          <w:rFonts w:asciiTheme="minorHAnsi" w:hAnsiTheme="minorHAnsi"/>
          <w:sz w:val="22"/>
          <w:szCs w:val="22"/>
          <w:lang w:val="en-CA"/>
        </w:rPr>
        <w:t>Agyei, F.K The policy of farmer-herder conflict in Ghana</w:t>
      </w:r>
    </w:p>
    <w:p w:rsidR="00347814" w:rsidRPr="00AF586D" w:rsidRDefault="00347814" w:rsidP="00347814">
      <w:pPr>
        <w:autoSpaceDE w:val="0"/>
        <w:autoSpaceDN w:val="0"/>
        <w:adjustRightInd w:val="0"/>
        <w:spacing w:after="0"/>
        <w:ind w:left="284" w:hanging="284"/>
        <w:rPr>
          <w:rFonts w:asciiTheme="minorHAnsi" w:hAnsiTheme="minorHAnsi"/>
          <w:sz w:val="22"/>
          <w:szCs w:val="22"/>
          <w:lang w:val="en-CA"/>
        </w:rPr>
      </w:pPr>
      <w:r w:rsidRPr="00AF586D">
        <w:rPr>
          <w:rFonts w:asciiTheme="minorHAnsi" w:hAnsiTheme="minorHAnsi"/>
          <w:sz w:val="22"/>
          <w:szCs w:val="22"/>
          <w:lang w:val="en-CA"/>
        </w:rPr>
        <w:t xml:space="preserve">Tieyiri, J.V., Damnyag, L., Marfo, E., Agyei, F.K Transaction and Investment costs in the establishment and running of artisanal mills in Ghana. </w:t>
      </w:r>
    </w:p>
    <w:p w:rsidR="00347814" w:rsidRPr="00AF586D" w:rsidRDefault="00347814" w:rsidP="00347814">
      <w:pPr>
        <w:shd w:val="clear" w:color="auto" w:fill="FFFFFF"/>
        <w:spacing w:after="0"/>
        <w:ind w:left="284" w:right="-23" w:hanging="284"/>
        <w:outlineLvl w:val="4"/>
        <w:rPr>
          <w:rFonts w:asciiTheme="minorHAnsi" w:hAnsiTheme="minorHAnsi"/>
          <w:bCs/>
          <w:sz w:val="22"/>
          <w:szCs w:val="22"/>
          <w:lang w:eastAsia="en-CA"/>
        </w:rPr>
      </w:pPr>
      <w:r w:rsidRPr="00AF586D">
        <w:rPr>
          <w:rFonts w:asciiTheme="minorHAnsi" w:hAnsiTheme="minorHAnsi"/>
          <w:sz w:val="22"/>
          <w:szCs w:val="22"/>
          <w:lang w:val="en-CA"/>
        </w:rPr>
        <w:t>Agyei, F.K Ancestral Beliefs in Natural Resource Conservation: Attrition and Implications. In preparation for International Forestry Review.</w:t>
      </w:r>
    </w:p>
    <w:p w:rsidR="00347814" w:rsidRPr="00AF586D" w:rsidRDefault="00347814" w:rsidP="00347814">
      <w:pPr>
        <w:spacing w:after="0"/>
        <w:ind w:left="425" w:right="-23" w:hanging="425"/>
        <w:rPr>
          <w:rFonts w:asciiTheme="minorHAnsi" w:hAnsiTheme="minorHAnsi"/>
          <w:sz w:val="22"/>
          <w:szCs w:val="22"/>
        </w:rPr>
      </w:pPr>
    </w:p>
    <w:p w:rsidR="00347814" w:rsidRPr="00AF586D" w:rsidRDefault="00347814" w:rsidP="00347814">
      <w:pPr>
        <w:autoSpaceDE w:val="0"/>
        <w:autoSpaceDN w:val="0"/>
        <w:adjustRightInd w:val="0"/>
        <w:spacing w:after="0"/>
        <w:rPr>
          <w:rFonts w:asciiTheme="minorHAnsi" w:hAnsiTheme="minorHAnsi"/>
          <w:sz w:val="22"/>
          <w:szCs w:val="22"/>
          <w:lang w:val="en-CA"/>
        </w:rPr>
      </w:pPr>
    </w:p>
    <w:p w:rsidR="00347814" w:rsidRPr="00AF586D" w:rsidRDefault="00347814" w:rsidP="00347814">
      <w:pPr>
        <w:spacing w:after="0"/>
        <w:ind w:left="425" w:right="-23" w:hanging="425"/>
        <w:rPr>
          <w:rFonts w:asciiTheme="minorHAnsi" w:hAnsiTheme="minorHAnsi"/>
          <w:b/>
          <w:color w:val="31849B" w:themeColor="accent5" w:themeShade="BF"/>
          <w:sz w:val="22"/>
          <w:szCs w:val="22"/>
        </w:rPr>
      </w:pPr>
      <w:r w:rsidRPr="00AF586D">
        <w:rPr>
          <w:rFonts w:asciiTheme="minorHAnsi" w:hAnsiTheme="minorHAnsi"/>
          <w:b/>
          <w:color w:val="31849B" w:themeColor="accent5" w:themeShade="BF"/>
          <w:sz w:val="22"/>
          <w:szCs w:val="22"/>
        </w:rPr>
        <w:t>CONFERENCE PRESENTATIONS</w:t>
      </w:r>
    </w:p>
    <w:p w:rsidR="00347814" w:rsidRPr="00AF586D" w:rsidRDefault="00347814" w:rsidP="00347814">
      <w:pPr>
        <w:spacing w:after="0"/>
        <w:ind w:left="425" w:right="-23" w:hanging="425"/>
        <w:rPr>
          <w:rFonts w:asciiTheme="minorHAnsi" w:hAnsiTheme="minorHAnsi"/>
          <w:b/>
          <w:color w:val="31849B" w:themeColor="accent5" w:themeShade="BF"/>
          <w:sz w:val="22"/>
          <w:szCs w:val="22"/>
        </w:rPr>
      </w:pPr>
    </w:p>
    <w:p w:rsidR="00347814" w:rsidRPr="00AF586D" w:rsidRDefault="00347814" w:rsidP="00347814">
      <w:pPr>
        <w:pStyle w:val="Default"/>
        <w:ind w:left="284" w:hanging="284"/>
        <w:jc w:val="both"/>
        <w:rPr>
          <w:rFonts w:asciiTheme="minorHAnsi" w:hAnsiTheme="minorHAnsi"/>
          <w:color w:val="auto"/>
          <w:sz w:val="22"/>
          <w:szCs w:val="22"/>
        </w:rPr>
      </w:pPr>
      <w:r w:rsidRPr="00AF586D">
        <w:rPr>
          <w:rFonts w:asciiTheme="minorHAnsi" w:hAnsiTheme="minorHAnsi"/>
          <w:b/>
          <w:bCs/>
          <w:color w:val="auto"/>
          <w:sz w:val="22"/>
          <w:szCs w:val="22"/>
        </w:rPr>
        <w:t>Agyei, F.K.</w:t>
      </w:r>
      <w:r w:rsidRPr="00AF586D">
        <w:rPr>
          <w:rFonts w:asciiTheme="minorHAnsi" w:hAnsiTheme="minorHAnsi"/>
          <w:color w:val="auto"/>
          <w:sz w:val="22"/>
          <w:szCs w:val="22"/>
        </w:rPr>
        <w:t xml:space="preserve"> 2019. </w:t>
      </w:r>
      <w:r w:rsidRPr="00AF586D">
        <w:rPr>
          <w:rFonts w:asciiTheme="minorHAnsi" w:hAnsiTheme="minorHAnsi"/>
          <w:color w:val="auto"/>
          <w:sz w:val="22"/>
          <w:szCs w:val="22"/>
          <w:lang w:val="en-CA"/>
        </w:rPr>
        <w:t xml:space="preserve">Forestry Officials Don’t Have Any Land or Rights Here’: Authority of Politico-Legal Institutions along Ghana’s Charcoal Commodity Chain. 5th Annual FLARE Network meeting. </w:t>
      </w:r>
      <w:r w:rsidRPr="00AF586D">
        <w:rPr>
          <w:rFonts w:asciiTheme="minorHAnsi" w:hAnsiTheme="minorHAnsi"/>
          <w:color w:val="auto"/>
          <w:sz w:val="22"/>
          <w:szCs w:val="22"/>
        </w:rPr>
        <w:t>University of Michigan, Ann Arbor USA. August 2019.</w:t>
      </w:r>
    </w:p>
    <w:p w:rsidR="00347814" w:rsidRPr="00AF586D" w:rsidRDefault="00347814" w:rsidP="00347814">
      <w:pPr>
        <w:spacing w:after="0"/>
        <w:ind w:left="284" w:hanging="284"/>
        <w:rPr>
          <w:rFonts w:asciiTheme="minorHAnsi" w:hAnsiTheme="minorHAnsi"/>
          <w:sz w:val="22"/>
          <w:szCs w:val="22"/>
        </w:rPr>
      </w:pPr>
      <w:r w:rsidRPr="00AF586D">
        <w:rPr>
          <w:rFonts w:asciiTheme="minorHAnsi" w:hAnsiTheme="minorHAnsi"/>
          <w:b/>
          <w:bCs/>
          <w:sz w:val="22"/>
          <w:szCs w:val="22"/>
        </w:rPr>
        <w:t>Agyei, F.K.</w:t>
      </w:r>
      <w:r w:rsidRPr="00AF586D">
        <w:rPr>
          <w:rFonts w:asciiTheme="minorHAnsi" w:hAnsiTheme="minorHAnsi"/>
          <w:sz w:val="22"/>
          <w:szCs w:val="22"/>
        </w:rPr>
        <w:t xml:space="preserve"> 2019. </w:t>
      </w:r>
      <w:r w:rsidRPr="00AF586D">
        <w:rPr>
          <w:rFonts w:asciiTheme="minorHAnsi" w:hAnsiTheme="minorHAnsi"/>
          <w:sz w:val="22"/>
          <w:szCs w:val="22"/>
          <w:lang w:val="en-CA"/>
        </w:rPr>
        <w:t xml:space="preserve">Profit and profit distribution along Ghana’s charcoal commodity chain. </w:t>
      </w:r>
      <w:r w:rsidRPr="00AF586D">
        <w:rPr>
          <w:rFonts w:asciiTheme="minorHAnsi" w:hAnsiTheme="minorHAnsi"/>
          <w:sz w:val="22"/>
          <w:szCs w:val="22"/>
        </w:rPr>
        <w:t>Workshop on the future of woodfuel research, University of Michigan, Ann Arbor USA. August 2019.</w:t>
      </w:r>
    </w:p>
    <w:p w:rsidR="00347814" w:rsidRPr="00AF586D" w:rsidRDefault="00347814" w:rsidP="00347814">
      <w:pPr>
        <w:spacing w:after="0"/>
        <w:ind w:left="284" w:hanging="284"/>
        <w:rPr>
          <w:rFonts w:asciiTheme="minorHAnsi" w:hAnsiTheme="minorHAnsi"/>
          <w:sz w:val="22"/>
          <w:szCs w:val="22"/>
        </w:rPr>
      </w:pPr>
      <w:r w:rsidRPr="00AF586D">
        <w:rPr>
          <w:rFonts w:asciiTheme="minorHAnsi" w:hAnsiTheme="minorHAnsi"/>
          <w:b/>
          <w:bCs/>
          <w:sz w:val="22"/>
          <w:szCs w:val="22"/>
        </w:rPr>
        <w:t>Agyei, F.K.</w:t>
      </w:r>
      <w:r w:rsidRPr="00AF586D">
        <w:rPr>
          <w:rFonts w:asciiTheme="minorHAnsi" w:hAnsiTheme="minorHAnsi"/>
          <w:sz w:val="22"/>
          <w:szCs w:val="22"/>
        </w:rPr>
        <w:t xml:space="preserve"> 2019. </w:t>
      </w:r>
      <w:r w:rsidRPr="00AF586D">
        <w:rPr>
          <w:rFonts w:asciiTheme="minorHAnsi" w:hAnsiTheme="minorHAnsi"/>
          <w:sz w:val="22"/>
          <w:szCs w:val="22"/>
          <w:lang w:val="en-CA"/>
        </w:rPr>
        <w:t>Forestry Officials Don’t Have Any Land or Rights Here’: Authority of Politico-Legal Institutions along Ghana’s Charcoal Commodity Chain. Governance at the edge of the state. Copenhagen University, Denmark. August 2019.</w:t>
      </w:r>
    </w:p>
    <w:p w:rsidR="00347814" w:rsidRPr="00AF586D" w:rsidRDefault="00347814" w:rsidP="00347814">
      <w:pPr>
        <w:spacing w:after="0"/>
        <w:ind w:left="284" w:hanging="284"/>
        <w:rPr>
          <w:rFonts w:asciiTheme="minorHAnsi" w:hAnsiTheme="minorHAnsi"/>
          <w:sz w:val="22"/>
          <w:szCs w:val="22"/>
        </w:rPr>
      </w:pPr>
      <w:r w:rsidRPr="00AF586D">
        <w:rPr>
          <w:rFonts w:asciiTheme="minorHAnsi" w:hAnsiTheme="minorHAnsi"/>
          <w:b/>
          <w:bCs/>
          <w:sz w:val="22"/>
          <w:szCs w:val="22"/>
        </w:rPr>
        <w:t>Agyei, F.K.</w:t>
      </w:r>
      <w:r w:rsidRPr="00AF586D">
        <w:rPr>
          <w:rFonts w:asciiTheme="minorHAnsi" w:hAnsiTheme="minorHAnsi"/>
          <w:sz w:val="22"/>
          <w:szCs w:val="22"/>
        </w:rPr>
        <w:t xml:space="preserve"> 2019. </w:t>
      </w:r>
      <w:r w:rsidRPr="00AF586D">
        <w:rPr>
          <w:rFonts w:asciiTheme="minorHAnsi" w:hAnsiTheme="minorHAnsi"/>
          <w:sz w:val="22"/>
          <w:szCs w:val="22"/>
          <w:shd w:val="clear" w:color="auto" w:fill="FFFFFF"/>
        </w:rPr>
        <w:t xml:space="preserve">Access and Competing Authorities along Ghana’s charcoal commodity chain. </w:t>
      </w:r>
      <w:r w:rsidRPr="00AF586D">
        <w:rPr>
          <w:rFonts w:asciiTheme="minorHAnsi" w:hAnsiTheme="minorHAnsi"/>
          <w:sz w:val="22"/>
          <w:szCs w:val="22"/>
        </w:rPr>
        <w:t xml:space="preserve">Rethinking Sustainable Development from Northern Uganda — International Conference — April 11-12, 2019 Gulu, Uganda Hosted by Gulu University, Makerere University, and the University of Cambridge. </w:t>
      </w:r>
    </w:p>
    <w:p w:rsidR="00347814" w:rsidRPr="00AF586D" w:rsidRDefault="00347814" w:rsidP="00347814">
      <w:pPr>
        <w:spacing w:after="0"/>
        <w:ind w:left="284" w:right="-23" w:hanging="284"/>
        <w:rPr>
          <w:rFonts w:asciiTheme="minorHAnsi" w:hAnsiTheme="minorHAnsi"/>
          <w:sz w:val="22"/>
          <w:szCs w:val="22"/>
        </w:rPr>
      </w:pPr>
      <w:r w:rsidRPr="00AF586D">
        <w:rPr>
          <w:rFonts w:asciiTheme="minorHAnsi" w:hAnsiTheme="minorHAnsi"/>
          <w:b/>
          <w:bCs/>
          <w:sz w:val="22"/>
          <w:szCs w:val="22"/>
        </w:rPr>
        <w:t>Agyei, F.K.</w:t>
      </w:r>
      <w:r w:rsidRPr="00AF586D">
        <w:rPr>
          <w:rFonts w:asciiTheme="minorHAnsi" w:hAnsiTheme="minorHAnsi"/>
          <w:sz w:val="22"/>
          <w:szCs w:val="22"/>
        </w:rPr>
        <w:t xml:space="preserve"> 2018. The ability to benefit from Ghana’s charcoal commodity chain. Flare 4</w:t>
      </w:r>
      <w:r w:rsidRPr="00AF586D">
        <w:rPr>
          <w:rFonts w:asciiTheme="minorHAnsi" w:hAnsiTheme="minorHAnsi"/>
          <w:sz w:val="22"/>
          <w:szCs w:val="22"/>
          <w:vertAlign w:val="superscript"/>
        </w:rPr>
        <w:t>th</w:t>
      </w:r>
      <w:r w:rsidRPr="00AF586D">
        <w:rPr>
          <w:rFonts w:asciiTheme="minorHAnsi" w:hAnsiTheme="minorHAnsi"/>
          <w:sz w:val="22"/>
          <w:szCs w:val="22"/>
        </w:rPr>
        <w:t xml:space="preserve"> annual meeting Denmark. October 17</w:t>
      </w:r>
      <w:r w:rsidRPr="00AF586D">
        <w:rPr>
          <w:rFonts w:asciiTheme="minorHAnsi" w:hAnsiTheme="minorHAnsi"/>
          <w:sz w:val="22"/>
          <w:szCs w:val="22"/>
          <w:vertAlign w:val="superscript"/>
        </w:rPr>
        <w:t>th</w:t>
      </w:r>
      <w:r w:rsidRPr="00AF586D">
        <w:rPr>
          <w:rFonts w:asciiTheme="minorHAnsi" w:hAnsiTheme="minorHAnsi"/>
          <w:sz w:val="22"/>
          <w:szCs w:val="22"/>
        </w:rPr>
        <w:t>-20</w:t>
      </w:r>
      <w:r w:rsidRPr="00AF586D">
        <w:rPr>
          <w:rFonts w:asciiTheme="minorHAnsi" w:hAnsiTheme="minorHAnsi"/>
          <w:sz w:val="22"/>
          <w:szCs w:val="22"/>
          <w:vertAlign w:val="superscript"/>
        </w:rPr>
        <w:t>th</w:t>
      </w:r>
      <w:r w:rsidRPr="00AF586D">
        <w:rPr>
          <w:rFonts w:asciiTheme="minorHAnsi" w:hAnsiTheme="minorHAnsi"/>
          <w:sz w:val="22"/>
          <w:szCs w:val="22"/>
        </w:rPr>
        <w:t xml:space="preserve"> 2018. </w:t>
      </w:r>
    </w:p>
    <w:p w:rsidR="00347814" w:rsidRPr="00AF586D" w:rsidRDefault="00347814" w:rsidP="00347814">
      <w:pPr>
        <w:spacing w:after="0"/>
        <w:ind w:left="284" w:right="-23" w:hanging="284"/>
        <w:rPr>
          <w:rFonts w:asciiTheme="minorHAnsi" w:hAnsiTheme="minorHAnsi"/>
          <w:sz w:val="22"/>
          <w:szCs w:val="22"/>
        </w:rPr>
      </w:pPr>
      <w:r w:rsidRPr="00AF586D">
        <w:rPr>
          <w:rFonts w:asciiTheme="minorHAnsi" w:hAnsiTheme="minorHAnsi"/>
          <w:b/>
          <w:bCs/>
          <w:sz w:val="22"/>
          <w:szCs w:val="22"/>
        </w:rPr>
        <w:t>Agyei, F.K.</w:t>
      </w:r>
      <w:r w:rsidRPr="00AF586D">
        <w:rPr>
          <w:rFonts w:asciiTheme="minorHAnsi" w:hAnsiTheme="minorHAnsi"/>
          <w:sz w:val="22"/>
          <w:szCs w:val="22"/>
        </w:rPr>
        <w:t xml:space="preserve"> 2015. Property, Access</w:t>
      </w:r>
      <w:r w:rsidR="007A31EB">
        <w:rPr>
          <w:rFonts w:asciiTheme="minorHAnsi" w:hAnsiTheme="minorHAnsi"/>
          <w:sz w:val="22"/>
          <w:szCs w:val="22"/>
        </w:rPr>
        <w:t>,</w:t>
      </w:r>
      <w:r w:rsidRPr="00AF586D">
        <w:rPr>
          <w:rFonts w:asciiTheme="minorHAnsi" w:hAnsiTheme="minorHAnsi"/>
          <w:sz w:val="22"/>
          <w:szCs w:val="22"/>
        </w:rPr>
        <w:t xml:space="preserve"> and Exclusion along the Charcoal Commodity Chain in Ghana. Power in Political Ecology at </w:t>
      </w:r>
      <w:r w:rsidR="007A31EB">
        <w:rPr>
          <w:rFonts w:asciiTheme="minorHAnsi" w:hAnsiTheme="minorHAnsi"/>
          <w:sz w:val="22"/>
          <w:szCs w:val="22"/>
        </w:rPr>
        <w:t xml:space="preserve">the </w:t>
      </w:r>
      <w:r w:rsidRPr="00AF586D">
        <w:rPr>
          <w:rFonts w:asciiTheme="minorHAnsi" w:hAnsiTheme="minorHAnsi"/>
          <w:sz w:val="22"/>
          <w:szCs w:val="22"/>
        </w:rPr>
        <w:t>University of Bergen, Department of Geography, Norway. 25-27 November 2015.</w:t>
      </w:r>
    </w:p>
    <w:p w:rsidR="00347814" w:rsidRPr="00AF586D" w:rsidRDefault="00347814" w:rsidP="00347814">
      <w:pPr>
        <w:pStyle w:val="Default"/>
        <w:ind w:left="284" w:hanging="284"/>
        <w:jc w:val="both"/>
        <w:rPr>
          <w:rFonts w:asciiTheme="minorHAnsi" w:hAnsiTheme="minorHAnsi"/>
          <w:bCs/>
          <w:sz w:val="22"/>
          <w:szCs w:val="22"/>
        </w:rPr>
      </w:pPr>
      <w:r w:rsidRPr="00AF586D">
        <w:rPr>
          <w:rFonts w:asciiTheme="minorHAnsi" w:hAnsiTheme="minorHAnsi"/>
          <w:b/>
          <w:bCs/>
          <w:color w:val="auto"/>
          <w:sz w:val="22"/>
          <w:szCs w:val="22"/>
        </w:rPr>
        <w:t>Agyei, F.K.</w:t>
      </w:r>
      <w:r w:rsidRPr="00AF586D">
        <w:rPr>
          <w:rFonts w:asciiTheme="minorHAnsi" w:hAnsiTheme="minorHAnsi"/>
          <w:color w:val="auto"/>
          <w:sz w:val="22"/>
          <w:szCs w:val="22"/>
        </w:rPr>
        <w:t xml:space="preserve"> </w:t>
      </w:r>
      <w:r w:rsidRPr="00AF586D">
        <w:rPr>
          <w:rFonts w:asciiTheme="minorHAnsi" w:hAnsiTheme="minorHAnsi"/>
          <w:bCs/>
          <w:sz w:val="22"/>
          <w:szCs w:val="22"/>
        </w:rPr>
        <w:t>2014</w:t>
      </w:r>
      <w:r w:rsidRPr="00AF586D">
        <w:rPr>
          <w:rFonts w:asciiTheme="minorHAnsi" w:hAnsiTheme="minorHAnsi"/>
          <w:sz w:val="22"/>
          <w:szCs w:val="22"/>
          <w:lang w:eastAsia="en-GB"/>
        </w:rPr>
        <w:t>-</w:t>
      </w:r>
      <w:r w:rsidRPr="00AF586D">
        <w:rPr>
          <w:rFonts w:asciiTheme="minorHAnsi" w:hAnsiTheme="minorHAnsi"/>
          <w:bCs/>
          <w:sz w:val="22"/>
          <w:szCs w:val="22"/>
        </w:rPr>
        <w:t xml:space="preserve"> </w:t>
      </w:r>
      <w:r w:rsidRPr="00AF586D">
        <w:rPr>
          <w:rFonts w:asciiTheme="minorHAnsi" w:hAnsiTheme="minorHAnsi"/>
          <w:sz w:val="22"/>
          <w:szCs w:val="22"/>
        </w:rPr>
        <w:t xml:space="preserve">Participant, </w:t>
      </w:r>
      <w:r w:rsidRPr="00AF586D">
        <w:rPr>
          <w:rFonts w:asciiTheme="minorHAnsi" w:hAnsiTheme="minorHAnsi"/>
          <w:bCs/>
          <w:sz w:val="22"/>
          <w:szCs w:val="22"/>
        </w:rPr>
        <w:t xml:space="preserve">Agricultural Technical and Vocational Education and Training, Summary of developed learning material and assessment material for Agric Institutes, Cocoa Research Institute, Bunso, </w:t>
      </w:r>
      <w:r w:rsidRPr="00AF586D">
        <w:rPr>
          <w:rFonts w:asciiTheme="minorHAnsi" w:hAnsiTheme="minorHAnsi"/>
          <w:bCs/>
          <w:color w:val="auto"/>
          <w:sz w:val="22"/>
          <w:szCs w:val="22"/>
        </w:rPr>
        <w:t>Ghana</w:t>
      </w:r>
      <w:r w:rsidRPr="00AF586D">
        <w:rPr>
          <w:rFonts w:asciiTheme="minorHAnsi" w:hAnsiTheme="minorHAnsi"/>
          <w:bCs/>
          <w:sz w:val="22"/>
          <w:szCs w:val="22"/>
        </w:rPr>
        <w:t xml:space="preserve">. </w:t>
      </w:r>
    </w:p>
    <w:p w:rsidR="00347814" w:rsidRPr="00AF586D" w:rsidRDefault="00347814" w:rsidP="00347814">
      <w:pPr>
        <w:widowControl w:val="0"/>
        <w:overflowPunct w:val="0"/>
        <w:autoSpaceDE w:val="0"/>
        <w:autoSpaceDN w:val="0"/>
        <w:adjustRightInd w:val="0"/>
        <w:spacing w:after="0"/>
        <w:ind w:left="284" w:right="-23" w:hanging="284"/>
        <w:rPr>
          <w:rFonts w:asciiTheme="minorHAnsi" w:hAnsiTheme="minorHAnsi"/>
          <w:sz w:val="22"/>
          <w:szCs w:val="22"/>
        </w:rPr>
      </w:pPr>
      <w:r w:rsidRPr="00AF586D">
        <w:rPr>
          <w:rFonts w:asciiTheme="minorHAnsi" w:hAnsiTheme="minorHAnsi"/>
          <w:b/>
          <w:bCs/>
          <w:sz w:val="22"/>
          <w:szCs w:val="22"/>
        </w:rPr>
        <w:t>Agyei, F.K.</w:t>
      </w:r>
      <w:r w:rsidRPr="00AF586D">
        <w:rPr>
          <w:rFonts w:asciiTheme="minorHAnsi" w:hAnsiTheme="minorHAnsi"/>
          <w:sz w:val="22"/>
          <w:szCs w:val="22"/>
        </w:rPr>
        <w:t xml:space="preserve"> 2013. </w:t>
      </w:r>
      <w:r w:rsidRPr="00AF586D">
        <w:rPr>
          <w:rFonts w:asciiTheme="minorHAnsi" w:hAnsiTheme="minorHAnsi"/>
          <w:bCs/>
          <w:sz w:val="22"/>
          <w:szCs w:val="22"/>
        </w:rPr>
        <w:t>Relations between biodiversity in an environment and human happiness</w:t>
      </w:r>
      <w:r w:rsidRPr="00AF586D">
        <w:rPr>
          <w:rFonts w:asciiTheme="minorHAnsi" w:hAnsiTheme="minorHAnsi"/>
          <w:iCs/>
          <w:sz w:val="22"/>
          <w:szCs w:val="22"/>
        </w:rPr>
        <w:t xml:space="preserve">, accounting for other environmental as well as socio-economic variables. </w:t>
      </w:r>
      <w:r w:rsidRPr="00AF586D">
        <w:rPr>
          <w:rFonts w:asciiTheme="minorHAnsi" w:hAnsiTheme="minorHAnsi"/>
          <w:sz w:val="22"/>
          <w:szCs w:val="22"/>
        </w:rPr>
        <w:t>Climate Change and Development; the role of the Geographer at the Ghana Geographical Associations Annual Conference, Bolgatanga, Ghana. 2013.</w:t>
      </w:r>
    </w:p>
    <w:p w:rsidR="00347814" w:rsidRPr="00AF586D" w:rsidRDefault="00347814" w:rsidP="00347814">
      <w:pPr>
        <w:spacing w:after="0"/>
        <w:ind w:left="284" w:right="-23" w:hanging="284"/>
        <w:rPr>
          <w:rFonts w:asciiTheme="minorHAnsi" w:hAnsiTheme="minorHAnsi"/>
          <w:sz w:val="22"/>
          <w:szCs w:val="22"/>
        </w:rPr>
      </w:pPr>
      <w:r w:rsidRPr="00AF586D">
        <w:rPr>
          <w:rFonts w:asciiTheme="minorHAnsi" w:hAnsiTheme="minorHAnsi"/>
          <w:b/>
          <w:bCs/>
          <w:sz w:val="22"/>
          <w:szCs w:val="22"/>
        </w:rPr>
        <w:t>Agyei, F.K.</w:t>
      </w:r>
      <w:r w:rsidRPr="00AF586D">
        <w:rPr>
          <w:rFonts w:asciiTheme="minorHAnsi" w:hAnsiTheme="minorHAnsi"/>
          <w:sz w:val="22"/>
          <w:szCs w:val="22"/>
        </w:rPr>
        <w:t xml:space="preserve"> 2013. </w:t>
      </w:r>
      <w:r w:rsidRPr="00AF586D">
        <w:rPr>
          <w:rFonts w:asciiTheme="minorHAnsi" w:hAnsiTheme="minorHAnsi"/>
          <w:sz w:val="22"/>
          <w:szCs w:val="22"/>
          <w:lang w:val="ha-Latn-NG"/>
        </w:rPr>
        <w:t>Institutional recognition of local authorities in the negotia</w:t>
      </w:r>
      <w:r w:rsidRPr="00AF586D">
        <w:rPr>
          <w:rFonts w:asciiTheme="minorHAnsi" w:hAnsiTheme="minorHAnsi"/>
          <w:sz w:val="22"/>
          <w:szCs w:val="22"/>
        </w:rPr>
        <w:t xml:space="preserve">tion of </w:t>
      </w:r>
      <w:r w:rsidR="007A31EB">
        <w:rPr>
          <w:rFonts w:asciiTheme="minorHAnsi" w:hAnsiTheme="minorHAnsi"/>
          <w:sz w:val="22"/>
          <w:szCs w:val="22"/>
        </w:rPr>
        <w:t xml:space="preserve">the </w:t>
      </w:r>
      <w:r w:rsidRPr="00AF586D">
        <w:rPr>
          <w:rFonts w:asciiTheme="minorHAnsi" w:hAnsiTheme="minorHAnsi"/>
          <w:sz w:val="22"/>
          <w:szCs w:val="22"/>
        </w:rPr>
        <w:t>Social Responsibility Agreement and its effect on democratic representation. The Responsive Forest Governance Initiative Inception, Methods, &amp; Findings Conference at Dakar Senegal and Cape Town- South Africa. 2012/2013.</w:t>
      </w:r>
    </w:p>
    <w:p w:rsidR="00347814" w:rsidRPr="00AF586D" w:rsidRDefault="00347814" w:rsidP="00347814">
      <w:pPr>
        <w:spacing w:after="0"/>
        <w:ind w:left="284" w:hanging="284"/>
        <w:rPr>
          <w:rFonts w:asciiTheme="minorHAnsi" w:hAnsiTheme="minorHAnsi"/>
          <w:sz w:val="22"/>
          <w:szCs w:val="22"/>
        </w:rPr>
      </w:pPr>
      <w:r w:rsidRPr="00AF586D">
        <w:rPr>
          <w:rFonts w:asciiTheme="minorHAnsi" w:hAnsiTheme="minorHAnsi"/>
          <w:b/>
          <w:bCs/>
          <w:sz w:val="22"/>
          <w:szCs w:val="22"/>
        </w:rPr>
        <w:t>Agyei, F.K.</w:t>
      </w:r>
      <w:r w:rsidRPr="00AF586D">
        <w:rPr>
          <w:rFonts w:asciiTheme="minorHAnsi" w:hAnsiTheme="minorHAnsi"/>
          <w:sz w:val="22"/>
          <w:szCs w:val="22"/>
        </w:rPr>
        <w:t xml:space="preserve"> </w:t>
      </w:r>
      <w:r w:rsidRPr="00AF586D">
        <w:rPr>
          <w:rFonts w:asciiTheme="minorHAnsi" w:hAnsiTheme="minorHAnsi"/>
          <w:bCs/>
          <w:sz w:val="22"/>
          <w:szCs w:val="22"/>
        </w:rPr>
        <w:t>2013</w:t>
      </w:r>
      <w:r w:rsidRPr="00AF586D">
        <w:rPr>
          <w:rFonts w:asciiTheme="minorHAnsi" w:hAnsiTheme="minorHAnsi"/>
          <w:sz w:val="22"/>
          <w:szCs w:val="22"/>
        </w:rPr>
        <w:t>-</w:t>
      </w:r>
      <w:r w:rsidRPr="00AF586D">
        <w:rPr>
          <w:rFonts w:asciiTheme="minorHAnsi" w:hAnsiTheme="minorHAnsi"/>
          <w:bCs/>
          <w:sz w:val="22"/>
          <w:szCs w:val="22"/>
        </w:rPr>
        <w:t xml:space="preserve"> Participant, The Forest Dialogue, </w:t>
      </w:r>
      <w:r w:rsidRPr="00AF586D">
        <w:rPr>
          <w:rFonts w:asciiTheme="minorHAnsi" w:hAnsiTheme="minorHAnsi"/>
          <w:sz w:val="22"/>
          <w:szCs w:val="22"/>
        </w:rPr>
        <w:t>Field Dialogue on REDD+ Benefit Sharing, Elmina</w:t>
      </w:r>
      <w:r w:rsidRPr="00AF586D">
        <w:rPr>
          <w:rFonts w:asciiTheme="minorHAnsi" w:hAnsiTheme="minorHAnsi"/>
          <w:bCs/>
          <w:color w:val="FF0000"/>
          <w:sz w:val="22"/>
          <w:szCs w:val="22"/>
        </w:rPr>
        <w:t xml:space="preserve"> </w:t>
      </w:r>
      <w:r w:rsidRPr="00AF586D">
        <w:rPr>
          <w:rFonts w:asciiTheme="minorHAnsi" w:hAnsiTheme="minorHAnsi"/>
          <w:bCs/>
          <w:sz w:val="22"/>
          <w:szCs w:val="22"/>
        </w:rPr>
        <w:t>Ghana</w:t>
      </w:r>
      <w:r w:rsidRPr="00AF586D">
        <w:rPr>
          <w:rFonts w:asciiTheme="minorHAnsi" w:hAnsiTheme="minorHAnsi"/>
          <w:sz w:val="22"/>
          <w:szCs w:val="22"/>
        </w:rPr>
        <w:t xml:space="preserve">. </w:t>
      </w:r>
    </w:p>
    <w:p w:rsidR="00347814" w:rsidRPr="00AF586D" w:rsidRDefault="00347814" w:rsidP="00347814">
      <w:pPr>
        <w:pStyle w:val="Default"/>
        <w:ind w:left="284" w:hanging="284"/>
        <w:jc w:val="both"/>
        <w:rPr>
          <w:rFonts w:asciiTheme="minorHAnsi" w:hAnsiTheme="minorHAnsi"/>
          <w:bCs/>
          <w:sz w:val="22"/>
          <w:szCs w:val="22"/>
        </w:rPr>
      </w:pPr>
      <w:r w:rsidRPr="00AF586D">
        <w:rPr>
          <w:rFonts w:asciiTheme="minorHAnsi" w:hAnsiTheme="minorHAnsi"/>
          <w:b/>
          <w:bCs/>
          <w:color w:val="auto"/>
          <w:sz w:val="22"/>
          <w:szCs w:val="22"/>
        </w:rPr>
        <w:t>Agyei, F.K.</w:t>
      </w:r>
      <w:r w:rsidRPr="00AF586D">
        <w:rPr>
          <w:rFonts w:asciiTheme="minorHAnsi" w:hAnsiTheme="minorHAnsi"/>
          <w:color w:val="auto"/>
          <w:sz w:val="22"/>
          <w:szCs w:val="22"/>
        </w:rPr>
        <w:t xml:space="preserve"> </w:t>
      </w:r>
      <w:r w:rsidRPr="00AF586D">
        <w:rPr>
          <w:rFonts w:asciiTheme="minorHAnsi" w:hAnsiTheme="minorHAnsi"/>
          <w:bCs/>
          <w:sz w:val="22"/>
          <w:szCs w:val="22"/>
        </w:rPr>
        <w:t>2013</w:t>
      </w:r>
      <w:r w:rsidRPr="00AF586D">
        <w:rPr>
          <w:rFonts w:asciiTheme="minorHAnsi" w:hAnsiTheme="minorHAnsi"/>
          <w:sz w:val="22"/>
          <w:szCs w:val="22"/>
          <w:lang w:eastAsia="en-GB"/>
        </w:rPr>
        <w:t>- Presentation of Research Paper, “</w:t>
      </w:r>
      <w:r w:rsidRPr="00AF586D">
        <w:rPr>
          <w:rFonts w:asciiTheme="minorHAnsi" w:hAnsiTheme="minorHAnsi"/>
          <w:bCs/>
          <w:sz w:val="22"/>
          <w:szCs w:val="22"/>
        </w:rPr>
        <w:t>Climate Change and Development; the role of the Geographer” at the</w:t>
      </w:r>
      <w:r w:rsidRPr="00AF586D">
        <w:rPr>
          <w:rFonts w:asciiTheme="minorHAnsi" w:hAnsiTheme="minorHAnsi"/>
          <w:sz w:val="22"/>
          <w:szCs w:val="22"/>
          <w:lang w:eastAsia="en-GB"/>
        </w:rPr>
        <w:t xml:space="preserve"> </w:t>
      </w:r>
      <w:r w:rsidRPr="00AF586D">
        <w:rPr>
          <w:rFonts w:asciiTheme="minorHAnsi" w:hAnsiTheme="minorHAnsi"/>
          <w:bCs/>
          <w:sz w:val="22"/>
          <w:szCs w:val="22"/>
        </w:rPr>
        <w:t xml:space="preserve">Ghana Geographical Associations Annual Conference, </w:t>
      </w:r>
      <w:r w:rsidRPr="00AF586D">
        <w:rPr>
          <w:rFonts w:asciiTheme="minorHAnsi" w:hAnsiTheme="minorHAnsi"/>
          <w:sz w:val="22"/>
          <w:szCs w:val="22"/>
        </w:rPr>
        <w:t>Bolgatanga,  Ghana.</w:t>
      </w:r>
    </w:p>
    <w:p w:rsidR="00347814" w:rsidRPr="00AF586D" w:rsidRDefault="00347814" w:rsidP="00347814">
      <w:pPr>
        <w:pStyle w:val="Default"/>
        <w:ind w:left="284" w:hanging="284"/>
        <w:jc w:val="both"/>
        <w:rPr>
          <w:rFonts w:asciiTheme="minorHAnsi" w:hAnsiTheme="minorHAnsi"/>
          <w:sz w:val="22"/>
          <w:szCs w:val="22"/>
        </w:rPr>
      </w:pPr>
      <w:r w:rsidRPr="00AF586D">
        <w:rPr>
          <w:rFonts w:asciiTheme="minorHAnsi" w:hAnsiTheme="minorHAnsi"/>
          <w:b/>
          <w:bCs/>
          <w:color w:val="auto"/>
          <w:sz w:val="22"/>
          <w:szCs w:val="22"/>
        </w:rPr>
        <w:t>Agyei, F.K.</w:t>
      </w:r>
      <w:r w:rsidRPr="00AF586D">
        <w:rPr>
          <w:rFonts w:asciiTheme="minorHAnsi" w:hAnsiTheme="minorHAnsi"/>
          <w:color w:val="auto"/>
          <w:sz w:val="22"/>
          <w:szCs w:val="22"/>
        </w:rPr>
        <w:t xml:space="preserve"> </w:t>
      </w:r>
      <w:r w:rsidRPr="00AF586D">
        <w:rPr>
          <w:rFonts w:asciiTheme="minorHAnsi" w:hAnsiTheme="minorHAnsi"/>
          <w:bCs/>
          <w:sz w:val="22"/>
          <w:szCs w:val="22"/>
        </w:rPr>
        <w:t>2013</w:t>
      </w:r>
      <w:r w:rsidRPr="00AF586D">
        <w:rPr>
          <w:rFonts w:asciiTheme="minorHAnsi" w:hAnsiTheme="minorHAnsi"/>
          <w:sz w:val="22"/>
          <w:szCs w:val="22"/>
          <w:lang w:eastAsia="en-GB"/>
        </w:rPr>
        <w:t>-</w:t>
      </w:r>
      <w:r w:rsidRPr="00AF586D">
        <w:rPr>
          <w:rFonts w:asciiTheme="minorHAnsi" w:hAnsiTheme="minorHAnsi"/>
          <w:bCs/>
          <w:sz w:val="22"/>
          <w:szCs w:val="22"/>
        </w:rPr>
        <w:t xml:space="preserve">Presentation of </w:t>
      </w:r>
      <w:r w:rsidR="007A31EB">
        <w:rPr>
          <w:rFonts w:asciiTheme="minorHAnsi" w:hAnsiTheme="minorHAnsi"/>
          <w:bCs/>
          <w:sz w:val="22"/>
          <w:szCs w:val="22"/>
        </w:rPr>
        <w:t xml:space="preserve">a </w:t>
      </w:r>
      <w:r w:rsidRPr="00AF586D">
        <w:rPr>
          <w:rFonts w:asciiTheme="minorHAnsi" w:hAnsiTheme="minorHAnsi"/>
          <w:bCs/>
          <w:sz w:val="22"/>
          <w:szCs w:val="22"/>
        </w:rPr>
        <w:t>working paper,</w:t>
      </w:r>
      <w:r w:rsidRPr="00AF586D">
        <w:rPr>
          <w:rFonts w:asciiTheme="minorHAnsi" w:hAnsiTheme="minorHAnsi"/>
          <w:sz w:val="22"/>
          <w:szCs w:val="22"/>
        </w:rPr>
        <w:t xml:space="preserve"> the International Association for Study of the Commons – Africa Regional Conference, Cape Town, South Africa. </w:t>
      </w:r>
    </w:p>
    <w:p w:rsidR="00347814" w:rsidRPr="00AF586D" w:rsidRDefault="00347814" w:rsidP="00347814">
      <w:pPr>
        <w:spacing w:after="0"/>
        <w:ind w:left="284" w:hanging="284"/>
        <w:rPr>
          <w:rFonts w:asciiTheme="minorHAnsi" w:hAnsiTheme="minorHAnsi"/>
          <w:color w:val="FF0000"/>
          <w:sz w:val="22"/>
          <w:szCs w:val="22"/>
        </w:rPr>
      </w:pPr>
      <w:r w:rsidRPr="00AF586D">
        <w:rPr>
          <w:rFonts w:asciiTheme="minorHAnsi" w:hAnsiTheme="minorHAnsi"/>
          <w:b/>
          <w:bCs/>
          <w:sz w:val="22"/>
          <w:szCs w:val="22"/>
        </w:rPr>
        <w:t>Agyei, F.K.</w:t>
      </w:r>
      <w:r w:rsidRPr="00AF586D">
        <w:rPr>
          <w:rFonts w:asciiTheme="minorHAnsi" w:hAnsiTheme="minorHAnsi"/>
          <w:sz w:val="22"/>
          <w:szCs w:val="22"/>
        </w:rPr>
        <w:t xml:space="preserve"> </w:t>
      </w:r>
      <w:r w:rsidRPr="00AF586D">
        <w:rPr>
          <w:rFonts w:asciiTheme="minorHAnsi" w:hAnsiTheme="minorHAnsi"/>
          <w:bCs/>
          <w:color w:val="000000"/>
          <w:sz w:val="22"/>
          <w:szCs w:val="22"/>
        </w:rPr>
        <w:t>2009-</w:t>
      </w:r>
      <w:r w:rsidRPr="00AF586D">
        <w:rPr>
          <w:rFonts w:asciiTheme="minorHAnsi" w:hAnsiTheme="minorHAnsi"/>
          <w:sz w:val="22"/>
          <w:szCs w:val="22"/>
        </w:rPr>
        <w:t xml:space="preserve"> </w:t>
      </w:r>
      <w:r w:rsidRPr="00AF586D">
        <w:rPr>
          <w:rFonts w:asciiTheme="minorHAnsi" w:hAnsiTheme="minorHAnsi"/>
          <w:color w:val="000000"/>
          <w:sz w:val="22"/>
          <w:szCs w:val="22"/>
        </w:rPr>
        <w:t xml:space="preserve">Participant, Forest Day 3, “Collaborative Partnership on forest, the Government of Denmark and CIFOR, Copenhagen”, </w:t>
      </w:r>
      <w:r w:rsidRPr="00AF586D">
        <w:rPr>
          <w:rFonts w:asciiTheme="minorHAnsi" w:hAnsiTheme="minorHAnsi"/>
          <w:sz w:val="22"/>
          <w:szCs w:val="22"/>
        </w:rPr>
        <w:t xml:space="preserve">Denmark.  </w:t>
      </w:r>
    </w:p>
    <w:p w:rsidR="00347814" w:rsidRPr="00AF586D" w:rsidRDefault="00347814" w:rsidP="00347814">
      <w:pPr>
        <w:spacing w:after="0"/>
        <w:ind w:left="284" w:right="-23" w:hanging="284"/>
        <w:rPr>
          <w:rFonts w:asciiTheme="minorHAnsi" w:hAnsiTheme="minorHAnsi"/>
          <w:sz w:val="22"/>
          <w:szCs w:val="22"/>
        </w:rPr>
      </w:pPr>
    </w:p>
    <w:p w:rsidR="00347814" w:rsidRPr="00AF586D" w:rsidRDefault="00347814" w:rsidP="00347814">
      <w:pPr>
        <w:spacing w:after="0"/>
        <w:ind w:left="426" w:right="-23" w:hanging="426"/>
        <w:rPr>
          <w:rFonts w:asciiTheme="minorHAnsi" w:hAnsiTheme="minorHAnsi"/>
          <w:sz w:val="22"/>
          <w:szCs w:val="22"/>
        </w:rPr>
      </w:pPr>
    </w:p>
    <w:p w:rsidR="00347814" w:rsidRPr="00AF586D" w:rsidRDefault="00347814" w:rsidP="00347814">
      <w:pPr>
        <w:autoSpaceDE w:val="0"/>
        <w:autoSpaceDN w:val="0"/>
        <w:adjustRightInd w:val="0"/>
        <w:spacing w:after="0"/>
        <w:rPr>
          <w:rFonts w:asciiTheme="minorHAnsi" w:hAnsiTheme="minorHAnsi"/>
          <w:b/>
          <w:bCs/>
          <w:color w:val="31849B" w:themeColor="accent5" w:themeShade="BF"/>
          <w:sz w:val="22"/>
          <w:szCs w:val="22"/>
          <w:lang w:val="en-CA"/>
        </w:rPr>
      </w:pPr>
      <w:r w:rsidRPr="00AF586D">
        <w:rPr>
          <w:rFonts w:asciiTheme="minorHAnsi" w:hAnsiTheme="minorHAnsi"/>
          <w:b/>
          <w:bCs/>
          <w:color w:val="31849B" w:themeColor="accent5" w:themeShade="BF"/>
          <w:sz w:val="22"/>
          <w:szCs w:val="22"/>
          <w:lang w:val="en-CA"/>
        </w:rPr>
        <w:t xml:space="preserve">FIELDWORK </w:t>
      </w:r>
    </w:p>
    <w:p w:rsidR="00BB3EF5" w:rsidRPr="00AF586D" w:rsidRDefault="00BB3EF5" w:rsidP="00347814">
      <w:pPr>
        <w:autoSpaceDE w:val="0"/>
        <w:autoSpaceDN w:val="0"/>
        <w:adjustRightInd w:val="0"/>
        <w:spacing w:after="0"/>
        <w:rPr>
          <w:rFonts w:asciiTheme="minorHAnsi" w:hAnsiTheme="minorHAnsi"/>
          <w:color w:val="31849B" w:themeColor="accent5" w:themeShade="BF"/>
          <w:sz w:val="22"/>
          <w:szCs w:val="22"/>
          <w:lang w:val="en-CA"/>
        </w:rPr>
      </w:pPr>
    </w:p>
    <w:p w:rsidR="00347814" w:rsidRPr="00AF586D" w:rsidRDefault="00347814" w:rsidP="00BB3EF5">
      <w:pPr>
        <w:spacing w:after="0"/>
        <w:ind w:left="284" w:hanging="284"/>
        <w:rPr>
          <w:rFonts w:asciiTheme="minorHAnsi" w:hAnsiTheme="minorHAnsi"/>
          <w:sz w:val="22"/>
          <w:szCs w:val="22"/>
        </w:rPr>
      </w:pPr>
      <w:r w:rsidRPr="00AF586D">
        <w:rPr>
          <w:rFonts w:asciiTheme="minorHAnsi" w:hAnsiTheme="minorHAnsi"/>
          <w:sz w:val="22"/>
          <w:szCs w:val="22"/>
          <w:lang w:val="en-CA"/>
        </w:rPr>
        <w:lastRenderedPageBreak/>
        <w:t xml:space="preserve">Two months interview with cocoa actors at Sefwi and Juabeso-Bia (Western North Region) and Nkawie (Ashanti Region) under a study that describes and examines </w:t>
      </w:r>
      <w:r w:rsidRPr="00AF586D">
        <w:rPr>
          <w:rFonts w:asciiTheme="minorHAnsi" w:hAnsiTheme="minorHAnsi"/>
          <w:sz w:val="22"/>
          <w:szCs w:val="22"/>
        </w:rPr>
        <w:t>underlying drivers of cocoa encroachment in selected forest reserves in Ghana. 2019.</w:t>
      </w:r>
    </w:p>
    <w:p w:rsidR="00347814" w:rsidRPr="00AF586D" w:rsidRDefault="00347814" w:rsidP="00BB3EF5">
      <w:pPr>
        <w:autoSpaceDE w:val="0"/>
        <w:autoSpaceDN w:val="0"/>
        <w:adjustRightInd w:val="0"/>
        <w:spacing w:after="0"/>
        <w:ind w:left="284" w:hanging="284"/>
        <w:rPr>
          <w:rFonts w:asciiTheme="minorHAnsi" w:hAnsiTheme="minorHAnsi"/>
          <w:sz w:val="22"/>
          <w:szCs w:val="22"/>
          <w:lang w:val="en-CA"/>
        </w:rPr>
      </w:pPr>
      <w:r w:rsidRPr="00AF586D">
        <w:rPr>
          <w:rFonts w:asciiTheme="minorHAnsi" w:hAnsiTheme="minorHAnsi"/>
          <w:sz w:val="22"/>
          <w:szCs w:val="22"/>
          <w:lang w:val="en-CA"/>
        </w:rPr>
        <w:t>Five months village interviews with charcoal commodity chain actors at Kintampo and Nkoranza in Brong-Ahafo Ghana: I interviewed charcoal producers, merchants, transporters, wholesalers, and retailers. 2017/18</w:t>
      </w:r>
      <w:r w:rsidR="00BB3EF5" w:rsidRPr="00AF586D">
        <w:rPr>
          <w:rFonts w:asciiTheme="minorHAnsi" w:hAnsiTheme="minorHAnsi"/>
          <w:sz w:val="22"/>
          <w:szCs w:val="22"/>
          <w:lang w:val="en-CA"/>
        </w:rPr>
        <w:t>.</w:t>
      </w:r>
      <w:r w:rsidRPr="00AF586D">
        <w:rPr>
          <w:rFonts w:asciiTheme="minorHAnsi" w:hAnsiTheme="minorHAnsi"/>
          <w:sz w:val="22"/>
          <w:szCs w:val="22"/>
          <w:lang w:val="en-CA"/>
        </w:rPr>
        <w:t xml:space="preserve"> </w:t>
      </w:r>
    </w:p>
    <w:p w:rsidR="00347814" w:rsidRPr="00AF586D" w:rsidRDefault="00347814" w:rsidP="00BB3EF5">
      <w:pPr>
        <w:autoSpaceDE w:val="0"/>
        <w:autoSpaceDN w:val="0"/>
        <w:adjustRightInd w:val="0"/>
        <w:spacing w:after="0"/>
        <w:ind w:left="284" w:hanging="284"/>
        <w:rPr>
          <w:rFonts w:asciiTheme="minorHAnsi" w:hAnsiTheme="minorHAnsi"/>
          <w:sz w:val="22"/>
          <w:szCs w:val="22"/>
          <w:lang w:val="en-CA"/>
        </w:rPr>
      </w:pPr>
      <w:r w:rsidRPr="00AF586D">
        <w:rPr>
          <w:rFonts w:asciiTheme="minorHAnsi" w:hAnsiTheme="minorHAnsi"/>
          <w:sz w:val="22"/>
          <w:szCs w:val="22"/>
          <w:lang w:val="en-CA"/>
        </w:rPr>
        <w:t xml:space="preserve">Two months </w:t>
      </w:r>
      <w:r w:rsidR="007A31EB">
        <w:rPr>
          <w:rFonts w:asciiTheme="minorHAnsi" w:hAnsiTheme="minorHAnsi"/>
          <w:sz w:val="22"/>
          <w:szCs w:val="22"/>
          <w:lang w:val="en-CA"/>
        </w:rPr>
        <w:t xml:space="preserve">of </w:t>
      </w:r>
      <w:r w:rsidRPr="00AF586D">
        <w:rPr>
          <w:rFonts w:asciiTheme="minorHAnsi" w:hAnsiTheme="minorHAnsi"/>
          <w:sz w:val="22"/>
          <w:szCs w:val="22"/>
          <w:lang w:val="en-CA"/>
        </w:rPr>
        <w:t xml:space="preserve">interview with state and customary institutions along the charcoal commodity chain in Ghana (Forestry Commission, Energy Commission, District Assemblies, Police Services, Custom Services, and Customary leaders such as chiefs and elders. 2017/18. </w:t>
      </w:r>
    </w:p>
    <w:p w:rsidR="00347814" w:rsidRPr="00AF586D" w:rsidRDefault="00347814" w:rsidP="00BB3EF5">
      <w:pPr>
        <w:autoSpaceDE w:val="0"/>
        <w:autoSpaceDN w:val="0"/>
        <w:adjustRightInd w:val="0"/>
        <w:spacing w:after="0"/>
        <w:ind w:left="284" w:hanging="284"/>
        <w:rPr>
          <w:rFonts w:asciiTheme="minorHAnsi" w:hAnsiTheme="minorHAnsi"/>
          <w:sz w:val="22"/>
          <w:szCs w:val="22"/>
          <w:lang w:val="en-CA"/>
        </w:rPr>
      </w:pPr>
      <w:r w:rsidRPr="00AF586D">
        <w:rPr>
          <w:rFonts w:asciiTheme="minorHAnsi" w:hAnsiTheme="minorHAnsi"/>
          <w:sz w:val="22"/>
          <w:szCs w:val="22"/>
          <w:lang w:val="en-CA"/>
        </w:rPr>
        <w:t xml:space="preserve">Four months ethnographic study at Wassa Amenfi in Ghana: Interviewed community members and elected and traditional leaders to solicit information on their responsiveness and accountability. </w:t>
      </w:r>
    </w:p>
    <w:p w:rsidR="00347814" w:rsidRPr="00AF586D" w:rsidRDefault="00347814" w:rsidP="00BB3EF5">
      <w:pPr>
        <w:autoSpaceDE w:val="0"/>
        <w:autoSpaceDN w:val="0"/>
        <w:adjustRightInd w:val="0"/>
        <w:spacing w:after="0"/>
        <w:ind w:left="284" w:hanging="284"/>
        <w:rPr>
          <w:rFonts w:asciiTheme="minorHAnsi" w:hAnsiTheme="minorHAnsi"/>
          <w:sz w:val="22"/>
          <w:szCs w:val="22"/>
          <w:lang w:val="en-CA"/>
        </w:rPr>
      </w:pPr>
      <w:r w:rsidRPr="00AF586D">
        <w:rPr>
          <w:rFonts w:asciiTheme="minorHAnsi" w:hAnsiTheme="minorHAnsi"/>
          <w:sz w:val="22"/>
          <w:szCs w:val="22"/>
          <w:lang w:val="en-CA"/>
        </w:rPr>
        <w:t>Two months</w:t>
      </w:r>
      <w:r w:rsidR="007A31EB">
        <w:rPr>
          <w:rFonts w:asciiTheme="minorHAnsi" w:hAnsiTheme="minorHAnsi"/>
          <w:sz w:val="22"/>
          <w:szCs w:val="22"/>
          <w:lang w:val="en-CA"/>
        </w:rPr>
        <w:t xml:space="preserve"> of</w:t>
      </w:r>
      <w:r w:rsidRPr="00AF586D">
        <w:rPr>
          <w:rFonts w:asciiTheme="minorHAnsi" w:hAnsiTheme="minorHAnsi"/>
          <w:sz w:val="22"/>
          <w:szCs w:val="22"/>
          <w:lang w:val="en-CA"/>
        </w:rPr>
        <w:t xml:space="preserve"> dissertation fieldwork to assess </w:t>
      </w:r>
      <w:r w:rsidR="007A31EB">
        <w:rPr>
          <w:rFonts w:asciiTheme="minorHAnsi" w:hAnsiTheme="minorHAnsi"/>
          <w:sz w:val="22"/>
          <w:szCs w:val="22"/>
          <w:lang w:val="en-CA"/>
        </w:rPr>
        <w:t xml:space="preserve">the </w:t>
      </w:r>
      <w:r w:rsidRPr="00AF586D">
        <w:rPr>
          <w:rFonts w:asciiTheme="minorHAnsi" w:hAnsiTheme="minorHAnsi"/>
          <w:sz w:val="22"/>
          <w:szCs w:val="22"/>
          <w:lang w:val="en-CA"/>
        </w:rPr>
        <w:t xml:space="preserve">biodiversity index of 12 green spaces and wellbeing conditions of park visitors in Bangor, Wales. 2011. </w:t>
      </w:r>
    </w:p>
    <w:p w:rsidR="00347814" w:rsidRPr="00AF586D" w:rsidRDefault="00347814" w:rsidP="00BB3EF5">
      <w:pPr>
        <w:autoSpaceDE w:val="0"/>
        <w:autoSpaceDN w:val="0"/>
        <w:adjustRightInd w:val="0"/>
        <w:spacing w:after="0"/>
        <w:ind w:left="284" w:hanging="284"/>
        <w:rPr>
          <w:rFonts w:asciiTheme="minorHAnsi" w:hAnsiTheme="minorHAnsi"/>
          <w:sz w:val="22"/>
          <w:szCs w:val="22"/>
          <w:lang w:val="en-CA"/>
        </w:rPr>
      </w:pPr>
      <w:r w:rsidRPr="00AF586D">
        <w:rPr>
          <w:rFonts w:asciiTheme="minorHAnsi" w:hAnsiTheme="minorHAnsi"/>
          <w:sz w:val="22"/>
          <w:szCs w:val="22"/>
          <w:lang w:val="en-CA"/>
        </w:rPr>
        <w:t xml:space="preserve">Two months interview with district and sub-district level forest stakeholders in Ghana for the EU- Chainsaw project to understand drivers of illegal chainsaw in Ghana. 2009. </w:t>
      </w:r>
    </w:p>
    <w:p w:rsidR="00347814" w:rsidRPr="00AF586D" w:rsidRDefault="00347814" w:rsidP="00BB3EF5">
      <w:pPr>
        <w:autoSpaceDE w:val="0"/>
        <w:autoSpaceDN w:val="0"/>
        <w:adjustRightInd w:val="0"/>
        <w:spacing w:after="0"/>
        <w:ind w:left="284" w:hanging="284"/>
        <w:rPr>
          <w:rFonts w:asciiTheme="minorHAnsi" w:hAnsiTheme="minorHAnsi"/>
          <w:sz w:val="22"/>
          <w:szCs w:val="22"/>
          <w:lang w:val="en-CA"/>
        </w:rPr>
      </w:pPr>
      <w:r w:rsidRPr="00AF586D">
        <w:rPr>
          <w:rFonts w:asciiTheme="minorHAnsi" w:hAnsiTheme="minorHAnsi"/>
          <w:sz w:val="22"/>
          <w:szCs w:val="22"/>
          <w:lang w:val="en-CA"/>
        </w:rPr>
        <w:t xml:space="preserve">Two months </w:t>
      </w:r>
      <w:r w:rsidR="007A31EB">
        <w:rPr>
          <w:rFonts w:asciiTheme="minorHAnsi" w:hAnsiTheme="minorHAnsi"/>
          <w:sz w:val="22"/>
          <w:szCs w:val="22"/>
          <w:lang w:val="en-CA"/>
        </w:rPr>
        <w:t xml:space="preserve">of </w:t>
      </w:r>
      <w:r w:rsidRPr="00AF586D">
        <w:rPr>
          <w:rFonts w:asciiTheme="minorHAnsi" w:hAnsiTheme="minorHAnsi"/>
          <w:sz w:val="22"/>
          <w:szCs w:val="22"/>
          <w:lang w:val="en-CA"/>
        </w:rPr>
        <w:t>interview</w:t>
      </w:r>
      <w:r w:rsidR="007A31EB">
        <w:rPr>
          <w:rFonts w:asciiTheme="minorHAnsi" w:hAnsiTheme="minorHAnsi"/>
          <w:sz w:val="22"/>
          <w:szCs w:val="22"/>
          <w:lang w:val="en-CA"/>
        </w:rPr>
        <w:t>s</w:t>
      </w:r>
      <w:r w:rsidRPr="00AF586D">
        <w:rPr>
          <w:rFonts w:asciiTheme="minorHAnsi" w:hAnsiTheme="minorHAnsi"/>
          <w:sz w:val="22"/>
          <w:szCs w:val="22"/>
          <w:lang w:val="en-CA"/>
        </w:rPr>
        <w:t xml:space="preserve"> with local community groups in </w:t>
      </w:r>
      <w:r w:rsidR="007A31EB">
        <w:rPr>
          <w:rFonts w:asciiTheme="minorHAnsi" w:hAnsiTheme="minorHAnsi"/>
          <w:sz w:val="22"/>
          <w:szCs w:val="22"/>
          <w:lang w:val="en-CA"/>
        </w:rPr>
        <w:t xml:space="preserve">the </w:t>
      </w:r>
      <w:r w:rsidRPr="00AF586D">
        <w:rPr>
          <w:rFonts w:asciiTheme="minorHAnsi" w:hAnsiTheme="minorHAnsi"/>
          <w:sz w:val="22"/>
          <w:szCs w:val="22"/>
          <w:lang w:val="en-CA"/>
        </w:rPr>
        <w:t xml:space="preserve">Brong Ahafo region under the Participatory Forest Management Programme in Ghana to solicit information on the sustainability of livelihood programs. 2009. </w:t>
      </w:r>
    </w:p>
    <w:p w:rsidR="00347814" w:rsidRPr="00AF586D" w:rsidRDefault="00347814" w:rsidP="00BB3EF5">
      <w:pPr>
        <w:autoSpaceDE w:val="0"/>
        <w:autoSpaceDN w:val="0"/>
        <w:adjustRightInd w:val="0"/>
        <w:spacing w:after="0"/>
        <w:ind w:left="284" w:hanging="284"/>
        <w:rPr>
          <w:rFonts w:asciiTheme="minorHAnsi" w:hAnsiTheme="minorHAnsi"/>
          <w:sz w:val="22"/>
          <w:szCs w:val="22"/>
          <w:lang w:val="en-CA"/>
        </w:rPr>
      </w:pPr>
      <w:r w:rsidRPr="00AF586D">
        <w:rPr>
          <w:rFonts w:asciiTheme="minorHAnsi" w:hAnsiTheme="minorHAnsi"/>
          <w:sz w:val="22"/>
          <w:szCs w:val="22"/>
          <w:lang w:val="en-CA"/>
        </w:rPr>
        <w:t xml:space="preserve">One month interview with communities fringing Yaya Forest Reserve in Ghana. 2008 – 2009. </w:t>
      </w:r>
    </w:p>
    <w:p w:rsidR="00347814" w:rsidRPr="00AF586D" w:rsidRDefault="00347814" w:rsidP="00BB3EF5">
      <w:pPr>
        <w:autoSpaceDE w:val="0"/>
        <w:autoSpaceDN w:val="0"/>
        <w:adjustRightInd w:val="0"/>
        <w:spacing w:after="0"/>
        <w:ind w:left="284" w:hanging="284"/>
        <w:rPr>
          <w:rFonts w:asciiTheme="minorHAnsi" w:hAnsiTheme="minorHAnsi"/>
          <w:sz w:val="22"/>
          <w:szCs w:val="22"/>
          <w:lang w:val="en-CA"/>
        </w:rPr>
      </w:pPr>
      <w:r w:rsidRPr="00AF586D">
        <w:rPr>
          <w:rFonts w:asciiTheme="minorHAnsi" w:hAnsiTheme="minorHAnsi"/>
          <w:sz w:val="22"/>
          <w:szCs w:val="22"/>
          <w:lang w:val="en-CA"/>
        </w:rPr>
        <w:t xml:space="preserve">Write shop for the social scientist, Global Development Group, IFRO, Copenhagen University. 2015. </w:t>
      </w:r>
    </w:p>
    <w:p w:rsidR="00347814" w:rsidRPr="00AF586D" w:rsidRDefault="00347814" w:rsidP="00BB3EF5">
      <w:pPr>
        <w:pStyle w:val="Default"/>
        <w:ind w:left="284" w:hanging="284"/>
        <w:jc w:val="both"/>
        <w:rPr>
          <w:rFonts w:asciiTheme="minorHAnsi" w:hAnsiTheme="minorHAnsi"/>
          <w:sz w:val="22"/>
          <w:szCs w:val="22"/>
          <w:lang w:eastAsia="en-GB"/>
        </w:rPr>
      </w:pPr>
      <w:r w:rsidRPr="00AF586D">
        <w:rPr>
          <w:rFonts w:asciiTheme="minorHAnsi" w:hAnsiTheme="minorHAnsi"/>
          <w:sz w:val="22"/>
          <w:szCs w:val="22"/>
          <w:lang w:eastAsia="en-GB"/>
        </w:rPr>
        <w:t>One month National Timber Market Survey, Western and Central Regions, Ghana. Under the EU Chainsaw project. 2014.</w:t>
      </w:r>
    </w:p>
    <w:p w:rsidR="00347814" w:rsidRPr="00AF586D" w:rsidRDefault="00347814" w:rsidP="00BB3EF5">
      <w:pPr>
        <w:pStyle w:val="Default"/>
        <w:ind w:left="284" w:hanging="284"/>
        <w:jc w:val="both"/>
        <w:rPr>
          <w:rFonts w:asciiTheme="minorHAnsi" w:hAnsiTheme="minorHAnsi"/>
          <w:sz w:val="22"/>
          <w:szCs w:val="22"/>
          <w:lang w:eastAsia="en-GB"/>
        </w:rPr>
      </w:pPr>
      <w:r w:rsidRPr="00AF586D">
        <w:rPr>
          <w:rFonts w:asciiTheme="minorHAnsi" w:hAnsiTheme="minorHAnsi"/>
          <w:sz w:val="22"/>
          <w:szCs w:val="22"/>
          <w:lang w:eastAsia="en-GB"/>
        </w:rPr>
        <w:t>One month Training of Artisanal Millers at Sankore, Goaso Forest District, Ghana. Under the EU Chainsaw project. 2014.</w:t>
      </w:r>
    </w:p>
    <w:p w:rsidR="00347814" w:rsidRPr="00AF586D" w:rsidRDefault="00347814" w:rsidP="00CC7107">
      <w:pPr>
        <w:spacing w:after="0"/>
        <w:ind w:left="567" w:right="-23" w:hanging="567"/>
        <w:rPr>
          <w:rFonts w:asciiTheme="minorHAnsi" w:hAnsiTheme="minorHAnsi"/>
          <w:sz w:val="22"/>
          <w:szCs w:val="22"/>
          <w:lang w:val="en-CA"/>
        </w:rPr>
      </w:pPr>
    </w:p>
    <w:p w:rsidR="00BA2AB0" w:rsidRPr="00AF586D" w:rsidRDefault="00BA2AB0" w:rsidP="00CC7107">
      <w:pPr>
        <w:spacing w:after="0"/>
        <w:rPr>
          <w:rFonts w:asciiTheme="minorHAnsi" w:hAnsiTheme="minorHAnsi"/>
          <w:sz w:val="22"/>
          <w:szCs w:val="22"/>
        </w:rPr>
        <w:sectPr w:rsidR="00BA2AB0" w:rsidRPr="00AF586D" w:rsidSect="00AB63F2">
          <w:headerReference w:type="even" r:id="rId8"/>
          <w:headerReference w:type="default" r:id="rId9"/>
          <w:footerReference w:type="even" r:id="rId10"/>
          <w:footerReference w:type="default" r:id="rId11"/>
          <w:headerReference w:type="first" r:id="rId12"/>
          <w:footerReference w:type="first" r:id="rId13"/>
          <w:pgSz w:w="11913" w:h="16834" w:code="9"/>
          <w:pgMar w:top="284" w:right="1418" w:bottom="284" w:left="567" w:header="284" w:footer="284" w:gutter="567"/>
          <w:paperSrc w:first="15" w:other="15"/>
          <w:cols w:space="720"/>
          <w:titlePg/>
        </w:sectPr>
      </w:pPr>
    </w:p>
    <w:tbl>
      <w:tblPr>
        <w:tblStyle w:val="TableGrid"/>
        <w:tblpPr w:leftFromText="180" w:rightFromText="180" w:vertAnchor="text" w:tblpY="1"/>
        <w:tblOverlap w:val="never"/>
        <w:tblW w:w="0" w:type="auto"/>
        <w:tblLook w:val="04A0" w:firstRow="1" w:lastRow="0" w:firstColumn="1" w:lastColumn="0" w:noHBand="0" w:noVBand="1"/>
      </w:tblPr>
      <w:tblGrid>
        <w:gridCol w:w="1838"/>
        <w:gridCol w:w="3544"/>
        <w:gridCol w:w="2268"/>
        <w:gridCol w:w="6061"/>
      </w:tblGrid>
      <w:tr w:rsidR="00CC7107" w:rsidRPr="00AF586D" w:rsidTr="00224595">
        <w:tc>
          <w:tcPr>
            <w:tcW w:w="1838" w:type="dxa"/>
            <w:shd w:val="clear" w:color="auto" w:fill="4F81BD" w:themeFill="accent1"/>
          </w:tcPr>
          <w:p w:rsidR="00A37267" w:rsidRPr="00AF586D" w:rsidRDefault="00A37267"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lastRenderedPageBreak/>
              <w:t>Location</w:t>
            </w:r>
          </w:p>
        </w:tc>
        <w:tc>
          <w:tcPr>
            <w:tcW w:w="3544" w:type="dxa"/>
            <w:shd w:val="clear" w:color="auto" w:fill="4F81BD" w:themeFill="accent1"/>
          </w:tcPr>
          <w:p w:rsidR="00A37267" w:rsidRPr="00AF586D" w:rsidRDefault="00A37267"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Company</w:t>
            </w:r>
          </w:p>
        </w:tc>
        <w:tc>
          <w:tcPr>
            <w:tcW w:w="2268" w:type="dxa"/>
            <w:shd w:val="clear" w:color="auto" w:fill="4F81BD" w:themeFill="accent1"/>
          </w:tcPr>
          <w:p w:rsidR="00A37267" w:rsidRPr="00AF586D" w:rsidRDefault="00A37267"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Position</w:t>
            </w:r>
          </w:p>
        </w:tc>
        <w:tc>
          <w:tcPr>
            <w:tcW w:w="6061" w:type="dxa"/>
            <w:shd w:val="clear" w:color="auto" w:fill="4F81BD" w:themeFill="accent1"/>
          </w:tcPr>
          <w:p w:rsidR="00A37267" w:rsidRPr="00AF586D" w:rsidRDefault="00A37267"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Description</w:t>
            </w:r>
          </w:p>
        </w:tc>
      </w:tr>
      <w:tr w:rsidR="00CC7107" w:rsidRPr="00AF586D" w:rsidTr="00224595">
        <w:trPr>
          <w:trHeight w:val="5229"/>
        </w:trPr>
        <w:tc>
          <w:tcPr>
            <w:tcW w:w="1838" w:type="dxa"/>
          </w:tcPr>
          <w:p w:rsidR="00A37267" w:rsidRPr="00AF586D" w:rsidRDefault="003C5AA5" w:rsidP="00CC7107">
            <w:pPr>
              <w:spacing w:after="0"/>
              <w:rPr>
                <w:rFonts w:asciiTheme="minorHAnsi" w:hAnsiTheme="minorHAnsi" w:cs="Arial"/>
                <w:sz w:val="22"/>
                <w:szCs w:val="22"/>
              </w:rPr>
            </w:pPr>
            <w:r w:rsidRPr="00AF586D">
              <w:rPr>
                <w:rFonts w:asciiTheme="minorHAnsi" w:hAnsiTheme="minorHAnsi" w:cs="Arial"/>
                <w:sz w:val="22"/>
                <w:szCs w:val="22"/>
              </w:rPr>
              <w:t>UK</w:t>
            </w:r>
          </w:p>
        </w:tc>
        <w:tc>
          <w:tcPr>
            <w:tcW w:w="3544" w:type="dxa"/>
          </w:tcPr>
          <w:p w:rsidR="00A37267" w:rsidRPr="00AF586D" w:rsidRDefault="003C5AA5" w:rsidP="00CC7107">
            <w:pPr>
              <w:spacing w:after="0"/>
              <w:rPr>
                <w:rFonts w:asciiTheme="minorHAnsi" w:hAnsiTheme="minorHAnsi" w:cs="Arial"/>
                <w:sz w:val="22"/>
                <w:szCs w:val="22"/>
              </w:rPr>
            </w:pPr>
            <w:r w:rsidRPr="00AF586D">
              <w:rPr>
                <w:rFonts w:asciiTheme="minorHAnsi" w:hAnsiTheme="minorHAnsi" w:cs="Arial"/>
                <w:sz w:val="22"/>
                <w:szCs w:val="22"/>
              </w:rPr>
              <w:t>Cambridge University</w:t>
            </w:r>
          </w:p>
          <w:p w:rsidR="003C5AA5" w:rsidRPr="00AF586D" w:rsidRDefault="003C5AA5" w:rsidP="00CC7107">
            <w:pPr>
              <w:spacing w:after="0"/>
              <w:rPr>
                <w:rFonts w:asciiTheme="minorHAnsi" w:hAnsiTheme="minorHAnsi" w:cs="Arial"/>
                <w:sz w:val="22"/>
                <w:szCs w:val="22"/>
              </w:rPr>
            </w:pPr>
          </w:p>
          <w:p w:rsidR="003C5AA5" w:rsidRPr="00AF586D" w:rsidRDefault="003C5AA5" w:rsidP="00CC7107">
            <w:pPr>
              <w:spacing w:after="0"/>
              <w:rPr>
                <w:rFonts w:asciiTheme="minorHAnsi" w:hAnsiTheme="minorHAnsi" w:cs="Arial"/>
                <w:sz w:val="22"/>
                <w:szCs w:val="22"/>
              </w:rPr>
            </w:pPr>
            <w:r w:rsidRPr="00AF586D">
              <w:rPr>
                <w:rFonts w:asciiTheme="minorHAnsi" w:hAnsiTheme="minorHAnsi" w:cs="Arial"/>
                <w:sz w:val="22"/>
                <w:szCs w:val="22"/>
              </w:rPr>
              <w:t>Dr. Adam Branch</w:t>
            </w:r>
          </w:p>
          <w:p w:rsidR="003C5AA5" w:rsidRPr="00AF586D" w:rsidRDefault="003C5AA5" w:rsidP="00CC7107">
            <w:pPr>
              <w:pStyle w:val="Title1"/>
              <w:shd w:val="clear" w:color="auto" w:fill="FFFFFF"/>
              <w:spacing w:before="0" w:beforeAutospacing="0" w:after="0" w:afterAutospacing="0"/>
              <w:rPr>
                <w:rFonts w:asciiTheme="minorHAnsi" w:hAnsiTheme="minorHAnsi"/>
                <w:sz w:val="22"/>
                <w:szCs w:val="22"/>
              </w:rPr>
            </w:pPr>
            <w:r w:rsidRPr="00AF586D">
              <w:rPr>
                <w:rFonts w:asciiTheme="minorHAnsi" w:hAnsiTheme="minorHAnsi"/>
                <w:sz w:val="22"/>
                <w:szCs w:val="22"/>
              </w:rPr>
              <w:t>University Teaching Officer</w:t>
            </w:r>
          </w:p>
          <w:p w:rsidR="003C5AA5" w:rsidRPr="00AF586D" w:rsidRDefault="003C5AA5" w:rsidP="00CC7107">
            <w:pPr>
              <w:pStyle w:val="Title1"/>
              <w:shd w:val="clear" w:color="auto" w:fill="FFFFFF"/>
              <w:spacing w:before="0" w:beforeAutospacing="0" w:after="0" w:afterAutospacing="0"/>
              <w:rPr>
                <w:rFonts w:asciiTheme="minorHAnsi" w:hAnsiTheme="minorHAnsi"/>
                <w:sz w:val="22"/>
                <w:szCs w:val="22"/>
              </w:rPr>
            </w:pPr>
            <w:r w:rsidRPr="00AF586D">
              <w:rPr>
                <w:rFonts w:asciiTheme="minorHAnsi" w:hAnsiTheme="minorHAnsi"/>
                <w:sz w:val="22"/>
                <w:szCs w:val="22"/>
              </w:rPr>
              <w:t>Trinity Hall</w:t>
            </w:r>
          </w:p>
          <w:p w:rsidR="003C5AA5" w:rsidRPr="00AF586D" w:rsidRDefault="003C5AA5" w:rsidP="00CC7107">
            <w:pPr>
              <w:pStyle w:val="Title1"/>
              <w:shd w:val="clear" w:color="auto" w:fill="FFFFFF"/>
              <w:spacing w:before="0" w:beforeAutospacing="0" w:after="0" w:afterAutospacing="0"/>
              <w:rPr>
                <w:rFonts w:asciiTheme="minorHAnsi" w:hAnsiTheme="minorHAnsi"/>
                <w:sz w:val="22"/>
                <w:szCs w:val="22"/>
              </w:rPr>
            </w:pPr>
            <w:r w:rsidRPr="00AF586D">
              <w:rPr>
                <w:rFonts w:asciiTheme="minorHAnsi" w:hAnsiTheme="minorHAnsi"/>
                <w:sz w:val="22"/>
                <w:szCs w:val="22"/>
                <w:shd w:val="clear" w:color="auto" w:fill="FFFFFF"/>
              </w:rPr>
              <w:t>arb209@cam.ac.uk</w:t>
            </w:r>
          </w:p>
          <w:p w:rsidR="003C5AA5" w:rsidRPr="00AF586D" w:rsidRDefault="003C5AA5" w:rsidP="00CC7107">
            <w:pPr>
              <w:spacing w:after="0"/>
              <w:rPr>
                <w:rFonts w:asciiTheme="minorHAnsi" w:hAnsiTheme="minorHAnsi" w:cs="Arial"/>
                <w:sz w:val="22"/>
                <w:szCs w:val="22"/>
              </w:rPr>
            </w:pPr>
            <w:r w:rsidRPr="00AF586D">
              <w:rPr>
                <w:rFonts w:asciiTheme="minorHAnsi" w:hAnsiTheme="minorHAnsi" w:cs="Arial"/>
                <w:sz w:val="22"/>
                <w:szCs w:val="22"/>
              </w:rPr>
              <w:t xml:space="preserve"> </w:t>
            </w:r>
          </w:p>
        </w:tc>
        <w:tc>
          <w:tcPr>
            <w:tcW w:w="2268" w:type="dxa"/>
          </w:tcPr>
          <w:p w:rsidR="00A37267" w:rsidRPr="00AF586D" w:rsidRDefault="003C5AA5" w:rsidP="00CC7107">
            <w:pPr>
              <w:spacing w:after="0"/>
              <w:rPr>
                <w:rFonts w:asciiTheme="minorHAnsi" w:hAnsiTheme="minorHAnsi" w:cs="Arial"/>
                <w:sz w:val="22"/>
                <w:szCs w:val="22"/>
              </w:rPr>
            </w:pPr>
            <w:r w:rsidRPr="00AF586D">
              <w:rPr>
                <w:rFonts w:asciiTheme="minorHAnsi" w:hAnsiTheme="minorHAnsi" w:cs="Arial"/>
                <w:sz w:val="22"/>
                <w:szCs w:val="22"/>
              </w:rPr>
              <w:t>Research Fellow</w:t>
            </w:r>
          </w:p>
        </w:tc>
        <w:tc>
          <w:tcPr>
            <w:tcW w:w="6061" w:type="dxa"/>
          </w:tcPr>
          <w:p w:rsidR="00074F28" w:rsidRPr="00AF586D" w:rsidRDefault="00074F28" w:rsidP="00CC7107">
            <w:pPr>
              <w:spacing w:after="0"/>
              <w:rPr>
                <w:rFonts w:asciiTheme="minorHAnsi" w:hAnsiTheme="minorHAnsi" w:cs="Arial"/>
                <w:sz w:val="22"/>
                <w:szCs w:val="22"/>
              </w:rPr>
            </w:pPr>
          </w:p>
          <w:p w:rsidR="00074F28" w:rsidRPr="00AF586D" w:rsidRDefault="00074F28" w:rsidP="00CC7107">
            <w:pPr>
              <w:spacing w:after="0"/>
              <w:rPr>
                <w:rFonts w:asciiTheme="minorHAnsi" w:hAnsiTheme="minorHAnsi" w:cs="Arial"/>
                <w:b/>
                <w:bCs/>
                <w:sz w:val="22"/>
                <w:szCs w:val="22"/>
              </w:rPr>
            </w:pPr>
            <w:r w:rsidRPr="00AF586D">
              <w:rPr>
                <w:rFonts w:asciiTheme="minorHAnsi" w:hAnsiTheme="minorHAnsi" w:cs="Verdana"/>
                <w:i/>
                <w:iCs/>
                <w:sz w:val="22"/>
                <w:szCs w:val="22"/>
                <w:u w:val="single"/>
                <w:lang w:val="en-CA" w:eastAsia="it-IT"/>
              </w:rPr>
              <w:t>Project worked on:</w:t>
            </w:r>
            <w:r w:rsidRPr="00AF586D">
              <w:rPr>
                <w:rFonts w:asciiTheme="minorHAnsi" w:hAnsiTheme="minorHAnsi" w:cs="Arial"/>
                <w:sz w:val="22"/>
                <w:szCs w:val="22"/>
              </w:rPr>
              <w:t xml:space="preserve"> </w:t>
            </w:r>
            <w:r w:rsidRPr="00AF586D">
              <w:rPr>
                <w:rFonts w:asciiTheme="minorHAnsi" w:hAnsiTheme="minorHAnsi" w:cs="Arial"/>
                <w:b/>
                <w:bCs/>
                <w:sz w:val="22"/>
                <w:szCs w:val="22"/>
              </w:rPr>
              <w:t xml:space="preserve">Fuelling violence to fuelling peace: </w:t>
            </w:r>
            <w:r w:rsidRPr="00AF586D">
              <w:rPr>
                <w:rFonts w:asciiTheme="minorHAnsi" w:hAnsiTheme="minorHAnsi" w:cs="Arial-BoldMT"/>
                <w:b/>
                <w:bCs/>
                <w:sz w:val="22"/>
                <w:szCs w:val="22"/>
                <w:lang w:val="en-CA" w:eastAsia="it-IT"/>
              </w:rPr>
              <w:t>Charcoal and Environmental Justice in East Africa</w:t>
            </w:r>
          </w:p>
          <w:p w:rsidR="00074F28" w:rsidRPr="00AF586D" w:rsidRDefault="00074F28" w:rsidP="00CC7107">
            <w:pPr>
              <w:spacing w:after="0"/>
              <w:rPr>
                <w:rFonts w:asciiTheme="minorHAnsi" w:hAnsiTheme="minorHAnsi" w:cs="Arial"/>
                <w:sz w:val="22"/>
                <w:szCs w:val="22"/>
              </w:rPr>
            </w:pPr>
          </w:p>
          <w:p w:rsidR="00C82A21" w:rsidRPr="00AF586D" w:rsidRDefault="00233FCD" w:rsidP="00CC7107">
            <w:pPr>
              <w:spacing w:after="0"/>
              <w:rPr>
                <w:rFonts w:asciiTheme="minorHAnsi" w:hAnsiTheme="minorHAnsi" w:cs="Arial"/>
                <w:sz w:val="22"/>
                <w:szCs w:val="22"/>
              </w:rPr>
            </w:pPr>
            <w:r w:rsidRPr="00AF586D">
              <w:rPr>
                <w:rFonts w:asciiTheme="minorHAnsi" w:hAnsiTheme="minorHAnsi" w:cs="Arial"/>
                <w:sz w:val="22"/>
                <w:szCs w:val="22"/>
              </w:rPr>
              <w:t xml:space="preserve">Four thematic areas were examined. </w:t>
            </w:r>
          </w:p>
          <w:p w:rsidR="00233FCD" w:rsidRPr="00AF586D" w:rsidRDefault="00233FCD" w:rsidP="00CC7107">
            <w:pPr>
              <w:autoSpaceDE w:val="0"/>
              <w:autoSpaceDN w:val="0"/>
              <w:adjustRightInd w:val="0"/>
              <w:spacing w:after="0"/>
              <w:rPr>
                <w:rFonts w:asciiTheme="minorHAnsi" w:hAnsiTheme="minorHAnsi" w:cs="OpenSans-Regular"/>
                <w:sz w:val="22"/>
                <w:szCs w:val="22"/>
                <w:lang w:val="en-CA" w:eastAsia="it-IT"/>
              </w:rPr>
            </w:pPr>
            <w:r w:rsidRPr="00AF586D">
              <w:rPr>
                <w:rFonts w:asciiTheme="minorHAnsi" w:hAnsiTheme="minorHAnsi" w:cs="OpenSans-Regular"/>
                <w:sz w:val="22"/>
                <w:szCs w:val="22"/>
                <w:lang w:val="en-CA" w:eastAsia="it-IT"/>
              </w:rPr>
              <w:t>1) What are the power structures in each charcoal sector?</w:t>
            </w:r>
          </w:p>
          <w:p w:rsidR="00233FCD" w:rsidRPr="00AF586D" w:rsidRDefault="00233FCD" w:rsidP="00CC7107">
            <w:pPr>
              <w:autoSpaceDE w:val="0"/>
              <w:autoSpaceDN w:val="0"/>
              <w:adjustRightInd w:val="0"/>
              <w:spacing w:after="0"/>
              <w:rPr>
                <w:rFonts w:asciiTheme="minorHAnsi" w:hAnsiTheme="minorHAnsi" w:cs="OpenSans-Regular"/>
                <w:sz w:val="22"/>
                <w:szCs w:val="22"/>
                <w:lang w:val="en-CA" w:eastAsia="it-IT"/>
              </w:rPr>
            </w:pPr>
            <w:r w:rsidRPr="00AF586D">
              <w:rPr>
                <w:rFonts w:asciiTheme="minorHAnsi" w:hAnsiTheme="minorHAnsi" w:cs="OpenSans-Regular"/>
                <w:sz w:val="22"/>
                <w:szCs w:val="22"/>
                <w:lang w:val="en-CA" w:eastAsia="it-IT"/>
              </w:rPr>
              <w:t>I utilized political ecology access studies and value-chain tracing to determine the distribution of profits and power in each charcoal sector.</w:t>
            </w:r>
          </w:p>
          <w:p w:rsidR="00233FCD" w:rsidRPr="00AF586D" w:rsidRDefault="00233FCD" w:rsidP="00CC7107">
            <w:pPr>
              <w:autoSpaceDE w:val="0"/>
              <w:autoSpaceDN w:val="0"/>
              <w:adjustRightInd w:val="0"/>
              <w:spacing w:after="0"/>
              <w:rPr>
                <w:rFonts w:asciiTheme="minorHAnsi" w:hAnsiTheme="minorHAnsi" w:cs="OpenSans-Regular"/>
                <w:sz w:val="22"/>
                <w:szCs w:val="22"/>
                <w:lang w:val="en-CA" w:eastAsia="it-IT"/>
              </w:rPr>
            </w:pPr>
            <w:r w:rsidRPr="00AF586D">
              <w:rPr>
                <w:rFonts w:asciiTheme="minorHAnsi" w:hAnsiTheme="minorHAnsi" w:cs="OpenSans-Regular"/>
                <w:sz w:val="22"/>
                <w:szCs w:val="22"/>
                <w:lang w:val="en-CA" w:eastAsia="it-IT"/>
              </w:rPr>
              <w:t>a) Qualitative interviews with actors along the value chain help understand roles, relations, and negotiation of access, with particular attention to gender.</w:t>
            </w:r>
          </w:p>
          <w:p w:rsidR="00233FCD" w:rsidRPr="00AF586D" w:rsidRDefault="00233FCD" w:rsidP="00CC7107">
            <w:pPr>
              <w:autoSpaceDE w:val="0"/>
              <w:autoSpaceDN w:val="0"/>
              <w:adjustRightInd w:val="0"/>
              <w:spacing w:after="0"/>
              <w:rPr>
                <w:rFonts w:asciiTheme="minorHAnsi" w:hAnsiTheme="minorHAnsi" w:cs="OpenSans-Regular"/>
                <w:sz w:val="22"/>
                <w:szCs w:val="22"/>
                <w:lang w:val="en-CA" w:eastAsia="it-IT"/>
              </w:rPr>
            </w:pPr>
            <w:r w:rsidRPr="00AF586D">
              <w:rPr>
                <w:rFonts w:asciiTheme="minorHAnsi" w:hAnsiTheme="minorHAnsi" w:cs="OpenSans-Regular"/>
                <w:sz w:val="22"/>
                <w:szCs w:val="22"/>
                <w:lang w:val="en-CA" w:eastAsia="it-IT"/>
              </w:rPr>
              <w:t>b) Focus group discussion and Stakeholder Approach to Risks-informed and Evidence</w:t>
            </w:r>
            <w:r w:rsidR="007A31EB">
              <w:rPr>
                <w:rFonts w:asciiTheme="minorHAnsi" w:hAnsiTheme="minorHAnsi" w:cs="OpenSans-Regular"/>
                <w:sz w:val="22"/>
                <w:szCs w:val="22"/>
                <w:lang w:val="en-CA" w:eastAsia="it-IT"/>
              </w:rPr>
              <w:t>-</w:t>
            </w:r>
            <w:r w:rsidRPr="00AF586D">
              <w:rPr>
                <w:rFonts w:asciiTheme="minorHAnsi" w:hAnsiTheme="minorHAnsi" w:cs="OpenSans-Regular"/>
                <w:sz w:val="22"/>
                <w:szCs w:val="22"/>
                <w:lang w:val="en-CA" w:eastAsia="it-IT"/>
              </w:rPr>
              <w:t xml:space="preserve">based Decision making (SHARED) workshops in production areas illuminate </w:t>
            </w:r>
            <w:r w:rsidR="007A31EB">
              <w:rPr>
                <w:rFonts w:asciiTheme="minorHAnsi" w:hAnsiTheme="minorHAnsi" w:cs="OpenSans-Regular"/>
                <w:sz w:val="22"/>
                <w:szCs w:val="22"/>
                <w:lang w:val="en-CA" w:eastAsia="it-IT"/>
              </w:rPr>
              <w:t xml:space="preserve">the </w:t>
            </w:r>
            <w:r w:rsidRPr="00AF586D">
              <w:rPr>
                <w:rFonts w:asciiTheme="minorHAnsi" w:hAnsiTheme="minorHAnsi" w:cs="OpenSans-Regular"/>
                <w:sz w:val="22"/>
                <w:szCs w:val="22"/>
                <w:lang w:val="en-CA" w:eastAsia="it-IT"/>
              </w:rPr>
              <w:t>historical evolution of the sector and validate conditions of violence identified with key informants.</w:t>
            </w:r>
          </w:p>
          <w:p w:rsidR="00233FCD" w:rsidRPr="00AF586D" w:rsidRDefault="00233FCD" w:rsidP="00CC7107">
            <w:pPr>
              <w:autoSpaceDE w:val="0"/>
              <w:autoSpaceDN w:val="0"/>
              <w:adjustRightInd w:val="0"/>
              <w:spacing w:after="0"/>
              <w:rPr>
                <w:rFonts w:asciiTheme="minorHAnsi" w:hAnsiTheme="minorHAnsi" w:cs="OpenSans-Regular"/>
                <w:sz w:val="22"/>
                <w:szCs w:val="22"/>
                <w:lang w:val="en-CA" w:eastAsia="it-IT"/>
              </w:rPr>
            </w:pPr>
            <w:r w:rsidRPr="00AF586D">
              <w:rPr>
                <w:rFonts w:asciiTheme="minorHAnsi" w:hAnsiTheme="minorHAnsi" w:cs="OpenSans-Regular"/>
                <w:sz w:val="22"/>
                <w:szCs w:val="22"/>
                <w:lang w:val="en-CA" w:eastAsia="it-IT"/>
              </w:rPr>
              <w:t>c) Observations of the contractual arrangements and working conditions of those employed in the industry reveals violence in the tree acquisition and labor process.</w:t>
            </w:r>
          </w:p>
          <w:p w:rsidR="00233FCD" w:rsidRPr="00AF586D" w:rsidRDefault="00233FCD" w:rsidP="00CC7107">
            <w:pPr>
              <w:autoSpaceDE w:val="0"/>
              <w:autoSpaceDN w:val="0"/>
              <w:adjustRightInd w:val="0"/>
              <w:spacing w:after="0"/>
              <w:rPr>
                <w:rFonts w:asciiTheme="minorHAnsi" w:hAnsiTheme="minorHAnsi" w:cs="OpenSans-Regular"/>
                <w:sz w:val="22"/>
                <w:szCs w:val="22"/>
                <w:lang w:val="en-CA" w:eastAsia="it-IT"/>
              </w:rPr>
            </w:pPr>
          </w:p>
          <w:p w:rsidR="00233FCD" w:rsidRPr="00AF586D" w:rsidRDefault="00233FCD" w:rsidP="00CC7107">
            <w:pPr>
              <w:autoSpaceDE w:val="0"/>
              <w:autoSpaceDN w:val="0"/>
              <w:adjustRightInd w:val="0"/>
              <w:spacing w:after="0"/>
              <w:rPr>
                <w:rFonts w:asciiTheme="minorHAnsi" w:hAnsiTheme="minorHAnsi" w:cs="OpenSans-Regular"/>
                <w:sz w:val="22"/>
                <w:szCs w:val="22"/>
                <w:lang w:val="en-CA" w:eastAsia="it-IT"/>
              </w:rPr>
            </w:pPr>
            <w:r w:rsidRPr="00AF586D">
              <w:rPr>
                <w:rFonts w:asciiTheme="minorHAnsi" w:hAnsiTheme="minorHAnsi" w:cs="OpenSans-Regular"/>
                <w:sz w:val="22"/>
                <w:szCs w:val="22"/>
                <w:lang w:val="en-CA" w:eastAsia="it-IT"/>
              </w:rPr>
              <w:t>2) What charcoal extraction practices are used, and what is their impact on ecosystems?</w:t>
            </w:r>
          </w:p>
          <w:p w:rsidR="00233FCD" w:rsidRPr="00AF586D" w:rsidRDefault="00233FCD" w:rsidP="00CC7107">
            <w:pPr>
              <w:autoSpaceDE w:val="0"/>
              <w:autoSpaceDN w:val="0"/>
              <w:adjustRightInd w:val="0"/>
              <w:spacing w:after="0"/>
              <w:rPr>
                <w:rFonts w:asciiTheme="minorHAnsi" w:hAnsiTheme="minorHAnsi" w:cs="OpenSans-Regular"/>
                <w:sz w:val="22"/>
                <w:szCs w:val="22"/>
                <w:lang w:val="en-CA" w:eastAsia="it-IT"/>
              </w:rPr>
            </w:pPr>
            <w:r w:rsidRPr="00AF586D">
              <w:rPr>
                <w:rFonts w:asciiTheme="minorHAnsi" w:hAnsiTheme="minorHAnsi" w:cs="OpenSans-Regular"/>
                <w:sz w:val="22"/>
                <w:szCs w:val="22"/>
                <w:lang w:val="en-CA" w:eastAsia="it-IT"/>
              </w:rPr>
              <w:t>I explored violence against landscapes and its associated costs.</w:t>
            </w:r>
          </w:p>
          <w:p w:rsidR="00233FCD" w:rsidRPr="00AF586D" w:rsidRDefault="00233FCD" w:rsidP="00CC7107">
            <w:pPr>
              <w:autoSpaceDE w:val="0"/>
              <w:autoSpaceDN w:val="0"/>
              <w:adjustRightInd w:val="0"/>
              <w:spacing w:after="0"/>
              <w:rPr>
                <w:rFonts w:asciiTheme="minorHAnsi" w:hAnsiTheme="minorHAnsi" w:cs="OpenSans-Regular"/>
                <w:sz w:val="22"/>
                <w:szCs w:val="22"/>
                <w:lang w:val="en-CA" w:eastAsia="it-IT"/>
              </w:rPr>
            </w:pPr>
            <w:r w:rsidRPr="00AF586D">
              <w:rPr>
                <w:rFonts w:asciiTheme="minorHAnsi" w:hAnsiTheme="minorHAnsi" w:cs="OpenSans-Regular"/>
                <w:sz w:val="22"/>
                <w:szCs w:val="22"/>
                <w:lang w:val="en-CA" w:eastAsia="it-IT"/>
              </w:rPr>
              <w:t>a) Rapid rural appraisals combined with rapid environmental impact assessments enable a picture of different models of biomass extraction, with a focus on selective harvesting vs. clearcutting, uprooting</w:t>
            </w:r>
          </w:p>
          <w:p w:rsidR="00233FCD" w:rsidRPr="00AF586D" w:rsidRDefault="00233FCD" w:rsidP="00CC7107">
            <w:pPr>
              <w:autoSpaceDE w:val="0"/>
              <w:autoSpaceDN w:val="0"/>
              <w:adjustRightInd w:val="0"/>
              <w:spacing w:after="0"/>
              <w:rPr>
                <w:rFonts w:asciiTheme="minorHAnsi" w:hAnsiTheme="minorHAnsi" w:cs="OpenSans-Regular"/>
                <w:sz w:val="22"/>
                <w:szCs w:val="22"/>
                <w:lang w:val="en-CA" w:eastAsia="it-IT"/>
              </w:rPr>
            </w:pPr>
            <w:r w:rsidRPr="00AF586D">
              <w:rPr>
                <w:rFonts w:asciiTheme="minorHAnsi" w:hAnsiTheme="minorHAnsi" w:cs="OpenSans-Regular"/>
                <w:sz w:val="22"/>
                <w:szCs w:val="22"/>
                <w:lang w:val="en-CA" w:eastAsia="it-IT"/>
              </w:rPr>
              <w:t>stumps vs. coppicing, and kiln efficiencies.</w:t>
            </w:r>
          </w:p>
          <w:p w:rsidR="00233FCD" w:rsidRPr="00AF586D" w:rsidRDefault="00233FCD" w:rsidP="00CC7107">
            <w:pPr>
              <w:autoSpaceDE w:val="0"/>
              <w:autoSpaceDN w:val="0"/>
              <w:adjustRightInd w:val="0"/>
              <w:spacing w:after="0"/>
              <w:rPr>
                <w:rFonts w:asciiTheme="minorHAnsi" w:hAnsiTheme="minorHAnsi" w:cs="OpenSans-Regular"/>
                <w:sz w:val="22"/>
                <w:szCs w:val="22"/>
                <w:lang w:val="en-CA" w:eastAsia="it-IT"/>
              </w:rPr>
            </w:pPr>
            <w:r w:rsidRPr="00AF586D">
              <w:rPr>
                <w:rFonts w:asciiTheme="minorHAnsi" w:hAnsiTheme="minorHAnsi" w:cs="OpenSans-Regular"/>
                <w:sz w:val="22"/>
                <w:szCs w:val="22"/>
                <w:lang w:val="en-CA" w:eastAsia="it-IT"/>
              </w:rPr>
              <w:t>b) Rapid vegetation surveys of pre-harvest, harvested, and post-harvest areas help characterise the impact of charcoal production on forests.</w:t>
            </w:r>
          </w:p>
          <w:p w:rsidR="00233FCD" w:rsidRPr="00AF586D" w:rsidRDefault="00233FCD" w:rsidP="00CC7107">
            <w:pPr>
              <w:autoSpaceDE w:val="0"/>
              <w:autoSpaceDN w:val="0"/>
              <w:adjustRightInd w:val="0"/>
              <w:spacing w:after="0"/>
              <w:rPr>
                <w:rFonts w:asciiTheme="minorHAnsi" w:hAnsiTheme="minorHAnsi" w:cs="OpenSans-Regular"/>
                <w:sz w:val="22"/>
                <w:szCs w:val="22"/>
                <w:lang w:val="en-CA" w:eastAsia="it-IT"/>
              </w:rPr>
            </w:pPr>
            <w:r w:rsidRPr="00AF586D">
              <w:rPr>
                <w:rFonts w:asciiTheme="minorHAnsi" w:hAnsiTheme="minorHAnsi" w:cs="OpenSans-Regular"/>
                <w:sz w:val="22"/>
                <w:szCs w:val="22"/>
                <w:lang w:val="en-CA" w:eastAsia="it-IT"/>
              </w:rPr>
              <w:t>c) Online satellite imagery and Global Forest Change Maps enable preliminary 30-year land use change mapping.</w:t>
            </w:r>
          </w:p>
          <w:p w:rsidR="00233FCD" w:rsidRPr="00AF586D" w:rsidRDefault="00233FCD" w:rsidP="00CC7107">
            <w:pPr>
              <w:autoSpaceDE w:val="0"/>
              <w:autoSpaceDN w:val="0"/>
              <w:adjustRightInd w:val="0"/>
              <w:spacing w:after="0"/>
              <w:rPr>
                <w:rFonts w:asciiTheme="minorHAnsi" w:hAnsiTheme="minorHAnsi" w:cs="OpenSans-Regular"/>
                <w:sz w:val="22"/>
                <w:szCs w:val="22"/>
                <w:lang w:val="en-CA" w:eastAsia="it-IT"/>
              </w:rPr>
            </w:pPr>
          </w:p>
          <w:p w:rsidR="00233FCD" w:rsidRPr="00AF586D" w:rsidRDefault="00233FCD" w:rsidP="00CC7107">
            <w:pPr>
              <w:autoSpaceDE w:val="0"/>
              <w:autoSpaceDN w:val="0"/>
              <w:adjustRightInd w:val="0"/>
              <w:spacing w:after="0"/>
              <w:rPr>
                <w:rFonts w:asciiTheme="minorHAnsi" w:hAnsiTheme="minorHAnsi" w:cs="OpenSans-Regular"/>
                <w:sz w:val="22"/>
                <w:szCs w:val="22"/>
                <w:lang w:val="en-CA" w:eastAsia="it-IT"/>
              </w:rPr>
            </w:pPr>
          </w:p>
          <w:p w:rsidR="00233FCD" w:rsidRPr="00AF586D" w:rsidRDefault="00233FCD" w:rsidP="00CC7107">
            <w:pPr>
              <w:autoSpaceDE w:val="0"/>
              <w:autoSpaceDN w:val="0"/>
              <w:adjustRightInd w:val="0"/>
              <w:spacing w:after="0"/>
              <w:rPr>
                <w:rFonts w:asciiTheme="minorHAnsi" w:hAnsiTheme="minorHAnsi" w:cs="OpenSans-Regular"/>
                <w:sz w:val="22"/>
                <w:szCs w:val="22"/>
                <w:lang w:val="en-CA" w:eastAsia="it-IT"/>
              </w:rPr>
            </w:pPr>
            <w:r w:rsidRPr="00AF586D">
              <w:rPr>
                <w:rFonts w:asciiTheme="minorHAnsi" w:hAnsiTheme="minorHAnsi" w:cs="OpenSans-Regular"/>
                <w:sz w:val="22"/>
                <w:szCs w:val="22"/>
                <w:lang w:val="en-CA" w:eastAsia="it-IT"/>
              </w:rPr>
              <w:t>3) What is the relation between communities and charcoal landscapes?</w:t>
            </w:r>
          </w:p>
          <w:p w:rsidR="00233FCD" w:rsidRPr="00AF586D" w:rsidRDefault="00233FCD" w:rsidP="00CC7107">
            <w:pPr>
              <w:autoSpaceDE w:val="0"/>
              <w:autoSpaceDN w:val="0"/>
              <w:adjustRightInd w:val="0"/>
              <w:spacing w:after="0"/>
              <w:rPr>
                <w:rFonts w:asciiTheme="minorHAnsi" w:hAnsiTheme="minorHAnsi" w:cs="OpenSans-Regular"/>
                <w:sz w:val="22"/>
                <w:szCs w:val="22"/>
                <w:lang w:val="en-CA" w:eastAsia="it-IT"/>
              </w:rPr>
            </w:pPr>
            <w:r w:rsidRPr="00AF586D">
              <w:rPr>
                <w:rFonts w:asciiTheme="minorHAnsi" w:hAnsiTheme="minorHAnsi" w:cs="OpenSans-Regular"/>
                <w:sz w:val="22"/>
                <w:szCs w:val="22"/>
                <w:lang w:val="en-CA" w:eastAsia="it-IT"/>
              </w:rPr>
              <w:t>I focused on land tenure and on cultural histories of forests in the case study regions.</w:t>
            </w:r>
          </w:p>
          <w:p w:rsidR="00233FCD" w:rsidRPr="00AF586D" w:rsidRDefault="00233FCD" w:rsidP="00CC7107">
            <w:pPr>
              <w:autoSpaceDE w:val="0"/>
              <w:autoSpaceDN w:val="0"/>
              <w:adjustRightInd w:val="0"/>
              <w:spacing w:after="0"/>
              <w:rPr>
                <w:rFonts w:asciiTheme="minorHAnsi" w:hAnsiTheme="minorHAnsi" w:cs="OpenSans-Regular"/>
                <w:sz w:val="22"/>
                <w:szCs w:val="22"/>
                <w:lang w:val="en-CA" w:eastAsia="it-IT"/>
              </w:rPr>
            </w:pPr>
            <w:r w:rsidRPr="00AF586D">
              <w:rPr>
                <w:rFonts w:asciiTheme="minorHAnsi" w:hAnsiTheme="minorHAnsi" w:cs="OpenSans-Regular"/>
                <w:sz w:val="22"/>
                <w:szCs w:val="22"/>
                <w:lang w:val="en-CA" w:eastAsia="it-IT"/>
              </w:rPr>
              <w:t>a) Interviews and focus group discussions in affected communities explore changing structures of land</w:t>
            </w:r>
            <w:r w:rsidR="00074F28" w:rsidRPr="00AF586D">
              <w:rPr>
                <w:rFonts w:asciiTheme="minorHAnsi" w:hAnsiTheme="minorHAnsi" w:cs="OpenSans-Regular"/>
                <w:sz w:val="22"/>
                <w:szCs w:val="22"/>
                <w:lang w:val="en-CA" w:eastAsia="it-IT"/>
              </w:rPr>
              <w:t xml:space="preserve"> </w:t>
            </w:r>
            <w:r w:rsidRPr="00AF586D">
              <w:rPr>
                <w:rFonts w:asciiTheme="minorHAnsi" w:hAnsiTheme="minorHAnsi" w:cs="OpenSans-Regular"/>
                <w:sz w:val="22"/>
                <w:szCs w:val="22"/>
                <w:lang w:val="en-CA" w:eastAsia="it-IT"/>
              </w:rPr>
              <w:t>tenure and use, with attention to gender and age differences.</w:t>
            </w:r>
          </w:p>
          <w:p w:rsidR="00233FCD" w:rsidRPr="00AF586D" w:rsidRDefault="00233FCD" w:rsidP="00CC7107">
            <w:pPr>
              <w:autoSpaceDE w:val="0"/>
              <w:autoSpaceDN w:val="0"/>
              <w:adjustRightInd w:val="0"/>
              <w:spacing w:after="0"/>
              <w:rPr>
                <w:rFonts w:asciiTheme="minorHAnsi" w:hAnsiTheme="minorHAnsi" w:cs="OpenSans-Regular"/>
                <w:sz w:val="22"/>
                <w:szCs w:val="22"/>
                <w:lang w:val="en-CA" w:eastAsia="it-IT"/>
              </w:rPr>
            </w:pPr>
            <w:r w:rsidRPr="00AF586D">
              <w:rPr>
                <w:rFonts w:asciiTheme="minorHAnsi" w:hAnsiTheme="minorHAnsi" w:cs="OpenSans-Regular"/>
                <w:sz w:val="22"/>
                <w:szCs w:val="22"/>
                <w:lang w:val="en-CA" w:eastAsia="it-IT"/>
              </w:rPr>
              <w:t>b) Interviews, community dialogues, testimony, oral history, observation and cognitive mapping explore</w:t>
            </w:r>
            <w:r w:rsidR="00074F28" w:rsidRPr="00AF586D">
              <w:rPr>
                <w:rFonts w:asciiTheme="minorHAnsi" w:hAnsiTheme="minorHAnsi" w:cs="OpenSans-Regular"/>
                <w:sz w:val="22"/>
                <w:szCs w:val="22"/>
                <w:lang w:val="en-CA" w:eastAsia="it-IT"/>
              </w:rPr>
              <w:t xml:space="preserve"> </w:t>
            </w:r>
            <w:r w:rsidRPr="00AF586D">
              <w:rPr>
                <w:rFonts w:asciiTheme="minorHAnsi" w:hAnsiTheme="minorHAnsi" w:cs="OpenSans-Regular"/>
                <w:sz w:val="22"/>
                <w:szCs w:val="22"/>
                <w:lang w:val="en-CA" w:eastAsia="it-IT"/>
              </w:rPr>
              <w:t>changes in the cultural heritage of forests and trees, with particular attention to diverse and emerging</w:t>
            </w:r>
          </w:p>
          <w:p w:rsidR="00233FCD" w:rsidRPr="00AF586D" w:rsidRDefault="00233FCD" w:rsidP="00CC7107">
            <w:pPr>
              <w:autoSpaceDE w:val="0"/>
              <w:autoSpaceDN w:val="0"/>
              <w:adjustRightInd w:val="0"/>
              <w:spacing w:after="0"/>
              <w:rPr>
                <w:rFonts w:asciiTheme="minorHAnsi" w:hAnsiTheme="minorHAnsi" w:cs="OpenSans-Regular"/>
                <w:sz w:val="22"/>
                <w:szCs w:val="22"/>
                <w:lang w:val="en-CA" w:eastAsia="it-IT"/>
              </w:rPr>
            </w:pPr>
            <w:r w:rsidRPr="00AF586D">
              <w:rPr>
                <w:rFonts w:asciiTheme="minorHAnsi" w:hAnsiTheme="minorHAnsi" w:cs="OpenSans-Regular"/>
                <w:sz w:val="22"/>
                <w:szCs w:val="22"/>
                <w:lang w:val="en-CA" w:eastAsia="it-IT"/>
              </w:rPr>
              <w:t>visions of heritage.</w:t>
            </w:r>
          </w:p>
          <w:p w:rsidR="00233FCD" w:rsidRPr="00AF586D" w:rsidRDefault="00233FCD" w:rsidP="00CC7107">
            <w:pPr>
              <w:autoSpaceDE w:val="0"/>
              <w:autoSpaceDN w:val="0"/>
              <w:adjustRightInd w:val="0"/>
              <w:spacing w:after="0"/>
              <w:rPr>
                <w:rFonts w:asciiTheme="minorHAnsi" w:hAnsiTheme="minorHAnsi" w:cs="OpenSans-Regular"/>
                <w:sz w:val="22"/>
                <w:szCs w:val="22"/>
                <w:lang w:val="en-CA" w:eastAsia="it-IT"/>
              </w:rPr>
            </w:pPr>
            <w:r w:rsidRPr="00AF586D">
              <w:rPr>
                <w:rFonts w:asciiTheme="minorHAnsi" w:hAnsiTheme="minorHAnsi" w:cs="OpenSans-Regular"/>
                <w:sz w:val="22"/>
                <w:szCs w:val="22"/>
                <w:lang w:val="en-CA" w:eastAsia="it-IT"/>
              </w:rPr>
              <w:t>c) Archival research and participatory mapping to describe past and present people-forest interactions,</w:t>
            </w:r>
            <w:r w:rsidR="00074F28" w:rsidRPr="00AF586D">
              <w:rPr>
                <w:rFonts w:asciiTheme="minorHAnsi" w:hAnsiTheme="minorHAnsi" w:cs="OpenSans-Regular"/>
                <w:sz w:val="22"/>
                <w:szCs w:val="22"/>
                <w:lang w:val="en-CA" w:eastAsia="it-IT"/>
              </w:rPr>
              <w:t xml:space="preserve"> </w:t>
            </w:r>
            <w:r w:rsidRPr="00AF586D">
              <w:rPr>
                <w:rFonts w:asciiTheme="minorHAnsi" w:hAnsiTheme="minorHAnsi" w:cs="OpenSans-Regular"/>
                <w:sz w:val="22"/>
                <w:szCs w:val="22"/>
                <w:lang w:val="en-CA" w:eastAsia="it-IT"/>
              </w:rPr>
              <w:t>including resource location and use.</w:t>
            </w:r>
          </w:p>
          <w:p w:rsidR="00074F28" w:rsidRPr="00AF586D" w:rsidRDefault="00074F28" w:rsidP="00CC7107">
            <w:pPr>
              <w:spacing w:after="0"/>
              <w:rPr>
                <w:rFonts w:asciiTheme="minorHAnsi" w:hAnsiTheme="minorHAnsi" w:cs="OpenSans-Regular"/>
                <w:sz w:val="22"/>
                <w:szCs w:val="22"/>
                <w:lang w:val="en-CA" w:eastAsia="it-IT"/>
              </w:rPr>
            </w:pPr>
          </w:p>
          <w:p w:rsidR="00C82A21" w:rsidRPr="00AF586D" w:rsidRDefault="00233FCD" w:rsidP="00CC7107">
            <w:pPr>
              <w:spacing w:after="0"/>
              <w:rPr>
                <w:rFonts w:asciiTheme="minorHAnsi" w:hAnsiTheme="minorHAnsi" w:cs="OpenSans-Regular"/>
                <w:sz w:val="22"/>
                <w:szCs w:val="22"/>
                <w:lang w:val="en-CA" w:eastAsia="it-IT"/>
              </w:rPr>
            </w:pPr>
            <w:r w:rsidRPr="00AF586D">
              <w:rPr>
                <w:rFonts w:asciiTheme="minorHAnsi" w:hAnsiTheme="minorHAnsi" w:cs="OpenSans-Regular"/>
                <w:sz w:val="22"/>
                <w:szCs w:val="22"/>
                <w:lang w:val="en-CA" w:eastAsia="it-IT"/>
              </w:rPr>
              <w:t>4) What new pathways to environmental justice are emerging among communities?</w:t>
            </w:r>
          </w:p>
          <w:p w:rsidR="00074F28" w:rsidRPr="00AF586D" w:rsidRDefault="00074F28" w:rsidP="00CC7107">
            <w:pPr>
              <w:autoSpaceDE w:val="0"/>
              <w:autoSpaceDN w:val="0"/>
              <w:adjustRightInd w:val="0"/>
              <w:spacing w:after="0"/>
              <w:rPr>
                <w:rFonts w:asciiTheme="minorHAnsi" w:hAnsiTheme="minorHAnsi" w:cs="OpenSans-Regular"/>
                <w:sz w:val="22"/>
                <w:szCs w:val="22"/>
                <w:lang w:val="en-CA" w:eastAsia="it-IT"/>
              </w:rPr>
            </w:pPr>
            <w:r w:rsidRPr="00AF586D">
              <w:rPr>
                <w:rFonts w:asciiTheme="minorHAnsi" w:hAnsiTheme="minorHAnsi" w:cs="OpenSans-Regular"/>
                <w:sz w:val="22"/>
                <w:szCs w:val="22"/>
                <w:lang w:val="en-CA" w:eastAsia="it-IT"/>
              </w:rPr>
              <w:t>I ask what visions communities have for upholding heritage and dignity through transformed charcoal.</w:t>
            </w:r>
          </w:p>
          <w:p w:rsidR="00074F28" w:rsidRPr="00AF586D" w:rsidRDefault="00074F28" w:rsidP="00CC7107">
            <w:pPr>
              <w:autoSpaceDE w:val="0"/>
              <w:autoSpaceDN w:val="0"/>
              <w:adjustRightInd w:val="0"/>
              <w:spacing w:after="0"/>
              <w:rPr>
                <w:rFonts w:asciiTheme="minorHAnsi" w:hAnsiTheme="minorHAnsi" w:cs="OpenSans-Regular"/>
                <w:sz w:val="22"/>
                <w:szCs w:val="22"/>
                <w:lang w:val="en-CA" w:eastAsia="it-IT"/>
              </w:rPr>
            </w:pPr>
            <w:r w:rsidRPr="00AF586D">
              <w:rPr>
                <w:rFonts w:asciiTheme="minorHAnsi" w:hAnsiTheme="minorHAnsi" w:cs="OpenSans-Regular"/>
                <w:sz w:val="22"/>
                <w:szCs w:val="22"/>
                <w:lang w:val="en-CA" w:eastAsia="it-IT"/>
              </w:rPr>
              <w:t>a) Interviews and observations explore new material practices and community organization around charcoal production that point towards justice and sustainable peace.</w:t>
            </w:r>
          </w:p>
          <w:p w:rsidR="00074F28" w:rsidRPr="00AF586D" w:rsidRDefault="00074F28" w:rsidP="00CC7107">
            <w:pPr>
              <w:autoSpaceDE w:val="0"/>
              <w:autoSpaceDN w:val="0"/>
              <w:adjustRightInd w:val="0"/>
              <w:spacing w:after="0"/>
              <w:rPr>
                <w:rFonts w:asciiTheme="minorHAnsi" w:hAnsiTheme="minorHAnsi" w:cs="OpenSans-Regular"/>
                <w:sz w:val="22"/>
                <w:szCs w:val="22"/>
                <w:lang w:val="en-CA" w:eastAsia="it-IT"/>
              </w:rPr>
            </w:pPr>
            <w:r w:rsidRPr="00AF586D">
              <w:rPr>
                <w:rFonts w:asciiTheme="minorHAnsi" w:hAnsiTheme="minorHAnsi" w:cs="OpenSans-Regular"/>
                <w:sz w:val="22"/>
                <w:szCs w:val="22"/>
                <w:lang w:val="en-CA" w:eastAsia="it-IT"/>
              </w:rPr>
              <w:t>b) Participatory scenario building helps visualise different future trajectories of forest-people relations under different interventions.</w:t>
            </w:r>
          </w:p>
          <w:p w:rsidR="00C82A21" w:rsidRPr="00AF586D" w:rsidRDefault="00074F28" w:rsidP="00CC7107">
            <w:pPr>
              <w:spacing w:after="0"/>
              <w:rPr>
                <w:rFonts w:asciiTheme="minorHAnsi" w:hAnsiTheme="minorHAnsi" w:cs="OpenSans-Regular"/>
                <w:sz w:val="22"/>
                <w:szCs w:val="22"/>
                <w:lang w:val="en-CA" w:eastAsia="it-IT"/>
              </w:rPr>
            </w:pPr>
            <w:r w:rsidRPr="00AF586D">
              <w:rPr>
                <w:rFonts w:asciiTheme="minorHAnsi" w:hAnsiTheme="minorHAnsi" w:cs="OpenSans-Regular"/>
                <w:sz w:val="22"/>
                <w:szCs w:val="22"/>
                <w:lang w:val="en-CA" w:eastAsia="it-IT"/>
              </w:rPr>
              <w:t>c) Interviews with policy makers determine the landscape of interventions at present.</w:t>
            </w:r>
          </w:p>
          <w:p w:rsidR="00224595" w:rsidRPr="00AF586D" w:rsidRDefault="00224595" w:rsidP="00CC7107">
            <w:pPr>
              <w:spacing w:after="0"/>
              <w:rPr>
                <w:rFonts w:asciiTheme="minorHAnsi" w:hAnsiTheme="minorHAnsi" w:cs="Arial"/>
                <w:sz w:val="22"/>
                <w:szCs w:val="22"/>
              </w:rPr>
            </w:pPr>
          </w:p>
        </w:tc>
      </w:tr>
      <w:tr w:rsidR="00CC7107" w:rsidRPr="00AF586D" w:rsidTr="00224595">
        <w:trPr>
          <w:trHeight w:val="268"/>
        </w:trPr>
        <w:tc>
          <w:tcPr>
            <w:tcW w:w="1838" w:type="dxa"/>
            <w:shd w:val="clear" w:color="auto" w:fill="4F81BD" w:themeFill="accent1"/>
          </w:tcPr>
          <w:p w:rsidR="00A37267" w:rsidRPr="00AF586D" w:rsidRDefault="00A37267"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Location</w:t>
            </w:r>
          </w:p>
        </w:tc>
        <w:tc>
          <w:tcPr>
            <w:tcW w:w="3544" w:type="dxa"/>
            <w:shd w:val="clear" w:color="auto" w:fill="4F81BD" w:themeFill="accent1"/>
          </w:tcPr>
          <w:p w:rsidR="00A37267" w:rsidRPr="00AF586D" w:rsidRDefault="00A37267"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Company</w:t>
            </w:r>
          </w:p>
        </w:tc>
        <w:tc>
          <w:tcPr>
            <w:tcW w:w="2268" w:type="dxa"/>
            <w:shd w:val="clear" w:color="auto" w:fill="4F81BD" w:themeFill="accent1"/>
          </w:tcPr>
          <w:p w:rsidR="00A37267" w:rsidRPr="00AF586D" w:rsidRDefault="00A37267"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Position</w:t>
            </w:r>
          </w:p>
        </w:tc>
        <w:tc>
          <w:tcPr>
            <w:tcW w:w="6061" w:type="dxa"/>
            <w:shd w:val="clear" w:color="auto" w:fill="4F81BD" w:themeFill="accent1"/>
          </w:tcPr>
          <w:p w:rsidR="00A37267" w:rsidRPr="00AF586D" w:rsidRDefault="00A37267"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Description</w:t>
            </w:r>
          </w:p>
        </w:tc>
      </w:tr>
      <w:tr w:rsidR="00CC7107" w:rsidRPr="00AF586D" w:rsidTr="00224595">
        <w:tc>
          <w:tcPr>
            <w:tcW w:w="1838" w:type="dxa"/>
          </w:tcPr>
          <w:p w:rsidR="00A37267" w:rsidRPr="00AF586D" w:rsidRDefault="00A37267" w:rsidP="00CC7107">
            <w:pPr>
              <w:pStyle w:val="normaltableau"/>
              <w:keepNext/>
              <w:keepLines/>
              <w:spacing w:before="0" w:after="0"/>
              <w:rPr>
                <w:rFonts w:asciiTheme="minorHAnsi" w:hAnsiTheme="minorHAnsi" w:cs="Arial"/>
                <w:szCs w:val="22"/>
              </w:rPr>
            </w:pPr>
            <w:r w:rsidRPr="00AF586D">
              <w:rPr>
                <w:rFonts w:asciiTheme="minorHAnsi" w:hAnsiTheme="minorHAnsi" w:cs="Arial"/>
                <w:szCs w:val="22"/>
              </w:rPr>
              <w:t>Denmark</w:t>
            </w:r>
          </w:p>
        </w:tc>
        <w:tc>
          <w:tcPr>
            <w:tcW w:w="3544" w:type="dxa"/>
          </w:tcPr>
          <w:p w:rsidR="00A37267" w:rsidRPr="00AF586D" w:rsidRDefault="00A37267" w:rsidP="00CC7107">
            <w:pPr>
              <w:pStyle w:val="normaltableau"/>
              <w:keepNext/>
              <w:keepLines/>
              <w:spacing w:before="0" w:after="0"/>
              <w:jc w:val="left"/>
              <w:rPr>
                <w:rFonts w:asciiTheme="minorHAnsi" w:hAnsiTheme="minorHAnsi" w:cs="Arial"/>
                <w:szCs w:val="22"/>
              </w:rPr>
            </w:pPr>
            <w:r w:rsidRPr="00AF586D">
              <w:rPr>
                <w:rFonts w:asciiTheme="minorHAnsi" w:hAnsiTheme="minorHAnsi" w:cs="Arial"/>
                <w:szCs w:val="22"/>
              </w:rPr>
              <w:t>Copenhagen University, Department of Food and Resource Economics</w:t>
            </w:r>
          </w:p>
          <w:p w:rsidR="00A37267" w:rsidRPr="00AF586D" w:rsidRDefault="00A37267" w:rsidP="00CC7107">
            <w:pPr>
              <w:pStyle w:val="normaltableau"/>
              <w:keepNext/>
              <w:keepLines/>
              <w:spacing w:before="0" w:after="0"/>
              <w:jc w:val="left"/>
              <w:rPr>
                <w:rFonts w:asciiTheme="minorHAnsi" w:hAnsiTheme="minorHAnsi" w:cs="Arial"/>
                <w:szCs w:val="22"/>
              </w:rPr>
            </w:pPr>
          </w:p>
          <w:p w:rsidR="003C5AA5" w:rsidRPr="00AF586D" w:rsidRDefault="003C5AA5" w:rsidP="00CC7107">
            <w:pPr>
              <w:pStyle w:val="normaltableau"/>
              <w:keepNext/>
              <w:keepLines/>
              <w:spacing w:before="0" w:after="0"/>
              <w:jc w:val="left"/>
              <w:rPr>
                <w:rFonts w:asciiTheme="minorHAnsi" w:hAnsiTheme="minorHAnsi" w:cs="Arial"/>
                <w:szCs w:val="22"/>
              </w:rPr>
            </w:pPr>
            <w:r w:rsidRPr="00AF586D">
              <w:rPr>
                <w:rFonts w:asciiTheme="minorHAnsi" w:hAnsiTheme="minorHAnsi" w:cs="Arial"/>
                <w:szCs w:val="22"/>
              </w:rPr>
              <w:t>Christian Pilegaard Hansen</w:t>
            </w:r>
          </w:p>
          <w:p w:rsidR="003C5AA5" w:rsidRPr="00AF586D" w:rsidRDefault="003C5AA5" w:rsidP="00CC7107">
            <w:pPr>
              <w:pStyle w:val="normaltableau"/>
              <w:keepNext/>
              <w:keepLines/>
              <w:spacing w:before="0" w:after="0"/>
              <w:jc w:val="left"/>
              <w:rPr>
                <w:rFonts w:asciiTheme="minorHAnsi" w:hAnsiTheme="minorHAnsi" w:cs="Arial"/>
                <w:szCs w:val="22"/>
              </w:rPr>
            </w:pPr>
            <w:r w:rsidRPr="00AF586D">
              <w:rPr>
                <w:rFonts w:asciiTheme="minorHAnsi" w:hAnsiTheme="minorHAnsi" w:cs="Arial"/>
                <w:szCs w:val="22"/>
              </w:rPr>
              <w:t>IFRO</w:t>
            </w:r>
          </w:p>
          <w:p w:rsidR="003C5AA5" w:rsidRPr="00AF586D" w:rsidRDefault="003C5AA5" w:rsidP="00CC7107">
            <w:pPr>
              <w:pStyle w:val="normaltableau"/>
              <w:keepNext/>
              <w:keepLines/>
              <w:spacing w:before="0" w:after="0"/>
              <w:jc w:val="left"/>
              <w:rPr>
                <w:rFonts w:asciiTheme="minorHAnsi" w:hAnsiTheme="minorHAnsi" w:cs="Arial"/>
                <w:szCs w:val="22"/>
              </w:rPr>
            </w:pPr>
            <w:r w:rsidRPr="00AF586D">
              <w:rPr>
                <w:rFonts w:asciiTheme="minorHAnsi" w:hAnsiTheme="minorHAnsi" w:cs="Arial"/>
                <w:szCs w:val="22"/>
              </w:rPr>
              <w:t>cph@ifro.ku.dk</w:t>
            </w:r>
          </w:p>
          <w:p w:rsidR="003C5AA5" w:rsidRPr="00AF586D" w:rsidRDefault="003C5AA5" w:rsidP="00CC7107">
            <w:pPr>
              <w:pStyle w:val="normaltableau"/>
              <w:keepNext/>
              <w:keepLines/>
              <w:spacing w:before="0" w:after="0"/>
              <w:jc w:val="left"/>
              <w:rPr>
                <w:rFonts w:asciiTheme="minorHAnsi" w:hAnsiTheme="minorHAnsi" w:cs="Arial"/>
                <w:szCs w:val="22"/>
              </w:rPr>
            </w:pPr>
          </w:p>
          <w:p w:rsidR="003C5AA5" w:rsidRPr="00AF586D" w:rsidRDefault="003C5AA5" w:rsidP="00CC7107">
            <w:pPr>
              <w:pStyle w:val="normaltableau"/>
              <w:keepNext/>
              <w:keepLines/>
              <w:spacing w:before="0" w:after="0"/>
              <w:jc w:val="left"/>
              <w:rPr>
                <w:rFonts w:asciiTheme="minorHAnsi" w:hAnsiTheme="minorHAnsi" w:cs="Arial"/>
                <w:szCs w:val="22"/>
              </w:rPr>
            </w:pPr>
          </w:p>
          <w:p w:rsidR="003C5AA5" w:rsidRPr="00AF586D" w:rsidRDefault="003C5AA5" w:rsidP="00CC7107">
            <w:pPr>
              <w:pStyle w:val="normaltableau"/>
              <w:keepNext/>
              <w:keepLines/>
              <w:spacing w:before="0" w:after="0"/>
              <w:jc w:val="left"/>
              <w:rPr>
                <w:rFonts w:asciiTheme="minorHAnsi" w:hAnsiTheme="minorHAnsi" w:cs="Arial"/>
                <w:szCs w:val="22"/>
              </w:rPr>
            </w:pPr>
          </w:p>
        </w:tc>
        <w:tc>
          <w:tcPr>
            <w:tcW w:w="2268" w:type="dxa"/>
          </w:tcPr>
          <w:p w:rsidR="00A37267" w:rsidRPr="00AF586D" w:rsidRDefault="003C5AA5" w:rsidP="00CC7107">
            <w:pPr>
              <w:pStyle w:val="normaltableau"/>
              <w:keepNext/>
              <w:keepLines/>
              <w:spacing w:before="0" w:after="0"/>
              <w:rPr>
                <w:rFonts w:asciiTheme="minorHAnsi" w:hAnsiTheme="minorHAnsi" w:cs="Arial"/>
                <w:szCs w:val="22"/>
              </w:rPr>
            </w:pPr>
            <w:r w:rsidRPr="00AF586D">
              <w:rPr>
                <w:rFonts w:asciiTheme="minorHAnsi" w:hAnsiTheme="minorHAnsi" w:cs="Arial"/>
                <w:szCs w:val="22"/>
              </w:rPr>
              <w:t>Research Fellow</w:t>
            </w:r>
          </w:p>
        </w:tc>
        <w:tc>
          <w:tcPr>
            <w:tcW w:w="6061" w:type="dxa"/>
          </w:tcPr>
          <w:p w:rsidR="00074F28" w:rsidRPr="00AF586D" w:rsidRDefault="00074F28" w:rsidP="00CC7107">
            <w:pPr>
              <w:autoSpaceDE w:val="0"/>
              <w:autoSpaceDN w:val="0"/>
              <w:adjustRightInd w:val="0"/>
              <w:spacing w:after="0"/>
              <w:rPr>
                <w:rFonts w:asciiTheme="minorHAnsi" w:hAnsiTheme="minorHAnsi" w:cs="Verdana"/>
                <w:b/>
                <w:bCs/>
                <w:sz w:val="22"/>
                <w:szCs w:val="22"/>
                <w:lang w:val="en-CA" w:eastAsia="it-IT"/>
              </w:rPr>
            </w:pPr>
            <w:r w:rsidRPr="00AF586D">
              <w:rPr>
                <w:rFonts w:asciiTheme="minorHAnsi" w:hAnsiTheme="minorHAnsi" w:cs="Verdana"/>
                <w:i/>
                <w:iCs/>
                <w:sz w:val="22"/>
                <w:szCs w:val="22"/>
                <w:u w:val="single"/>
                <w:lang w:val="en-CA" w:eastAsia="it-IT"/>
              </w:rPr>
              <w:t>Project worked on:</w:t>
            </w:r>
            <w:r w:rsidRPr="00AF586D">
              <w:rPr>
                <w:rFonts w:asciiTheme="minorHAnsi" w:hAnsiTheme="minorHAnsi" w:cs="Verdana"/>
                <w:sz w:val="22"/>
                <w:szCs w:val="22"/>
                <w:lang w:val="en-CA" w:eastAsia="it-IT"/>
              </w:rPr>
              <w:t xml:space="preserve"> </w:t>
            </w:r>
            <w:r w:rsidRPr="00AF586D">
              <w:rPr>
                <w:rFonts w:asciiTheme="minorHAnsi" w:hAnsiTheme="minorHAnsi" w:cs="Verdana"/>
                <w:b/>
                <w:bCs/>
                <w:sz w:val="22"/>
                <w:szCs w:val="22"/>
                <w:lang w:val="en-CA" w:eastAsia="it-IT"/>
              </w:rPr>
              <w:t>Access and Exclusion along the charcoal commodity chain in Ghana</w:t>
            </w:r>
          </w:p>
          <w:p w:rsidR="00074F28" w:rsidRPr="00AF586D" w:rsidRDefault="00074F28" w:rsidP="00CC7107">
            <w:pPr>
              <w:autoSpaceDE w:val="0"/>
              <w:autoSpaceDN w:val="0"/>
              <w:adjustRightInd w:val="0"/>
              <w:spacing w:after="0"/>
              <w:rPr>
                <w:rFonts w:asciiTheme="minorHAnsi" w:hAnsiTheme="minorHAnsi" w:cs="Verdana"/>
                <w:sz w:val="22"/>
                <w:szCs w:val="22"/>
                <w:lang w:val="en-CA" w:eastAsia="it-IT"/>
              </w:rPr>
            </w:pPr>
          </w:p>
          <w:p w:rsidR="00D25138" w:rsidRPr="00AF586D" w:rsidRDefault="00074F28" w:rsidP="00CC7107">
            <w:pPr>
              <w:autoSpaceDE w:val="0"/>
              <w:autoSpaceDN w:val="0"/>
              <w:adjustRightInd w:val="0"/>
              <w:spacing w:after="0"/>
              <w:rPr>
                <w:rFonts w:asciiTheme="minorHAnsi" w:hAnsiTheme="minorHAnsi" w:cs="Verdana"/>
                <w:sz w:val="22"/>
                <w:szCs w:val="22"/>
                <w:lang w:val="en-CA" w:eastAsia="it-IT"/>
              </w:rPr>
            </w:pPr>
            <w:r w:rsidRPr="00AF586D">
              <w:rPr>
                <w:rFonts w:asciiTheme="minorHAnsi" w:hAnsiTheme="minorHAnsi" w:cs="Verdana"/>
                <w:sz w:val="22"/>
                <w:szCs w:val="22"/>
                <w:lang w:val="en-CA" w:eastAsia="it-IT"/>
              </w:rPr>
              <w:t>I investigated three</w:t>
            </w:r>
            <w:r w:rsidRPr="00074F28">
              <w:rPr>
                <w:rFonts w:asciiTheme="minorHAnsi" w:hAnsiTheme="minorHAnsi" w:cs="Verdana"/>
                <w:sz w:val="22"/>
                <w:szCs w:val="22"/>
                <w:lang w:val="en-CA" w:eastAsia="it-IT"/>
              </w:rPr>
              <w:t xml:space="preserve"> activity areas: (1) explaining the economic distribution within the charcoal commodity chain</w:t>
            </w:r>
            <w:r w:rsidRPr="00AF586D">
              <w:rPr>
                <w:rFonts w:asciiTheme="minorHAnsi" w:hAnsiTheme="minorHAnsi" w:cs="Verdana"/>
                <w:sz w:val="22"/>
                <w:szCs w:val="22"/>
                <w:lang w:val="en-CA" w:eastAsia="it-IT"/>
              </w:rPr>
              <w:t xml:space="preserve"> in Ghana</w:t>
            </w:r>
            <w:r w:rsidRPr="00074F28">
              <w:rPr>
                <w:rFonts w:asciiTheme="minorHAnsi" w:hAnsiTheme="minorHAnsi" w:cs="Verdana"/>
                <w:sz w:val="22"/>
                <w:szCs w:val="22"/>
                <w:lang w:val="en-CA" w:eastAsia="it-IT"/>
              </w:rPr>
              <w:t>; (2) describing and analyzing the processes of access and exclusion;</w:t>
            </w:r>
            <w:r w:rsidR="00D25138" w:rsidRPr="00AF586D">
              <w:rPr>
                <w:rFonts w:asciiTheme="minorHAnsi" w:hAnsiTheme="minorHAnsi" w:cs="Verdana"/>
                <w:sz w:val="22"/>
                <w:szCs w:val="22"/>
                <w:lang w:val="en-CA" w:eastAsia="it-IT"/>
              </w:rPr>
              <w:t xml:space="preserve"> and </w:t>
            </w:r>
            <w:r w:rsidRPr="00074F28">
              <w:rPr>
                <w:rFonts w:asciiTheme="minorHAnsi" w:hAnsiTheme="minorHAnsi" w:cs="Verdana"/>
                <w:sz w:val="22"/>
                <w:szCs w:val="22"/>
                <w:lang w:val="en-CA" w:eastAsia="it-IT"/>
              </w:rPr>
              <w:t>(</w:t>
            </w:r>
            <w:r w:rsidRPr="00AF586D">
              <w:rPr>
                <w:rFonts w:asciiTheme="minorHAnsi" w:hAnsiTheme="minorHAnsi" w:cs="Verdana"/>
                <w:sz w:val="22"/>
                <w:szCs w:val="22"/>
                <w:lang w:val="en-CA" w:eastAsia="it-IT"/>
              </w:rPr>
              <w:t>3</w:t>
            </w:r>
            <w:r w:rsidRPr="00074F28">
              <w:rPr>
                <w:rFonts w:asciiTheme="minorHAnsi" w:hAnsiTheme="minorHAnsi" w:cs="Verdana"/>
                <w:sz w:val="22"/>
                <w:szCs w:val="22"/>
                <w:lang w:val="en-CA" w:eastAsia="it-IT"/>
              </w:rPr>
              <w:t>) dissemination and knowledge sharing</w:t>
            </w:r>
            <w:r w:rsidR="00D25138" w:rsidRPr="00AF586D">
              <w:rPr>
                <w:rFonts w:asciiTheme="minorHAnsi" w:hAnsiTheme="minorHAnsi" w:cs="Verdana"/>
                <w:sz w:val="22"/>
                <w:szCs w:val="22"/>
                <w:lang w:val="en-CA" w:eastAsia="it-IT"/>
              </w:rPr>
              <w:t>.</w:t>
            </w:r>
          </w:p>
          <w:p w:rsidR="00D25138" w:rsidRPr="00AF586D" w:rsidRDefault="00D25138" w:rsidP="00CC7107">
            <w:pPr>
              <w:autoSpaceDE w:val="0"/>
              <w:autoSpaceDN w:val="0"/>
              <w:adjustRightInd w:val="0"/>
              <w:spacing w:after="0"/>
              <w:rPr>
                <w:rFonts w:asciiTheme="minorHAnsi" w:hAnsiTheme="minorHAnsi" w:cs="Verdana"/>
                <w:i/>
                <w:iCs/>
                <w:sz w:val="22"/>
                <w:szCs w:val="22"/>
                <w:lang w:val="en-CA" w:eastAsia="it-IT"/>
              </w:rPr>
            </w:pPr>
          </w:p>
          <w:p w:rsidR="00074F28" w:rsidRPr="00074F28" w:rsidRDefault="00074F28" w:rsidP="00CC7107">
            <w:pPr>
              <w:autoSpaceDE w:val="0"/>
              <w:autoSpaceDN w:val="0"/>
              <w:adjustRightInd w:val="0"/>
              <w:spacing w:after="0"/>
              <w:rPr>
                <w:rFonts w:asciiTheme="minorHAnsi" w:hAnsiTheme="minorHAnsi" w:cs="Verdana"/>
                <w:sz w:val="22"/>
                <w:szCs w:val="22"/>
                <w:lang w:val="en-CA" w:eastAsia="it-IT"/>
              </w:rPr>
            </w:pPr>
            <w:r w:rsidRPr="00074F28">
              <w:rPr>
                <w:rFonts w:asciiTheme="minorHAnsi" w:hAnsiTheme="minorHAnsi" w:cs="Verdana"/>
                <w:i/>
                <w:iCs/>
                <w:sz w:val="22"/>
                <w:szCs w:val="22"/>
                <w:lang w:val="en-CA" w:eastAsia="it-IT"/>
              </w:rPr>
              <w:t xml:space="preserve">1. Explaining the economic distribution within the charcoal commodity chain </w:t>
            </w:r>
          </w:p>
          <w:p w:rsidR="00074F28" w:rsidRPr="00074F28" w:rsidRDefault="00074F28" w:rsidP="00CC7107">
            <w:pPr>
              <w:autoSpaceDE w:val="0"/>
              <w:autoSpaceDN w:val="0"/>
              <w:adjustRightInd w:val="0"/>
              <w:spacing w:after="0"/>
              <w:rPr>
                <w:rFonts w:asciiTheme="minorHAnsi" w:hAnsiTheme="minorHAnsi" w:cs="Verdana"/>
                <w:sz w:val="22"/>
                <w:szCs w:val="22"/>
                <w:lang w:val="en-CA" w:eastAsia="it-IT"/>
              </w:rPr>
            </w:pPr>
          </w:p>
          <w:p w:rsidR="00074F28" w:rsidRPr="00074F28" w:rsidRDefault="00074F28" w:rsidP="00CC7107">
            <w:pPr>
              <w:autoSpaceDE w:val="0"/>
              <w:autoSpaceDN w:val="0"/>
              <w:adjustRightInd w:val="0"/>
              <w:spacing w:after="0"/>
              <w:rPr>
                <w:rFonts w:asciiTheme="minorHAnsi" w:hAnsiTheme="minorHAnsi" w:cs="Verdana"/>
                <w:sz w:val="22"/>
                <w:szCs w:val="22"/>
                <w:lang w:val="en-CA" w:eastAsia="it-IT"/>
              </w:rPr>
            </w:pPr>
            <w:r w:rsidRPr="00074F28">
              <w:rPr>
                <w:rFonts w:asciiTheme="minorHAnsi" w:hAnsiTheme="minorHAnsi" w:cs="Verdana"/>
                <w:sz w:val="22"/>
                <w:szCs w:val="22"/>
                <w:lang w:val="en-CA" w:eastAsia="it-IT"/>
              </w:rPr>
              <w:t>This part of the study largely follow</w:t>
            </w:r>
            <w:r w:rsidR="00A2250C" w:rsidRPr="00AF586D">
              <w:rPr>
                <w:rFonts w:asciiTheme="minorHAnsi" w:hAnsiTheme="minorHAnsi" w:cs="Verdana"/>
                <w:sz w:val="22"/>
                <w:szCs w:val="22"/>
                <w:lang w:val="en-CA" w:eastAsia="it-IT"/>
              </w:rPr>
              <w:t>ed</w:t>
            </w:r>
            <w:r w:rsidRPr="00074F28">
              <w:rPr>
                <w:rFonts w:asciiTheme="minorHAnsi" w:hAnsiTheme="minorHAnsi" w:cs="Verdana"/>
                <w:sz w:val="22"/>
                <w:szCs w:val="22"/>
                <w:lang w:val="en-CA" w:eastAsia="it-IT"/>
              </w:rPr>
              <w:t xml:space="preserve"> the approach of Ribot (1998). First, it identif</w:t>
            </w:r>
            <w:r w:rsidR="00A2250C" w:rsidRPr="00AF586D">
              <w:rPr>
                <w:rFonts w:asciiTheme="minorHAnsi" w:hAnsiTheme="minorHAnsi" w:cs="Verdana"/>
                <w:sz w:val="22"/>
                <w:szCs w:val="22"/>
                <w:lang w:val="en-CA" w:eastAsia="it-IT"/>
              </w:rPr>
              <w:t>ies</w:t>
            </w:r>
            <w:r w:rsidRPr="00074F28">
              <w:rPr>
                <w:rFonts w:asciiTheme="minorHAnsi" w:hAnsiTheme="minorHAnsi" w:cs="Verdana"/>
                <w:sz w:val="22"/>
                <w:szCs w:val="22"/>
                <w:lang w:val="en-CA" w:eastAsia="it-IT"/>
              </w:rPr>
              <w:t xml:space="preserve"> the actors involved in the production, processing, exchange, transport, distribution, wholesale and retail sales of charcoal and examine</w:t>
            </w:r>
            <w:r w:rsidR="00A2250C" w:rsidRPr="00AF586D">
              <w:rPr>
                <w:rFonts w:asciiTheme="minorHAnsi" w:hAnsiTheme="minorHAnsi" w:cs="Verdana"/>
                <w:sz w:val="22"/>
                <w:szCs w:val="22"/>
                <w:lang w:val="en-CA" w:eastAsia="it-IT"/>
              </w:rPr>
              <w:t>s</w:t>
            </w:r>
            <w:r w:rsidRPr="00074F28">
              <w:rPr>
                <w:rFonts w:asciiTheme="minorHAnsi" w:hAnsiTheme="minorHAnsi" w:cs="Verdana"/>
                <w:sz w:val="22"/>
                <w:szCs w:val="22"/>
                <w:lang w:val="en-CA" w:eastAsia="it-IT"/>
              </w:rPr>
              <w:t xml:space="preserve"> levels of vertical integration. “Actors” include not only those directly involved in the production and trade but also those that are involved in other ways and presumably derive benefits from the trade, e.g. chiefs (village, division, paramount level), district assembly staff, Forestry Commission staff and law enforcement officers. Second, income and profit at each level/step of the charcoal commodity chain w</w:t>
            </w:r>
            <w:r w:rsidR="00A2250C" w:rsidRPr="00AF586D">
              <w:rPr>
                <w:rFonts w:asciiTheme="minorHAnsi" w:hAnsiTheme="minorHAnsi" w:cs="Verdana"/>
                <w:sz w:val="22"/>
                <w:szCs w:val="22"/>
                <w:lang w:val="en-CA" w:eastAsia="it-IT"/>
              </w:rPr>
              <w:t>as</w:t>
            </w:r>
            <w:r w:rsidRPr="00074F28">
              <w:rPr>
                <w:rFonts w:asciiTheme="minorHAnsi" w:hAnsiTheme="minorHAnsi" w:cs="Verdana"/>
                <w:sz w:val="22"/>
                <w:szCs w:val="22"/>
                <w:lang w:val="en-CA" w:eastAsia="it-IT"/>
              </w:rPr>
              <w:t xml:space="preserve"> evaluated through analysis of actors’ received payments (prices), incurred expenses and quantities of charcoal handled and the distribution of market shares. Semi-structured interviews </w:t>
            </w:r>
            <w:r w:rsidR="00A2250C" w:rsidRPr="00AF586D">
              <w:rPr>
                <w:rFonts w:asciiTheme="minorHAnsi" w:hAnsiTheme="minorHAnsi" w:cs="Verdana"/>
                <w:sz w:val="22"/>
                <w:szCs w:val="22"/>
                <w:lang w:val="en-CA" w:eastAsia="it-IT"/>
              </w:rPr>
              <w:t>we</w:t>
            </w:r>
            <w:r w:rsidRPr="00074F28">
              <w:rPr>
                <w:rFonts w:asciiTheme="minorHAnsi" w:hAnsiTheme="minorHAnsi" w:cs="Verdana"/>
                <w:sz w:val="22"/>
                <w:szCs w:val="22"/>
                <w:lang w:val="en-CA" w:eastAsia="it-IT"/>
              </w:rPr>
              <w:t>re the key method applied here. Third, total annual consumption of charcoal in Ghana w</w:t>
            </w:r>
            <w:r w:rsidR="00A2250C" w:rsidRPr="00AF586D">
              <w:rPr>
                <w:rFonts w:asciiTheme="minorHAnsi" w:hAnsiTheme="minorHAnsi" w:cs="Verdana"/>
                <w:sz w:val="22"/>
                <w:szCs w:val="22"/>
                <w:lang w:val="en-CA" w:eastAsia="it-IT"/>
              </w:rPr>
              <w:t>as</w:t>
            </w:r>
            <w:r w:rsidRPr="00074F28">
              <w:rPr>
                <w:rFonts w:asciiTheme="minorHAnsi" w:hAnsiTheme="minorHAnsi" w:cs="Verdana"/>
                <w:sz w:val="22"/>
                <w:szCs w:val="22"/>
                <w:lang w:val="en-CA" w:eastAsia="it-IT"/>
              </w:rPr>
              <w:t xml:space="preserve"> estimated through a seasonally distributed monitoring campaign of charcoal trucks moving into the main urban centers of Ghana (Accra, Kumasi, Tamale, Obuasi, Takoradi) using the method described in Hansen et al. (2012). Smaller (district) markets and retailers along roads w</w:t>
            </w:r>
            <w:r w:rsidR="00A2250C" w:rsidRPr="00AF586D">
              <w:rPr>
                <w:rFonts w:asciiTheme="minorHAnsi" w:hAnsiTheme="minorHAnsi" w:cs="Verdana"/>
                <w:sz w:val="22"/>
                <w:szCs w:val="22"/>
                <w:lang w:val="en-CA" w:eastAsia="it-IT"/>
              </w:rPr>
              <w:t xml:space="preserve">ere </w:t>
            </w:r>
            <w:r w:rsidRPr="00074F28">
              <w:rPr>
                <w:rFonts w:asciiTheme="minorHAnsi" w:hAnsiTheme="minorHAnsi" w:cs="Verdana"/>
                <w:sz w:val="22"/>
                <w:szCs w:val="22"/>
                <w:lang w:val="en-CA" w:eastAsia="it-IT"/>
              </w:rPr>
              <w:t xml:space="preserve">included through a survey. Fourth, based on the above sub-components, the distribution of income and profit between actor groups (vertical distribution) and within each actor group (horizontal distribution) along the charcoal commodity chain </w:t>
            </w:r>
            <w:r w:rsidR="00A2250C" w:rsidRPr="00AF586D">
              <w:rPr>
                <w:rFonts w:asciiTheme="minorHAnsi" w:hAnsiTheme="minorHAnsi" w:cs="Verdana"/>
                <w:sz w:val="22"/>
                <w:szCs w:val="22"/>
                <w:lang w:val="en-CA" w:eastAsia="it-IT"/>
              </w:rPr>
              <w:t xml:space="preserve">was </w:t>
            </w:r>
            <w:r w:rsidRPr="00074F28">
              <w:rPr>
                <w:rFonts w:asciiTheme="minorHAnsi" w:hAnsiTheme="minorHAnsi" w:cs="Verdana"/>
                <w:sz w:val="22"/>
                <w:szCs w:val="22"/>
                <w:lang w:val="en-CA" w:eastAsia="it-IT"/>
              </w:rPr>
              <w:t xml:space="preserve">estimated. </w:t>
            </w:r>
          </w:p>
          <w:p w:rsidR="00A2250C" w:rsidRPr="00AF586D" w:rsidRDefault="00A2250C" w:rsidP="00CC7107">
            <w:pPr>
              <w:autoSpaceDE w:val="0"/>
              <w:autoSpaceDN w:val="0"/>
              <w:adjustRightInd w:val="0"/>
              <w:spacing w:after="0"/>
              <w:rPr>
                <w:rFonts w:asciiTheme="minorHAnsi" w:hAnsiTheme="minorHAnsi" w:cs="Calibri"/>
                <w:sz w:val="22"/>
                <w:szCs w:val="22"/>
                <w:lang w:val="en-CA" w:eastAsia="it-IT"/>
              </w:rPr>
            </w:pPr>
          </w:p>
          <w:p w:rsidR="00074F28" w:rsidRPr="00074F28" w:rsidRDefault="00074F28" w:rsidP="00CC7107">
            <w:pPr>
              <w:autoSpaceDE w:val="0"/>
              <w:autoSpaceDN w:val="0"/>
              <w:adjustRightInd w:val="0"/>
              <w:spacing w:after="0"/>
              <w:rPr>
                <w:rFonts w:asciiTheme="minorHAnsi" w:hAnsiTheme="minorHAnsi" w:cs="Verdana"/>
                <w:sz w:val="22"/>
                <w:szCs w:val="22"/>
                <w:lang w:val="en-CA" w:eastAsia="it-IT"/>
              </w:rPr>
            </w:pPr>
            <w:r w:rsidRPr="00074F28">
              <w:rPr>
                <w:rFonts w:asciiTheme="minorHAnsi" w:hAnsiTheme="minorHAnsi" w:cs="Verdana"/>
                <w:i/>
                <w:iCs/>
                <w:sz w:val="22"/>
                <w:szCs w:val="22"/>
                <w:lang w:val="en-CA" w:eastAsia="it-IT"/>
              </w:rPr>
              <w:t xml:space="preserve">2. Describing and analyzing the processes of access and exclusion </w:t>
            </w:r>
          </w:p>
          <w:p w:rsidR="00074F28" w:rsidRPr="00074F28" w:rsidRDefault="00074F28" w:rsidP="00CC7107">
            <w:pPr>
              <w:autoSpaceDE w:val="0"/>
              <w:autoSpaceDN w:val="0"/>
              <w:adjustRightInd w:val="0"/>
              <w:spacing w:after="0"/>
              <w:rPr>
                <w:rFonts w:asciiTheme="minorHAnsi" w:hAnsiTheme="minorHAnsi" w:cs="Verdana"/>
                <w:sz w:val="22"/>
                <w:szCs w:val="22"/>
                <w:lang w:val="en-CA" w:eastAsia="it-IT"/>
              </w:rPr>
            </w:pPr>
          </w:p>
          <w:p w:rsidR="00074F28" w:rsidRPr="00074F28" w:rsidRDefault="00074F28" w:rsidP="00CC7107">
            <w:pPr>
              <w:autoSpaceDE w:val="0"/>
              <w:autoSpaceDN w:val="0"/>
              <w:adjustRightInd w:val="0"/>
              <w:spacing w:after="0"/>
              <w:rPr>
                <w:rFonts w:asciiTheme="minorHAnsi" w:hAnsiTheme="minorHAnsi" w:cs="Verdana"/>
                <w:sz w:val="22"/>
                <w:szCs w:val="22"/>
                <w:lang w:val="en-CA" w:eastAsia="it-IT"/>
              </w:rPr>
            </w:pPr>
            <w:r w:rsidRPr="00074F28">
              <w:rPr>
                <w:rFonts w:asciiTheme="minorHAnsi" w:hAnsiTheme="minorHAnsi" w:cs="Verdana"/>
                <w:sz w:val="22"/>
                <w:szCs w:val="22"/>
                <w:lang w:val="en-CA" w:eastAsia="it-IT"/>
              </w:rPr>
              <w:t xml:space="preserve">The aim of this component </w:t>
            </w:r>
            <w:r w:rsidR="00A2250C" w:rsidRPr="00AF586D">
              <w:rPr>
                <w:rFonts w:asciiTheme="minorHAnsi" w:hAnsiTheme="minorHAnsi" w:cs="Verdana"/>
                <w:sz w:val="22"/>
                <w:szCs w:val="22"/>
                <w:lang w:val="en-CA" w:eastAsia="it-IT"/>
              </w:rPr>
              <w:t>was</w:t>
            </w:r>
            <w:r w:rsidRPr="00074F28">
              <w:rPr>
                <w:rFonts w:asciiTheme="minorHAnsi" w:hAnsiTheme="minorHAnsi" w:cs="Verdana"/>
                <w:sz w:val="22"/>
                <w:szCs w:val="22"/>
                <w:lang w:val="en-CA" w:eastAsia="it-IT"/>
              </w:rPr>
              <w:t xml:space="preserve"> to understand the processes and dynamics of access and exclusion in the charcoal commodity chain. This contribute to theory building through a general conceptual framework of the dynamics of access and exclusion in natural resources and the means applied by actors. Property w</w:t>
            </w:r>
            <w:r w:rsidR="00A2250C" w:rsidRPr="00AF586D">
              <w:rPr>
                <w:rFonts w:asciiTheme="minorHAnsi" w:hAnsiTheme="minorHAnsi" w:cs="Verdana"/>
                <w:sz w:val="22"/>
                <w:szCs w:val="22"/>
                <w:lang w:val="en-CA" w:eastAsia="it-IT"/>
              </w:rPr>
              <w:t>as</w:t>
            </w:r>
            <w:r w:rsidRPr="00074F28">
              <w:rPr>
                <w:rFonts w:asciiTheme="minorHAnsi" w:hAnsiTheme="minorHAnsi" w:cs="Verdana"/>
                <w:sz w:val="22"/>
                <w:szCs w:val="22"/>
                <w:lang w:val="en-CA" w:eastAsia="it-IT"/>
              </w:rPr>
              <w:t xml:space="preserve"> an important component of access in these cases. This component w</w:t>
            </w:r>
            <w:r w:rsidR="00A2250C" w:rsidRPr="00AF586D">
              <w:rPr>
                <w:rFonts w:asciiTheme="minorHAnsi" w:hAnsiTheme="minorHAnsi" w:cs="Verdana"/>
                <w:sz w:val="22"/>
                <w:szCs w:val="22"/>
                <w:lang w:val="en-CA" w:eastAsia="it-IT"/>
              </w:rPr>
              <w:t xml:space="preserve">as </w:t>
            </w:r>
            <w:r w:rsidRPr="00074F28">
              <w:rPr>
                <w:rFonts w:asciiTheme="minorHAnsi" w:hAnsiTheme="minorHAnsi" w:cs="Verdana"/>
                <w:sz w:val="22"/>
                <w:szCs w:val="22"/>
                <w:lang w:val="en-CA" w:eastAsia="it-IT"/>
              </w:rPr>
              <w:t xml:space="preserve">operationalized into three focus areas of empirical investigation with the following key research questions: </w:t>
            </w:r>
          </w:p>
          <w:p w:rsidR="00074F28" w:rsidRPr="00074F28" w:rsidRDefault="00074F28" w:rsidP="00CC7107">
            <w:pPr>
              <w:autoSpaceDE w:val="0"/>
              <w:autoSpaceDN w:val="0"/>
              <w:adjustRightInd w:val="0"/>
              <w:spacing w:after="0"/>
              <w:rPr>
                <w:rFonts w:asciiTheme="minorHAnsi" w:hAnsiTheme="minorHAnsi" w:cs="Verdana"/>
                <w:sz w:val="22"/>
                <w:szCs w:val="22"/>
                <w:lang w:val="en-CA" w:eastAsia="it-IT"/>
              </w:rPr>
            </w:pPr>
            <w:r w:rsidRPr="00074F28">
              <w:rPr>
                <w:rFonts w:asciiTheme="minorHAnsi" w:hAnsiTheme="minorHAnsi" w:cs="Verdana"/>
                <w:sz w:val="22"/>
                <w:szCs w:val="22"/>
                <w:lang w:val="en-CA" w:eastAsia="it-IT"/>
              </w:rPr>
              <w:t xml:space="preserve">a) </w:t>
            </w:r>
            <w:r w:rsidRPr="00074F28">
              <w:rPr>
                <w:rFonts w:asciiTheme="minorHAnsi" w:hAnsiTheme="minorHAnsi" w:cs="Verdana"/>
                <w:i/>
                <w:iCs/>
                <w:sz w:val="22"/>
                <w:szCs w:val="22"/>
                <w:lang w:val="en-CA" w:eastAsia="it-IT"/>
              </w:rPr>
              <w:t>Current property</w:t>
            </w:r>
            <w:r w:rsidRPr="00074F28">
              <w:rPr>
                <w:rFonts w:asciiTheme="minorHAnsi" w:hAnsiTheme="minorHAnsi" w:cs="Verdana"/>
                <w:sz w:val="22"/>
                <w:szCs w:val="22"/>
                <w:lang w:val="en-CA" w:eastAsia="it-IT"/>
              </w:rPr>
              <w:t xml:space="preserve">. What rights to production, exchange, transport, sales etc. of charcoal are held by actors along the charcoal commodity chain? Which politico-legal institutions </w:t>
            </w:r>
            <w:r w:rsidRPr="00074F28">
              <w:rPr>
                <w:rFonts w:asciiTheme="minorHAnsi" w:hAnsiTheme="minorHAnsi"/>
                <w:sz w:val="22"/>
                <w:szCs w:val="22"/>
                <w:lang w:val="en-CA" w:eastAsia="it-IT"/>
              </w:rPr>
              <w:t xml:space="preserve">recognize these property claims? And with which justifications and sources of authority/legitimacy? </w:t>
            </w:r>
          </w:p>
          <w:p w:rsidR="00074F28" w:rsidRPr="00074F28" w:rsidRDefault="00074F28" w:rsidP="00CC7107">
            <w:pPr>
              <w:autoSpaceDE w:val="0"/>
              <w:autoSpaceDN w:val="0"/>
              <w:adjustRightInd w:val="0"/>
              <w:spacing w:after="0"/>
              <w:rPr>
                <w:rFonts w:asciiTheme="minorHAnsi" w:hAnsiTheme="minorHAnsi" w:cs="Verdana"/>
                <w:sz w:val="22"/>
                <w:szCs w:val="22"/>
                <w:lang w:val="en-CA" w:eastAsia="it-IT"/>
              </w:rPr>
            </w:pPr>
            <w:r w:rsidRPr="00074F28">
              <w:rPr>
                <w:rFonts w:asciiTheme="minorHAnsi" w:hAnsiTheme="minorHAnsi"/>
                <w:sz w:val="22"/>
                <w:szCs w:val="22"/>
                <w:lang w:val="en-CA" w:eastAsia="it-IT"/>
              </w:rPr>
              <w:t xml:space="preserve">b) </w:t>
            </w:r>
            <w:r w:rsidRPr="00074F28">
              <w:rPr>
                <w:rFonts w:asciiTheme="minorHAnsi" w:hAnsiTheme="minorHAnsi" w:cs="Verdana"/>
                <w:i/>
                <w:iCs/>
                <w:sz w:val="22"/>
                <w:szCs w:val="22"/>
                <w:lang w:val="en-CA" w:eastAsia="it-IT"/>
              </w:rPr>
              <w:t>Changes in property in time and space</w:t>
            </w:r>
            <w:r w:rsidRPr="00074F28">
              <w:rPr>
                <w:rFonts w:asciiTheme="minorHAnsi" w:hAnsiTheme="minorHAnsi" w:cs="Verdana"/>
                <w:sz w:val="22"/>
                <w:szCs w:val="22"/>
                <w:lang w:val="en-CA" w:eastAsia="it-IT"/>
              </w:rPr>
              <w:t xml:space="preserve">. How have charcoal rights evolved over time and in different areas? Which rights have been challenged, manipulated, circumvented or outright extinguished by actors and by which means? Which politico-legal institutions have recognized property claims? Have there been conflicts? Which factors have triggered changes in property? </w:t>
            </w:r>
          </w:p>
          <w:p w:rsidR="00074F28" w:rsidRPr="00074F28" w:rsidRDefault="00074F28" w:rsidP="00CC7107">
            <w:pPr>
              <w:autoSpaceDE w:val="0"/>
              <w:autoSpaceDN w:val="0"/>
              <w:adjustRightInd w:val="0"/>
              <w:spacing w:after="0"/>
              <w:rPr>
                <w:rFonts w:asciiTheme="minorHAnsi" w:hAnsiTheme="minorHAnsi" w:cs="Verdana"/>
                <w:sz w:val="22"/>
                <w:szCs w:val="22"/>
                <w:lang w:val="en-CA" w:eastAsia="it-IT"/>
              </w:rPr>
            </w:pPr>
            <w:r w:rsidRPr="00074F28">
              <w:rPr>
                <w:rFonts w:asciiTheme="minorHAnsi" w:hAnsiTheme="minorHAnsi" w:cs="Verdana"/>
                <w:sz w:val="22"/>
                <w:szCs w:val="22"/>
                <w:lang w:val="en-CA" w:eastAsia="it-IT"/>
              </w:rPr>
              <w:t xml:space="preserve">c) </w:t>
            </w:r>
            <w:r w:rsidRPr="00074F28">
              <w:rPr>
                <w:rFonts w:asciiTheme="minorHAnsi" w:hAnsiTheme="minorHAnsi" w:cs="Verdana"/>
                <w:i/>
                <w:iCs/>
                <w:sz w:val="22"/>
                <w:szCs w:val="22"/>
                <w:lang w:val="en-CA" w:eastAsia="it-IT"/>
              </w:rPr>
              <w:t>Access and exclusion</w:t>
            </w:r>
            <w:r w:rsidRPr="00074F28">
              <w:rPr>
                <w:rFonts w:asciiTheme="minorHAnsi" w:hAnsiTheme="minorHAnsi" w:cs="Verdana"/>
                <w:sz w:val="22"/>
                <w:szCs w:val="22"/>
                <w:lang w:val="en-CA" w:eastAsia="it-IT"/>
              </w:rPr>
              <w:t xml:space="preserve">. How are processes of access and exclusion played out in nodes along the commodity chain, currently and in the past? Who are involved? And which means are applied in maintaining access and excluding other actors? </w:t>
            </w:r>
          </w:p>
          <w:p w:rsidR="00074F28" w:rsidRPr="00074F28" w:rsidRDefault="00074F28" w:rsidP="00CC7107">
            <w:pPr>
              <w:autoSpaceDE w:val="0"/>
              <w:autoSpaceDN w:val="0"/>
              <w:adjustRightInd w:val="0"/>
              <w:spacing w:after="0"/>
              <w:rPr>
                <w:rFonts w:asciiTheme="minorHAnsi" w:hAnsiTheme="minorHAnsi" w:cs="Verdana"/>
                <w:sz w:val="22"/>
                <w:szCs w:val="22"/>
                <w:lang w:val="en-CA" w:eastAsia="it-IT"/>
              </w:rPr>
            </w:pPr>
          </w:p>
          <w:p w:rsidR="00A37267" w:rsidRPr="00AF586D" w:rsidRDefault="00074F28" w:rsidP="00CC7107">
            <w:pPr>
              <w:spacing w:after="0"/>
              <w:rPr>
                <w:rFonts w:asciiTheme="minorHAnsi" w:hAnsiTheme="minorHAnsi" w:cs="Verdana"/>
                <w:sz w:val="22"/>
                <w:szCs w:val="22"/>
                <w:lang w:val="en-CA" w:eastAsia="it-IT"/>
              </w:rPr>
            </w:pPr>
            <w:r w:rsidRPr="00AF586D">
              <w:rPr>
                <w:rFonts w:asciiTheme="minorHAnsi" w:hAnsiTheme="minorHAnsi" w:cs="Verdana"/>
                <w:sz w:val="22"/>
                <w:szCs w:val="22"/>
                <w:lang w:val="en-CA" w:eastAsia="it-IT"/>
              </w:rPr>
              <w:t xml:space="preserve">The dynamics of above processes </w:t>
            </w:r>
            <w:r w:rsidRPr="00AF586D">
              <w:rPr>
                <w:rFonts w:asciiTheme="minorHAnsi" w:hAnsiTheme="minorHAnsi" w:cs="Verdana"/>
                <w:i/>
                <w:iCs/>
                <w:sz w:val="22"/>
                <w:szCs w:val="22"/>
                <w:lang w:val="en-CA" w:eastAsia="it-IT"/>
              </w:rPr>
              <w:t xml:space="preserve">in space </w:t>
            </w:r>
            <w:r w:rsidR="00A2250C" w:rsidRPr="00AF586D">
              <w:rPr>
                <w:rFonts w:asciiTheme="minorHAnsi" w:hAnsiTheme="minorHAnsi" w:cs="Verdana"/>
                <w:i/>
                <w:iCs/>
                <w:sz w:val="22"/>
                <w:szCs w:val="22"/>
                <w:lang w:val="en-CA" w:eastAsia="it-IT"/>
              </w:rPr>
              <w:t xml:space="preserve">were </w:t>
            </w:r>
            <w:r w:rsidRPr="00AF586D">
              <w:rPr>
                <w:rFonts w:asciiTheme="minorHAnsi" w:hAnsiTheme="minorHAnsi" w:cs="Verdana"/>
                <w:sz w:val="22"/>
                <w:szCs w:val="22"/>
                <w:lang w:val="en-CA" w:eastAsia="it-IT"/>
              </w:rPr>
              <w:t xml:space="preserve">captured through empirical work in two charcoal producing districts and </w:t>
            </w:r>
            <w:r w:rsidRPr="00AF586D">
              <w:rPr>
                <w:rFonts w:asciiTheme="minorHAnsi" w:hAnsiTheme="minorHAnsi" w:cs="Verdana"/>
                <w:i/>
                <w:iCs/>
                <w:sz w:val="22"/>
                <w:szCs w:val="22"/>
                <w:lang w:val="en-CA" w:eastAsia="it-IT"/>
              </w:rPr>
              <w:t xml:space="preserve">in time </w:t>
            </w:r>
            <w:r w:rsidRPr="00AF586D">
              <w:rPr>
                <w:rFonts w:asciiTheme="minorHAnsi" w:hAnsiTheme="minorHAnsi" w:cs="Verdana"/>
                <w:sz w:val="22"/>
                <w:szCs w:val="22"/>
                <w:lang w:val="en-CA" w:eastAsia="it-IT"/>
              </w:rPr>
              <w:t>by having as long a “recall” period as possible. The main methods applied w</w:t>
            </w:r>
            <w:r w:rsidR="00A2250C" w:rsidRPr="00AF586D">
              <w:rPr>
                <w:rFonts w:asciiTheme="minorHAnsi" w:hAnsiTheme="minorHAnsi" w:cs="Verdana"/>
                <w:sz w:val="22"/>
                <w:szCs w:val="22"/>
                <w:lang w:val="en-CA" w:eastAsia="it-IT"/>
              </w:rPr>
              <w:t>er</w:t>
            </w:r>
            <w:r w:rsidRPr="00AF586D">
              <w:rPr>
                <w:rFonts w:asciiTheme="minorHAnsi" w:hAnsiTheme="minorHAnsi" w:cs="Verdana"/>
                <w:sz w:val="22"/>
                <w:szCs w:val="22"/>
                <w:lang w:val="en-CA" w:eastAsia="it-IT"/>
              </w:rPr>
              <w:t xml:space="preserve">e semi-structured interviews, archival research and review of newspaper articles, reports and other documents. </w:t>
            </w:r>
          </w:p>
          <w:p w:rsidR="007B5056" w:rsidRPr="00AF586D" w:rsidRDefault="007B5056" w:rsidP="00CC7107">
            <w:pPr>
              <w:spacing w:after="0"/>
              <w:rPr>
                <w:rFonts w:asciiTheme="minorHAnsi" w:hAnsiTheme="minorHAnsi" w:cs="Arial"/>
                <w:sz w:val="22"/>
                <w:szCs w:val="22"/>
              </w:rPr>
            </w:pPr>
          </w:p>
          <w:p w:rsidR="007B5056" w:rsidRPr="00AF586D" w:rsidRDefault="007B5056" w:rsidP="00CC7107">
            <w:pPr>
              <w:spacing w:after="0"/>
              <w:rPr>
                <w:rFonts w:asciiTheme="minorHAnsi" w:hAnsiTheme="minorHAnsi" w:cs="Arial"/>
                <w:sz w:val="22"/>
                <w:szCs w:val="22"/>
              </w:rPr>
            </w:pPr>
          </w:p>
        </w:tc>
      </w:tr>
      <w:tr w:rsidR="00CC7107" w:rsidRPr="00AF586D" w:rsidTr="00224595">
        <w:tc>
          <w:tcPr>
            <w:tcW w:w="1838" w:type="dxa"/>
            <w:shd w:val="clear" w:color="auto" w:fill="4F81BD" w:themeFill="accent1"/>
          </w:tcPr>
          <w:p w:rsidR="003C5AA5" w:rsidRPr="00AF586D" w:rsidRDefault="003C5AA5"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Location</w:t>
            </w:r>
          </w:p>
        </w:tc>
        <w:tc>
          <w:tcPr>
            <w:tcW w:w="3544" w:type="dxa"/>
            <w:shd w:val="clear" w:color="auto" w:fill="4F81BD" w:themeFill="accent1"/>
          </w:tcPr>
          <w:p w:rsidR="003C5AA5" w:rsidRPr="00AF586D" w:rsidRDefault="003C5AA5"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Company</w:t>
            </w:r>
          </w:p>
        </w:tc>
        <w:tc>
          <w:tcPr>
            <w:tcW w:w="2268" w:type="dxa"/>
            <w:shd w:val="clear" w:color="auto" w:fill="4F81BD" w:themeFill="accent1"/>
          </w:tcPr>
          <w:p w:rsidR="003C5AA5" w:rsidRPr="00AF586D" w:rsidRDefault="003C5AA5"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Position</w:t>
            </w:r>
          </w:p>
        </w:tc>
        <w:tc>
          <w:tcPr>
            <w:tcW w:w="6061" w:type="dxa"/>
            <w:shd w:val="clear" w:color="auto" w:fill="4F81BD" w:themeFill="accent1"/>
          </w:tcPr>
          <w:p w:rsidR="003C5AA5" w:rsidRPr="00AF586D" w:rsidRDefault="003C5AA5" w:rsidP="00CC7107">
            <w:pPr>
              <w:pStyle w:val="normaltableau"/>
              <w:keepNext/>
              <w:keepLines/>
              <w:spacing w:before="0" w:after="0"/>
              <w:rPr>
                <w:rFonts w:asciiTheme="minorHAnsi" w:hAnsiTheme="minorHAnsi" w:cs="Arial"/>
                <w:b/>
                <w:smallCaps/>
                <w:szCs w:val="22"/>
              </w:rPr>
            </w:pPr>
            <w:r w:rsidRPr="00AF586D">
              <w:rPr>
                <w:rFonts w:asciiTheme="minorHAnsi" w:hAnsiTheme="minorHAnsi" w:cs="Arial"/>
                <w:b/>
                <w:smallCaps/>
                <w:szCs w:val="22"/>
              </w:rPr>
              <w:t>Description</w:t>
            </w:r>
          </w:p>
        </w:tc>
      </w:tr>
      <w:tr w:rsidR="00CC7107" w:rsidRPr="00AF586D" w:rsidTr="00224595">
        <w:tc>
          <w:tcPr>
            <w:tcW w:w="1838" w:type="dxa"/>
          </w:tcPr>
          <w:p w:rsidR="003C5AA5" w:rsidRPr="00AF586D" w:rsidRDefault="003C5AA5" w:rsidP="00CC7107">
            <w:pPr>
              <w:pStyle w:val="normaltableau"/>
              <w:keepNext/>
              <w:keepLines/>
              <w:spacing w:before="0" w:after="0"/>
              <w:rPr>
                <w:rFonts w:asciiTheme="minorHAnsi" w:hAnsiTheme="minorHAnsi" w:cs="Arial"/>
                <w:szCs w:val="22"/>
              </w:rPr>
            </w:pPr>
            <w:r w:rsidRPr="00AF586D">
              <w:rPr>
                <w:rFonts w:asciiTheme="minorHAnsi" w:hAnsiTheme="minorHAnsi" w:cs="Arial"/>
                <w:szCs w:val="22"/>
              </w:rPr>
              <w:t>USA</w:t>
            </w:r>
          </w:p>
        </w:tc>
        <w:tc>
          <w:tcPr>
            <w:tcW w:w="3544" w:type="dxa"/>
          </w:tcPr>
          <w:p w:rsidR="003C5AA5" w:rsidRPr="00AF586D" w:rsidRDefault="003C5AA5" w:rsidP="00CC7107">
            <w:pPr>
              <w:pStyle w:val="normaltableau"/>
              <w:keepNext/>
              <w:keepLines/>
              <w:spacing w:before="0" w:after="0"/>
              <w:jc w:val="left"/>
              <w:rPr>
                <w:rFonts w:asciiTheme="minorHAnsi" w:hAnsiTheme="minorHAnsi" w:cs="Arial"/>
                <w:szCs w:val="22"/>
              </w:rPr>
            </w:pPr>
            <w:r w:rsidRPr="00AF586D">
              <w:rPr>
                <w:rFonts w:asciiTheme="minorHAnsi" w:hAnsiTheme="minorHAnsi" w:cs="Arial"/>
                <w:szCs w:val="22"/>
              </w:rPr>
              <w:t>University of Missouri</w:t>
            </w:r>
          </w:p>
          <w:p w:rsidR="003C5AA5" w:rsidRPr="00AF586D" w:rsidRDefault="003C5AA5" w:rsidP="00CC7107">
            <w:pPr>
              <w:pStyle w:val="normaltableau"/>
              <w:keepNext/>
              <w:keepLines/>
              <w:spacing w:before="0" w:after="0"/>
              <w:jc w:val="left"/>
              <w:rPr>
                <w:rFonts w:asciiTheme="minorHAnsi" w:hAnsiTheme="minorHAnsi" w:cs="Arial"/>
                <w:szCs w:val="22"/>
              </w:rPr>
            </w:pPr>
          </w:p>
          <w:p w:rsidR="003C5AA5" w:rsidRPr="00AF586D" w:rsidRDefault="003C5AA5" w:rsidP="00CC7107">
            <w:pPr>
              <w:pStyle w:val="normaltableau"/>
              <w:keepNext/>
              <w:keepLines/>
              <w:spacing w:before="0" w:after="0"/>
              <w:jc w:val="left"/>
              <w:rPr>
                <w:rFonts w:asciiTheme="minorHAnsi" w:hAnsiTheme="minorHAnsi" w:cs="Arial"/>
                <w:szCs w:val="22"/>
              </w:rPr>
            </w:pPr>
            <w:r w:rsidRPr="00AF586D">
              <w:rPr>
                <w:rFonts w:asciiTheme="minorHAnsi" w:hAnsiTheme="minorHAnsi" w:cs="Arial"/>
                <w:szCs w:val="22"/>
              </w:rPr>
              <w:t>Professor Jose Shibu</w:t>
            </w:r>
          </w:p>
          <w:p w:rsidR="003C5AA5" w:rsidRPr="00AF586D" w:rsidRDefault="00C82A21" w:rsidP="00CC7107">
            <w:pPr>
              <w:pStyle w:val="normaltableau"/>
              <w:keepNext/>
              <w:keepLines/>
              <w:spacing w:before="0" w:after="0"/>
              <w:jc w:val="left"/>
              <w:rPr>
                <w:rFonts w:asciiTheme="minorHAnsi" w:hAnsiTheme="minorHAnsi" w:cs="Arial"/>
                <w:szCs w:val="22"/>
              </w:rPr>
            </w:pPr>
            <w:r w:rsidRPr="00AF586D">
              <w:rPr>
                <w:rFonts w:asciiTheme="minorHAnsi" w:hAnsiTheme="minorHAnsi" w:cs="Arial"/>
                <w:szCs w:val="22"/>
              </w:rPr>
              <w:t xml:space="preserve">Associate Dean </w:t>
            </w:r>
          </w:p>
          <w:p w:rsidR="00C82A21" w:rsidRPr="00AF586D" w:rsidRDefault="00C82A21" w:rsidP="00CC7107">
            <w:pPr>
              <w:pStyle w:val="normaltableau"/>
              <w:keepNext/>
              <w:keepLines/>
              <w:spacing w:before="0" w:after="0"/>
              <w:jc w:val="left"/>
              <w:rPr>
                <w:rFonts w:asciiTheme="minorHAnsi" w:hAnsiTheme="minorHAnsi" w:cs="Arial"/>
                <w:szCs w:val="22"/>
              </w:rPr>
            </w:pPr>
            <w:r w:rsidRPr="00AF586D">
              <w:rPr>
                <w:rFonts w:asciiTheme="minorHAnsi" w:hAnsiTheme="minorHAnsi" w:cs="Arial"/>
                <w:szCs w:val="22"/>
              </w:rPr>
              <w:t>The School of Natural Resources</w:t>
            </w:r>
          </w:p>
          <w:p w:rsidR="003C5AA5" w:rsidRPr="00AF586D" w:rsidRDefault="003C5AA5" w:rsidP="00CC7107">
            <w:pPr>
              <w:pStyle w:val="normaltableau"/>
              <w:keepNext/>
              <w:keepLines/>
              <w:spacing w:before="0" w:after="0"/>
              <w:jc w:val="left"/>
              <w:rPr>
                <w:rFonts w:asciiTheme="minorHAnsi" w:hAnsiTheme="minorHAnsi" w:cs="Arial"/>
                <w:szCs w:val="22"/>
              </w:rPr>
            </w:pPr>
            <w:r w:rsidRPr="00AF586D">
              <w:rPr>
                <w:rFonts w:asciiTheme="minorHAnsi" w:hAnsiTheme="minorHAnsi" w:cs="Segoe UI"/>
                <w:szCs w:val="22"/>
                <w:shd w:val="clear" w:color="auto" w:fill="FFFFFF"/>
              </w:rPr>
              <w:t>joses@missouri.edu</w:t>
            </w:r>
          </w:p>
        </w:tc>
        <w:tc>
          <w:tcPr>
            <w:tcW w:w="2268" w:type="dxa"/>
          </w:tcPr>
          <w:p w:rsidR="003C5AA5" w:rsidRPr="00AF586D" w:rsidRDefault="003C5AA5" w:rsidP="00CC7107">
            <w:pPr>
              <w:pStyle w:val="normaltableau"/>
              <w:keepNext/>
              <w:keepLines/>
              <w:spacing w:before="0" w:after="0"/>
              <w:rPr>
                <w:rFonts w:asciiTheme="minorHAnsi" w:hAnsiTheme="minorHAnsi" w:cs="Arial"/>
                <w:szCs w:val="22"/>
              </w:rPr>
            </w:pPr>
            <w:r w:rsidRPr="00AF586D">
              <w:rPr>
                <w:rFonts w:asciiTheme="minorHAnsi" w:hAnsiTheme="minorHAnsi" w:cs="Arial"/>
                <w:szCs w:val="22"/>
              </w:rPr>
              <w:t>Research Fellow</w:t>
            </w:r>
          </w:p>
          <w:p w:rsidR="003C5AA5" w:rsidRPr="00AF586D" w:rsidRDefault="003C5AA5" w:rsidP="00CC7107">
            <w:pPr>
              <w:pStyle w:val="normaltableau"/>
              <w:keepNext/>
              <w:keepLines/>
              <w:spacing w:before="0" w:after="0"/>
              <w:rPr>
                <w:rFonts w:asciiTheme="minorHAnsi" w:hAnsiTheme="minorHAnsi" w:cs="Arial"/>
                <w:szCs w:val="22"/>
              </w:rPr>
            </w:pPr>
          </w:p>
          <w:p w:rsidR="003C5AA5" w:rsidRPr="00AF586D" w:rsidRDefault="003C5AA5" w:rsidP="00CC7107">
            <w:pPr>
              <w:pStyle w:val="normaltableau"/>
              <w:keepNext/>
              <w:keepLines/>
              <w:spacing w:before="0" w:after="0"/>
              <w:rPr>
                <w:rFonts w:asciiTheme="minorHAnsi" w:hAnsiTheme="minorHAnsi" w:cs="Arial"/>
                <w:szCs w:val="22"/>
              </w:rPr>
            </w:pPr>
          </w:p>
          <w:p w:rsidR="003C5AA5" w:rsidRPr="00AF586D" w:rsidRDefault="003C5AA5" w:rsidP="00CC7107">
            <w:pPr>
              <w:pStyle w:val="normaltableau"/>
              <w:keepNext/>
              <w:keepLines/>
              <w:spacing w:before="0" w:after="0"/>
              <w:rPr>
                <w:rFonts w:asciiTheme="minorHAnsi" w:hAnsiTheme="minorHAnsi" w:cs="Arial"/>
                <w:szCs w:val="22"/>
              </w:rPr>
            </w:pPr>
          </w:p>
          <w:p w:rsidR="003C5AA5" w:rsidRPr="00AF586D" w:rsidRDefault="003C5AA5" w:rsidP="00CC7107">
            <w:pPr>
              <w:pStyle w:val="normaltableau"/>
              <w:keepNext/>
              <w:keepLines/>
              <w:spacing w:before="0" w:after="0"/>
              <w:rPr>
                <w:rFonts w:asciiTheme="minorHAnsi" w:hAnsiTheme="minorHAnsi" w:cs="Arial"/>
                <w:szCs w:val="22"/>
              </w:rPr>
            </w:pPr>
          </w:p>
          <w:p w:rsidR="003C5AA5" w:rsidRPr="00AF586D" w:rsidRDefault="003C5AA5" w:rsidP="00CC7107">
            <w:pPr>
              <w:pStyle w:val="normaltableau"/>
              <w:keepNext/>
              <w:keepLines/>
              <w:spacing w:before="0" w:after="0"/>
              <w:rPr>
                <w:rFonts w:asciiTheme="minorHAnsi" w:hAnsiTheme="minorHAnsi" w:cs="Arial"/>
                <w:szCs w:val="22"/>
              </w:rPr>
            </w:pPr>
          </w:p>
          <w:p w:rsidR="003C5AA5" w:rsidRPr="00AF586D" w:rsidRDefault="003C5AA5" w:rsidP="00CC7107">
            <w:pPr>
              <w:pStyle w:val="normaltableau"/>
              <w:keepNext/>
              <w:keepLines/>
              <w:spacing w:before="0" w:after="0"/>
              <w:rPr>
                <w:rFonts w:asciiTheme="minorHAnsi" w:hAnsiTheme="minorHAnsi" w:cs="Arial"/>
                <w:szCs w:val="22"/>
              </w:rPr>
            </w:pPr>
          </w:p>
          <w:p w:rsidR="003C5AA5" w:rsidRPr="00AF586D" w:rsidRDefault="003C5AA5" w:rsidP="00CC7107">
            <w:pPr>
              <w:pStyle w:val="normaltableau"/>
              <w:keepNext/>
              <w:keepLines/>
              <w:spacing w:before="0" w:after="0"/>
              <w:rPr>
                <w:rFonts w:asciiTheme="minorHAnsi" w:hAnsiTheme="minorHAnsi" w:cs="Arial"/>
                <w:szCs w:val="22"/>
              </w:rPr>
            </w:pPr>
          </w:p>
          <w:p w:rsidR="003C5AA5" w:rsidRPr="00AF586D" w:rsidRDefault="003C5AA5" w:rsidP="00CC7107">
            <w:pPr>
              <w:pStyle w:val="normaltableau"/>
              <w:keepNext/>
              <w:keepLines/>
              <w:spacing w:before="0" w:after="0"/>
              <w:rPr>
                <w:rFonts w:asciiTheme="minorHAnsi" w:hAnsiTheme="minorHAnsi" w:cs="Arial"/>
                <w:szCs w:val="22"/>
              </w:rPr>
            </w:pPr>
          </w:p>
        </w:tc>
        <w:tc>
          <w:tcPr>
            <w:tcW w:w="6061" w:type="dxa"/>
          </w:tcPr>
          <w:p w:rsidR="00460E98" w:rsidRPr="00AF586D" w:rsidRDefault="00460E98" w:rsidP="00CC7107">
            <w:pPr>
              <w:spacing w:after="0"/>
              <w:rPr>
                <w:rFonts w:asciiTheme="minorHAnsi" w:hAnsiTheme="minorHAnsi"/>
                <w:sz w:val="22"/>
                <w:szCs w:val="22"/>
              </w:rPr>
            </w:pPr>
            <w:r w:rsidRPr="00AF586D">
              <w:rPr>
                <w:rFonts w:asciiTheme="minorHAnsi" w:hAnsiTheme="minorHAnsi" w:cs="Arial"/>
                <w:i/>
                <w:iCs/>
                <w:sz w:val="22"/>
                <w:szCs w:val="22"/>
                <w:u w:val="single"/>
              </w:rPr>
              <w:t xml:space="preserve">Project worked on: </w:t>
            </w:r>
            <w:r w:rsidRPr="00AF586D">
              <w:rPr>
                <w:rFonts w:asciiTheme="minorHAnsi" w:hAnsiTheme="minorHAnsi"/>
                <w:sz w:val="22"/>
                <w:szCs w:val="22"/>
              </w:rPr>
              <w:t xml:space="preserve"> Biodiversity in monocultures, agroforests and natural forest stands. </w:t>
            </w:r>
          </w:p>
          <w:p w:rsidR="00CC7107" w:rsidRPr="00AF586D" w:rsidRDefault="00CC7107" w:rsidP="00CC7107">
            <w:pPr>
              <w:spacing w:after="0"/>
              <w:rPr>
                <w:rFonts w:asciiTheme="minorHAnsi" w:hAnsiTheme="minorHAnsi"/>
                <w:sz w:val="22"/>
                <w:szCs w:val="22"/>
              </w:rPr>
            </w:pPr>
            <w:r w:rsidRPr="00AF586D">
              <w:rPr>
                <w:rFonts w:asciiTheme="minorHAnsi" w:hAnsiTheme="minorHAnsi"/>
                <w:sz w:val="22"/>
                <w:szCs w:val="22"/>
              </w:rPr>
              <w:t>The forest resource comes up for mention as a significant livelihood provider, and a leading regulator of the physical environment. This study advances understanding of the nature, types, and variations in the level of biological diversity in three land use categories; natural ecosystems, agroforestry systems, and monocultures. This is to enhance forest policy decisions and livelihood improvement strategies geared towards sustainable management of forest resources in the country. A multi-taxa terrestrial assessment which would survey most typically: plants, mammals, birds, reptiles, amphibians, and select invertebrate groups such as ants, butterflies, dragonflies, orthoptera, beetles, and land crabs would be conducted, and Shannon-Weiner diversity index (H’) for each species type would be estimated. The expected benefits of this study include; increased understanding of the types of biological diversity in natural ecosystems, agroforestry systems, monocultures, how they compare, and the need to develop strategies to enhance the diversity of specific species in certain land use categories; an insight into species distribution within the ecosystem types, and its implication for sustainable forest livelihoods and forest management; an insight into the role of the environmental quality on species diversity, and the need to develop strategies to promote environmental health and subsequent species diversity; an understanding of the impact of management regimes on species diversity, and measures to advance management protocols. The final output of this study is expected to be disseminated both locally and internationally for the general public to benefit through scientific publications in journals of high reputation.</w:t>
            </w:r>
          </w:p>
          <w:p w:rsidR="00D25138" w:rsidRPr="00AF586D" w:rsidRDefault="00D25138" w:rsidP="00CC7107">
            <w:pPr>
              <w:spacing w:after="0"/>
              <w:rPr>
                <w:rFonts w:asciiTheme="minorHAnsi" w:hAnsiTheme="minorHAnsi"/>
                <w:sz w:val="22"/>
                <w:szCs w:val="22"/>
              </w:rPr>
            </w:pPr>
          </w:p>
          <w:p w:rsidR="00CC7107" w:rsidRPr="00AF586D" w:rsidRDefault="00CC7107" w:rsidP="00CC7107">
            <w:pPr>
              <w:spacing w:after="0"/>
              <w:rPr>
                <w:rFonts w:asciiTheme="minorHAnsi" w:hAnsiTheme="minorHAnsi"/>
                <w:sz w:val="22"/>
                <w:szCs w:val="22"/>
              </w:rPr>
            </w:pPr>
            <w:r w:rsidRPr="00AF586D">
              <w:rPr>
                <w:rFonts w:asciiTheme="minorHAnsi" w:hAnsiTheme="minorHAnsi"/>
                <w:sz w:val="22"/>
                <w:szCs w:val="22"/>
              </w:rPr>
              <w:t xml:space="preserve">Activities included: </w:t>
            </w:r>
          </w:p>
          <w:p w:rsidR="00CC7107" w:rsidRPr="00AF586D" w:rsidRDefault="00CC7107" w:rsidP="00AF586D">
            <w:pPr>
              <w:pStyle w:val="ListParagraph"/>
              <w:numPr>
                <w:ilvl w:val="0"/>
                <w:numId w:val="24"/>
              </w:numPr>
              <w:ind w:hanging="551"/>
              <w:jc w:val="both"/>
              <w:rPr>
                <w:rFonts w:asciiTheme="minorHAnsi" w:hAnsiTheme="minorHAnsi"/>
                <w:sz w:val="22"/>
                <w:szCs w:val="22"/>
              </w:rPr>
            </w:pPr>
            <w:r w:rsidRPr="00AF586D">
              <w:rPr>
                <w:rFonts w:asciiTheme="minorHAnsi" w:hAnsiTheme="minorHAnsi"/>
                <w:sz w:val="22"/>
                <w:szCs w:val="22"/>
              </w:rPr>
              <w:t xml:space="preserve">Develop research objectives and proposals for joint research. </w:t>
            </w:r>
          </w:p>
          <w:p w:rsidR="00CC7107" w:rsidRPr="00460E98" w:rsidRDefault="00CC7107" w:rsidP="00AF586D">
            <w:pPr>
              <w:numPr>
                <w:ilvl w:val="0"/>
                <w:numId w:val="24"/>
              </w:numPr>
              <w:shd w:val="clear" w:color="auto" w:fill="FFFFFF"/>
              <w:spacing w:after="0"/>
              <w:ind w:hanging="551"/>
              <w:rPr>
                <w:rFonts w:asciiTheme="minorHAnsi" w:hAnsiTheme="minorHAnsi" w:cs="Helvetica"/>
                <w:sz w:val="22"/>
                <w:szCs w:val="22"/>
                <w:lang w:val="en-CA" w:eastAsia="en-CA"/>
              </w:rPr>
            </w:pPr>
            <w:r w:rsidRPr="00460E98">
              <w:rPr>
                <w:rFonts w:asciiTheme="minorHAnsi" w:hAnsiTheme="minorHAnsi" w:cs="Helvetica"/>
                <w:sz w:val="22"/>
                <w:szCs w:val="22"/>
                <w:lang w:val="en-CA" w:eastAsia="en-CA"/>
              </w:rPr>
              <w:t>Data collection and analysis</w:t>
            </w:r>
          </w:p>
          <w:p w:rsidR="00CC7107" w:rsidRPr="00460E98" w:rsidRDefault="00CC7107" w:rsidP="00AF586D">
            <w:pPr>
              <w:numPr>
                <w:ilvl w:val="0"/>
                <w:numId w:val="24"/>
              </w:numPr>
              <w:shd w:val="clear" w:color="auto" w:fill="FFFFFF"/>
              <w:spacing w:after="0"/>
              <w:ind w:hanging="551"/>
              <w:rPr>
                <w:rFonts w:asciiTheme="minorHAnsi" w:hAnsiTheme="minorHAnsi" w:cs="Helvetica"/>
                <w:sz w:val="22"/>
                <w:szCs w:val="22"/>
                <w:lang w:val="en-CA" w:eastAsia="en-CA"/>
              </w:rPr>
            </w:pPr>
            <w:r w:rsidRPr="00460E98">
              <w:rPr>
                <w:rFonts w:asciiTheme="minorHAnsi" w:hAnsiTheme="minorHAnsi" w:cs="Helvetica"/>
                <w:sz w:val="22"/>
                <w:szCs w:val="22"/>
                <w:lang w:val="en-CA" w:eastAsia="en-CA"/>
              </w:rPr>
              <w:t>Statistical computer software programs</w:t>
            </w:r>
          </w:p>
          <w:p w:rsidR="00CC7107" w:rsidRPr="00460E98" w:rsidRDefault="00CC7107" w:rsidP="00AF586D">
            <w:pPr>
              <w:numPr>
                <w:ilvl w:val="0"/>
                <w:numId w:val="24"/>
              </w:numPr>
              <w:shd w:val="clear" w:color="auto" w:fill="FFFFFF"/>
              <w:spacing w:after="0"/>
              <w:ind w:hanging="551"/>
              <w:rPr>
                <w:rFonts w:asciiTheme="minorHAnsi" w:hAnsiTheme="minorHAnsi" w:cs="Helvetica"/>
                <w:sz w:val="22"/>
                <w:szCs w:val="22"/>
                <w:lang w:val="en-CA" w:eastAsia="en-CA"/>
              </w:rPr>
            </w:pPr>
            <w:r w:rsidRPr="00460E98">
              <w:rPr>
                <w:rFonts w:asciiTheme="minorHAnsi" w:hAnsiTheme="minorHAnsi" w:cs="Helvetica"/>
                <w:sz w:val="22"/>
                <w:szCs w:val="22"/>
                <w:lang w:val="en-CA" w:eastAsia="en-CA"/>
              </w:rPr>
              <w:t>Qualitative data research</w:t>
            </w:r>
          </w:p>
          <w:p w:rsidR="00CC7107" w:rsidRPr="00460E98" w:rsidRDefault="00CC7107" w:rsidP="00AF586D">
            <w:pPr>
              <w:numPr>
                <w:ilvl w:val="0"/>
                <w:numId w:val="24"/>
              </w:numPr>
              <w:shd w:val="clear" w:color="auto" w:fill="FFFFFF"/>
              <w:spacing w:after="0"/>
              <w:ind w:hanging="551"/>
              <w:rPr>
                <w:rFonts w:asciiTheme="minorHAnsi" w:hAnsiTheme="minorHAnsi" w:cs="Helvetica"/>
                <w:sz w:val="22"/>
                <w:szCs w:val="22"/>
                <w:lang w:val="en-CA" w:eastAsia="en-CA"/>
              </w:rPr>
            </w:pPr>
            <w:r w:rsidRPr="00460E98">
              <w:rPr>
                <w:rFonts w:asciiTheme="minorHAnsi" w:hAnsiTheme="minorHAnsi" w:cs="Helvetica"/>
                <w:sz w:val="22"/>
                <w:szCs w:val="22"/>
                <w:lang w:val="en-CA" w:eastAsia="en-CA"/>
              </w:rPr>
              <w:t>Quantitative data</w:t>
            </w:r>
            <w:r w:rsidRPr="00AF586D">
              <w:rPr>
                <w:rFonts w:asciiTheme="minorHAnsi" w:hAnsiTheme="minorHAnsi" w:cs="Helvetica"/>
                <w:sz w:val="22"/>
                <w:szCs w:val="22"/>
                <w:lang w:val="en-CA" w:eastAsia="en-CA"/>
              </w:rPr>
              <w:t xml:space="preserve"> research</w:t>
            </w:r>
          </w:p>
          <w:p w:rsidR="00CC7107" w:rsidRPr="00460E98" w:rsidRDefault="00CC7107" w:rsidP="00AF586D">
            <w:pPr>
              <w:numPr>
                <w:ilvl w:val="0"/>
                <w:numId w:val="24"/>
              </w:numPr>
              <w:shd w:val="clear" w:color="auto" w:fill="FFFFFF"/>
              <w:spacing w:after="0"/>
              <w:ind w:hanging="551"/>
              <w:rPr>
                <w:rFonts w:asciiTheme="minorHAnsi" w:hAnsiTheme="minorHAnsi" w:cs="Helvetica"/>
                <w:sz w:val="22"/>
                <w:szCs w:val="22"/>
                <w:lang w:val="en-CA" w:eastAsia="en-CA"/>
              </w:rPr>
            </w:pPr>
            <w:r w:rsidRPr="00460E98">
              <w:rPr>
                <w:rFonts w:asciiTheme="minorHAnsi" w:hAnsiTheme="minorHAnsi" w:cs="Helvetica"/>
                <w:sz w:val="22"/>
                <w:szCs w:val="22"/>
                <w:lang w:val="en-CA" w:eastAsia="en-CA"/>
              </w:rPr>
              <w:t>Project management</w:t>
            </w:r>
          </w:p>
          <w:p w:rsidR="00CC7107" w:rsidRPr="00AF586D" w:rsidRDefault="00CC7107" w:rsidP="00AF586D">
            <w:pPr>
              <w:numPr>
                <w:ilvl w:val="0"/>
                <w:numId w:val="24"/>
              </w:numPr>
              <w:shd w:val="clear" w:color="auto" w:fill="FFFFFF"/>
              <w:spacing w:after="0"/>
              <w:ind w:hanging="551"/>
              <w:rPr>
                <w:rFonts w:asciiTheme="minorHAnsi" w:hAnsiTheme="minorHAnsi" w:cs="Helvetica"/>
                <w:sz w:val="22"/>
                <w:szCs w:val="22"/>
                <w:lang w:val="en-CA" w:eastAsia="en-CA"/>
              </w:rPr>
            </w:pPr>
            <w:r w:rsidRPr="00460E98">
              <w:rPr>
                <w:rFonts w:asciiTheme="minorHAnsi" w:hAnsiTheme="minorHAnsi" w:cs="Helvetica"/>
                <w:sz w:val="22"/>
                <w:szCs w:val="22"/>
                <w:lang w:val="en-CA" w:eastAsia="en-CA"/>
              </w:rPr>
              <w:t>Communication</w:t>
            </w:r>
            <w:r w:rsidRPr="00AF586D">
              <w:rPr>
                <w:rFonts w:asciiTheme="minorHAnsi" w:hAnsiTheme="minorHAnsi" w:cs="Helvetica"/>
                <w:sz w:val="22"/>
                <w:szCs w:val="22"/>
                <w:lang w:val="en-CA" w:eastAsia="en-CA"/>
              </w:rPr>
              <w:t xml:space="preserve"> of project outcomes</w:t>
            </w:r>
          </w:p>
          <w:p w:rsidR="003C5AA5" w:rsidRPr="00AF586D" w:rsidRDefault="003C5AA5" w:rsidP="00CC7107">
            <w:pPr>
              <w:spacing w:after="0"/>
              <w:rPr>
                <w:rFonts w:asciiTheme="minorHAnsi" w:hAnsiTheme="minorHAnsi" w:cs="Arial"/>
                <w:i/>
                <w:iCs/>
                <w:sz w:val="22"/>
                <w:szCs w:val="22"/>
                <w:u w:val="single"/>
              </w:rPr>
            </w:pPr>
          </w:p>
        </w:tc>
      </w:tr>
      <w:tr w:rsidR="00CC7107" w:rsidRPr="00AF586D" w:rsidTr="00224595">
        <w:tc>
          <w:tcPr>
            <w:tcW w:w="1838" w:type="dxa"/>
            <w:shd w:val="clear" w:color="auto" w:fill="4F81BD" w:themeFill="accent1"/>
          </w:tcPr>
          <w:p w:rsidR="00A37267" w:rsidRPr="00AF586D" w:rsidRDefault="00A37267"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Location</w:t>
            </w:r>
          </w:p>
        </w:tc>
        <w:tc>
          <w:tcPr>
            <w:tcW w:w="3544" w:type="dxa"/>
            <w:shd w:val="clear" w:color="auto" w:fill="4F81BD" w:themeFill="accent1"/>
          </w:tcPr>
          <w:p w:rsidR="00A37267" w:rsidRPr="00AF586D" w:rsidRDefault="00A37267"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Company</w:t>
            </w:r>
          </w:p>
        </w:tc>
        <w:tc>
          <w:tcPr>
            <w:tcW w:w="2268" w:type="dxa"/>
            <w:shd w:val="clear" w:color="auto" w:fill="4F81BD" w:themeFill="accent1"/>
          </w:tcPr>
          <w:p w:rsidR="00A37267" w:rsidRPr="00AF586D" w:rsidRDefault="00A37267"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Position</w:t>
            </w:r>
          </w:p>
        </w:tc>
        <w:tc>
          <w:tcPr>
            <w:tcW w:w="6061" w:type="dxa"/>
            <w:shd w:val="clear" w:color="auto" w:fill="4F81BD" w:themeFill="accent1"/>
          </w:tcPr>
          <w:p w:rsidR="00A37267" w:rsidRPr="00AF586D" w:rsidRDefault="00A37267"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Description</w:t>
            </w:r>
          </w:p>
        </w:tc>
      </w:tr>
      <w:tr w:rsidR="00CC7107" w:rsidRPr="00AF586D" w:rsidTr="00224595">
        <w:tc>
          <w:tcPr>
            <w:tcW w:w="1838" w:type="dxa"/>
          </w:tcPr>
          <w:p w:rsidR="00A37267" w:rsidRPr="00AF586D" w:rsidRDefault="00A37267" w:rsidP="00CC7107">
            <w:pPr>
              <w:pStyle w:val="normaltableau"/>
              <w:keepNext/>
              <w:keepLines/>
              <w:spacing w:before="0" w:after="0"/>
              <w:rPr>
                <w:rFonts w:asciiTheme="minorHAnsi" w:hAnsiTheme="minorHAnsi" w:cs="Arial"/>
                <w:szCs w:val="22"/>
              </w:rPr>
            </w:pPr>
            <w:r w:rsidRPr="00AF586D">
              <w:rPr>
                <w:rFonts w:asciiTheme="minorHAnsi" w:hAnsiTheme="minorHAnsi" w:cs="Arial"/>
                <w:szCs w:val="22"/>
              </w:rPr>
              <w:t>Ghana, Senegal</w:t>
            </w:r>
          </w:p>
          <w:p w:rsidR="00A37267" w:rsidRPr="00AF586D" w:rsidRDefault="00A37267" w:rsidP="00CC7107">
            <w:pPr>
              <w:spacing w:after="0"/>
              <w:jc w:val="right"/>
              <w:rPr>
                <w:rFonts w:asciiTheme="minorHAnsi" w:hAnsiTheme="minorHAnsi" w:cs="Arial"/>
                <w:sz w:val="22"/>
                <w:szCs w:val="22"/>
              </w:rPr>
            </w:pPr>
          </w:p>
          <w:p w:rsidR="00A37267" w:rsidRPr="00AF586D" w:rsidRDefault="00A37267" w:rsidP="00CC7107">
            <w:pPr>
              <w:spacing w:after="0"/>
              <w:jc w:val="right"/>
              <w:rPr>
                <w:rFonts w:asciiTheme="minorHAnsi" w:hAnsiTheme="minorHAnsi" w:cs="Arial"/>
                <w:sz w:val="22"/>
                <w:szCs w:val="22"/>
              </w:rPr>
            </w:pPr>
          </w:p>
          <w:p w:rsidR="00A37267" w:rsidRPr="00AF586D" w:rsidRDefault="00A37267" w:rsidP="00CC7107">
            <w:pPr>
              <w:spacing w:after="0"/>
              <w:jc w:val="right"/>
              <w:rPr>
                <w:rFonts w:asciiTheme="minorHAnsi" w:hAnsiTheme="minorHAnsi" w:cs="Arial"/>
                <w:sz w:val="22"/>
                <w:szCs w:val="22"/>
              </w:rPr>
            </w:pPr>
          </w:p>
          <w:p w:rsidR="00A37267" w:rsidRPr="00AF586D" w:rsidRDefault="00A37267" w:rsidP="00CC7107">
            <w:pPr>
              <w:spacing w:after="0"/>
              <w:jc w:val="right"/>
              <w:rPr>
                <w:rFonts w:asciiTheme="minorHAnsi" w:hAnsiTheme="minorHAnsi" w:cs="Arial"/>
                <w:sz w:val="22"/>
                <w:szCs w:val="22"/>
              </w:rPr>
            </w:pPr>
          </w:p>
          <w:p w:rsidR="00A37267" w:rsidRPr="00AF586D" w:rsidRDefault="00A37267" w:rsidP="00CC7107">
            <w:pPr>
              <w:spacing w:after="0"/>
              <w:jc w:val="right"/>
              <w:rPr>
                <w:rFonts w:asciiTheme="minorHAnsi" w:hAnsiTheme="minorHAnsi" w:cs="Arial"/>
                <w:sz w:val="22"/>
                <w:szCs w:val="22"/>
              </w:rPr>
            </w:pPr>
          </w:p>
          <w:p w:rsidR="00A37267" w:rsidRPr="00AF586D" w:rsidRDefault="00A37267" w:rsidP="00CC7107">
            <w:pPr>
              <w:spacing w:after="0"/>
              <w:jc w:val="right"/>
              <w:rPr>
                <w:rFonts w:asciiTheme="minorHAnsi" w:hAnsiTheme="minorHAnsi" w:cs="Arial"/>
                <w:sz w:val="22"/>
                <w:szCs w:val="22"/>
              </w:rPr>
            </w:pPr>
          </w:p>
          <w:p w:rsidR="00A37267" w:rsidRPr="00AF586D" w:rsidRDefault="00A37267" w:rsidP="00CC7107">
            <w:pPr>
              <w:spacing w:after="0"/>
              <w:jc w:val="right"/>
              <w:rPr>
                <w:rFonts w:asciiTheme="minorHAnsi" w:hAnsiTheme="minorHAnsi" w:cs="Arial"/>
                <w:sz w:val="22"/>
                <w:szCs w:val="22"/>
              </w:rPr>
            </w:pPr>
          </w:p>
          <w:p w:rsidR="00A37267" w:rsidRPr="00AF586D" w:rsidRDefault="00A37267" w:rsidP="00CC7107">
            <w:pPr>
              <w:spacing w:after="0"/>
              <w:jc w:val="right"/>
              <w:rPr>
                <w:rFonts w:asciiTheme="minorHAnsi" w:hAnsiTheme="minorHAnsi" w:cs="Arial"/>
                <w:sz w:val="22"/>
                <w:szCs w:val="22"/>
              </w:rPr>
            </w:pPr>
          </w:p>
        </w:tc>
        <w:tc>
          <w:tcPr>
            <w:tcW w:w="3544" w:type="dxa"/>
          </w:tcPr>
          <w:p w:rsidR="00A37267" w:rsidRPr="00AF586D" w:rsidRDefault="00A37267" w:rsidP="00CC7107">
            <w:pPr>
              <w:pStyle w:val="normaltableau"/>
              <w:keepNext/>
              <w:keepLines/>
              <w:spacing w:before="0" w:after="0"/>
              <w:jc w:val="left"/>
              <w:rPr>
                <w:rFonts w:asciiTheme="minorHAnsi" w:hAnsiTheme="minorHAnsi" w:cs="Arial"/>
                <w:szCs w:val="22"/>
              </w:rPr>
            </w:pPr>
            <w:r w:rsidRPr="00AF586D">
              <w:rPr>
                <w:rFonts w:asciiTheme="minorHAnsi" w:hAnsiTheme="minorHAnsi" w:cs="Arial"/>
                <w:szCs w:val="22"/>
              </w:rPr>
              <w:t>CODESRIA (The Responsive Forest Governance Programme</w:t>
            </w:r>
            <w:r w:rsidR="00A2250C" w:rsidRPr="00AF586D">
              <w:rPr>
                <w:rFonts w:asciiTheme="minorHAnsi" w:hAnsiTheme="minorHAnsi" w:cs="Arial"/>
                <w:szCs w:val="22"/>
              </w:rPr>
              <w:t>, RFGI</w:t>
            </w:r>
            <w:r w:rsidRPr="00AF586D">
              <w:rPr>
                <w:rFonts w:asciiTheme="minorHAnsi" w:hAnsiTheme="minorHAnsi" w:cs="Arial"/>
                <w:szCs w:val="22"/>
              </w:rPr>
              <w:t>)</w:t>
            </w:r>
          </w:p>
          <w:p w:rsidR="00A37267" w:rsidRPr="00AF586D" w:rsidRDefault="00A37267" w:rsidP="00CC7107">
            <w:pPr>
              <w:spacing w:after="0"/>
              <w:rPr>
                <w:rFonts w:asciiTheme="minorHAnsi" w:hAnsiTheme="minorHAnsi" w:cs="Arial"/>
                <w:sz w:val="22"/>
                <w:szCs w:val="22"/>
              </w:rPr>
            </w:pPr>
          </w:p>
          <w:p w:rsidR="00C82A21" w:rsidRPr="00AF586D" w:rsidRDefault="00C82A21" w:rsidP="00CC7107">
            <w:pPr>
              <w:pStyle w:val="Text1"/>
              <w:spacing w:after="0"/>
              <w:ind w:left="0"/>
              <w:rPr>
                <w:rFonts w:asciiTheme="minorHAnsi" w:hAnsiTheme="minorHAnsi"/>
                <w:sz w:val="22"/>
                <w:szCs w:val="22"/>
              </w:rPr>
            </w:pPr>
            <w:r w:rsidRPr="00AF586D">
              <w:rPr>
                <w:rFonts w:asciiTheme="minorHAnsi" w:hAnsiTheme="minorHAnsi"/>
                <w:sz w:val="22"/>
                <w:szCs w:val="22"/>
              </w:rPr>
              <w:t>Professor Jesse Ribot</w:t>
            </w:r>
          </w:p>
          <w:p w:rsidR="003C5AA5" w:rsidRPr="00AF586D" w:rsidRDefault="003C5AA5" w:rsidP="00CC7107">
            <w:pPr>
              <w:pStyle w:val="Text1"/>
              <w:spacing w:after="0"/>
              <w:ind w:left="0"/>
              <w:rPr>
                <w:rFonts w:asciiTheme="minorHAnsi" w:hAnsiTheme="minorHAnsi"/>
                <w:sz w:val="22"/>
                <w:szCs w:val="22"/>
              </w:rPr>
            </w:pPr>
            <w:r w:rsidRPr="00AF586D">
              <w:rPr>
                <w:rFonts w:asciiTheme="minorHAnsi" w:hAnsiTheme="minorHAnsi"/>
                <w:sz w:val="22"/>
                <w:szCs w:val="22"/>
              </w:rPr>
              <w:t>School of International Service</w:t>
            </w:r>
          </w:p>
          <w:p w:rsidR="003C5AA5" w:rsidRPr="00AF586D" w:rsidRDefault="003C5AA5" w:rsidP="00CC7107">
            <w:pPr>
              <w:pStyle w:val="Text1"/>
              <w:spacing w:after="0"/>
              <w:ind w:left="0"/>
              <w:rPr>
                <w:rFonts w:asciiTheme="minorHAnsi" w:hAnsiTheme="minorHAnsi"/>
                <w:sz w:val="22"/>
                <w:szCs w:val="22"/>
              </w:rPr>
            </w:pPr>
            <w:r w:rsidRPr="00AF586D">
              <w:rPr>
                <w:rFonts w:asciiTheme="minorHAnsi" w:hAnsiTheme="minorHAnsi"/>
                <w:sz w:val="22"/>
                <w:szCs w:val="22"/>
              </w:rPr>
              <w:t xml:space="preserve">American University </w:t>
            </w:r>
          </w:p>
          <w:p w:rsidR="003C5AA5" w:rsidRPr="00AF586D" w:rsidRDefault="003C5AA5" w:rsidP="00CC7107">
            <w:pPr>
              <w:pStyle w:val="Text1"/>
              <w:spacing w:after="0"/>
              <w:ind w:left="0"/>
              <w:rPr>
                <w:rFonts w:asciiTheme="minorHAnsi" w:hAnsiTheme="minorHAnsi"/>
                <w:sz w:val="22"/>
                <w:szCs w:val="22"/>
              </w:rPr>
            </w:pPr>
            <w:r w:rsidRPr="00AF586D">
              <w:rPr>
                <w:rFonts w:asciiTheme="minorHAnsi" w:hAnsiTheme="minorHAnsi"/>
                <w:sz w:val="22"/>
                <w:szCs w:val="22"/>
              </w:rPr>
              <w:t>ribot@american.edu</w:t>
            </w:r>
          </w:p>
          <w:p w:rsidR="003C5AA5" w:rsidRPr="00AF586D" w:rsidRDefault="003C5AA5" w:rsidP="00CC7107">
            <w:pPr>
              <w:spacing w:after="0"/>
              <w:rPr>
                <w:rFonts w:asciiTheme="minorHAnsi" w:hAnsiTheme="minorHAnsi" w:cs="Arial"/>
                <w:sz w:val="22"/>
                <w:szCs w:val="22"/>
              </w:rPr>
            </w:pPr>
          </w:p>
          <w:p w:rsidR="003C5AA5" w:rsidRPr="00AF586D" w:rsidRDefault="003C5AA5" w:rsidP="00CC7107">
            <w:pPr>
              <w:spacing w:after="0"/>
              <w:rPr>
                <w:rFonts w:asciiTheme="minorHAnsi" w:hAnsiTheme="minorHAnsi" w:cs="Arial"/>
                <w:sz w:val="22"/>
                <w:szCs w:val="22"/>
              </w:rPr>
            </w:pPr>
          </w:p>
        </w:tc>
        <w:tc>
          <w:tcPr>
            <w:tcW w:w="2268" w:type="dxa"/>
          </w:tcPr>
          <w:p w:rsidR="00A37267" w:rsidRPr="00AF586D" w:rsidRDefault="00A37267" w:rsidP="00CC7107">
            <w:pPr>
              <w:pStyle w:val="normaltableau"/>
              <w:keepNext/>
              <w:keepLines/>
              <w:spacing w:before="0" w:after="0"/>
              <w:rPr>
                <w:rFonts w:asciiTheme="minorHAnsi" w:hAnsiTheme="minorHAnsi" w:cs="Arial"/>
                <w:szCs w:val="22"/>
              </w:rPr>
            </w:pPr>
            <w:r w:rsidRPr="00AF586D">
              <w:rPr>
                <w:rFonts w:asciiTheme="minorHAnsi" w:hAnsiTheme="minorHAnsi" w:cs="Arial"/>
                <w:szCs w:val="22"/>
              </w:rPr>
              <w:t>Research Scientist</w:t>
            </w:r>
          </w:p>
          <w:p w:rsidR="00A37267" w:rsidRPr="00AF586D" w:rsidRDefault="00A37267" w:rsidP="00CC7107">
            <w:pPr>
              <w:spacing w:after="0"/>
              <w:rPr>
                <w:rFonts w:asciiTheme="minorHAnsi" w:hAnsiTheme="minorHAnsi" w:cs="Arial"/>
                <w:sz w:val="22"/>
                <w:szCs w:val="22"/>
              </w:rPr>
            </w:pPr>
          </w:p>
        </w:tc>
        <w:tc>
          <w:tcPr>
            <w:tcW w:w="6061" w:type="dxa"/>
          </w:tcPr>
          <w:p w:rsidR="00A2250C" w:rsidRPr="00AF586D" w:rsidRDefault="00A2250C" w:rsidP="00CC7107">
            <w:pPr>
              <w:pStyle w:val="Heading2"/>
              <w:numPr>
                <w:ilvl w:val="0"/>
                <w:numId w:val="0"/>
              </w:numPr>
              <w:shd w:val="clear" w:color="auto" w:fill="FFFFFF"/>
              <w:spacing w:after="0"/>
              <w:rPr>
                <w:rFonts w:asciiTheme="minorHAnsi" w:hAnsiTheme="minorHAnsi"/>
                <w:sz w:val="22"/>
                <w:szCs w:val="22"/>
              </w:rPr>
            </w:pPr>
            <w:r w:rsidRPr="00AF586D">
              <w:rPr>
                <w:rFonts w:asciiTheme="minorHAnsi" w:hAnsiTheme="minorHAnsi" w:cs="Arial"/>
                <w:b w:val="0"/>
                <w:bCs/>
                <w:i/>
                <w:iCs/>
                <w:sz w:val="22"/>
                <w:szCs w:val="22"/>
              </w:rPr>
              <w:t>Project worked on:</w:t>
            </w:r>
            <w:r w:rsidRPr="00AF586D">
              <w:rPr>
                <w:rFonts w:asciiTheme="minorHAnsi" w:hAnsiTheme="minorHAnsi" w:cs="Arial"/>
                <w:sz w:val="22"/>
                <w:szCs w:val="22"/>
              </w:rPr>
              <w:t xml:space="preserve"> </w:t>
            </w:r>
            <w:r w:rsidRPr="00AF586D">
              <w:rPr>
                <w:rFonts w:asciiTheme="minorHAnsi" w:hAnsiTheme="minorHAnsi"/>
                <w:sz w:val="22"/>
                <w:szCs w:val="22"/>
              </w:rPr>
              <w:t>Responsive Forest Governance Initiative (RFGI) Research Programme</w:t>
            </w:r>
          </w:p>
          <w:p w:rsidR="00224595" w:rsidRPr="00AF586D" w:rsidRDefault="00224595" w:rsidP="00CC7107">
            <w:pPr>
              <w:pStyle w:val="Text2"/>
              <w:spacing w:after="0"/>
              <w:rPr>
                <w:rFonts w:asciiTheme="minorHAnsi" w:hAnsiTheme="minorHAnsi"/>
                <w:sz w:val="22"/>
                <w:szCs w:val="22"/>
              </w:rPr>
            </w:pPr>
          </w:p>
          <w:p w:rsidR="00224595" w:rsidRPr="00AF586D" w:rsidRDefault="00224595" w:rsidP="00CC7107">
            <w:pPr>
              <w:pStyle w:val="Text2"/>
              <w:spacing w:after="0"/>
              <w:ind w:left="0"/>
              <w:rPr>
                <w:rFonts w:asciiTheme="minorHAnsi" w:hAnsiTheme="minorHAnsi"/>
                <w:sz w:val="22"/>
                <w:szCs w:val="22"/>
              </w:rPr>
            </w:pPr>
            <w:r w:rsidRPr="00AF586D">
              <w:rPr>
                <w:rFonts w:asciiTheme="minorHAnsi" w:hAnsiTheme="minorHAnsi"/>
                <w:sz w:val="22"/>
                <w:szCs w:val="22"/>
                <w:shd w:val="clear" w:color="auto" w:fill="FFFFFF"/>
              </w:rPr>
              <w:t>The RFGI is a $3 million 3-year research and training program, focusing on environmental governance in Africa. The RFGI is funded by the Swedish International Development Agency (SIDA) and executed by the Council for the Development of Social Sciences Research in Africa (</w:t>
            </w:r>
            <w:hyperlink r:id="rId14" w:history="1">
              <w:r w:rsidRPr="00AF586D">
                <w:rPr>
                  <w:rStyle w:val="Hyperlink"/>
                  <w:rFonts w:asciiTheme="minorHAnsi" w:hAnsiTheme="minorHAnsi"/>
                  <w:color w:val="auto"/>
                  <w:sz w:val="22"/>
                  <w:szCs w:val="22"/>
                  <w:u w:val="none"/>
                  <w:shd w:val="clear" w:color="auto" w:fill="FFFFFF"/>
                </w:rPr>
                <w:t>CODESRIA</w:t>
              </w:r>
            </w:hyperlink>
            <w:r w:rsidRPr="00AF586D">
              <w:rPr>
                <w:rFonts w:asciiTheme="minorHAnsi" w:hAnsiTheme="minorHAnsi"/>
                <w:sz w:val="22"/>
                <w:szCs w:val="22"/>
                <w:shd w:val="clear" w:color="auto" w:fill="FFFFFF"/>
              </w:rPr>
              <w:t>), the International Union for the Conservation of Nature (</w:t>
            </w:r>
            <w:hyperlink r:id="rId15" w:history="1">
              <w:r w:rsidRPr="00AF586D">
                <w:rPr>
                  <w:rStyle w:val="Hyperlink"/>
                  <w:rFonts w:asciiTheme="minorHAnsi" w:hAnsiTheme="minorHAnsi"/>
                  <w:color w:val="auto"/>
                  <w:sz w:val="22"/>
                  <w:szCs w:val="22"/>
                  <w:u w:val="none"/>
                  <w:shd w:val="clear" w:color="auto" w:fill="FFFFFF"/>
                </w:rPr>
                <w:t>IUCN</w:t>
              </w:r>
            </w:hyperlink>
            <w:r w:rsidRPr="00AF586D">
              <w:rPr>
                <w:rFonts w:asciiTheme="minorHAnsi" w:hAnsiTheme="minorHAnsi"/>
                <w:sz w:val="22"/>
                <w:szCs w:val="22"/>
                <w:shd w:val="clear" w:color="auto" w:fill="FFFFFF"/>
              </w:rPr>
              <w:t>) and the </w:t>
            </w:r>
            <w:hyperlink r:id="rId16" w:history="1">
              <w:r w:rsidRPr="00AF586D">
                <w:rPr>
                  <w:rStyle w:val="Hyperlink"/>
                  <w:rFonts w:asciiTheme="minorHAnsi" w:hAnsiTheme="minorHAnsi"/>
                  <w:color w:val="auto"/>
                  <w:sz w:val="22"/>
                  <w:szCs w:val="22"/>
                  <w:u w:val="none"/>
                  <w:shd w:val="clear" w:color="auto" w:fill="FFFFFF"/>
                </w:rPr>
                <w:t>University of Illinois at Urbana Champaign (UIUC)</w:t>
              </w:r>
            </w:hyperlink>
            <w:r w:rsidRPr="00AF586D">
              <w:rPr>
                <w:rFonts w:asciiTheme="minorHAnsi" w:hAnsiTheme="minorHAnsi"/>
                <w:sz w:val="22"/>
                <w:szCs w:val="22"/>
                <w:shd w:val="clear" w:color="auto" w:fill="FFFFFF"/>
              </w:rPr>
              <w:t>. The RFGI is coordinated by four co-directors, Ebrima Sall (CODESRIA), James Murombedzi (CODESRIA), Edmund Barrows (IUCN), and Jesse Ribot (UIUC). The research team included three postdoctoral fellows, and 34 researchers working in 12 countries. These countries are: Burkina Faso, Cameroon, DR Congo, Ghana, Kenya, Mozambique, Nigeria, Senegal, South Africa, South Sudan, Tanzania, and Uganda. The initiative is also training young, in-country policy researchers in order to build an Africa-wide network of environmental governance analysts.</w:t>
            </w:r>
          </w:p>
          <w:p w:rsidR="00A37267" w:rsidRPr="00AF586D" w:rsidRDefault="00A37267" w:rsidP="00CC7107">
            <w:pPr>
              <w:spacing w:after="0"/>
              <w:rPr>
                <w:rFonts w:asciiTheme="minorHAnsi" w:hAnsiTheme="minorHAnsi" w:cs="Arial"/>
                <w:sz w:val="22"/>
                <w:szCs w:val="22"/>
              </w:rPr>
            </w:pPr>
          </w:p>
          <w:p w:rsidR="00A2250C" w:rsidRPr="00AF586D" w:rsidRDefault="00A2250C" w:rsidP="00CC7107">
            <w:pPr>
              <w:spacing w:after="0"/>
              <w:rPr>
                <w:rFonts w:asciiTheme="minorHAnsi" w:hAnsiTheme="minorHAnsi"/>
                <w:sz w:val="22"/>
                <w:szCs w:val="22"/>
                <w:shd w:val="clear" w:color="auto" w:fill="FFFFFF"/>
              </w:rPr>
            </w:pPr>
            <w:r w:rsidRPr="00AF586D">
              <w:rPr>
                <w:rFonts w:asciiTheme="minorHAnsi" w:hAnsiTheme="minorHAnsi"/>
                <w:sz w:val="22"/>
                <w:szCs w:val="22"/>
                <w:shd w:val="clear" w:color="auto" w:fill="FFFFFF"/>
              </w:rPr>
              <w:t>The RFGI focuses on enabling and strengthening representation of forest-based rural populations within local-government decision making. RFGI aims to enhance and help institutionalize widespread responsive and accountable local governance processes that reduce vulnerability, enhance local wellbeing, and improve forest management with a special focus on developing safeguards and guidelines to ensure fair and equitable implementation of the Reduced Emissions from Deforestation and Forest Degradation (REDD+) and climate-adaptation interventions.</w:t>
            </w:r>
          </w:p>
          <w:p w:rsidR="00A2250C" w:rsidRPr="00AF586D" w:rsidRDefault="00A2250C" w:rsidP="00CC7107">
            <w:pPr>
              <w:spacing w:after="0"/>
              <w:rPr>
                <w:rFonts w:asciiTheme="minorHAnsi" w:hAnsiTheme="minorHAnsi"/>
                <w:sz w:val="22"/>
                <w:szCs w:val="22"/>
                <w:shd w:val="clear" w:color="auto" w:fill="FFFFFF"/>
              </w:rPr>
            </w:pPr>
          </w:p>
          <w:p w:rsidR="00A2250C" w:rsidRPr="00AF586D" w:rsidRDefault="00224595" w:rsidP="00CC7107">
            <w:pPr>
              <w:spacing w:after="0"/>
              <w:rPr>
                <w:rFonts w:asciiTheme="minorHAnsi" w:hAnsiTheme="minorHAnsi" w:cs="Arial"/>
                <w:sz w:val="22"/>
                <w:szCs w:val="22"/>
              </w:rPr>
            </w:pPr>
            <w:r w:rsidRPr="00AF586D">
              <w:rPr>
                <w:rFonts w:asciiTheme="minorHAnsi" w:hAnsiTheme="minorHAnsi" w:cs="Arial"/>
                <w:sz w:val="22"/>
                <w:szCs w:val="22"/>
              </w:rPr>
              <w:t>I conducted research on the local democracy effect of forestry decentralisation programs in Ghana which resulted in three published articles.</w:t>
            </w:r>
          </w:p>
          <w:p w:rsidR="00224595" w:rsidRPr="00AF586D" w:rsidRDefault="00224595" w:rsidP="00CC7107">
            <w:pPr>
              <w:spacing w:after="0"/>
              <w:rPr>
                <w:rFonts w:asciiTheme="minorHAnsi" w:hAnsiTheme="minorHAnsi" w:cs="Arial"/>
                <w:sz w:val="22"/>
                <w:szCs w:val="22"/>
              </w:rPr>
            </w:pPr>
          </w:p>
        </w:tc>
      </w:tr>
      <w:tr w:rsidR="00CC7107" w:rsidRPr="00AF586D" w:rsidTr="00224595">
        <w:tc>
          <w:tcPr>
            <w:tcW w:w="1838" w:type="dxa"/>
            <w:shd w:val="clear" w:color="auto" w:fill="4F81BD" w:themeFill="accent1"/>
          </w:tcPr>
          <w:p w:rsidR="00A37267" w:rsidRPr="00AF586D" w:rsidRDefault="00A37267"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Location</w:t>
            </w:r>
          </w:p>
        </w:tc>
        <w:tc>
          <w:tcPr>
            <w:tcW w:w="3544" w:type="dxa"/>
            <w:shd w:val="clear" w:color="auto" w:fill="4F81BD" w:themeFill="accent1"/>
          </w:tcPr>
          <w:p w:rsidR="00A37267" w:rsidRPr="00AF586D" w:rsidRDefault="00A37267"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Company</w:t>
            </w:r>
          </w:p>
        </w:tc>
        <w:tc>
          <w:tcPr>
            <w:tcW w:w="2268" w:type="dxa"/>
            <w:shd w:val="clear" w:color="auto" w:fill="4F81BD" w:themeFill="accent1"/>
          </w:tcPr>
          <w:p w:rsidR="00A37267" w:rsidRPr="00AF586D" w:rsidRDefault="00A37267"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Position</w:t>
            </w:r>
          </w:p>
        </w:tc>
        <w:tc>
          <w:tcPr>
            <w:tcW w:w="6061" w:type="dxa"/>
            <w:shd w:val="clear" w:color="auto" w:fill="4F81BD" w:themeFill="accent1"/>
          </w:tcPr>
          <w:p w:rsidR="00A37267" w:rsidRPr="00AF586D" w:rsidRDefault="00A37267"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Description</w:t>
            </w:r>
          </w:p>
        </w:tc>
      </w:tr>
      <w:tr w:rsidR="00CC7107" w:rsidRPr="00AF586D" w:rsidTr="00224595">
        <w:tc>
          <w:tcPr>
            <w:tcW w:w="1838" w:type="dxa"/>
          </w:tcPr>
          <w:p w:rsidR="00A37267" w:rsidRPr="00AF586D" w:rsidRDefault="00A37267" w:rsidP="00CC7107">
            <w:pPr>
              <w:spacing w:after="0"/>
              <w:rPr>
                <w:rFonts w:asciiTheme="minorHAnsi" w:hAnsiTheme="minorHAnsi" w:cs="Arial"/>
                <w:sz w:val="22"/>
                <w:szCs w:val="22"/>
              </w:rPr>
            </w:pPr>
            <w:r w:rsidRPr="00AF586D">
              <w:rPr>
                <w:rFonts w:asciiTheme="minorHAnsi" w:hAnsiTheme="minorHAnsi" w:cs="Arial"/>
                <w:sz w:val="22"/>
                <w:szCs w:val="22"/>
              </w:rPr>
              <w:t>Ghana</w:t>
            </w:r>
          </w:p>
          <w:p w:rsidR="00A37267" w:rsidRPr="00AF586D" w:rsidRDefault="00A37267" w:rsidP="00CC7107">
            <w:pPr>
              <w:spacing w:after="0"/>
              <w:rPr>
                <w:rFonts w:asciiTheme="minorHAnsi" w:hAnsiTheme="minorHAnsi" w:cs="Arial"/>
                <w:sz w:val="22"/>
                <w:szCs w:val="22"/>
              </w:rPr>
            </w:pPr>
          </w:p>
          <w:p w:rsidR="00A37267" w:rsidRPr="00AF586D" w:rsidRDefault="00A37267" w:rsidP="00CC7107">
            <w:pPr>
              <w:spacing w:after="0"/>
              <w:rPr>
                <w:rFonts w:asciiTheme="minorHAnsi" w:hAnsiTheme="minorHAnsi" w:cs="Arial"/>
                <w:sz w:val="22"/>
                <w:szCs w:val="22"/>
              </w:rPr>
            </w:pPr>
          </w:p>
          <w:p w:rsidR="00A37267" w:rsidRPr="00AF586D" w:rsidRDefault="00A37267" w:rsidP="00CC7107">
            <w:pPr>
              <w:spacing w:after="0"/>
              <w:rPr>
                <w:rFonts w:asciiTheme="minorHAnsi" w:hAnsiTheme="minorHAnsi" w:cs="Arial"/>
                <w:sz w:val="22"/>
                <w:szCs w:val="22"/>
              </w:rPr>
            </w:pPr>
          </w:p>
        </w:tc>
        <w:tc>
          <w:tcPr>
            <w:tcW w:w="3544" w:type="dxa"/>
          </w:tcPr>
          <w:p w:rsidR="00A37267" w:rsidRPr="00AF586D" w:rsidRDefault="00A37267" w:rsidP="00CC7107">
            <w:pPr>
              <w:spacing w:after="0"/>
              <w:ind w:right="-23"/>
              <w:rPr>
                <w:rFonts w:asciiTheme="minorHAnsi" w:hAnsiTheme="minorHAnsi"/>
                <w:bCs/>
                <w:sz w:val="22"/>
                <w:szCs w:val="22"/>
              </w:rPr>
            </w:pPr>
            <w:r w:rsidRPr="00AF586D">
              <w:rPr>
                <w:rFonts w:asciiTheme="minorHAnsi" w:hAnsiTheme="minorHAnsi"/>
                <w:bCs/>
                <w:sz w:val="22"/>
                <w:szCs w:val="22"/>
              </w:rPr>
              <w:t>University College of Agriculture and Environmental Studies</w:t>
            </w:r>
          </w:p>
          <w:p w:rsidR="00734757" w:rsidRPr="00AF586D" w:rsidRDefault="00734757" w:rsidP="00CC7107">
            <w:pPr>
              <w:spacing w:after="0"/>
              <w:rPr>
                <w:rFonts w:asciiTheme="minorHAnsi" w:hAnsiTheme="minorHAnsi" w:cs="Arial"/>
                <w:sz w:val="22"/>
                <w:szCs w:val="22"/>
              </w:rPr>
            </w:pPr>
          </w:p>
          <w:p w:rsidR="00A37267" w:rsidRPr="00AF586D" w:rsidRDefault="00734757" w:rsidP="00CC7107">
            <w:pPr>
              <w:spacing w:after="0"/>
              <w:rPr>
                <w:rFonts w:asciiTheme="minorHAnsi" w:hAnsiTheme="minorHAnsi" w:cs="Arial"/>
                <w:sz w:val="22"/>
                <w:szCs w:val="22"/>
              </w:rPr>
            </w:pPr>
            <w:r w:rsidRPr="00AF586D">
              <w:rPr>
                <w:rFonts w:asciiTheme="minorHAnsi" w:hAnsiTheme="minorHAnsi" w:cs="Arial"/>
                <w:sz w:val="22"/>
                <w:szCs w:val="22"/>
              </w:rPr>
              <w:t>Selina Acheampong</w:t>
            </w:r>
          </w:p>
          <w:p w:rsidR="00C82A21" w:rsidRPr="00AF586D" w:rsidRDefault="00734757" w:rsidP="00CC7107">
            <w:pPr>
              <w:spacing w:after="0"/>
              <w:rPr>
                <w:rFonts w:asciiTheme="minorHAnsi" w:hAnsiTheme="minorHAnsi" w:cs="Arial"/>
                <w:sz w:val="22"/>
                <w:szCs w:val="22"/>
              </w:rPr>
            </w:pPr>
            <w:r w:rsidRPr="00AF586D">
              <w:rPr>
                <w:rFonts w:asciiTheme="minorHAnsi" w:hAnsiTheme="minorHAnsi" w:cs="Arial"/>
                <w:sz w:val="22"/>
                <w:szCs w:val="22"/>
              </w:rPr>
              <w:t>studies@ucaes.edu.gh</w:t>
            </w:r>
          </w:p>
        </w:tc>
        <w:tc>
          <w:tcPr>
            <w:tcW w:w="2268" w:type="dxa"/>
          </w:tcPr>
          <w:p w:rsidR="00A37267" w:rsidRPr="00AF586D" w:rsidRDefault="00A37267" w:rsidP="00CC7107">
            <w:pPr>
              <w:spacing w:after="0"/>
              <w:rPr>
                <w:rFonts w:asciiTheme="minorHAnsi" w:hAnsiTheme="minorHAnsi" w:cs="Arial"/>
                <w:sz w:val="22"/>
                <w:szCs w:val="22"/>
              </w:rPr>
            </w:pPr>
            <w:r w:rsidRPr="00AF586D">
              <w:rPr>
                <w:rFonts w:asciiTheme="minorHAnsi" w:hAnsiTheme="minorHAnsi" w:cs="Arial"/>
                <w:sz w:val="22"/>
                <w:szCs w:val="22"/>
              </w:rPr>
              <w:t xml:space="preserve">Lecturer; </w:t>
            </w:r>
            <w:r w:rsidR="00734757" w:rsidRPr="00AF586D">
              <w:rPr>
                <w:rFonts w:asciiTheme="minorHAnsi" w:hAnsiTheme="minorHAnsi" w:cs="Arial"/>
                <w:sz w:val="22"/>
                <w:szCs w:val="22"/>
              </w:rPr>
              <w:t xml:space="preserve">Research Scientist </w:t>
            </w:r>
          </w:p>
        </w:tc>
        <w:tc>
          <w:tcPr>
            <w:tcW w:w="6061" w:type="dxa"/>
          </w:tcPr>
          <w:p w:rsidR="00A37267" w:rsidRPr="00AF586D" w:rsidRDefault="007A55EC" w:rsidP="007B5056">
            <w:pPr>
              <w:rPr>
                <w:rFonts w:asciiTheme="minorHAnsi" w:hAnsiTheme="minorHAnsi"/>
                <w:sz w:val="22"/>
                <w:szCs w:val="22"/>
              </w:rPr>
            </w:pPr>
            <w:r w:rsidRPr="00AF586D">
              <w:rPr>
                <w:rFonts w:asciiTheme="minorHAnsi" w:hAnsiTheme="minorHAnsi"/>
                <w:i/>
                <w:iCs/>
                <w:sz w:val="22"/>
                <w:szCs w:val="22"/>
                <w:u w:val="single"/>
              </w:rPr>
              <w:t>Courses Taught:</w:t>
            </w:r>
            <w:r w:rsidR="00A37267" w:rsidRPr="00AF586D">
              <w:rPr>
                <w:rFonts w:asciiTheme="minorHAnsi" w:hAnsiTheme="minorHAnsi"/>
                <w:sz w:val="22"/>
                <w:szCs w:val="22"/>
              </w:rPr>
              <w:t xml:space="preserve"> </w:t>
            </w:r>
            <w:r w:rsidR="00A37267" w:rsidRPr="00AF586D">
              <w:rPr>
                <w:rFonts w:asciiTheme="minorHAnsi" w:hAnsiTheme="minorHAnsi"/>
                <w:b/>
                <w:bCs/>
                <w:sz w:val="22"/>
                <w:szCs w:val="22"/>
              </w:rPr>
              <w:t>Climate Change and Land Use, Agroforestry, Biodiversity Utilization and Use, Wildlife Management and Conservation.</w:t>
            </w:r>
            <w:r w:rsidR="00A37267" w:rsidRPr="00AF586D">
              <w:rPr>
                <w:rFonts w:asciiTheme="minorHAnsi" w:hAnsiTheme="minorHAnsi"/>
                <w:sz w:val="22"/>
                <w:szCs w:val="22"/>
              </w:rPr>
              <w:t xml:space="preserve"> </w:t>
            </w:r>
          </w:p>
          <w:p w:rsidR="007A55EC" w:rsidRPr="00AF586D" w:rsidRDefault="007A55EC" w:rsidP="00CC7107">
            <w:pPr>
              <w:spacing w:after="0"/>
              <w:rPr>
                <w:rFonts w:asciiTheme="minorHAnsi" w:hAnsiTheme="minorHAnsi" w:cs="Arial"/>
                <w:sz w:val="22"/>
                <w:szCs w:val="22"/>
              </w:rPr>
            </w:pPr>
          </w:p>
          <w:p w:rsidR="007A55EC" w:rsidRPr="00AF586D" w:rsidRDefault="007A55EC" w:rsidP="007B5056">
            <w:pPr>
              <w:rPr>
                <w:rFonts w:asciiTheme="minorHAnsi" w:hAnsiTheme="minorHAnsi" w:cs="Arial"/>
                <w:sz w:val="22"/>
                <w:szCs w:val="22"/>
              </w:rPr>
            </w:pPr>
            <w:r w:rsidRPr="00AF586D">
              <w:rPr>
                <w:rFonts w:asciiTheme="minorHAnsi" w:hAnsiTheme="minorHAnsi" w:cs="Arial"/>
                <w:sz w:val="22"/>
                <w:szCs w:val="22"/>
              </w:rPr>
              <w:t xml:space="preserve">Activities included: </w:t>
            </w:r>
          </w:p>
          <w:p w:rsidR="007A55EC" w:rsidRPr="00AF586D" w:rsidRDefault="00D25138" w:rsidP="00CC7107">
            <w:pPr>
              <w:spacing w:after="0"/>
              <w:rPr>
                <w:rFonts w:asciiTheme="minorHAnsi" w:hAnsiTheme="minorHAnsi" w:cs="Arial"/>
                <w:b/>
                <w:bCs/>
                <w:sz w:val="22"/>
                <w:szCs w:val="22"/>
                <w:u w:val="single"/>
              </w:rPr>
            </w:pPr>
            <w:r w:rsidRPr="00AF586D">
              <w:rPr>
                <w:rFonts w:asciiTheme="minorHAnsi" w:hAnsiTheme="minorHAnsi" w:cs="Arial"/>
                <w:b/>
                <w:bCs/>
                <w:sz w:val="22"/>
                <w:szCs w:val="22"/>
                <w:u w:val="single"/>
              </w:rPr>
              <w:t>Teaching related</w:t>
            </w:r>
          </w:p>
          <w:p w:rsidR="00D25138" w:rsidRPr="00AF586D" w:rsidRDefault="00D25138" w:rsidP="00CC7107">
            <w:pPr>
              <w:spacing w:after="0"/>
              <w:rPr>
                <w:rFonts w:asciiTheme="minorHAnsi" w:hAnsiTheme="minorHAnsi" w:cs="Arial"/>
                <w:sz w:val="22"/>
                <w:szCs w:val="22"/>
              </w:rPr>
            </w:pPr>
          </w:p>
          <w:p w:rsidR="007A55EC" w:rsidRPr="00AF586D" w:rsidRDefault="007A55EC" w:rsidP="00AF586D">
            <w:pPr>
              <w:pStyle w:val="ListParagraph"/>
              <w:numPr>
                <w:ilvl w:val="0"/>
                <w:numId w:val="26"/>
              </w:numPr>
              <w:ind w:left="453" w:hanging="425"/>
              <w:jc w:val="both"/>
              <w:rPr>
                <w:rFonts w:asciiTheme="minorHAnsi" w:hAnsiTheme="minorHAnsi" w:cs="Arial"/>
                <w:sz w:val="22"/>
                <w:szCs w:val="22"/>
              </w:rPr>
            </w:pPr>
            <w:r w:rsidRPr="00AF586D">
              <w:rPr>
                <w:rFonts w:asciiTheme="minorHAnsi" w:hAnsiTheme="minorHAnsi"/>
                <w:sz w:val="22"/>
                <w:szCs w:val="22"/>
              </w:rPr>
              <w:t>Design, develop and produc</w:t>
            </w:r>
            <w:r w:rsidR="00840F06" w:rsidRPr="00AF586D">
              <w:rPr>
                <w:rFonts w:asciiTheme="minorHAnsi" w:hAnsiTheme="minorHAnsi"/>
                <w:sz w:val="22"/>
                <w:szCs w:val="22"/>
              </w:rPr>
              <w:t>e</w:t>
            </w:r>
            <w:r w:rsidRPr="00AF586D">
              <w:rPr>
                <w:rFonts w:asciiTheme="minorHAnsi" w:hAnsiTheme="minorHAnsi"/>
                <w:sz w:val="22"/>
                <w:szCs w:val="22"/>
              </w:rPr>
              <w:t xml:space="preserve"> learning and teaching material and deliver across a range of modules.</w:t>
            </w:r>
          </w:p>
          <w:p w:rsidR="00840F06" w:rsidRPr="00AF586D" w:rsidRDefault="007A55EC" w:rsidP="00AF586D">
            <w:pPr>
              <w:pStyle w:val="ListParagraph"/>
              <w:numPr>
                <w:ilvl w:val="0"/>
                <w:numId w:val="26"/>
              </w:numPr>
              <w:ind w:left="453" w:hanging="425"/>
              <w:jc w:val="both"/>
              <w:rPr>
                <w:rFonts w:asciiTheme="minorHAnsi" w:hAnsiTheme="minorHAnsi"/>
                <w:sz w:val="22"/>
                <w:szCs w:val="22"/>
              </w:rPr>
            </w:pPr>
            <w:r w:rsidRPr="00AF586D">
              <w:rPr>
                <w:rFonts w:asciiTheme="minorHAnsi" w:hAnsiTheme="minorHAnsi"/>
                <w:sz w:val="22"/>
                <w:szCs w:val="22"/>
              </w:rPr>
              <w:t>Supervise student projects and the academic elements of field trips, and, where appropriate, placements</w:t>
            </w:r>
            <w:r w:rsidR="00840F06" w:rsidRPr="00AF586D">
              <w:rPr>
                <w:rFonts w:asciiTheme="minorHAnsi" w:hAnsiTheme="minorHAnsi"/>
                <w:sz w:val="22"/>
                <w:szCs w:val="22"/>
              </w:rPr>
              <w:t>.</w:t>
            </w:r>
          </w:p>
          <w:p w:rsidR="00840F06" w:rsidRPr="00AF586D" w:rsidRDefault="007A55EC" w:rsidP="00AF586D">
            <w:pPr>
              <w:pStyle w:val="ListParagraph"/>
              <w:numPr>
                <w:ilvl w:val="0"/>
                <w:numId w:val="26"/>
              </w:numPr>
              <w:ind w:left="453" w:hanging="425"/>
              <w:jc w:val="both"/>
              <w:rPr>
                <w:rFonts w:asciiTheme="minorHAnsi" w:hAnsiTheme="minorHAnsi"/>
                <w:sz w:val="22"/>
                <w:szCs w:val="22"/>
              </w:rPr>
            </w:pPr>
            <w:r w:rsidRPr="00AF586D">
              <w:rPr>
                <w:rFonts w:asciiTheme="minorHAnsi" w:hAnsiTheme="minorHAnsi"/>
                <w:sz w:val="22"/>
                <w:szCs w:val="22"/>
              </w:rPr>
              <w:t xml:space="preserve">Identify areas where current provision is in need of revision or improvement and contribute to the planning, design and development of objectives and material. </w:t>
            </w:r>
          </w:p>
          <w:p w:rsidR="00840F06" w:rsidRPr="00AF586D" w:rsidRDefault="007A55EC" w:rsidP="00AF586D">
            <w:pPr>
              <w:pStyle w:val="ListParagraph"/>
              <w:numPr>
                <w:ilvl w:val="0"/>
                <w:numId w:val="26"/>
              </w:numPr>
              <w:ind w:left="453" w:hanging="425"/>
              <w:jc w:val="both"/>
              <w:rPr>
                <w:rFonts w:asciiTheme="minorHAnsi" w:hAnsiTheme="minorHAnsi"/>
                <w:sz w:val="22"/>
                <w:szCs w:val="22"/>
              </w:rPr>
            </w:pPr>
            <w:r w:rsidRPr="00AF586D">
              <w:rPr>
                <w:rFonts w:asciiTheme="minorHAnsi" w:hAnsiTheme="minorHAnsi"/>
                <w:sz w:val="22"/>
                <w:szCs w:val="22"/>
              </w:rPr>
              <w:t xml:space="preserve">Select appropriate assessment instruments and criteria, assess the work and progress of students by reference to the criteria and provide constructive feedback to students. </w:t>
            </w:r>
          </w:p>
          <w:p w:rsidR="00840F06" w:rsidRPr="00AF586D" w:rsidRDefault="007A55EC" w:rsidP="00AF586D">
            <w:pPr>
              <w:pStyle w:val="ListParagraph"/>
              <w:numPr>
                <w:ilvl w:val="0"/>
                <w:numId w:val="26"/>
              </w:numPr>
              <w:ind w:left="453" w:hanging="425"/>
              <w:jc w:val="both"/>
              <w:rPr>
                <w:rFonts w:asciiTheme="minorHAnsi" w:hAnsiTheme="minorHAnsi"/>
                <w:sz w:val="22"/>
                <w:szCs w:val="22"/>
              </w:rPr>
            </w:pPr>
            <w:r w:rsidRPr="00AF586D">
              <w:rPr>
                <w:rFonts w:asciiTheme="minorHAnsi" w:hAnsiTheme="minorHAnsi"/>
                <w:sz w:val="22"/>
                <w:szCs w:val="22"/>
              </w:rPr>
              <w:t xml:space="preserve">Ensure that module design and delivery comply with quality standards and regulations of the University. </w:t>
            </w:r>
          </w:p>
          <w:p w:rsidR="00840F06" w:rsidRPr="00AF586D" w:rsidRDefault="007A55EC" w:rsidP="00AF586D">
            <w:pPr>
              <w:pStyle w:val="ListParagraph"/>
              <w:numPr>
                <w:ilvl w:val="0"/>
                <w:numId w:val="26"/>
              </w:numPr>
              <w:ind w:left="453" w:hanging="425"/>
              <w:jc w:val="both"/>
              <w:rPr>
                <w:rFonts w:asciiTheme="minorHAnsi" w:hAnsiTheme="minorHAnsi"/>
                <w:sz w:val="22"/>
                <w:szCs w:val="22"/>
              </w:rPr>
            </w:pPr>
            <w:r w:rsidRPr="00AF586D">
              <w:rPr>
                <w:rFonts w:asciiTheme="minorHAnsi" w:hAnsiTheme="minorHAnsi"/>
                <w:sz w:val="22"/>
                <w:szCs w:val="22"/>
              </w:rPr>
              <w:t xml:space="preserve">Research, enterprise and scholarship. </w:t>
            </w:r>
          </w:p>
          <w:p w:rsidR="00840F06" w:rsidRPr="00AF586D" w:rsidRDefault="007A55EC" w:rsidP="00AF586D">
            <w:pPr>
              <w:pStyle w:val="ListParagraph"/>
              <w:numPr>
                <w:ilvl w:val="0"/>
                <w:numId w:val="26"/>
              </w:numPr>
              <w:ind w:left="453" w:hanging="425"/>
              <w:jc w:val="both"/>
              <w:rPr>
                <w:rFonts w:asciiTheme="minorHAnsi" w:hAnsiTheme="minorHAnsi"/>
                <w:sz w:val="22"/>
                <w:szCs w:val="22"/>
              </w:rPr>
            </w:pPr>
            <w:r w:rsidRPr="00AF586D">
              <w:rPr>
                <w:rFonts w:asciiTheme="minorHAnsi" w:hAnsiTheme="minorHAnsi"/>
                <w:sz w:val="22"/>
                <w:szCs w:val="22"/>
              </w:rPr>
              <w:t xml:space="preserve">Engage in scholarship as required to support teaching activities and continually update knowledge. </w:t>
            </w:r>
          </w:p>
          <w:p w:rsidR="00D25138" w:rsidRPr="00AF586D" w:rsidRDefault="00D25138" w:rsidP="00D25138">
            <w:pPr>
              <w:pStyle w:val="ListParagraph"/>
              <w:ind w:left="453"/>
              <w:jc w:val="both"/>
              <w:rPr>
                <w:rFonts w:asciiTheme="minorHAnsi" w:hAnsiTheme="minorHAnsi"/>
                <w:sz w:val="22"/>
                <w:szCs w:val="22"/>
              </w:rPr>
            </w:pPr>
          </w:p>
          <w:p w:rsidR="00D25138" w:rsidRPr="00AF586D" w:rsidRDefault="00D25138" w:rsidP="00D25138">
            <w:pPr>
              <w:rPr>
                <w:rFonts w:asciiTheme="minorHAnsi" w:hAnsiTheme="minorHAnsi"/>
                <w:b/>
                <w:bCs/>
                <w:sz w:val="22"/>
                <w:szCs w:val="22"/>
                <w:u w:val="single"/>
              </w:rPr>
            </w:pPr>
            <w:r w:rsidRPr="00AF586D">
              <w:rPr>
                <w:rFonts w:asciiTheme="minorHAnsi" w:hAnsiTheme="minorHAnsi"/>
                <w:b/>
                <w:bCs/>
                <w:sz w:val="22"/>
                <w:szCs w:val="22"/>
                <w:u w:val="single"/>
              </w:rPr>
              <w:t>Monitoring and evaluation</w:t>
            </w:r>
          </w:p>
          <w:p w:rsidR="007B5056" w:rsidRPr="007B5056" w:rsidRDefault="007B5056" w:rsidP="00AF586D">
            <w:pPr>
              <w:numPr>
                <w:ilvl w:val="0"/>
                <w:numId w:val="26"/>
              </w:numPr>
              <w:shd w:val="clear" w:color="auto" w:fill="FFFFFF"/>
              <w:spacing w:before="100" w:beforeAutospacing="1" w:after="90"/>
              <w:ind w:left="453" w:hanging="425"/>
              <w:rPr>
                <w:rFonts w:asciiTheme="minorHAnsi" w:hAnsiTheme="minorHAnsi" w:cs="Arial"/>
                <w:sz w:val="22"/>
                <w:szCs w:val="22"/>
                <w:lang w:val="en-CA" w:eastAsia="en-CA"/>
              </w:rPr>
            </w:pPr>
            <w:r w:rsidRPr="007B5056">
              <w:rPr>
                <w:rFonts w:asciiTheme="minorHAnsi" w:hAnsiTheme="minorHAnsi" w:cs="Arial"/>
                <w:sz w:val="22"/>
                <w:szCs w:val="22"/>
                <w:lang w:val="en-CA" w:eastAsia="en-CA"/>
              </w:rPr>
              <w:t>O</w:t>
            </w:r>
            <w:r w:rsidR="00D25138" w:rsidRPr="00AF586D">
              <w:rPr>
                <w:rFonts w:asciiTheme="minorHAnsi" w:hAnsiTheme="minorHAnsi" w:cs="Arial"/>
                <w:sz w:val="22"/>
                <w:szCs w:val="22"/>
                <w:lang w:val="en-CA" w:eastAsia="en-CA"/>
              </w:rPr>
              <w:t>v</w:t>
            </w:r>
            <w:r w:rsidRPr="007B5056">
              <w:rPr>
                <w:rFonts w:asciiTheme="minorHAnsi" w:hAnsiTheme="minorHAnsi" w:cs="Arial"/>
                <w:sz w:val="22"/>
                <w:szCs w:val="22"/>
                <w:lang w:val="en-CA" w:eastAsia="en-CA"/>
              </w:rPr>
              <w:t>ersee the development and implementation of the Performance Monitoring Plan (PMP) to capture project performance and results, including routine service delivery data reporting, baseline and endline assessments, and all monitoring for process and outcome evaluations</w:t>
            </w:r>
          </w:p>
          <w:p w:rsidR="007B5056" w:rsidRPr="007B5056" w:rsidRDefault="007B5056" w:rsidP="00AF586D">
            <w:pPr>
              <w:numPr>
                <w:ilvl w:val="0"/>
                <w:numId w:val="26"/>
              </w:numPr>
              <w:shd w:val="clear" w:color="auto" w:fill="FFFFFF"/>
              <w:spacing w:before="100" w:beforeAutospacing="1" w:after="90"/>
              <w:ind w:left="453" w:hanging="425"/>
              <w:rPr>
                <w:rFonts w:asciiTheme="minorHAnsi" w:hAnsiTheme="minorHAnsi" w:cs="Arial"/>
                <w:sz w:val="22"/>
                <w:szCs w:val="22"/>
                <w:lang w:val="en-CA" w:eastAsia="en-CA"/>
              </w:rPr>
            </w:pPr>
            <w:r w:rsidRPr="007B5056">
              <w:rPr>
                <w:rFonts w:asciiTheme="minorHAnsi" w:hAnsiTheme="minorHAnsi" w:cs="Arial"/>
                <w:sz w:val="22"/>
                <w:szCs w:val="22"/>
                <w:lang w:val="en-CA" w:eastAsia="en-CA"/>
              </w:rPr>
              <w:t>Develop and oversee data flow pattern for program that ensure timely data collection and reporting</w:t>
            </w:r>
          </w:p>
          <w:p w:rsidR="007B5056" w:rsidRPr="007B5056" w:rsidRDefault="007B5056" w:rsidP="00AF586D">
            <w:pPr>
              <w:numPr>
                <w:ilvl w:val="0"/>
                <w:numId w:val="26"/>
              </w:numPr>
              <w:shd w:val="clear" w:color="auto" w:fill="FFFFFF"/>
              <w:spacing w:before="100" w:beforeAutospacing="1" w:after="90"/>
              <w:ind w:left="453" w:hanging="425"/>
              <w:rPr>
                <w:rFonts w:asciiTheme="minorHAnsi" w:hAnsiTheme="minorHAnsi" w:cs="Arial"/>
                <w:sz w:val="22"/>
                <w:szCs w:val="22"/>
                <w:lang w:val="en-CA" w:eastAsia="en-CA"/>
              </w:rPr>
            </w:pPr>
            <w:r w:rsidRPr="007B5056">
              <w:rPr>
                <w:rFonts w:asciiTheme="minorHAnsi" w:hAnsiTheme="minorHAnsi" w:cs="Arial"/>
                <w:sz w:val="22"/>
                <w:szCs w:val="22"/>
                <w:lang w:val="en-CA" w:eastAsia="en-CA"/>
              </w:rPr>
              <w:t>Lead results reporting to U</w:t>
            </w:r>
            <w:r w:rsidRPr="00AF586D">
              <w:rPr>
                <w:rFonts w:asciiTheme="minorHAnsi" w:hAnsiTheme="minorHAnsi" w:cs="Arial"/>
                <w:sz w:val="22"/>
                <w:szCs w:val="22"/>
                <w:lang w:val="en-CA" w:eastAsia="en-CA"/>
              </w:rPr>
              <w:t>CAES</w:t>
            </w:r>
            <w:r w:rsidRPr="007B5056">
              <w:rPr>
                <w:rFonts w:asciiTheme="minorHAnsi" w:hAnsiTheme="minorHAnsi" w:cs="Arial"/>
                <w:sz w:val="22"/>
                <w:szCs w:val="22"/>
                <w:lang w:val="en-CA" w:eastAsia="en-CA"/>
              </w:rPr>
              <w:t xml:space="preserve"> by providing written documentation on M&amp;E activities and indicator results for progress and annual reports, as appropriate.</w:t>
            </w:r>
          </w:p>
          <w:p w:rsidR="007B5056" w:rsidRPr="007B5056" w:rsidRDefault="007B5056" w:rsidP="00AF586D">
            <w:pPr>
              <w:numPr>
                <w:ilvl w:val="0"/>
                <w:numId w:val="26"/>
              </w:numPr>
              <w:shd w:val="clear" w:color="auto" w:fill="FFFFFF"/>
              <w:spacing w:before="100" w:beforeAutospacing="1" w:after="90"/>
              <w:ind w:left="453" w:hanging="425"/>
              <w:rPr>
                <w:rFonts w:asciiTheme="minorHAnsi" w:hAnsiTheme="minorHAnsi" w:cs="Arial"/>
                <w:sz w:val="22"/>
                <w:szCs w:val="22"/>
                <w:lang w:val="en-CA" w:eastAsia="en-CA"/>
              </w:rPr>
            </w:pPr>
            <w:r w:rsidRPr="007B5056">
              <w:rPr>
                <w:rFonts w:asciiTheme="minorHAnsi" w:hAnsiTheme="minorHAnsi" w:cs="Arial"/>
                <w:sz w:val="22"/>
                <w:szCs w:val="22"/>
                <w:lang w:val="en-CA" w:eastAsia="en-CA"/>
              </w:rPr>
              <w:t>Provide leadership and direction on M&amp;E to ensure the program achieves its goals and corresponding objectives and targets</w:t>
            </w:r>
          </w:p>
          <w:p w:rsidR="007B5056" w:rsidRPr="007B5056" w:rsidRDefault="007B5056" w:rsidP="00AF586D">
            <w:pPr>
              <w:numPr>
                <w:ilvl w:val="0"/>
                <w:numId w:val="26"/>
              </w:numPr>
              <w:shd w:val="clear" w:color="auto" w:fill="FFFFFF"/>
              <w:spacing w:before="100" w:beforeAutospacing="1" w:after="90"/>
              <w:ind w:left="453" w:hanging="425"/>
              <w:rPr>
                <w:rFonts w:asciiTheme="minorHAnsi" w:hAnsiTheme="minorHAnsi" w:cs="Arial"/>
                <w:sz w:val="22"/>
                <w:szCs w:val="22"/>
                <w:lang w:val="en-CA" w:eastAsia="en-CA"/>
              </w:rPr>
            </w:pPr>
            <w:r w:rsidRPr="007B5056">
              <w:rPr>
                <w:rFonts w:asciiTheme="minorHAnsi" w:hAnsiTheme="minorHAnsi" w:cs="Arial"/>
                <w:sz w:val="22"/>
                <w:szCs w:val="22"/>
                <w:lang w:val="en-CA" w:eastAsia="en-CA"/>
              </w:rPr>
              <w:t>Ensure high-quality implementation, consistent with Kenya national monitoring and evaluation guidelines, protocols, information and reporting systems</w:t>
            </w:r>
          </w:p>
          <w:p w:rsidR="007B5056" w:rsidRPr="007B5056" w:rsidRDefault="007B5056" w:rsidP="00AF586D">
            <w:pPr>
              <w:numPr>
                <w:ilvl w:val="0"/>
                <w:numId w:val="26"/>
              </w:numPr>
              <w:shd w:val="clear" w:color="auto" w:fill="FFFFFF"/>
              <w:spacing w:before="100" w:beforeAutospacing="1" w:after="90"/>
              <w:ind w:left="453" w:hanging="425"/>
              <w:rPr>
                <w:rFonts w:asciiTheme="minorHAnsi" w:hAnsiTheme="minorHAnsi" w:cs="Arial"/>
                <w:sz w:val="22"/>
                <w:szCs w:val="22"/>
                <w:lang w:val="en-CA" w:eastAsia="en-CA"/>
              </w:rPr>
            </w:pPr>
            <w:r w:rsidRPr="007B5056">
              <w:rPr>
                <w:rFonts w:asciiTheme="minorHAnsi" w:hAnsiTheme="minorHAnsi" w:cs="Arial"/>
                <w:sz w:val="22"/>
                <w:szCs w:val="22"/>
                <w:lang w:val="en-CA" w:eastAsia="en-CA"/>
              </w:rPr>
              <w:t>Lead efforts to monitor and evaluate project interventions, document results and provide feedback to stakeholders to guide decision-making</w:t>
            </w:r>
          </w:p>
          <w:p w:rsidR="007B5056" w:rsidRPr="007B5056" w:rsidRDefault="007B5056" w:rsidP="00AF586D">
            <w:pPr>
              <w:numPr>
                <w:ilvl w:val="0"/>
                <w:numId w:val="26"/>
              </w:numPr>
              <w:shd w:val="clear" w:color="auto" w:fill="FFFFFF"/>
              <w:spacing w:before="100" w:beforeAutospacing="1" w:after="90"/>
              <w:ind w:left="453" w:hanging="425"/>
              <w:rPr>
                <w:rFonts w:asciiTheme="minorHAnsi" w:hAnsiTheme="minorHAnsi" w:cs="Arial"/>
                <w:sz w:val="22"/>
                <w:szCs w:val="22"/>
                <w:lang w:val="en-CA" w:eastAsia="en-CA"/>
              </w:rPr>
            </w:pPr>
            <w:r w:rsidRPr="007B5056">
              <w:rPr>
                <w:rFonts w:asciiTheme="minorHAnsi" w:hAnsiTheme="minorHAnsi" w:cs="Arial"/>
                <w:sz w:val="22"/>
                <w:szCs w:val="22"/>
                <w:lang w:val="en-CA" w:eastAsia="en-CA"/>
              </w:rPr>
              <w:t>Lead efforts to utilize training monitoring systems to track and monitor trainers and participants at training events to facilitate follow-up and recordkeeping</w:t>
            </w:r>
          </w:p>
          <w:p w:rsidR="007B5056" w:rsidRPr="007B5056" w:rsidRDefault="007B5056" w:rsidP="00AF586D">
            <w:pPr>
              <w:numPr>
                <w:ilvl w:val="0"/>
                <w:numId w:val="26"/>
              </w:numPr>
              <w:shd w:val="clear" w:color="auto" w:fill="FFFFFF"/>
              <w:spacing w:before="100" w:beforeAutospacing="1" w:after="90"/>
              <w:ind w:left="453" w:hanging="425"/>
              <w:rPr>
                <w:rFonts w:asciiTheme="minorHAnsi" w:hAnsiTheme="minorHAnsi" w:cs="Arial"/>
                <w:sz w:val="22"/>
                <w:szCs w:val="22"/>
                <w:lang w:val="en-CA" w:eastAsia="en-CA"/>
              </w:rPr>
            </w:pPr>
            <w:r w:rsidRPr="007B5056">
              <w:rPr>
                <w:rFonts w:asciiTheme="minorHAnsi" w:hAnsiTheme="minorHAnsi" w:cs="Arial"/>
                <w:sz w:val="22"/>
                <w:szCs w:val="22"/>
                <w:lang w:val="en-CA" w:eastAsia="en-CA"/>
              </w:rPr>
              <w:t>Conduct targeted evaluations and operations research, including design, data collection, management and analysis</w:t>
            </w:r>
          </w:p>
          <w:p w:rsidR="007B5056" w:rsidRPr="00AF586D" w:rsidRDefault="007B5056" w:rsidP="00CC7107">
            <w:pPr>
              <w:spacing w:after="0"/>
              <w:rPr>
                <w:rFonts w:asciiTheme="minorHAnsi" w:hAnsiTheme="minorHAnsi" w:cs="Arial"/>
                <w:sz w:val="22"/>
                <w:szCs w:val="22"/>
              </w:rPr>
            </w:pPr>
          </w:p>
          <w:p w:rsidR="007A55EC" w:rsidRPr="00AF586D" w:rsidRDefault="007A55EC" w:rsidP="00CC7107">
            <w:pPr>
              <w:spacing w:after="0"/>
              <w:rPr>
                <w:rFonts w:asciiTheme="minorHAnsi" w:hAnsiTheme="minorHAnsi" w:cs="Arial"/>
                <w:sz w:val="22"/>
                <w:szCs w:val="22"/>
              </w:rPr>
            </w:pPr>
          </w:p>
        </w:tc>
      </w:tr>
      <w:tr w:rsidR="00CC7107" w:rsidRPr="00AF586D" w:rsidTr="00224595">
        <w:tc>
          <w:tcPr>
            <w:tcW w:w="1838" w:type="dxa"/>
            <w:shd w:val="clear" w:color="auto" w:fill="4F81BD" w:themeFill="accent1"/>
          </w:tcPr>
          <w:p w:rsidR="00A37267" w:rsidRPr="00AF586D" w:rsidRDefault="00A37267"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Location</w:t>
            </w:r>
          </w:p>
        </w:tc>
        <w:tc>
          <w:tcPr>
            <w:tcW w:w="3544" w:type="dxa"/>
            <w:shd w:val="clear" w:color="auto" w:fill="4F81BD" w:themeFill="accent1"/>
          </w:tcPr>
          <w:p w:rsidR="00A37267" w:rsidRPr="00AF586D" w:rsidRDefault="00A37267"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Company</w:t>
            </w:r>
          </w:p>
        </w:tc>
        <w:tc>
          <w:tcPr>
            <w:tcW w:w="2268" w:type="dxa"/>
            <w:shd w:val="clear" w:color="auto" w:fill="4F81BD" w:themeFill="accent1"/>
          </w:tcPr>
          <w:p w:rsidR="00A37267" w:rsidRPr="00AF586D" w:rsidRDefault="00A37267"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Position</w:t>
            </w:r>
          </w:p>
        </w:tc>
        <w:tc>
          <w:tcPr>
            <w:tcW w:w="6061" w:type="dxa"/>
            <w:shd w:val="clear" w:color="auto" w:fill="4F81BD" w:themeFill="accent1"/>
          </w:tcPr>
          <w:p w:rsidR="00A37267" w:rsidRPr="00AF586D" w:rsidRDefault="00A37267"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Description</w:t>
            </w:r>
          </w:p>
        </w:tc>
      </w:tr>
      <w:tr w:rsidR="00CC7107" w:rsidRPr="00AF586D" w:rsidTr="00224595">
        <w:tc>
          <w:tcPr>
            <w:tcW w:w="1838" w:type="dxa"/>
          </w:tcPr>
          <w:p w:rsidR="00840F06" w:rsidRPr="00AF586D" w:rsidRDefault="00840F06" w:rsidP="00CC7107">
            <w:pPr>
              <w:spacing w:after="0"/>
              <w:rPr>
                <w:rFonts w:asciiTheme="minorHAnsi" w:hAnsiTheme="minorHAnsi" w:cs="Arial"/>
                <w:sz w:val="22"/>
                <w:szCs w:val="22"/>
              </w:rPr>
            </w:pPr>
            <w:r w:rsidRPr="00AF586D">
              <w:rPr>
                <w:rFonts w:asciiTheme="minorHAnsi" w:hAnsiTheme="minorHAnsi" w:cs="Arial"/>
                <w:sz w:val="22"/>
                <w:szCs w:val="22"/>
              </w:rPr>
              <w:t>Ghana</w:t>
            </w:r>
          </w:p>
          <w:p w:rsidR="00840F06" w:rsidRPr="00AF586D" w:rsidRDefault="00840F06" w:rsidP="00CC7107">
            <w:pPr>
              <w:spacing w:after="0"/>
              <w:rPr>
                <w:rFonts w:asciiTheme="minorHAnsi" w:hAnsiTheme="minorHAnsi" w:cs="Arial"/>
                <w:sz w:val="22"/>
                <w:szCs w:val="22"/>
              </w:rPr>
            </w:pPr>
          </w:p>
        </w:tc>
        <w:tc>
          <w:tcPr>
            <w:tcW w:w="3544" w:type="dxa"/>
          </w:tcPr>
          <w:p w:rsidR="00840F06" w:rsidRPr="00AF586D" w:rsidRDefault="00840F06" w:rsidP="00CC7107">
            <w:pPr>
              <w:spacing w:after="0"/>
              <w:rPr>
                <w:rFonts w:asciiTheme="minorHAnsi" w:hAnsiTheme="minorHAnsi" w:cs="Arial"/>
                <w:sz w:val="22"/>
                <w:szCs w:val="22"/>
              </w:rPr>
            </w:pPr>
            <w:r w:rsidRPr="00AF586D">
              <w:rPr>
                <w:rFonts w:asciiTheme="minorHAnsi" w:hAnsiTheme="minorHAnsi" w:cs="Arial"/>
                <w:sz w:val="22"/>
                <w:szCs w:val="22"/>
              </w:rPr>
              <w:t>Kumasi Institute of Tropical Agriculture</w:t>
            </w:r>
          </w:p>
          <w:p w:rsidR="00840F06" w:rsidRPr="00AF586D" w:rsidRDefault="00840F06" w:rsidP="00CC7107">
            <w:pPr>
              <w:spacing w:after="0"/>
              <w:rPr>
                <w:rFonts w:asciiTheme="minorHAnsi" w:hAnsiTheme="minorHAnsi" w:cs="Arial"/>
                <w:sz w:val="22"/>
                <w:szCs w:val="22"/>
              </w:rPr>
            </w:pPr>
          </w:p>
          <w:p w:rsidR="00840F06" w:rsidRPr="00AF586D" w:rsidRDefault="00840F06" w:rsidP="00CC7107">
            <w:pPr>
              <w:spacing w:after="0"/>
              <w:rPr>
                <w:rFonts w:asciiTheme="minorHAnsi" w:hAnsiTheme="minorHAnsi" w:cs="Arial"/>
                <w:sz w:val="22"/>
                <w:szCs w:val="22"/>
              </w:rPr>
            </w:pPr>
            <w:r w:rsidRPr="00AF586D">
              <w:rPr>
                <w:rFonts w:asciiTheme="minorHAnsi" w:hAnsiTheme="minorHAnsi" w:cs="Arial"/>
                <w:sz w:val="22"/>
                <w:szCs w:val="22"/>
              </w:rPr>
              <w:t>Samuel Takyi</w:t>
            </w:r>
          </w:p>
          <w:p w:rsidR="00840F06" w:rsidRPr="00AF586D" w:rsidRDefault="00840F06" w:rsidP="00CC7107">
            <w:pPr>
              <w:spacing w:after="0"/>
              <w:rPr>
                <w:rFonts w:asciiTheme="minorHAnsi" w:hAnsiTheme="minorHAnsi" w:cs="Arial"/>
                <w:sz w:val="22"/>
                <w:szCs w:val="22"/>
              </w:rPr>
            </w:pPr>
            <w:r w:rsidRPr="00AF586D">
              <w:rPr>
                <w:rFonts w:asciiTheme="minorHAnsi" w:hAnsiTheme="minorHAnsi" w:cs="Arial"/>
                <w:sz w:val="22"/>
                <w:szCs w:val="22"/>
              </w:rPr>
              <w:t>Director, KITA</w:t>
            </w:r>
          </w:p>
          <w:p w:rsidR="00840F06" w:rsidRPr="00AF586D" w:rsidRDefault="00840F06" w:rsidP="00CC7107">
            <w:pPr>
              <w:spacing w:after="0"/>
              <w:rPr>
                <w:rFonts w:asciiTheme="minorHAnsi" w:hAnsiTheme="minorHAnsi" w:cs="Arial"/>
                <w:sz w:val="22"/>
                <w:szCs w:val="22"/>
              </w:rPr>
            </w:pPr>
            <w:r w:rsidRPr="00AF586D">
              <w:rPr>
                <w:rFonts w:asciiTheme="minorHAnsi" w:hAnsiTheme="minorHAnsi" w:cs="Arial"/>
                <w:sz w:val="22"/>
                <w:szCs w:val="22"/>
              </w:rPr>
              <w:t>samueltakyi@gmail.com</w:t>
            </w:r>
          </w:p>
          <w:p w:rsidR="00840F06" w:rsidRPr="00AF586D" w:rsidRDefault="00840F06" w:rsidP="00CC7107">
            <w:pPr>
              <w:spacing w:after="0"/>
              <w:rPr>
                <w:rFonts w:asciiTheme="minorHAnsi" w:hAnsiTheme="minorHAnsi" w:cs="Arial"/>
                <w:sz w:val="22"/>
                <w:szCs w:val="22"/>
              </w:rPr>
            </w:pPr>
          </w:p>
          <w:p w:rsidR="00840F06" w:rsidRPr="00AF586D" w:rsidRDefault="00840F06" w:rsidP="00CC7107">
            <w:pPr>
              <w:spacing w:after="0"/>
              <w:rPr>
                <w:rFonts w:asciiTheme="minorHAnsi" w:hAnsiTheme="minorHAnsi" w:cs="Arial"/>
                <w:sz w:val="22"/>
                <w:szCs w:val="22"/>
              </w:rPr>
            </w:pPr>
          </w:p>
        </w:tc>
        <w:tc>
          <w:tcPr>
            <w:tcW w:w="2268" w:type="dxa"/>
          </w:tcPr>
          <w:p w:rsidR="00840F06" w:rsidRPr="00AF586D" w:rsidRDefault="00840F06" w:rsidP="00CC7107">
            <w:pPr>
              <w:pStyle w:val="normaltableau"/>
              <w:keepNext/>
              <w:keepLines/>
              <w:spacing w:before="0" w:after="0"/>
              <w:rPr>
                <w:rFonts w:asciiTheme="minorHAnsi" w:hAnsiTheme="minorHAnsi" w:cs="Arial"/>
                <w:szCs w:val="22"/>
              </w:rPr>
            </w:pPr>
            <w:r w:rsidRPr="00AF586D">
              <w:rPr>
                <w:rFonts w:asciiTheme="minorHAnsi" w:hAnsiTheme="minorHAnsi" w:cs="Arial"/>
                <w:szCs w:val="22"/>
              </w:rPr>
              <w:t>Lecturer; Research Scientist</w:t>
            </w:r>
          </w:p>
          <w:p w:rsidR="00840F06" w:rsidRPr="00AF586D" w:rsidRDefault="00840F06" w:rsidP="00CC7107">
            <w:pPr>
              <w:spacing w:after="0"/>
              <w:rPr>
                <w:rFonts w:asciiTheme="minorHAnsi" w:hAnsiTheme="minorHAnsi" w:cs="Arial"/>
                <w:sz w:val="22"/>
                <w:szCs w:val="22"/>
              </w:rPr>
            </w:pPr>
          </w:p>
        </w:tc>
        <w:tc>
          <w:tcPr>
            <w:tcW w:w="6061" w:type="dxa"/>
          </w:tcPr>
          <w:p w:rsidR="00840F06" w:rsidRPr="00AF586D" w:rsidRDefault="00840F06" w:rsidP="00CC7107">
            <w:pPr>
              <w:spacing w:after="0"/>
              <w:rPr>
                <w:rFonts w:asciiTheme="minorHAnsi" w:hAnsiTheme="minorHAnsi"/>
                <w:sz w:val="22"/>
                <w:szCs w:val="22"/>
              </w:rPr>
            </w:pPr>
            <w:r w:rsidRPr="00AF586D">
              <w:rPr>
                <w:rFonts w:asciiTheme="minorHAnsi" w:hAnsiTheme="minorHAnsi"/>
                <w:i/>
                <w:iCs/>
                <w:sz w:val="22"/>
                <w:szCs w:val="22"/>
                <w:u w:val="single"/>
              </w:rPr>
              <w:t>Courses Taught:</w:t>
            </w:r>
            <w:r w:rsidRPr="00AF586D">
              <w:rPr>
                <w:rFonts w:asciiTheme="minorHAnsi" w:hAnsiTheme="minorHAnsi"/>
                <w:sz w:val="22"/>
                <w:szCs w:val="22"/>
              </w:rPr>
              <w:t xml:space="preserve"> </w:t>
            </w:r>
            <w:r w:rsidRPr="00AF586D">
              <w:rPr>
                <w:rFonts w:asciiTheme="minorHAnsi" w:hAnsiTheme="minorHAnsi"/>
                <w:b/>
                <w:bCs/>
                <w:sz w:val="22"/>
                <w:szCs w:val="22"/>
              </w:rPr>
              <w:t>Statistics, Agroforestry &amp; Environment, Research Methods in Agronomy, floriculture &amp; Landscaping.</w:t>
            </w:r>
          </w:p>
          <w:p w:rsidR="00840F06" w:rsidRPr="00AF586D" w:rsidRDefault="00840F06" w:rsidP="00CC7107">
            <w:pPr>
              <w:spacing w:after="0"/>
              <w:rPr>
                <w:rFonts w:asciiTheme="minorHAnsi" w:hAnsiTheme="minorHAnsi" w:cs="Arial"/>
                <w:sz w:val="22"/>
                <w:szCs w:val="22"/>
              </w:rPr>
            </w:pPr>
          </w:p>
          <w:p w:rsidR="00840F06" w:rsidRPr="00AF586D" w:rsidRDefault="00840F06" w:rsidP="00CC7107">
            <w:pPr>
              <w:spacing w:after="0"/>
              <w:rPr>
                <w:rFonts w:asciiTheme="minorHAnsi" w:hAnsiTheme="minorHAnsi" w:cs="Arial"/>
                <w:sz w:val="22"/>
                <w:szCs w:val="22"/>
              </w:rPr>
            </w:pPr>
            <w:r w:rsidRPr="00AF586D">
              <w:rPr>
                <w:rFonts w:asciiTheme="minorHAnsi" w:hAnsiTheme="minorHAnsi" w:cs="Arial"/>
                <w:sz w:val="22"/>
                <w:szCs w:val="22"/>
              </w:rPr>
              <w:t xml:space="preserve">Activities included: </w:t>
            </w:r>
          </w:p>
          <w:p w:rsidR="00D25138" w:rsidRPr="00AF586D" w:rsidRDefault="00D25138" w:rsidP="00CC7107">
            <w:pPr>
              <w:spacing w:after="0"/>
              <w:rPr>
                <w:rFonts w:asciiTheme="minorHAnsi" w:hAnsiTheme="minorHAnsi" w:cs="Arial"/>
                <w:sz w:val="22"/>
                <w:szCs w:val="22"/>
              </w:rPr>
            </w:pPr>
          </w:p>
          <w:p w:rsidR="00D25138" w:rsidRPr="00AF586D" w:rsidRDefault="00D25138" w:rsidP="00CC7107">
            <w:pPr>
              <w:spacing w:after="0"/>
              <w:rPr>
                <w:rFonts w:asciiTheme="minorHAnsi" w:hAnsiTheme="minorHAnsi" w:cs="Arial"/>
                <w:b/>
                <w:bCs/>
                <w:sz w:val="22"/>
                <w:szCs w:val="22"/>
                <w:u w:val="single"/>
              </w:rPr>
            </w:pPr>
            <w:r w:rsidRPr="00AF586D">
              <w:rPr>
                <w:rFonts w:asciiTheme="minorHAnsi" w:hAnsiTheme="minorHAnsi" w:cs="Arial"/>
                <w:b/>
                <w:bCs/>
                <w:sz w:val="22"/>
                <w:szCs w:val="22"/>
                <w:u w:val="single"/>
              </w:rPr>
              <w:t>Teaching related</w:t>
            </w:r>
          </w:p>
          <w:p w:rsidR="00840F06" w:rsidRPr="00AF586D" w:rsidRDefault="00840F06" w:rsidP="00CC7107">
            <w:pPr>
              <w:spacing w:after="0"/>
              <w:rPr>
                <w:rFonts w:asciiTheme="minorHAnsi" w:hAnsiTheme="minorHAnsi" w:cs="Arial"/>
                <w:sz w:val="22"/>
                <w:szCs w:val="22"/>
              </w:rPr>
            </w:pPr>
          </w:p>
          <w:p w:rsidR="00840F06" w:rsidRPr="00AF586D" w:rsidRDefault="00840F06" w:rsidP="00AF586D">
            <w:pPr>
              <w:pStyle w:val="ListParagraph"/>
              <w:numPr>
                <w:ilvl w:val="0"/>
                <w:numId w:val="24"/>
              </w:numPr>
              <w:ind w:left="311" w:hanging="283"/>
              <w:jc w:val="both"/>
              <w:rPr>
                <w:rFonts w:asciiTheme="minorHAnsi" w:hAnsiTheme="minorHAnsi"/>
                <w:sz w:val="22"/>
                <w:szCs w:val="22"/>
              </w:rPr>
            </w:pPr>
            <w:r w:rsidRPr="00AF586D">
              <w:rPr>
                <w:rFonts w:asciiTheme="minorHAnsi" w:hAnsiTheme="minorHAnsi"/>
                <w:sz w:val="22"/>
                <w:szCs w:val="22"/>
              </w:rPr>
              <w:t xml:space="preserve">Extend, transform and apply knowledge applied from scholarship to teaching and appropriate external activities including knowledge generation, knowledge exchange and knowledge transfer activities. </w:t>
            </w:r>
          </w:p>
          <w:p w:rsidR="00840F06" w:rsidRPr="00AF586D" w:rsidRDefault="00840F06" w:rsidP="00AF586D">
            <w:pPr>
              <w:pStyle w:val="ListParagraph"/>
              <w:numPr>
                <w:ilvl w:val="0"/>
                <w:numId w:val="24"/>
              </w:numPr>
              <w:ind w:left="311" w:hanging="283"/>
              <w:jc w:val="both"/>
              <w:rPr>
                <w:rFonts w:asciiTheme="minorHAnsi" w:hAnsiTheme="minorHAnsi"/>
                <w:sz w:val="22"/>
                <w:szCs w:val="22"/>
              </w:rPr>
            </w:pPr>
            <w:r w:rsidRPr="00AF586D">
              <w:rPr>
                <w:rFonts w:asciiTheme="minorHAnsi" w:hAnsiTheme="minorHAnsi"/>
                <w:sz w:val="22"/>
                <w:szCs w:val="22"/>
              </w:rPr>
              <w:t xml:space="preserve">Conduct individual research or work on collaborative research projects. </w:t>
            </w:r>
          </w:p>
          <w:p w:rsidR="00840F06" w:rsidRPr="00AF586D" w:rsidRDefault="00840F06" w:rsidP="00AF586D">
            <w:pPr>
              <w:pStyle w:val="ListParagraph"/>
              <w:numPr>
                <w:ilvl w:val="0"/>
                <w:numId w:val="24"/>
              </w:numPr>
              <w:ind w:left="311" w:hanging="283"/>
              <w:jc w:val="both"/>
              <w:rPr>
                <w:rFonts w:asciiTheme="minorHAnsi" w:hAnsiTheme="minorHAnsi"/>
                <w:sz w:val="22"/>
                <w:szCs w:val="22"/>
              </w:rPr>
            </w:pPr>
            <w:r w:rsidRPr="00AF586D">
              <w:rPr>
                <w:rFonts w:asciiTheme="minorHAnsi" w:hAnsiTheme="minorHAnsi"/>
                <w:sz w:val="22"/>
                <w:szCs w:val="22"/>
              </w:rPr>
              <w:t xml:space="preserve">Develop research objectives and proposals for joint research. </w:t>
            </w:r>
          </w:p>
          <w:p w:rsidR="00840F06" w:rsidRPr="00AF586D" w:rsidRDefault="00840F06" w:rsidP="00AF586D">
            <w:pPr>
              <w:pStyle w:val="ListParagraph"/>
              <w:numPr>
                <w:ilvl w:val="0"/>
                <w:numId w:val="24"/>
              </w:numPr>
              <w:ind w:left="311" w:hanging="283"/>
              <w:jc w:val="both"/>
              <w:rPr>
                <w:rFonts w:asciiTheme="minorHAnsi" w:hAnsiTheme="minorHAnsi"/>
                <w:sz w:val="22"/>
                <w:szCs w:val="22"/>
              </w:rPr>
            </w:pPr>
            <w:r w:rsidRPr="00AF586D">
              <w:rPr>
                <w:rFonts w:asciiTheme="minorHAnsi" w:hAnsiTheme="minorHAnsi"/>
                <w:sz w:val="22"/>
                <w:szCs w:val="22"/>
              </w:rPr>
              <w:t>Engage in collaborative partnerships and contribute to the University’s work in influencing leading edge practice.</w:t>
            </w:r>
          </w:p>
          <w:p w:rsidR="00840F06" w:rsidRPr="00AF586D" w:rsidRDefault="00840F06" w:rsidP="00AF586D">
            <w:pPr>
              <w:pStyle w:val="ListParagraph"/>
              <w:numPr>
                <w:ilvl w:val="0"/>
                <w:numId w:val="24"/>
              </w:numPr>
              <w:ind w:left="311" w:hanging="283"/>
              <w:jc w:val="both"/>
              <w:rPr>
                <w:rFonts w:asciiTheme="minorHAnsi" w:hAnsiTheme="minorHAnsi"/>
                <w:sz w:val="22"/>
                <w:szCs w:val="22"/>
              </w:rPr>
            </w:pPr>
            <w:r w:rsidRPr="00AF586D">
              <w:rPr>
                <w:rFonts w:asciiTheme="minorHAnsi" w:hAnsiTheme="minorHAnsi"/>
                <w:sz w:val="22"/>
                <w:szCs w:val="22"/>
              </w:rPr>
              <w:t>Make presentations at conferences and other similar events. Managing people and resources.</w:t>
            </w:r>
          </w:p>
          <w:p w:rsidR="00840F06" w:rsidRPr="00AF586D" w:rsidRDefault="00840F06" w:rsidP="00AF586D">
            <w:pPr>
              <w:pStyle w:val="ListParagraph"/>
              <w:numPr>
                <w:ilvl w:val="0"/>
                <w:numId w:val="24"/>
              </w:numPr>
              <w:ind w:left="311" w:hanging="283"/>
              <w:jc w:val="both"/>
              <w:rPr>
                <w:rFonts w:asciiTheme="minorHAnsi" w:hAnsiTheme="minorHAnsi"/>
                <w:sz w:val="22"/>
                <w:szCs w:val="22"/>
              </w:rPr>
            </w:pPr>
            <w:r w:rsidRPr="00AF586D">
              <w:rPr>
                <w:rFonts w:asciiTheme="minorHAnsi" w:hAnsiTheme="minorHAnsi"/>
                <w:sz w:val="22"/>
                <w:szCs w:val="22"/>
              </w:rPr>
              <w:t>As module leader or programme leader, co-ordinate with others (such as support staff or academic colleagues) to ensure student needs and expectations are met.</w:t>
            </w:r>
          </w:p>
          <w:p w:rsidR="00D25138" w:rsidRPr="00AF586D" w:rsidRDefault="00D25138" w:rsidP="00D25138">
            <w:pPr>
              <w:rPr>
                <w:rFonts w:asciiTheme="minorHAnsi" w:hAnsiTheme="minorHAnsi"/>
                <w:sz w:val="22"/>
                <w:szCs w:val="22"/>
              </w:rPr>
            </w:pPr>
          </w:p>
          <w:p w:rsidR="00D25138" w:rsidRPr="00AF586D" w:rsidRDefault="00D25138" w:rsidP="00D25138">
            <w:pPr>
              <w:rPr>
                <w:rFonts w:asciiTheme="minorHAnsi" w:hAnsiTheme="minorHAnsi"/>
                <w:b/>
                <w:bCs/>
                <w:sz w:val="22"/>
                <w:szCs w:val="22"/>
                <w:u w:val="single"/>
              </w:rPr>
            </w:pPr>
            <w:r w:rsidRPr="00AF586D">
              <w:rPr>
                <w:rFonts w:asciiTheme="minorHAnsi" w:hAnsiTheme="minorHAnsi"/>
                <w:b/>
                <w:bCs/>
                <w:sz w:val="22"/>
                <w:szCs w:val="22"/>
                <w:u w:val="single"/>
              </w:rPr>
              <w:t>Monitoring and evaluation</w:t>
            </w:r>
          </w:p>
          <w:p w:rsidR="00840F06" w:rsidRPr="00AF586D" w:rsidRDefault="00840F06" w:rsidP="00AF586D">
            <w:pPr>
              <w:pStyle w:val="ListParagraph"/>
              <w:numPr>
                <w:ilvl w:val="0"/>
                <w:numId w:val="24"/>
              </w:numPr>
              <w:ind w:left="311" w:hanging="283"/>
              <w:jc w:val="both"/>
              <w:rPr>
                <w:rFonts w:asciiTheme="minorHAnsi" w:hAnsiTheme="minorHAnsi"/>
                <w:sz w:val="22"/>
                <w:szCs w:val="22"/>
              </w:rPr>
            </w:pPr>
            <w:r w:rsidRPr="00AF586D">
              <w:rPr>
                <w:rFonts w:asciiTheme="minorHAnsi" w:hAnsiTheme="minorHAnsi"/>
                <w:sz w:val="22"/>
                <w:szCs w:val="22"/>
              </w:rPr>
              <w:t>Manage projects relating to own area of work and the organisation of external activities such as placements and field trips.</w:t>
            </w:r>
          </w:p>
          <w:p w:rsidR="007B5056" w:rsidRPr="007B5056" w:rsidRDefault="007B5056" w:rsidP="00AF586D">
            <w:pPr>
              <w:numPr>
                <w:ilvl w:val="0"/>
                <w:numId w:val="24"/>
              </w:numPr>
              <w:shd w:val="clear" w:color="auto" w:fill="FFFFFF"/>
              <w:spacing w:before="100" w:beforeAutospacing="1" w:after="90"/>
              <w:ind w:left="311" w:hanging="283"/>
              <w:rPr>
                <w:rFonts w:asciiTheme="minorHAnsi" w:hAnsiTheme="minorHAnsi" w:cs="Arial"/>
                <w:sz w:val="22"/>
                <w:szCs w:val="22"/>
                <w:lang w:val="en-CA" w:eastAsia="en-CA"/>
              </w:rPr>
            </w:pPr>
            <w:r w:rsidRPr="007B5056">
              <w:rPr>
                <w:rFonts w:asciiTheme="minorHAnsi" w:hAnsiTheme="minorHAnsi" w:cs="Arial"/>
                <w:sz w:val="22"/>
                <w:szCs w:val="22"/>
                <w:lang w:val="en-CA" w:eastAsia="en-CA"/>
              </w:rPr>
              <w:t>Ensure quality of data through data verification procedures, including routine data quality audits</w:t>
            </w:r>
          </w:p>
          <w:p w:rsidR="007B5056" w:rsidRPr="007B5056" w:rsidRDefault="007B5056" w:rsidP="00AF586D">
            <w:pPr>
              <w:numPr>
                <w:ilvl w:val="0"/>
                <w:numId w:val="24"/>
              </w:numPr>
              <w:shd w:val="clear" w:color="auto" w:fill="FFFFFF"/>
              <w:spacing w:before="100" w:beforeAutospacing="1" w:after="90"/>
              <w:ind w:left="311" w:hanging="283"/>
              <w:rPr>
                <w:rFonts w:asciiTheme="minorHAnsi" w:hAnsiTheme="minorHAnsi" w:cs="Arial"/>
                <w:sz w:val="22"/>
                <w:szCs w:val="22"/>
                <w:lang w:val="en-CA" w:eastAsia="en-CA"/>
              </w:rPr>
            </w:pPr>
            <w:r w:rsidRPr="007B5056">
              <w:rPr>
                <w:rFonts w:asciiTheme="minorHAnsi" w:hAnsiTheme="minorHAnsi" w:cs="Arial"/>
                <w:sz w:val="22"/>
                <w:szCs w:val="22"/>
                <w:lang w:val="en-CA" w:eastAsia="en-CA"/>
              </w:rPr>
              <w:t xml:space="preserve">Cultivate strategic M&amp;E relationships and alliances with other </w:t>
            </w:r>
            <w:r w:rsidRPr="00AF586D">
              <w:rPr>
                <w:rFonts w:asciiTheme="minorHAnsi" w:hAnsiTheme="minorHAnsi" w:cs="Arial"/>
                <w:sz w:val="22"/>
                <w:szCs w:val="22"/>
                <w:lang w:val="en-CA" w:eastAsia="en-CA"/>
              </w:rPr>
              <w:t xml:space="preserve">KITA </w:t>
            </w:r>
            <w:r w:rsidRPr="007B5056">
              <w:rPr>
                <w:rFonts w:asciiTheme="minorHAnsi" w:hAnsiTheme="minorHAnsi" w:cs="Arial"/>
                <w:sz w:val="22"/>
                <w:szCs w:val="22"/>
                <w:lang w:val="en-CA" w:eastAsia="en-CA"/>
              </w:rPr>
              <w:t>projects and represent M&amp;E activities in public and professional circles through meetings, conferences, and presentations</w:t>
            </w:r>
          </w:p>
          <w:p w:rsidR="007B5056" w:rsidRPr="007B5056" w:rsidRDefault="007B5056" w:rsidP="00AF586D">
            <w:pPr>
              <w:numPr>
                <w:ilvl w:val="0"/>
                <w:numId w:val="24"/>
              </w:numPr>
              <w:shd w:val="clear" w:color="auto" w:fill="FFFFFF"/>
              <w:spacing w:before="100" w:beforeAutospacing="1" w:after="90"/>
              <w:ind w:left="311" w:hanging="283"/>
              <w:rPr>
                <w:rFonts w:asciiTheme="minorHAnsi" w:hAnsiTheme="minorHAnsi" w:cs="Arial"/>
                <w:sz w:val="22"/>
                <w:szCs w:val="22"/>
                <w:lang w:val="en-CA" w:eastAsia="en-CA"/>
              </w:rPr>
            </w:pPr>
            <w:r w:rsidRPr="007B5056">
              <w:rPr>
                <w:rFonts w:asciiTheme="minorHAnsi" w:hAnsiTheme="minorHAnsi" w:cs="Arial"/>
                <w:sz w:val="22"/>
                <w:szCs w:val="22"/>
                <w:lang w:val="en-CA" w:eastAsia="en-CA"/>
              </w:rPr>
              <w:t>Ensure relevant data is entered into organization-wide performance management system designed to capture, analyze, and disseminate project data</w:t>
            </w:r>
          </w:p>
          <w:p w:rsidR="007B5056" w:rsidRPr="007B5056" w:rsidRDefault="007B5056" w:rsidP="00AF586D">
            <w:pPr>
              <w:numPr>
                <w:ilvl w:val="0"/>
                <w:numId w:val="24"/>
              </w:numPr>
              <w:shd w:val="clear" w:color="auto" w:fill="FFFFFF"/>
              <w:spacing w:before="100" w:beforeAutospacing="1" w:after="90"/>
              <w:ind w:left="311" w:hanging="283"/>
              <w:rPr>
                <w:rFonts w:asciiTheme="minorHAnsi" w:hAnsiTheme="minorHAnsi" w:cs="Arial"/>
                <w:sz w:val="22"/>
                <w:szCs w:val="22"/>
                <w:lang w:val="en-CA" w:eastAsia="en-CA"/>
              </w:rPr>
            </w:pPr>
            <w:r w:rsidRPr="007B5056">
              <w:rPr>
                <w:rFonts w:asciiTheme="minorHAnsi" w:hAnsiTheme="minorHAnsi" w:cs="Arial"/>
                <w:sz w:val="22"/>
                <w:szCs w:val="22"/>
                <w:lang w:val="en-CA" w:eastAsia="en-CA"/>
              </w:rPr>
              <w:t>Promote and support the dissemination of project information among the project team</w:t>
            </w:r>
          </w:p>
          <w:p w:rsidR="007B5056" w:rsidRPr="007B5056" w:rsidRDefault="007B5056" w:rsidP="00AF586D">
            <w:pPr>
              <w:numPr>
                <w:ilvl w:val="0"/>
                <w:numId w:val="24"/>
              </w:numPr>
              <w:shd w:val="clear" w:color="auto" w:fill="FFFFFF"/>
              <w:spacing w:before="100" w:beforeAutospacing="1" w:after="90"/>
              <w:ind w:left="311" w:hanging="283"/>
              <w:rPr>
                <w:rFonts w:asciiTheme="minorHAnsi" w:hAnsiTheme="minorHAnsi" w:cs="Arial"/>
                <w:sz w:val="22"/>
                <w:szCs w:val="22"/>
                <w:lang w:val="en-CA" w:eastAsia="en-CA"/>
              </w:rPr>
            </w:pPr>
            <w:r w:rsidRPr="007B5056">
              <w:rPr>
                <w:rFonts w:asciiTheme="minorHAnsi" w:hAnsiTheme="minorHAnsi" w:cs="Arial"/>
                <w:sz w:val="22"/>
                <w:szCs w:val="22"/>
                <w:lang w:val="en-CA" w:eastAsia="en-CA"/>
              </w:rPr>
              <w:t>Work with project and financial staff to prepare and track progress of project and activity budgets</w:t>
            </w:r>
          </w:p>
          <w:p w:rsidR="007B5056" w:rsidRPr="007B5056" w:rsidRDefault="007B5056" w:rsidP="00AF586D">
            <w:pPr>
              <w:numPr>
                <w:ilvl w:val="0"/>
                <w:numId w:val="24"/>
              </w:numPr>
              <w:shd w:val="clear" w:color="auto" w:fill="FFFFFF"/>
              <w:spacing w:before="100" w:beforeAutospacing="1" w:after="90"/>
              <w:ind w:left="311" w:hanging="283"/>
              <w:rPr>
                <w:rFonts w:asciiTheme="minorHAnsi" w:hAnsiTheme="minorHAnsi" w:cs="Arial"/>
                <w:sz w:val="22"/>
                <w:szCs w:val="22"/>
                <w:lang w:val="en-CA" w:eastAsia="en-CA"/>
              </w:rPr>
            </w:pPr>
            <w:r w:rsidRPr="007B5056">
              <w:rPr>
                <w:rFonts w:asciiTheme="minorHAnsi" w:hAnsiTheme="minorHAnsi" w:cs="Arial"/>
                <w:sz w:val="22"/>
                <w:szCs w:val="22"/>
                <w:lang w:val="en-CA" w:eastAsia="en-CA"/>
              </w:rPr>
              <w:t>Supervise a team of M&amp;E professionals</w:t>
            </w:r>
          </w:p>
          <w:p w:rsidR="00840F06" w:rsidRPr="00AF586D" w:rsidRDefault="007B5056" w:rsidP="00AF586D">
            <w:pPr>
              <w:numPr>
                <w:ilvl w:val="0"/>
                <w:numId w:val="24"/>
              </w:numPr>
              <w:shd w:val="clear" w:color="auto" w:fill="FFFFFF"/>
              <w:spacing w:before="100" w:beforeAutospacing="1" w:after="90"/>
              <w:ind w:left="311" w:hanging="283"/>
              <w:rPr>
                <w:rFonts w:asciiTheme="minorHAnsi" w:hAnsiTheme="minorHAnsi" w:cs="Arial"/>
                <w:sz w:val="22"/>
                <w:szCs w:val="22"/>
                <w:lang w:val="en-CA" w:eastAsia="en-CA"/>
              </w:rPr>
            </w:pPr>
            <w:r w:rsidRPr="007B5056">
              <w:rPr>
                <w:rFonts w:asciiTheme="minorHAnsi" w:hAnsiTheme="minorHAnsi" w:cs="Arial"/>
                <w:sz w:val="22"/>
                <w:szCs w:val="22"/>
                <w:lang w:val="en-CA" w:eastAsia="en-CA"/>
              </w:rPr>
              <w:t xml:space="preserve">Coordinate all M&amp;E capacity-building activities with </w:t>
            </w:r>
            <w:r w:rsidRPr="00AF586D">
              <w:rPr>
                <w:rFonts w:asciiTheme="minorHAnsi" w:hAnsiTheme="minorHAnsi" w:cs="Arial"/>
                <w:sz w:val="22"/>
                <w:szCs w:val="22"/>
                <w:lang w:val="en-CA" w:eastAsia="en-CA"/>
              </w:rPr>
              <w:t>project</w:t>
            </w:r>
            <w:r w:rsidRPr="007B5056">
              <w:rPr>
                <w:rFonts w:asciiTheme="minorHAnsi" w:hAnsiTheme="minorHAnsi" w:cs="Arial"/>
                <w:sz w:val="22"/>
                <w:szCs w:val="22"/>
                <w:lang w:val="en-CA" w:eastAsia="en-CA"/>
              </w:rPr>
              <w:t xml:space="preserve"> staff, implementing partners and facility staff</w:t>
            </w:r>
          </w:p>
          <w:p w:rsidR="00840F06" w:rsidRPr="00AF586D" w:rsidRDefault="00840F06" w:rsidP="00CC7107">
            <w:pPr>
              <w:spacing w:after="0"/>
              <w:rPr>
                <w:rFonts w:asciiTheme="minorHAnsi" w:hAnsiTheme="minorHAnsi" w:cs="Arial"/>
                <w:sz w:val="22"/>
                <w:szCs w:val="22"/>
              </w:rPr>
            </w:pPr>
          </w:p>
        </w:tc>
      </w:tr>
      <w:tr w:rsidR="00CC7107" w:rsidRPr="00AF586D" w:rsidTr="00224595">
        <w:tc>
          <w:tcPr>
            <w:tcW w:w="1838" w:type="dxa"/>
            <w:shd w:val="clear" w:color="auto" w:fill="4F81BD" w:themeFill="accent1"/>
          </w:tcPr>
          <w:p w:rsidR="00840F06" w:rsidRPr="00AF586D" w:rsidRDefault="00840F06"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Location</w:t>
            </w:r>
          </w:p>
        </w:tc>
        <w:tc>
          <w:tcPr>
            <w:tcW w:w="3544" w:type="dxa"/>
            <w:shd w:val="clear" w:color="auto" w:fill="4F81BD" w:themeFill="accent1"/>
          </w:tcPr>
          <w:p w:rsidR="00840F06" w:rsidRPr="00AF586D" w:rsidRDefault="00840F06"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Company</w:t>
            </w:r>
          </w:p>
        </w:tc>
        <w:tc>
          <w:tcPr>
            <w:tcW w:w="2268" w:type="dxa"/>
            <w:shd w:val="clear" w:color="auto" w:fill="4F81BD" w:themeFill="accent1"/>
          </w:tcPr>
          <w:p w:rsidR="00840F06" w:rsidRPr="00AF586D" w:rsidRDefault="00840F06"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Position</w:t>
            </w:r>
          </w:p>
        </w:tc>
        <w:tc>
          <w:tcPr>
            <w:tcW w:w="6061" w:type="dxa"/>
            <w:shd w:val="clear" w:color="auto" w:fill="4F81BD" w:themeFill="accent1"/>
          </w:tcPr>
          <w:p w:rsidR="00840F06" w:rsidRPr="00AF586D" w:rsidRDefault="00840F06" w:rsidP="00CC7107">
            <w:pPr>
              <w:pStyle w:val="normaltableau"/>
              <w:keepNext/>
              <w:keepLines/>
              <w:spacing w:before="0" w:after="0"/>
              <w:jc w:val="center"/>
              <w:rPr>
                <w:rFonts w:asciiTheme="minorHAnsi" w:hAnsiTheme="minorHAnsi" w:cs="Arial"/>
                <w:b/>
                <w:smallCaps/>
                <w:szCs w:val="22"/>
              </w:rPr>
            </w:pPr>
            <w:r w:rsidRPr="00AF586D">
              <w:rPr>
                <w:rFonts w:asciiTheme="minorHAnsi" w:hAnsiTheme="minorHAnsi" w:cs="Arial"/>
                <w:b/>
                <w:smallCaps/>
                <w:szCs w:val="22"/>
              </w:rPr>
              <w:t>Description</w:t>
            </w:r>
          </w:p>
        </w:tc>
      </w:tr>
      <w:tr w:rsidR="00CC7107" w:rsidRPr="00AF586D" w:rsidTr="00224595">
        <w:tc>
          <w:tcPr>
            <w:tcW w:w="1838" w:type="dxa"/>
          </w:tcPr>
          <w:p w:rsidR="00840F06" w:rsidRPr="00AF586D" w:rsidRDefault="00840F06" w:rsidP="00CC7107">
            <w:pPr>
              <w:spacing w:after="0"/>
              <w:rPr>
                <w:rFonts w:asciiTheme="minorHAnsi" w:hAnsiTheme="minorHAnsi" w:cs="Arial"/>
                <w:sz w:val="22"/>
                <w:szCs w:val="22"/>
              </w:rPr>
            </w:pPr>
            <w:r w:rsidRPr="00AF586D">
              <w:rPr>
                <w:rFonts w:asciiTheme="minorHAnsi" w:hAnsiTheme="minorHAnsi" w:cs="Arial"/>
                <w:sz w:val="22"/>
                <w:szCs w:val="22"/>
              </w:rPr>
              <w:t>Ghana</w:t>
            </w:r>
          </w:p>
          <w:p w:rsidR="00840F06" w:rsidRPr="00AF586D" w:rsidRDefault="00840F06" w:rsidP="00CC7107">
            <w:pPr>
              <w:spacing w:after="0"/>
              <w:rPr>
                <w:rFonts w:asciiTheme="minorHAnsi" w:hAnsiTheme="minorHAnsi" w:cs="Arial"/>
                <w:sz w:val="22"/>
                <w:szCs w:val="22"/>
              </w:rPr>
            </w:pPr>
          </w:p>
          <w:p w:rsidR="00840F06" w:rsidRPr="00AF586D" w:rsidRDefault="00840F06" w:rsidP="00CC7107">
            <w:pPr>
              <w:spacing w:after="0"/>
              <w:rPr>
                <w:rFonts w:asciiTheme="minorHAnsi" w:hAnsiTheme="minorHAnsi" w:cs="Arial"/>
                <w:sz w:val="22"/>
                <w:szCs w:val="22"/>
              </w:rPr>
            </w:pPr>
          </w:p>
          <w:p w:rsidR="00840F06" w:rsidRPr="00AF586D" w:rsidRDefault="00840F06" w:rsidP="00CC7107">
            <w:pPr>
              <w:spacing w:after="0"/>
              <w:rPr>
                <w:rFonts w:asciiTheme="minorHAnsi" w:hAnsiTheme="minorHAnsi" w:cs="Arial"/>
                <w:sz w:val="22"/>
                <w:szCs w:val="22"/>
              </w:rPr>
            </w:pPr>
          </w:p>
          <w:p w:rsidR="00840F06" w:rsidRPr="00AF586D" w:rsidRDefault="00840F06" w:rsidP="00CC7107">
            <w:pPr>
              <w:spacing w:after="0"/>
              <w:rPr>
                <w:rFonts w:asciiTheme="minorHAnsi" w:hAnsiTheme="minorHAnsi" w:cs="Arial"/>
                <w:sz w:val="22"/>
                <w:szCs w:val="22"/>
              </w:rPr>
            </w:pPr>
          </w:p>
        </w:tc>
        <w:tc>
          <w:tcPr>
            <w:tcW w:w="3544" w:type="dxa"/>
          </w:tcPr>
          <w:p w:rsidR="00840F06" w:rsidRPr="00AF586D" w:rsidRDefault="00840F06" w:rsidP="00CC7107">
            <w:pPr>
              <w:spacing w:after="0"/>
              <w:rPr>
                <w:rFonts w:asciiTheme="minorHAnsi" w:hAnsiTheme="minorHAnsi" w:cs="Arial"/>
                <w:sz w:val="22"/>
                <w:szCs w:val="22"/>
              </w:rPr>
            </w:pPr>
            <w:r w:rsidRPr="00AF586D">
              <w:rPr>
                <w:rFonts w:asciiTheme="minorHAnsi" w:hAnsiTheme="minorHAnsi" w:cs="Arial"/>
                <w:sz w:val="22"/>
                <w:szCs w:val="22"/>
              </w:rPr>
              <w:t>Forestry Research Institute of Ghana</w:t>
            </w:r>
          </w:p>
          <w:p w:rsidR="00840F06" w:rsidRPr="00AF586D" w:rsidRDefault="00840F06" w:rsidP="00CC7107">
            <w:pPr>
              <w:spacing w:after="0"/>
              <w:rPr>
                <w:rFonts w:asciiTheme="minorHAnsi" w:hAnsiTheme="minorHAnsi" w:cs="Arial"/>
                <w:sz w:val="22"/>
                <w:szCs w:val="22"/>
              </w:rPr>
            </w:pPr>
          </w:p>
          <w:p w:rsidR="00840F06" w:rsidRPr="00AF586D" w:rsidRDefault="00840F06" w:rsidP="00CC7107">
            <w:pPr>
              <w:spacing w:after="0"/>
              <w:rPr>
                <w:rFonts w:asciiTheme="minorHAnsi" w:hAnsiTheme="minorHAnsi" w:cs="Arial"/>
                <w:sz w:val="22"/>
                <w:szCs w:val="22"/>
              </w:rPr>
            </w:pPr>
            <w:r w:rsidRPr="00AF586D">
              <w:rPr>
                <w:rFonts w:asciiTheme="minorHAnsi" w:hAnsiTheme="minorHAnsi" w:cs="Arial"/>
                <w:sz w:val="22"/>
                <w:szCs w:val="22"/>
              </w:rPr>
              <w:t>Honourable Dr. Emmanuel Marfo</w:t>
            </w:r>
          </w:p>
          <w:p w:rsidR="00840F06" w:rsidRPr="00AF586D" w:rsidRDefault="00840F06" w:rsidP="00CC7107">
            <w:pPr>
              <w:spacing w:after="0"/>
              <w:rPr>
                <w:rFonts w:asciiTheme="minorHAnsi" w:hAnsiTheme="minorHAnsi" w:cs="Arial"/>
                <w:sz w:val="22"/>
                <w:szCs w:val="22"/>
              </w:rPr>
            </w:pPr>
            <w:r w:rsidRPr="00AF586D">
              <w:rPr>
                <w:rFonts w:asciiTheme="minorHAnsi" w:hAnsiTheme="minorHAnsi" w:cs="Arial"/>
                <w:sz w:val="22"/>
                <w:szCs w:val="22"/>
              </w:rPr>
              <w:t>Member of Parliament Oforikrom constituency</w:t>
            </w:r>
          </w:p>
          <w:p w:rsidR="00840F06" w:rsidRPr="00AF586D" w:rsidRDefault="00840F06" w:rsidP="00CC7107">
            <w:pPr>
              <w:spacing w:after="0"/>
              <w:rPr>
                <w:rFonts w:asciiTheme="minorHAnsi" w:hAnsiTheme="minorHAnsi" w:cs="Arial"/>
                <w:sz w:val="22"/>
                <w:szCs w:val="22"/>
              </w:rPr>
            </w:pPr>
            <w:r w:rsidRPr="00AF586D">
              <w:rPr>
                <w:rFonts w:asciiTheme="minorHAnsi" w:hAnsiTheme="minorHAnsi" w:cs="Arial"/>
                <w:sz w:val="22"/>
                <w:szCs w:val="22"/>
              </w:rPr>
              <w:t>aamarfo@gmail.com</w:t>
            </w:r>
          </w:p>
        </w:tc>
        <w:tc>
          <w:tcPr>
            <w:tcW w:w="2268" w:type="dxa"/>
          </w:tcPr>
          <w:p w:rsidR="00840F06" w:rsidRPr="00AF586D" w:rsidRDefault="00840F06" w:rsidP="00CC7107">
            <w:pPr>
              <w:spacing w:after="0"/>
              <w:rPr>
                <w:rFonts w:asciiTheme="minorHAnsi" w:hAnsiTheme="minorHAnsi" w:cs="Arial"/>
                <w:sz w:val="22"/>
                <w:szCs w:val="22"/>
              </w:rPr>
            </w:pPr>
            <w:r w:rsidRPr="00AF586D">
              <w:rPr>
                <w:rFonts w:asciiTheme="minorHAnsi" w:hAnsiTheme="minorHAnsi" w:cs="Arial"/>
                <w:sz w:val="22"/>
                <w:szCs w:val="22"/>
              </w:rPr>
              <w:t xml:space="preserve">Assistant Research Scientist </w:t>
            </w:r>
          </w:p>
        </w:tc>
        <w:tc>
          <w:tcPr>
            <w:tcW w:w="6061" w:type="dxa"/>
          </w:tcPr>
          <w:p w:rsidR="00840F06" w:rsidRPr="00AF586D" w:rsidRDefault="00951ECF" w:rsidP="00CC7107">
            <w:pPr>
              <w:spacing w:after="0"/>
              <w:rPr>
                <w:rFonts w:asciiTheme="minorHAnsi" w:hAnsiTheme="minorHAnsi" w:cs="Arial"/>
                <w:sz w:val="22"/>
                <w:szCs w:val="22"/>
              </w:rPr>
            </w:pPr>
            <w:r w:rsidRPr="00AF586D">
              <w:rPr>
                <w:rFonts w:asciiTheme="minorHAnsi" w:hAnsiTheme="minorHAnsi" w:cs="Arial"/>
                <w:i/>
                <w:iCs/>
                <w:sz w:val="22"/>
                <w:szCs w:val="22"/>
                <w:u w:val="single"/>
              </w:rPr>
              <w:t>Projects worked on:</w:t>
            </w:r>
            <w:r w:rsidRPr="00AF586D">
              <w:rPr>
                <w:rFonts w:asciiTheme="minorHAnsi" w:hAnsiTheme="minorHAnsi" w:cs="Arial"/>
                <w:sz w:val="22"/>
                <w:szCs w:val="22"/>
              </w:rPr>
              <w:t xml:space="preserve"> </w:t>
            </w:r>
            <w:r w:rsidRPr="00AF586D">
              <w:rPr>
                <w:rFonts w:asciiTheme="minorHAnsi" w:hAnsiTheme="minorHAnsi"/>
                <w:sz w:val="22"/>
                <w:szCs w:val="22"/>
              </w:rPr>
              <w:t xml:space="preserve"> </w:t>
            </w:r>
            <w:r w:rsidRPr="00AF586D">
              <w:rPr>
                <w:rFonts w:asciiTheme="minorHAnsi" w:hAnsiTheme="minorHAnsi"/>
                <w:b/>
                <w:bCs/>
                <w:sz w:val="22"/>
                <w:szCs w:val="22"/>
              </w:rPr>
              <w:t>EU-chainsaw project; DANIDA-PEN project on tropical forests for poverty alleviation</w:t>
            </w:r>
            <w:r w:rsidR="00460E98" w:rsidRPr="00AF586D">
              <w:rPr>
                <w:rFonts w:asciiTheme="minorHAnsi" w:hAnsiTheme="minorHAnsi"/>
                <w:b/>
                <w:bCs/>
                <w:sz w:val="22"/>
                <w:szCs w:val="22"/>
              </w:rPr>
              <w:t>, and</w:t>
            </w:r>
            <w:r w:rsidRPr="00AF586D">
              <w:rPr>
                <w:rFonts w:asciiTheme="minorHAnsi" w:hAnsiTheme="minorHAnsi"/>
                <w:b/>
                <w:bCs/>
                <w:sz w:val="22"/>
                <w:szCs w:val="22"/>
              </w:rPr>
              <w:t xml:space="preserve"> management plan for Yaya Forest Reserve area, Ghana.</w:t>
            </w:r>
          </w:p>
          <w:p w:rsidR="00951ECF" w:rsidRPr="00AF586D" w:rsidRDefault="00951ECF" w:rsidP="00CC7107">
            <w:pPr>
              <w:spacing w:after="0"/>
              <w:rPr>
                <w:rFonts w:asciiTheme="minorHAnsi" w:hAnsiTheme="minorHAnsi" w:cs="Arial"/>
                <w:sz w:val="22"/>
                <w:szCs w:val="22"/>
              </w:rPr>
            </w:pPr>
            <w:r w:rsidRPr="00AF586D">
              <w:rPr>
                <w:rFonts w:asciiTheme="minorHAnsi" w:hAnsiTheme="minorHAnsi" w:cs="Arial"/>
                <w:sz w:val="22"/>
                <w:szCs w:val="22"/>
              </w:rPr>
              <w:t xml:space="preserve"> </w:t>
            </w:r>
          </w:p>
          <w:p w:rsidR="00460E98" w:rsidRPr="00AF586D" w:rsidRDefault="00460E98" w:rsidP="00CC7107">
            <w:pPr>
              <w:spacing w:after="0"/>
              <w:rPr>
                <w:rFonts w:asciiTheme="minorHAnsi" w:hAnsiTheme="minorHAnsi" w:cs="Arial"/>
                <w:sz w:val="22"/>
                <w:szCs w:val="22"/>
              </w:rPr>
            </w:pPr>
            <w:r w:rsidRPr="00AF586D">
              <w:rPr>
                <w:rFonts w:asciiTheme="minorHAnsi" w:hAnsiTheme="minorHAnsi" w:cs="Arial"/>
                <w:sz w:val="22"/>
                <w:szCs w:val="22"/>
              </w:rPr>
              <w:t>Activities included:</w:t>
            </w:r>
          </w:p>
          <w:p w:rsidR="00460E98" w:rsidRPr="00460E98" w:rsidRDefault="00460E98" w:rsidP="00AF586D">
            <w:pPr>
              <w:numPr>
                <w:ilvl w:val="0"/>
                <w:numId w:val="25"/>
              </w:numPr>
              <w:shd w:val="clear" w:color="auto" w:fill="FFFFFF"/>
              <w:tabs>
                <w:tab w:val="clear" w:pos="720"/>
              </w:tabs>
              <w:spacing w:after="0"/>
              <w:ind w:left="311" w:hanging="283"/>
              <w:rPr>
                <w:rFonts w:asciiTheme="minorHAnsi" w:hAnsiTheme="minorHAnsi" w:cs="Helvetica"/>
                <w:sz w:val="22"/>
                <w:szCs w:val="22"/>
                <w:lang w:val="en-CA" w:eastAsia="en-CA"/>
              </w:rPr>
            </w:pPr>
            <w:r w:rsidRPr="00460E98">
              <w:rPr>
                <w:rFonts w:asciiTheme="minorHAnsi" w:hAnsiTheme="minorHAnsi" w:cs="Helvetica"/>
                <w:sz w:val="22"/>
                <w:szCs w:val="22"/>
                <w:lang w:val="en-CA" w:eastAsia="en-CA"/>
              </w:rPr>
              <w:t>Data collection</w:t>
            </w:r>
            <w:r w:rsidR="007B5056" w:rsidRPr="00AF586D">
              <w:rPr>
                <w:rFonts w:asciiTheme="minorHAnsi" w:hAnsiTheme="minorHAnsi" w:cs="Helvetica"/>
                <w:sz w:val="22"/>
                <w:szCs w:val="22"/>
                <w:lang w:val="en-CA" w:eastAsia="en-CA"/>
              </w:rPr>
              <w:t>,</w:t>
            </w:r>
            <w:r w:rsidRPr="00460E98">
              <w:rPr>
                <w:rFonts w:asciiTheme="minorHAnsi" w:hAnsiTheme="minorHAnsi" w:cs="Helvetica"/>
                <w:sz w:val="22"/>
                <w:szCs w:val="22"/>
                <w:lang w:val="en-CA" w:eastAsia="en-CA"/>
              </w:rPr>
              <w:t xml:space="preserve"> </w:t>
            </w:r>
            <w:r w:rsidR="007B5056" w:rsidRPr="00AF586D">
              <w:rPr>
                <w:rFonts w:asciiTheme="minorHAnsi" w:hAnsiTheme="minorHAnsi"/>
                <w:sz w:val="22"/>
                <w:szCs w:val="22"/>
                <w:lang w:val="en-CA" w:eastAsia="it-IT"/>
              </w:rPr>
              <w:t>monitoring, reporting and evaluation</w:t>
            </w:r>
            <w:r w:rsidR="007B5056" w:rsidRPr="00AF586D">
              <w:rPr>
                <w:rFonts w:asciiTheme="minorHAnsi" w:hAnsiTheme="minorHAnsi" w:cs="Helvetica"/>
                <w:sz w:val="22"/>
                <w:szCs w:val="22"/>
                <w:lang w:val="en-CA" w:eastAsia="en-CA"/>
              </w:rPr>
              <w:t xml:space="preserve"> </w:t>
            </w:r>
            <w:r w:rsidRPr="00460E98">
              <w:rPr>
                <w:rFonts w:asciiTheme="minorHAnsi" w:hAnsiTheme="minorHAnsi" w:cs="Helvetica"/>
                <w:sz w:val="22"/>
                <w:szCs w:val="22"/>
                <w:lang w:val="en-CA" w:eastAsia="en-CA"/>
              </w:rPr>
              <w:t>and analysis</w:t>
            </w:r>
          </w:p>
          <w:p w:rsidR="00460E98" w:rsidRPr="00460E98" w:rsidRDefault="00460E98" w:rsidP="00AF586D">
            <w:pPr>
              <w:numPr>
                <w:ilvl w:val="0"/>
                <w:numId w:val="25"/>
              </w:numPr>
              <w:shd w:val="clear" w:color="auto" w:fill="FFFFFF"/>
              <w:tabs>
                <w:tab w:val="clear" w:pos="720"/>
              </w:tabs>
              <w:spacing w:after="0"/>
              <w:ind w:left="311" w:hanging="283"/>
              <w:rPr>
                <w:rFonts w:asciiTheme="minorHAnsi" w:hAnsiTheme="minorHAnsi" w:cs="Helvetica"/>
                <w:sz w:val="22"/>
                <w:szCs w:val="22"/>
                <w:lang w:val="en-CA" w:eastAsia="en-CA"/>
              </w:rPr>
            </w:pPr>
            <w:r w:rsidRPr="00460E98">
              <w:rPr>
                <w:rFonts w:asciiTheme="minorHAnsi" w:hAnsiTheme="minorHAnsi" w:cs="Helvetica"/>
                <w:sz w:val="22"/>
                <w:szCs w:val="22"/>
                <w:lang w:val="en-CA" w:eastAsia="en-CA"/>
              </w:rPr>
              <w:t>Statistical computer software programs</w:t>
            </w:r>
          </w:p>
          <w:p w:rsidR="00460E98" w:rsidRPr="00460E98" w:rsidRDefault="00460E98" w:rsidP="00AF586D">
            <w:pPr>
              <w:numPr>
                <w:ilvl w:val="0"/>
                <w:numId w:val="25"/>
              </w:numPr>
              <w:shd w:val="clear" w:color="auto" w:fill="FFFFFF"/>
              <w:tabs>
                <w:tab w:val="clear" w:pos="720"/>
              </w:tabs>
              <w:spacing w:after="0"/>
              <w:ind w:left="311" w:hanging="283"/>
              <w:rPr>
                <w:rFonts w:asciiTheme="minorHAnsi" w:hAnsiTheme="minorHAnsi" w:cs="Helvetica"/>
                <w:sz w:val="22"/>
                <w:szCs w:val="22"/>
                <w:lang w:val="en-CA" w:eastAsia="en-CA"/>
              </w:rPr>
            </w:pPr>
            <w:r w:rsidRPr="00460E98">
              <w:rPr>
                <w:rFonts w:asciiTheme="minorHAnsi" w:hAnsiTheme="minorHAnsi" w:cs="Helvetica"/>
                <w:sz w:val="22"/>
                <w:szCs w:val="22"/>
                <w:lang w:val="en-CA" w:eastAsia="en-CA"/>
              </w:rPr>
              <w:t>Qualitative data research</w:t>
            </w:r>
          </w:p>
          <w:p w:rsidR="00460E98" w:rsidRPr="00460E98" w:rsidRDefault="00460E98" w:rsidP="00AF586D">
            <w:pPr>
              <w:numPr>
                <w:ilvl w:val="0"/>
                <w:numId w:val="25"/>
              </w:numPr>
              <w:shd w:val="clear" w:color="auto" w:fill="FFFFFF"/>
              <w:tabs>
                <w:tab w:val="clear" w:pos="720"/>
              </w:tabs>
              <w:spacing w:after="0"/>
              <w:ind w:left="311" w:hanging="283"/>
              <w:rPr>
                <w:rFonts w:asciiTheme="minorHAnsi" w:hAnsiTheme="minorHAnsi" w:cs="Helvetica"/>
                <w:sz w:val="22"/>
                <w:szCs w:val="22"/>
                <w:lang w:val="en-CA" w:eastAsia="en-CA"/>
              </w:rPr>
            </w:pPr>
            <w:r w:rsidRPr="00460E98">
              <w:rPr>
                <w:rFonts w:asciiTheme="minorHAnsi" w:hAnsiTheme="minorHAnsi" w:cs="Helvetica"/>
                <w:sz w:val="22"/>
                <w:szCs w:val="22"/>
                <w:lang w:val="en-CA" w:eastAsia="en-CA"/>
              </w:rPr>
              <w:t>Quantitative data</w:t>
            </w:r>
            <w:r w:rsidR="00CC7107" w:rsidRPr="00AF586D">
              <w:rPr>
                <w:rFonts w:asciiTheme="minorHAnsi" w:hAnsiTheme="minorHAnsi" w:cs="Helvetica"/>
                <w:sz w:val="22"/>
                <w:szCs w:val="22"/>
                <w:lang w:val="en-CA" w:eastAsia="en-CA"/>
              </w:rPr>
              <w:t xml:space="preserve"> research</w:t>
            </w:r>
          </w:p>
          <w:p w:rsidR="00460E98" w:rsidRPr="00460E98" w:rsidRDefault="00460E98" w:rsidP="00AF586D">
            <w:pPr>
              <w:numPr>
                <w:ilvl w:val="0"/>
                <w:numId w:val="25"/>
              </w:numPr>
              <w:shd w:val="clear" w:color="auto" w:fill="FFFFFF"/>
              <w:tabs>
                <w:tab w:val="clear" w:pos="720"/>
              </w:tabs>
              <w:spacing w:after="0"/>
              <w:ind w:left="311" w:hanging="283"/>
              <w:rPr>
                <w:rFonts w:asciiTheme="minorHAnsi" w:hAnsiTheme="minorHAnsi" w:cs="Helvetica"/>
                <w:sz w:val="22"/>
                <w:szCs w:val="22"/>
                <w:lang w:val="en-CA" w:eastAsia="en-CA"/>
              </w:rPr>
            </w:pPr>
            <w:r w:rsidRPr="00460E98">
              <w:rPr>
                <w:rFonts w:asciiTheme="minorHAnsi" w:hAnsiTheme="minorHAnsi" w:cs="Helvetica"/>
                <w:sz w:val="22"/>
                <w:szCs w:val="22"/>
                <w:lang w:val="en-CA" w:eastAsia="en-CA"/>
              </w:rPr>
              <w:t>Project management</w:t>
            </w:r>
          </w:p>
          <w:p w:rsidR="00460E98" w:rsidRPr="00AF586D" w:rsidRDefault="00460E98" w:rsidP="00AF586D">
            <w:pPr>
              <w:numPr>
                <w:ilvl w:val="0"/>
                <w:numId w:val="25"/>
              </w:numPr>
              <w:shd w:val="clear" w:color="auto" w:fill="FFFFFF"/>
              <w:tabs>
                <w:tab w:val="clear" w:pos="720"/>
              </w:tabs>
              <w:spacing w:after="0"/>
              <w:ind w:left="311" w:hanging="283"/>
              <w:rPr>
                <w:rFonts w:asciiTheme="minorHAnsi" w:hAnsiTheme="minorHAnsi" w:cs="Helvetica"/>
                <w:sz w:val="22"/>
                <w:szCs w:val="22"/>
                <w:lang w:val="en-CA" w:eastAsia="en-CA"/>
              </w:rPr>
            </w:pPr>
            <w:r w:rsidRPr="00460E98">
              <w:rPr>
                <w:rFonts w:asciiTheme="minorHAnsi" w:hAnsiTheme="minorHAnsi" w:cs="Helvetica"/>
                <w:sz w:val="22"/>
                <w:szCs w:val="22"/>
                <w:lang w:val="en-CA" w:eastAsia="en-CA"/>
              </w:rPr>
              <w:t>Communication</w:t>
            </w:r>
            <w:r w:rsidRPr="00AF586D">
              <w:rPr>
                <w:rFonts w:asciiTheme="minorHAnsi" w:hAnsiTheme="minorHAnsi" w:cs="Helvetica"/>
                <w:sz w:val="22"/>
                <w:szCs w:val="22"/>
                <w:lang w:val="en-CA" w:eastAsia="en-CA"/>
              </w:rPr>
              <w:t xml:space="preserve"> of project outcomes</w:t>
            </w:r>
          </w:p>
          <w:p w:rsidR="00460E98" w:rsidRPr="00AF586D" w:rsidRDefault="00460E98" w:rsidP="007B5056">
            <w:pPr>
              <w:shd w:val="clear" w:color="auto" w:fill="FFFFFF"/>
              <w:spacing w:after="0"/>
              <w:ind w:left="311"/>
              <w:rPr>
                <w:rFonts w:asciiTheme="minorHAnsi" w:hAnsiTheme="minorHAnsi" w:cs="Arial"/>
                <w:sz w:val="22"/>
                <w:szCs w:val="22"/>
              </w:rPr>
            </w:pPr>
          </w:p>
        </w:tc>
      </w:tr>
    </w:tbl>
    <w:p w:rsidR="00A37267" w:rsidRPr="00AF586D" w:rsidRDefault="00224595" w:rsidP="00A33C1F">
      <w:pPr>
        <w:spacing w:after="0"/>
        <w:ind w:left="-1559"/>
        <w:rPr>
          <w:rFonts w:asciiTheme="minorHAnsi" w:hAnsiTheme="minorHAnsi" w:cs="Arial"/>
          <w:sz w:val="22"/>
          <w:szCs w:val="22"/>
        </w:rPr>
      </w:pPr>
      <w:r w:rsidRPr="00AF586D">
        <w:rPr>
          <w:rFonts w:asciiTheme="minorHAnsi" w:hAnsiTheme="minorHAnsi" w:cs="Arial"/>
          <w:sz w:val="22"/>
          <w:szCs w:val="22"/>
        </w:rPr>
        <w:br w:type="textWrapping" w:clear="all"/>
      </w:r>
    </w:p>
    <w:p w:rsidR="00A37267" w:rsidRPr="00AF586D" w:rsidRDefault="00A37267" w:rsidP="00A33C1F">
      <w:pPr>
        <w:spacing w:after="0"/>
        <w:ind w:left="-1559"/>
        <w:rPr>
          <w:rFonts w:asciiTheme="minorHAnsi" w:hAnsiTheme="minorHAnsi" w:cs="Arial"/>
          <w:sz w:val="22"/>
          <w:szCs w:val="22"/>
        </w:rPr>
      </w:pPr>
    </w:p>
    <w:p w:rsidR="00A37267" w:rsidRPr="00AF586D" w:rsidRDefault="00A37267" w:rsidP="00A33C1F">
      <w:pPr>
        <w:spacing w:after="0"/>
        <w:ind w:left="-1559"/>
        <w:rPr>
          <w:rFonts w:asciiTheme="minorHAnsi" w:hAnsiTheme="minorHAnsi" w:cs="Arial"/>
          <w:sz w:val="22"/>
          <w:szCs w:val="22"/>
        </w:rPr>
      </w:pPr>
    </w:p>
    <w:p w:rsidR="00413755" w:rsidRPr="00AF586D" w:rsidRDefault="00413755" w:rsidP="008C45E9">
      <w:pPr>
        <w:spacing w:after="0"/>
        <w:ind w:left="-1559"/>
        <w:jc w:val="left"/>
        <w:rPr>
          <w:rFonts w:asciiTheme="minorHAnsi" w:hAnsiTheme="minorHAnsi" w:cs="Arial"/>
          <w:sz w:val="22"/>
          <w:szCs w:val="22"/>
        </w:rPr>
      </w:pPr>
    </w:p>
    <w:sectPr w:rsidR="00413755" w:rsidRPr="00AF586D" w:rsidSect="00074F28">
      <w:pgSz w:w="16840" w:h="11907" w:orient="landscape" w:code="9"/>
      <w:pgMar w:top="0" w:right="1134" w:bottom="567" w:left="1985" w:header="0" w:footer="284" w:gutter="567"/>
      <w:paperSrc w:first="15" w:other="1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11" w:rsidRDefault="009C2F11">
      <w:r>
        <w:separator/>
      </w:r>
    </w:p>
  </w:endnote>
  <w:endnote w:type="continuationSeparator" w:id="0">
    <w:p w:rsidR="009C2F11" w:rsidRDefault="009C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22" w:rsidRDefault="000F53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22" w:rsidRPr="00483097" w:rsidRDefault="000F5322" w:rsidP="001436F2">
    <w:pPr>
      <w:pStyle w:val="Footer"/>
      <w:tabs>
        <w:tab w:val="center" w:pos="4111"/>
      </w:tabs>
      <w:jc w:val="center"/>
      <w:rPr>
        <w:sz w:val="18"/>
        <w:szCs w:val="18"/>
      </w:rPr>
    </w:pPr>
    <w:r w:rsidRPr="00483097">
      <w:rPr>
        <w:sz w:val="18"/>
        <w:szCs w:val="18"/>
      </w:rPr>
      <w:t xml:space="preserve">Page </w:t>
    </w:r>
    <w:r w:rsidRPr="00483097">
      <w:rPr>
        <w:rStyle w:val="PageNumber"/>
        <w:sz w:val="18"/>
        <w:szCs w:val="18"/>
      </w:rPr>
      <w:fldChar w:fldCharType="begin"/>
    </w:r>
    <w:r w:rsidRPr="00483097">
      <w:rPr>
        <w:rStyle w:val="PageNumber"/>
        <w:sz w:val="18"/>
        <w:szCs w:val="18"/>
      </w:rPr>
      <w:instrText xml:space="preserve"> PAGE </w:instrText>
    </w:r>
    <w:r w:rsidRPr="00483097">
      <w:rPr>
        <w:rStyle w:val="PageNumber"/>
        <w:sz w:val="18"/>
        <w:szCs w:val="18"/>
      </w:rPr>
      <w:fldChar w:fldCharType="separate"/>
    </w:r>
    <w:r w:rsidR="00EB40C1">
      <w:rPr>
        <w:rStyle w:val="PageNumber"/>
        <w:noProof/>
        <w:sz w:val="18"/>
        <w:szCs w:val="18"/>
      </w:rPr>
      <w:t>2</w:t>
    </w:r>
    <w:r w:rsidRPr="00483097">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22" w:rsidRPr="00AB63F2" w:rsidRDefault="000F5322" w:rsidP="00833C78">
    <w:pPr>
      <w:pStyle w:val="Footer"/>
      <w:tabs>
        <w:tab w:val="center" w:pos="4111"/>
      </w:tabs>
      <w:jc w:val="center"/>
      <w:rPr>
        <w:rFonts w:cs="Arial"/>
        <w:sz w:val="18"/>
        <w:szCs w:val="18"/>
      </w:rPr>
    </w:pPr>
    <w:r w:rsidRPr="00AB63F2">
      <w:rPr>
        <w:rFonts w:cs="Arial"/>
        <w:sz w:val="18"/>
        <w:szCs w:val="18"/>
      </w:rPr>
      <w:t xml:space="preserve">Page </w:t>
    </w:r>
    <w:r w:rsidRPr="00AB63F2">
      <w:rPr>
        <w:rFonts w:cs="Arial"/>
        <w:sz w:val="18"/>
        <w:szCs w:val="18"/>
        <w:lang w:val="sv-SE"/>
      </w:rPr>
      <w:fldChar w:fldCharType="begin"/>
    </w:r>
    <w:r w:rsidRPr="00AB63F2">
      <w:rPr>
        <w:rFonts w:cs="Arial"/>
        <w:sz w:val="18"/>
        <w:szCs w:val="18"/>
      </w:rPr>
      <w:instrText xml:space="preserve"> PAGE </w:instrText>
    </w:r>
    <w:r w:rsidRPr="00AB63F2">
      <w:rPr>
        <w:rFonts w:cs="Arial"/>
        <w:sz w:val="18"/>
        <w:szCs w:val="18"/>
        <w:lang w:val="sv-SE"/>
      </w:rPr>
      <w:fldChar w:fldCharType="separate"/>
    </w:r>
    <w:r w:rsidR="00EB40C1">
      <w:rPr>
        <w:rFonts w:cs="Arial"/>
        <w:noProof/>
        <w:sz w:val="18"/>
        <w:szCs w:val="18"/>
      </w:rPr>
      <w:t>1</w:t>
    </w:r>
    <w:r w:rsidRPr="00AB63F2">
      <w:rPr>
        <w:rFonts w:cs="Arial"/>
        <w:sz w:val="18"/>
        <w:szCs w:val="18"/>
        <w:lang w:val="sv-S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11" w:rsidRDefault="009C2F11">
      <w:r>
        <w:separator/>
      </w:r>
    </w:p>
  </w:footnote>
  <w:footnote w:type="continuationSeparator" w:id="0">
    <w:p w:rsidR="009C2F11" w:rsidRDefault="009C2F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22" w:rsidRDefault="000F53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22" w:rsidRPr="001436F2" w:rsidRDefault="000F5322" w:rsidP="00483097">
    <w:pPr>
      <w:pStyle w:val="Header"/>
      <w:spacing w:after="0"/>
      <w:jc w:val="center"/>
      <w:rPr>
        <w:rFonts w:ascii="Arial" w:hAnsi="Arial"/>
        <w:b/>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22" w:rsidRPr="001436F2" w:rsidRDefault="000F5322" w:rsidP="005C39E6">
    <w:pPr>
      <w:pStyle w:val="Header"/>
      <w:spacing w:after="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6D413DC"/>
    <w:multiLevelType w:val="multilevel"/>
    <w:tmpl w:val="16B6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36F12"/>
    <w:multiLevelType w:val="hybridMultilevel"/>
    <w:tmpl w:val="DCCE7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FB061AA"/>
    <w:multiLevelType w:val="hybridMultilevel"/>
    <w:tmpl w:val="166C9CFE"/>
    <w:lvl w:ilvl="0" w:tplc="3B22EDD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4E63C0D"/>
    <w:multiLevelType w:val="hybridMultilevel"/>
    <w:tmpl w:val="DC34387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4227148F"/>
    <w:multiLevelType w:val="hybridMultilevel"/>
    <w:tmpl w:val="A7C850FE"/>
    <w:lvl w:ilvl="0" w:tplc="7968F55E">
      <w:start w:val="1"/>
      <w:numFmt w:val="upperLetter"/>
      <w:pStyle w:val="Achievem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D46F05"/>
    <w:multiLevelType w:val="hybridMultilevel"/>
    <w:tmpl w:val="D1BEF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1"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E7366F9"/>
    <w:multiLevelType w:val="hybridMultilevel"/>
    <w:tmpl w:val="6B7E21C2"/>
    <w:lvl w:ilvl="0" w:tplc="ED00AB64">
      <w:start w:val="1"/>
      <w:numFmt w:val="decimal"/>
      <w:lvlText w:val="%1."/>
      <w:lvlJc w:val="left"/>
      <w:pPr>
        <w:ind w:left="1080" w:hanging="360"/>
      </w:pPr>
      <w:rPr>
        <w:b/>
        <w:color w:val="365F91"/>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21"/>
  </w:num>
  <w:num w:numId="2">
    <w:abstractNumId w:val="1"/>
  </w:num>
  <w:num w:numId="3">
    <w:abstractNumId w:val="0"/>
  </w:num>
  <w:num w:numId="4">
    <w:abstractNumId w:val="13"/>
  </w:num>
  <w:num w:numId="5">
    <w:abstractNumId w:val="8"/>
  </w:num>
  <w:num w:numId="6">
    <w:abstractNumId w:val="12"/>
  </w:num>
  <w:num w:numId="7">
    <w:abstractNumId w:val="20"/>
  </w:num>
  <w:num w:numId="8">
    <w:abstractNumId w:val="23"/>
  </w:num>
  <w:num w:numId="9">
    <w:abstractNumId w:val="10"/>
  </w:num>
  <w:num w:numId="10">
    <w:abstractNumId w:val="19"/>
  </w:num>
  <w:num w:numId="11">
    <w:abstractNumId w:val="18"/>
  </w:num>
  <w:num w:numId="12">
    <w:abstractNumId w:val="16"/>
  </w:num>
  <w:num w:numId="13">
    <w:abstractNumId w:val="17"/>
  </w:num>
  <w:num w:numId="14">
    <w:abstractNumId w:val="6"/>
  </w:num>
  <w:num w:numId="15">
    <w:abstractNumId w:val="11"/>
  </w:num>
  <w:num w:numId="16">
    <w:abstractNumId w:val="4"/>
  </w:num>
  <w:num w:numId="17">
    <w:abstractNumId w:val="9"/>
  </w:num>
  <w:num w:numId="18">
    <w:abstractNumId w:val="24"/>
  </w:num>
  <w:num w:numId="19">
    <w:abstractNumId w:val="25"/>
  </w:num>
  <w:num w:numId="20">
    <w:abstractNumId w:val="26"/>
  </w:num>
  <w:num w:numId="21">
    <w:abstractNumId w:val="14"/>
  </w:num>
  <w:num w:numId="22">
    <w:abstractNumId w:val="5"/>
  </w:num>
  <w:num w:numId="23">
    <w:abstractNumId w:val="7"/>
  </w:num>
  <w:num w:numId="24">
    <w:abstractNumId w:val="3"/>
  </w:num>
  <w:num w:numId="25">
    <w:abstractNumId w:val="2"/>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2tDA2NDE1MzCzNDNS0lEKTi0uzszPAykwrgUAuBTp1iwAAAA="/>
    <w:docVar w:name="EurolookDoctype" w:val="REP"/>
    <w:docVar w:name="EurolookLanguage" w:val="2057"/>
    <w:docVar w:name="EurolookVersion" w:val="3.7"/>
    <w:docVar w:name="LW_DocType" w:val="REP"/>
  </w:docVars>
  <w:rsids>
    <w:rsidRoot w:val="00E56357"/>
    <w:rsid w:val="00000D8C"/>
    <w:rsid w:val="00001E6B"/>
    <w:rsid w:val="00003FFC"/>
    <w:rsid w:val="0001047B"/>
    <w:rsid w:val="00013712"/>
    <w:rsid w:val="00014993"/>
    <w:rsid w:val="000159E2"/>
    <w:rsid w:val="00017071"/>
    <w:rsid w:val="000176CD"/>
    <w:rsid w:val="00032975"/>
    <w:rsid w:val="00033F5F"/>
    <w:rsid w:val="00041570"/>
    <w:rsid w:val="00050D5F"/>
    <w:rsid w:val="000510A8"/>
    <w:rsid w:val="00051A6E"/>
    <w:rsid w:val="0006198A"/>
    <w:rsid w:val="00072211"/>
    <w:rsid w:val="00074F28"/>
    <w:rsid w:val="00083692"/>
    <w:rsid w:val="00087EE4"/>
    <w:rsid w:val="00091160"/>
    <w:rsid w:val="000A07D3"/>
    <w:rsid w:val="000A1AEA"/>
    <w:rsid w:val="000A487D"/>
    <w:rsid w:val="000A4BCB"/>
    <w:rsid w:val="000A6EC6"/>
    <w:rsid w:val="000C1FA2"/>
    <w:rsid w:val="000C3165"/>
    <w:rsid w:val="000D5C66"/>
    <w:rsid w:val="000E2E3C"/>
    <w:rsid w:val="000F1FB2"/>
    <w:rsid w:val="000F5322"/>
    <w:rsid w:val="000F6F0F"/>
    <w:rsid w:val="00101F2C"/>
    <w:rsid w:val="00101F4E"/>
    <w:rsid w:val="00112FF9"/>
    <w:rsid w:val="001168F4"/>
    <w:rsid w:val="00117DEB"/>
    <w:rsid w:val="00126609"/>
    <w:rsid w:val="00130122"/>
    <w:rsid w:val="0013371F"/>
    <w:rsid w:val="001375E5"/>
    <w:rsid w:val="00141788"/>
    <w:rsid w:val="0014256A"/>
    <w:rsid w:val="001436F2"/>
    <w:rsid w:val="0015187E"/>
    <w:rsid w:val="001558A4"/>
    <w:rsid w:val="001640E1"/>
    <w:rsid w:val="001747E3"/>
    <w:rsid w:val="00182F15"/>
    <w:rsid w:val="00182FA6"/>
    <w:rsid w:val="00187FBB"/>
    <w:rsid w:val="00192A08"/>
    <w:rsid w:val="001940A3"/>
    <w:rsid w:val="00197A2C"/>
    <w:rsid w:val="001A46AE"/>
    <w:rsid w:val="001A7B22"/>
    <w:rsid w:val="001B4BB0"/>
    <w:rsid w:val="001B632B"/>
    <w:rsid w:val="001B754C"/>
    <w:rsid w:val="001B7647"/>
    <w:rsid w:val="001C25AB"/>
    <w:rsid w:val="001C45EF"/>
    <w:rsid w:val="001C4833"/>
    <w:rsid w:val="001C4C48"/>
    <w:rsid w:val="001C4D0C"/>
    <w:rsid w:val="001C7304"/>
    <w:rsid w:val="001D0CFA"/>
    <w:rsid w:val="001D4A08"/>
    <w:rsid w:val="001E576E"/>
    <w:rsid w:val="001F5E90"/>
    <w:rsid w:val="001F6487"/>
    <w:rsid w:val="00202217"/>
    <w:rsid w:val="00207735"/>
    <w:rsid w:val="00224595"/>
    <w:rsid w:val="00224DED"/>
    <w:rsid w:val="002301BE"/>
    <w:rsid w:val="00232197"/>
    <w:rsid w:val="00233FCD"/>
    <w:rsid w:val="00237A3D"/>
    <w:rsid w:val="00242F87"/>
    <w:rsid w:val="00251713"/>
    <w:rsid w:val="0025195C"/>
    <w:rsid w:val="0025402D"/>
    <w:rsid w:val="00257215"/>
    <w:rsid w:val="00261D8E"/>
    <w:rsid w:val="002638E5"/>
    <w:rsid w:val="002702E1"/>
    <w:rsid w:val="002824FA"/>
    <w:rsid w:val="00284002"/>
    <w:rsid w:val="002863F2"/>
    <w:rsid w:val="002956AE"/>
    <w:rsid w:val="00296609"/>
    <w:rsid w:val="00297F09"/>
    <w:rsid w:val="002A3F6E"/>
    <w:rsid w:val="002A41ED"/>
    <w:rsid w:val="002A6ACA"/>
    <w:rsid w:val="002B2AD5"/>
    <w:rsid w:val="002B32E2"/>
    <w:rsid w:val="002B4955"/>
    <w:rsid w:val="002B63BF"/>
    <w:rsid w:val="002B7C95"/>
    <w:rsid w:val="002C11AF"/>
    <w:rsid w:val="002C46DF"/>
    <w:rsid w:val="002D5BBD"/>
    <w:rsid w:val="002E17A2"/>
    <w:rsid w:val="002E2F26"/>
    <w:rsid w:val="002E4BE5"/>
    <w:rsid w:val="002E58B0"/>
    <w:rsid w:val="002E6ACE"/>
    <w:rsid w:val="002E74C2"/>
    <w:rsid w:val="002F6617"/>
    <w:rsid w:val="002F77B0"/>
    <w:rsid w:val="0031289B"/>
    <w:rsid w:val="00312EA2"/>
    <w:rsid w:val="0031305A"/>
    <w:rsid w:val="003134CF"/>
    <w:rsid w:val="0032620C"/>
    <w:rsid w:val="00326F9E"/>
    <w:rsid w:val="00344397"/>
    <w:rsid w:val="00347814"/>
    <w:rsid w:val="00350856"/>
    <w:rsid w:val="00355D7B"/>
    <w:rsid w:val="00361F0E"/>
    <w:rsid w:val="00367085"/>
    <w:rsid w:val="00376D3C"/>
    <w:rsid w:val="003806A4"/>
    <w:rsid w:val="003841E5"/>
    <w:rsid w:val="00384625"/>
    <w:rsid w:val="003856FB"/>
    <w:rsid w:val="00386416"/>
    <w:rsid w:val="00393486"/>
    <w:rsid w:val="00397D13"/>
    <w:rsid w:val="003B6B56"/>
    <w:rsid w:val="003C2ACF"/>
    <w:rsid w:val="003C5AA5"/>
    <w:rsid w:val="003C5F64"/>
    <w:rsid w:val="003F09AF"/>
    <w:rsid w:val="003F2C95"/>
    <w:rsid w:val="003F5750"/>
    <w:rsid w:val="003F759F"/>
    <w:rsid w:val="004133C6"/>
    <w:rsid w:val="00413755"/>
    <w:rsid w:val="00422495"/>
    <w:rsid w:val="00424F8E"/>
    <w:rsid w:val="00431937"/>
    <w:rsid w:val="0043742D"/>
    <w:rsid w:val="00442475"/>
    <w:rsid w:val="0044651F"/>
    <w:rsid w:val="00460E98"/>
    <w:rsid w:val="00465823"/>
    <w:rsid w:val="004659BC"/>
    <w:rsid w:val="0047014F"/>
    <w:rsid w:val="004772B9"/>
    <w:rsid w:val="00483097"/>
    <w:rsid w:val="00494CAE"/>
    <w:rsid w:val="0049606C"/>
    <w:rsid w:val="004963AB"/>
    <w:rsid w:val="004A2D35"/>
    <w:rsid w:val="004A3500"/>
    <w:rsid w:val="004A5E16"/>
    <w:rsid w:val="004A601E"/>
    <w:rsid w:val="004C63A2"/>
    <w:rsid w:val="004C7209"/>
    <w:rsid w:val="004D4B96"/>
    <w:rsid w:val="004D6776"/>
    <w:rsid w:val="004D7D37"/>
    <w:rsid w:val="004F2578"/>
    <w:rsid w:val="004F6F47"/>
    <w:rsid w:val="00502630"/>
    <w:rsid w:val="0051128C"/>
    <w:rsid w:val="00514BAE"/>
    <w:rsid w:val="00521852"/>
    <w:rsid w:val="00525BD6"/>
    <w:rsid w:val="00530588"/>
    <w:rsid w:val="005531C8"/>
    <w:rsid w:val="00553ADA"/>
    <w:rsid w:val="00560629"/>
    <w:rsid w:val="0056072B"/>
    <w:rsid w:val="005622B8"/>
    <w:rsid w:val="00564E6C"/>
    <w:rsid w:val="00565B4F"/>
    <w:rsid w:val="00565B80"/>
    <w:rsid w:val="00567F37"/>
    <w:rsid w:val="00574785"/>
    <w:rsid w:val="005818FD"/>
    <w:rsid w:val="00594904"/>
    <w:rsid w:val="005A2147"/>
    <w:rsid w:val="005A447E"/>
    <w:rsid w:val="005A6012"/>
    <w:rsid w:val="005B18AE"/>
    <w:rsid w:val="005B7E3C"/>
    <w:rsid w:val="005C39E6"/>
    <w:rsid w:val="005C62BC"/>
    <w:rsid w:val="005C7CC9"/>
    <w:rsid w:val="005D4874"/>
    <w:rsid w:val="005D7083"/>
    <w:rsid w:val="00601F9D"/>
    <w:rsid w:val="00612656"/>
    <w:rsid w:val="006156F3"/>
    <w:rsid w:val="00616A24"/>
    <w:rsid w:val="00617404"/>
    <w:rsid w:val="00620F7A"/>
    <w:rsid w:val="006238CC"/>
    <w:rsid w:val="00624EC1"/>
    <w:rsid w:val="00630054"/>
    <w:rsid w:val="00633D91"/>
    <w:rsid w:val="00637AC7"/>
    <w:rsid w:val="00643218"/>
    <w:rsid w:val="00645DDB"/>
    <w:rsid w:val="00661E84"/>
    <w:rsid w:val="006660E7"/>
    <w:rsid w:val="006704CA"/>
    <w:rsid w:val="00676873"/>
    <w:rsid w:val="00683E52"/>
    <w:rsid w:val="006844CF"/>
    <w:rsid w:val="006865F4"/>
    <w:rsid w:val="006909A8"/>
    <w:rsid w:val="006A5BFE"/>
    <w:rsid w:val="006C1977"/>
    <w:rsid w:val="006C43B3"/>
    <w:rsid w:val="006C5E17"/>
    <w:rsid w:val="006D13C1"/>
    <w:rsid w:val="006D5733"/>
    <w:rsid w:val="006D5BEF"/>
    <w:rsid w:val="006D7F72"/>
    <w:rsid w:val="006E05EC"/>
    <w:rsid w:val="006E1420"/>
    <w:rsid w:val="006F11BD"/>
    <w:rsid w:val="006F12F5"/>
    <w:rsid w:val="006F6114"/>
    <w:rsid w:val="00702D38"/>
    <w:rsid w:val="00704251"/>
    <w:rsid w:val="00707ED0"/>
    <w:rsid w:val="007166F6"/>
    <w:rsid w:val="00734757"/>
    <w:rsid w:val="00740257"/>
    <w:rsid w:val="00740523"/>
    <w:rsid w:val="00741DA3"/>
    <w:rsid w:val="007456EC"/>
    <w:rsid w:val="00750365"/>
    <w:rsid w:val="00752456"/>
    <w:rsid w:val="00757049"/>
    <w:rsid w:val="0075760F"/>
    <w:rsid w:val="00764F0E"/>
    <w:rsid w:val="00765CA6"/>
    <w:rsid w:val="00766606"/>
    <w:rsid w:val="00770135"/>
    <w:rsid w:val="007767DF"/>
    <w:rsid w:val="007771CC"/>
    <w:rsid w:val="00792C12"/>
    <w:rsid w:val="007934E6"/>
    <w:rsid w:val="007A31EB"/>
    <w:rsid w:val="007A336E"/>
    <w:rsid w:val="007A3996"/>
    <w:rsid w:val="007A4F6C"/>
    <w:rsid w:val="007A55EC"/>
    <w:rsid w:val="007A6E19"/>
    <w:rsid w:val="007A7CFD"/>
    <w:rsid w:val="007B1081"/>
    <w:rsid w:val="007B393C"/>
    <w:rsid w:val="007B5056"/>
    <w:rsid w:val="007B7789"/>
    <w:rsid w:val="007C7186"/>
    <w:rsid w:val="007C7904"/>
    <w:rsid w:val="007D11B5"/>
    <w:rsid w:val="007D39AA"/>
    <w:rsid w:val="007E4A8E"/>
    <w:rsid w:val="008040DB"/>
    <w:rsid w:val="0080798E"/>
    <w:rsid w:val="0081065B"/>
    <w:rsid w:val="00817D85"/>
    <w:rsid w:val="00822A55"/>
    <w:rsid w:val="00833C78"/>
    <w:rsid w:val="008349D8"/>
    <w:rsid w:val="00834E01"/>
    <w:rsid w:val="00835A42"/>
    <w:rsid w:val="00840BDD"/>
    <w:rsid w:val="00840F06"/>
    <w:rsid w:val="00844E10"/>
    <w:rsid w:val="00845749"/>
    <w:rsid w:val="00847E9F"/>
    <w:rsid w:val="00853BF1"/>
    <w:rsid w:val="008541E6"/>
    <w:rsid w:val="00855650"/>
    <w:rsid w:val="0088059B"/>
    <w:rsid w:val="0088419C"/>
    <w:rsid w:val="00885EDC"/>
    <w:rsid w:val="008935E4"/>
    <w:rsid w:val="00897014"/>
    <w:rsid w:val="008A3AD2"/>
    <w:rsid w:val="008B39EB"/>
    <w:rsid w:val="008C00B4"/>
    <w:rsid w:val="008C45E9"/>
    <w:rsid w:val="008D258B"/>
    <w:rsid w:val="008D2F57"/>
    <w:rsid w:val="008E0038"/>
    <w:rsid w:val="008F26D1"/>
    <w:rsid w:val="008F2A94"/>
    <w:rsid w:val="008F5BA7"/>
    <w:rsid w:val="008F67CE"/>
    <w:rsid w:val="00905740"/>
    <w:rsid w:val="0090597E"/>
    <w:rsid w:val="009101F6"/>
    <w:rsid w:val="00912B83"/>
    <w:rsid w:val="0091522A"/>
    <w:rsid w:val="00925D34"/>
    <w:rsid w:val="00930CC0"/>
    <w:rsid w:val="009320A4"/>
    <w:rsid w:val="0093231C"/>
    <w:rsid w:val="0093383E"/>
    <w:rsid w:val="00942FB1"/>
    <w:rsid w:val="00951ECF"/>
    <w:rsid w:val="00957DAE"/>
    <w:rsid w:val="0096175E"/>
    <w:rsid w:val="0096224B"/>
    <w:rsid w:val="0096455D"/>
    <w:rsid w:val="00965645"/>
    <w:rsid w:val="009674A6"/>
    <w:rsid w:val="009675C5"/>
    <w:rsid w:val="0098033B"/>
    <w:rsid w:val="0098205C"/>
    <w:rsid w:val="00983276"/>
    <w:rsid w:val="00987A05"/>
    <w:rsid w:val="00990DEB"/>
    <w:rsid w:val="009A59F0"/>
    <w:rsid w:val="009B0277"/>
    <w:rsid w:val="009B564E"/>
    <w:rsid w:val="009C2F11"/>
    <w:rsid w:val="009C31C8"/>
    <w:rsid w:val="009C3B08"/>
    <w:rsid w:val="009C3F2C"/>
    <w:rsid w:val="009D1B71"/>
    <w:rsid w:val="009D2705"/>
    <w:rsid w:val="009E4000"/>
    <w:rsid w:val="009F42C3"/>
    <w:rsid w:val="009F4375"/>
    <w:rsid w:val="009F5C1A"/>
    <w:rsid w:val="00A1133A"/>
    <w:rsid w:val="00A2250C"/>
    <w:rsid w:val="00A31A1F"/>
    <w:rsid w:val="00A33C1F"/>
    <w:rsid w:val="00A37267"/>
    <w:rsid w:val="00A44CA1"/>
    <w:rsid w:val="00A4655C"/>
    <w:rsid w:val="00A47E9A"/>
    <w:rsid w:val="00A554E7"/>
    <w:rsid w:val="00A62603"/>
    <w:rsid w:val="00A8236B"/>
    <w:rsid w:val="00A94156"/>
    <w:rsid w:val="00A97C8B"/>
    <w:rsid w:val="00AA5D65"/>
    <w:rsid w:val="00AB1713"/>
    <w:rsid w:val="00AB4E26"/>
    <w:rsid w:val="00AB5216"/>
    <w:rsid w:val="00AB63F2"/>
    <w:rsid w:val="00AC15FC"/>
    <w:rsid w:val="00AD2160"/>
    <w:rsid w:val="00AE3FD0"/>
    <w:rsid w:val="00AF3461"/>
    <w:rsid w:val="00AF586D"/>
    <w:rsid w:val="00AF7037"/>
    <w:rsid w:val="00B0411E"/>
    <w:rsid w:val="00B07117"/>
    <w:rsid w:val="00B074ED"/>
    <w:rsid w:val="00B11944"/>
    <w:rsid w:val="00B151BF"/>
    <w:rsid w:val="00B15882"/>
    <w:rsid w:val="00B15AF2"/>
    <w:rsid w:val="00B17070"/>
    <w:rsid w:val="00B20A1A"/>
    <w:rsid w:val="00B26B3A"/>
    <w:rsid w:val="00B303C9"/>
    <w:rsid w:val="00B30924"/>
    <w:rsid w:val="00B336D3"/>
    <w:rsid w:val="00B40E89"/>
    <w:rsid w:val="00B43FB7"/>
    <w:rsid w:val="00B44569"/>
    <w:rsid w:val="00B52C1D"/>
    <w:rsid w:val="00B54581"/>
    <w:rsid w:val="00B556DA"/>
    <w:rsid w:val="00B557EA"/>
    <w:rsid w:val="00B66992"/>
    <w:rsid w:val="00B6772D"/>
    <w:rsid w:val="00B67903"/>
    <w:rsid w:val="00B72F4F"/>
    <w:rsid w:val="00B750CF"/>
    <w:rsid w:val="00B76FD6"/>
    <w:rsid w:val="00B8485A"/>
    <w:rsid w:val="00B87534"/>
    <w:rsid w:val="00B87634"/>
    <w:rsid w:val="00B967F3"/>
    <w:rsid w:val="00B97229"/>
    <w:rsid w:val="00BA2AB0"/>
    <w:rsid w:val="00BB2A0A"/>
    <w:rsid w:val="00BB34CA"/>
    <w:rsid w:val="00BB3DC6"/>
    <w:rsid w:val="00BB3EF5"/>
    <w:rsid w:val="00BC01F2"/>
    <w:rsid w:val="00BC2517"/>
    <w:rsid w:val="00BC6061"/>
    <w:rsid w:val="00BE7D28"/>
    <w:rsid w:val="00BF130A"/>
    <w:rsid w:val="00C01E54"/>
    <w:rsid w:val="00C0564E"/>
    <w:rsid w:val="00C06749"/>
    <w:rsid w:val="00C10AD6"/>
    <w:rsid w:val="00C1431B"/>
    <w:rsid w:val="00C1531B"/>
    <w:rsid w:val="00C212E3"/>
    <w:rsid w:val="00C23BCC"/>
    <w:rsid w:val="00C24179"/>
    <w:rsid w:val="00C25A8F"/>
    <w:rsid w:val="00C3109D"/>
    <w:rsid w:val="00C3497B"/>
    <w:rsid w:val="00C36C2F"/>
    <w:rsid w:val="00C36FB4"/>
    <w:rsid w:val="00C4444C"/>
    <w:rsid w:val="00C56E01"/>
    <w:rsid w:val="00C6008A"/>
    <w:rsid w:val="00C614FB"/>
    <w:rsid w:val="00C63B24"/>
    <w:rsid w:val="00C67D68"/>
    <w:rsid w:val="00C67F01"/>
    <w:rsid w:val="00C70B84"/>
    <w:rsid w:val="00C74748"/>
    <w:rsid w:val="00C75135"/>
    <w:rsid w:val="00C800A5"/>
    <w:rsid w:val="00C801C0"/>
    <w:rsid w:val="00C82A21"/>
    <w:rsid w:val="00C86724"/>
    <w:rsid w:val="00C9639B"/>
    <w:rsid w:val="00CA1B55"/>
    <w:rsid w:val="00CA78C2"/>
    <w:rsid w:val="00CB53A5"/>
    <w:rsid w:val="00CC6B54"/>
    <w:rsid w:val="00CC7107"/>
    <w:rsid w:val="00CD214C"/>
    <w:rsid w:val="00CD4BA5"/>
    <w:rsid w:val="00CF0514"/>
    <w:rsid w:val="00CF3539"/>
    <w:rsid w:val="00CF5E52"/>
    <w:rsid w:val="00CF7435"/>
    <w:rsid w:val="00D00935"/>
    <w:rsid w:val="00D06448"/>
    <w:rsid w:val="00D1043C"/>
    <w:rsid w:val="00D107F8"/>
    <w:rsid w:val="00D13769"/>
    <w:rsid w:val="00D216F1"/>
    <w:rsid w:val="00D219DC"/>
    <w:rsid w:val="00D25138"/>
    <w:rsid w:val="00D40016"/>
    <w:rsid w:val="00D461F1"/>
    <w:rsid w:val="00D539C2"/>
    <w:rsid w:val="00D572D1"/>
    <w:rsid w:val="00D6779E"/>
    <w:rsid w:val="00D74299"/>
    <w:rsid w:val="00D77D95"/>
    <w:rsid w:val="00D80061"/>
    <w:rsid w:val="00D854F6"/>
    <w:rsid w:val="00D95877"/>
    <w:rsid w:val="00D9767E"/>
    <w:rsid w:val="00DA62E3"/>
    <w:rsid w:val="00DA6E9C"/>
    <w:rsid w:val="00DB2824"/>
    <w:rsid w:val="00DD0118"/>
    <w:rsid w:val="00DE023D"/>
    <w:rsid w:val="00DF0ACC"/>
    <w:rsid w:val="00E05A2E"/>
    <w:rsid w:val="00E07919"/>
    <w:rsid w:val="00E1066A"/>
    <w:rsid w:val="00E1191A"/>
    <w:rsid w:val="00E14CA7"/>
    <w:rsid w:val="00E16A90"/>
    <w:rsid w:val="00E2618B"/>
    <w:rsid w:val="00E26D30"/>
    <w:rsid w:val="00E26FD7"/>
    <w:rsid w:val="00E52AA8"/>
    <w:rsid w:val="00E52FED"/>
    <w:rsid w:val="00E543A8"/>
    <w:rsid w:val="00E56357"/>
    <w:rsid w:val="00E6064F"/>
    <w:rsid w:val="00E61B9D"/>
    <w:rsid w:val="00E7275B"/>
    <w:rsid w:val="00E76C3A"/>
    <w:rsid w:val="00E8266B"/>
    <w:rsid w:val="00E82EA6"/>
    <w:rsid w:val="00E96317"/>
    <w:rsid w:val="00EB23FB"/>
    <w:rsid w:val="00EB40C1"/>
    <w:rsid w:val="00EC201F"/>
    <w:rsid w:val="00EC2158"/>
    <w:rsid w:val="00EC591A"/>
    <w:rsid w:val="00EE0D5E"/>
    <w:rsid w:val="00EE5E7B"/>
    <w:rsid w:val="00EF745A"/>
    <w:rsid w:val="00EF782B"/>
    <w:rsid w:val="00F04114"/>
    <w:rsid w:val="00F06AD5"/>
    <w:rsid w:val="00F06DF2"/>
    <w:rsid w:val="00F14C00"/>
    <w:rsid w:val="00F17037"/>
    <w:rsid w:val="00F2560C"/>
    <w:rsid w:val="00F56662"/>
    <w:rsid w:val="00F84127"/>
    <w:rsid w:val="00F922F5"/>
    <w:rsid w:val="00F93E2F"/>
    <w:rsid w:val="00FA04AE"/>
    <w:rsid w:val="00FA104B"/>
    <w:rsid w:val="00FB6304"/>
    <w:rsid w:val="00FC766C"/>
    <w:rsid w:val="00FD10DC"/>
    <w:rsid w:val="00FE4519"/>
    <w:rsid w:val="00FF0888"/>
    <w:rsid w:val="00FF30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E3174B-96C6-4122-8B30-8C685BC1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F6C"/>
    <w:pPr>
      <w:spacing w:after="240"/>
      <w:jc w:val="both"/>
    </w:pPr>
    <w:rPr>
      <w:sz w:val="24"/>
      <w:lang w:val="en-GB" w:eastAsia="en-GB"/>
    </w:rPr>
  </w:style>
  <w:style w:type="paragraph" w:styleId="Heading1">
    <w:name w:val="heading 1"/>
    <w:basedOn w:val="Normal"/>
    <w:next w:val="Text1"/>
    <w:qFormat/>
    <w:rsid w:val="007A4F6C"/>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rsid w:val="007A4F6C"/>
    <w:pPr>
      <w:keepNext/>
      <w:numPr>
        <w:ilvl w:val="1"/>
        <w:numId w:val="1"/>
      </w:numPr>
      <w:tabs>
        <w:tab w:val="clear" w:pos="1200"/>
      </w:tabs>
      <w:ind w:left="1202"/>
      <w:outlineLvl w:val="1"/>
    </w:pPr>
    <w:rPr>
      <w:b/>
    </w:rPr>
  </w:style>
  <w:style w:type="paragraph" w:styleId="Heading3">
    <w:name w:val="heading 3"/>
    <w:basedOn w:val="Normal"/>
    <w:next w:val="Text3"/>
    <w:qFormat/>
    <w:rsid w:val="007A4F6C"/>
    <w:pPr>
      <w:keepNext/>
      <w:numPr>
        <w:ilvl w:val="2"/>
        <w:numId w:val="1"/>
      </w:numPr>
      <w:tabs>
        <w:tab w:val="clear" w:pos="1920"/>
      </w:tabs>
      <w:ind w:left="1984" w:hanging="782"/>
      <w:outlineLvl w:val="2"/>
    </w:pPr>
    <w:rPr>
      <w:i/>
    </w:rPr>
  </w:style>
  <w:style w:type="paragraph" w:styleId="Heading4">
    <w:name w:val="heading 4"/>
    <w:basedOn w:val="Normal"/>
    <w:next w:val="Text4"/>
    <w:qFormat/>
    <w:rsid w:val="007A4F6C"/>
    <w:pPr>
      <w:keepNext/>
      <w:numPr>
        <w:ilvl w:val="3"/>
        <w:numId w:val="1"/>
      </w:numPr>
      <w:tabs>
        <w:tab w:val="clear" w:pos="1920"/>
      </w:tabs>
      <w:ind w:left="1984" w:hanging="782"/>
      <w:outlineLvl w:val="3"/>
    </w:pPr>
  </w:style>
  <w:style w:type="paragraph" w:styleId="Heading5">
    <w:name w:val="heading 5"/>
    <w:basedOn w:val="Normal"/>
    <w:next w:val="Normal"/>
    <w:qFormat/>
    <w:rsid w:val="007A4F6C"/>
    <w:pPr>
      <w:tabs>
        <w:tab w:val="num" w:pos="0"/>
      </w:tabs>
      <w:spacing w:before="240" w:after="60"/>
      <w:outlineLvl w:val="4"/>
    </w:pPr>
    <w:rPr>
      <w:rFonts w:ascii="Arial" w:hAnsi="Arial"/>
      <w:sz w:val="22"/>
    </w:rPr>
  </w:style>
  <w:style w:type="paragraph" w:styleId="Heading6">
    <w:name w:val="heading 6"/>
    <w:basedOn w:val="Normal"/>
    <w:next w:val="Normal"/>
    <w:qFormat/>
    <w:rsid w:val="007A4F6C"/>
    <w:pPr>
      <w:tabs>
        <w:tab w:val="num" w:pos="0"/>
      </w:tabs>
      <w:spacing w:before="240" w:after="60"/>
      <w:outlineLvl w:val="5"/>
    </w:pPr>
    <w:rPr>
      <w:rFonts w:ascii="Arial" w:hAnsi="Arial"/>
      <w:i/>
      <w:sz w:val="22"/>
    </w:rPr>
  </w:style>
  <w:style w:type="paragraph" w:styleId="Heading7">
    <w:name w:val="heading 7"/>
    <w:basedOn w:val="Normal"/>
    <w:next w:val="Normal"/>
    <w:qFormat/>
    <w:rsid w:val="007A4F6C"/>
    <w:pPr>
      <w:tabs>
        <w:tab w:val="num" w:pos="0"/>
      </w:tabs>
      <w:spacing w:before="240" w:after="60"/>
      <w:outlineLvl w:val="6"/>
    </w:pPr>
    <w:rPr>
      <w:rFonts w:ascii="Arial" w:hAnsi="Arial"/>
      <w:sz w:val="20"/>
    </w:rPr>
  </w:style>
  <w:style w:type="paragraph" w:styleId="Heading8">
    <w:name w:val="heading 8"/>
    <w:basedOn w:val="Normal"/>
    <w:next w:val="Normal"/>
    <w:qFormat/>
    <w:rsid w:val="007A4F6C"/>
    <w:pPr>
      <w:tabs>
        <w:tab w:val="num" w:pos="0"/>
      </w:tabs>
      <w:spacing w:before="240" w:after="60"/>
      <w:outlineLvl w:val="7"/>
    </w:pPr>
    <w:rPr>
      <w:rFonts w:ascii="Arial" w:hAnsi="Arial"/>
      <w:i/>
      <w:sz w:val="20"/>
    </w:rPr>
  </w:style>
  <w:style w:type="paragraph" w:styleId="Heading9">
    <w:name w:val="heading 9"/>
    <w:basedOn w:val="Normal"/>
    <w:next w:val="Normal"/>
    <w:qFormat/>
    <w:rsid w:val="007A4F6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A4F6C"/>
    <w:pPr>
      <w:ind w:left="482"/>
    </w:pPr>
  </w:style>
  <w:style w:type="paragraph" w:customStyle="1" w:styleId="Text2">
    <w:name w:val="Text 2"/>
    <w:basedOn w:val="Normal"/>
    <w:rsid w:val="007A4F6C"/>
    <w:pPr>
      <w:tabs>
        <w:tab w:val="left" w:pos="2161"/>
      </w:tabs>
      <w:ind w:left="1202"/>
    </w:pPr>
  </w:style>
  <w:style w:type="paragraph" w:customStyle="1" w:styleId="Text3">
    <w:name w:val="Text 3"/>
    <w:basedOn w:val="Normal"/>
    <w:rsid w:val="007A4F6C"/>
    <w:pPr>
      <w:tabs>
        <w:tab w:val="left" w:pos="2302"/>
      </w:tabs>
      <w:ind w:left="1202"/>
    </w:pPr>
  </w:style>
  <w:style w:type="paragraph" w:customStyle="1" w:styleId="Text4">
    <w:name w:val="Text 4"/>
    <w:basedOn w:val="Normal"/>
    <w:rsid w:val="007A4F6C"/>
    <w:pPr>
      <w:tabs>
        <w:tab w:val="left" w:pos="2302"/>
      </w:tabs>
      <w:ind w:left="1202"/>
    </w:pPr>
  </w:style>
  <w:style w:type="paragraph" w:customStyle="1" w:styleId="Address">
    <w:name w:val="Address"/>
    <w:basedOn w:val="Normal"/>
    <w:rsid w:val="007A4F6C"/>
    <w:pPr>
      <w:spacing w:after="0"/>
      <w:jc w:val="left"/>
    </w:pPr>
  </w:style>
  <w:style w:type="paragraph" w:customStyle="1" w:styleId="AddressTL">
    <w:name w:val="AddressTL"/>
    <w:basedOn w:val="Normal"/>
    <w:next w:val="Normal"/>
    <w:rsid w:val="007A4F6C"/>
    <w:pPr>
      <w:spacing w:after="720"/>
      <w:jc w:val="left"/>
    </w:pPr>
  </w:style>
  <w:style w:type="paragraph" w:customStyle="1" w:styleId="AddressTR">
    <w:name w:val="AddressTR"/>
    <w:basedOn w:val="Normal"/>
    <w:next w:val="Normal"/>
    <w:rsid w:val="007A4F6C"/>
    <w:pPr>
      <w:spacing w:after="720"/>
      <w:ind w:left="5103"/>
      <w:jc w:val="left"/>
    </w:pPr>
  </w:style>
  <w:style w:type="paragraph" w:styleId="BlockText">
    <w:name w:val="Block Text"/>
    <w:basedOn w:val="Normal"/>
    <w:rsid w:val="007A4F6C"/>
    <w:pPr>
      <w:spacing w:after="120"/>
      <w:ind w:left="1440" w:right="1440"/>
    </w:pPr>
  </w:style>
  <w:style w:type="paragraph" w:styleId="BodyText">
    <w:name w:val="Body Text"/>
    <w:basedOn w:val="Normal"/>
    <w:rsid w:val="007A4F6C"/>
    <w:pPr>
      <w:spacing w:after="120"/>
    </w:pPr>
  </w:style>
  <w:style w:type="paragraph" w:styleId="BodyText2">
    <w:name w:val="Body Text 2"/>
    <w:basedOn w:val="Normal"/>
    <w:rsid w:val="007A4F6C"/>
    <w:pPr>
      <w:spacing w:after="120" w:line="480" w:lineRule="auto"/>
    </w:pPr>
  </w:style>
  <w:style w:type="paragraph" w:styleId="BodyText3">
    <w:name w:val="Body Text 3"/>
    <w:basedOn w:val="Normal"/>
    <w:rsid w:val="007A4F6C"/>
    <w:pPr>
      <w:spacing w:after="120"/>
    </w:pPr>
    <w:rPr>
      <w:sz w:val="16"/>
    </w:rPr>
  </w:style>
  <w:style w:type="paragraph" w:styleId="BodyTextFirstIndent">
    <w:name w:val="Body Text First Indent"/>
    <w:basedOn w:val="BodyText"/>
    <w:rsid w:val="007A4F6C"/>
    <w:pPr>
      <w:ind w:firstLine="210"/>
    </w:pPr>
  </w:style>
  <w:style w:type="paragraph" w:styleId="BodyTextIndent">
    <w:name w:val="Body Text Indent"/>
    <w:basedOn w:val="Normal"/>
    <w:rsid w:val="007A4F6C"/>
    <w:pPr>
      <w:spacing w:after="120"/>
      <w:ind w:left="283"/>
    </w:pPr>
  </w:style>
  <w:style w:type="paragraph" w:styleId="BodyTextFirstIndent2">
    <w:name w:val="Body Text First Indent 2"/>
    <w:basedOn w:val="BodyTextIndent"/>
    <w:rsid w:val="007A4F6C"/>
    <w:pPr>
      <w:ind w:firstLine="210"/>
    </w:pPr>
  </w:style>
  <w:style w:type="paragraph" w:styleId="BodyTextIndent2">
    <w:name w:val="Body Text Indent 2"/>
    <w:basedOn w:val="Normal"/>
    <w:rsid w:val="007A4F6C"/>
    <w:pPr>
      <w:spacing w:after="120" w:line="480" w:lineRule="auto"/>
      <w:ind w:left="283"/>
    </w:pPr>
  </w:style>
  <w:style w:type="paragraph" w:styleId="BodyTextIndent3">
    <w:name w:val="Body Text Indent 3"/>
    <w:basedOn w:val="Normal"/>
    <w:rsid w:val="007A4F6C"/>
    <w:pPr>
      <w:spacing w:after="120"/>
      <w:ind w:left="283"/>
    </w:pPr>
    <w:rPr>
      <w:sz w:val="16"/>
    </w:rPr>
  </w:style>
  <w:style w:type="paragraph" w:styleId="Caption">
    <w:name w:val="caption"/>
    <w:basedOn w:val="Normal"/>
    <w:next w:val="Normal"/>
    <w:qFormat/>
    <w:rsid w:val="007A4F6C"/>
    <w:pPr>
      <w:spacing w:before="120" w:after="120"/>
    </w:pPr>
    <w:rPr>
      <w:b/>
    </w:rPr>
  </w:style>
  <w:style w:type="paragraph" w:customStyle="1" w:styleId="ChapterTitle">
    <w:name w:val="ChapterTitle"/>
    <w:basedOn w:val="Normal"/>
    <w:next w:val="SectionTitle"/>
    <w:rsid w:val="007A4F6C"/>
    <w:pPr>
      <w:keepNext/>
      <w:spacing w:after="480"/>
      <w:jc w:val="center"/>
    </w:pPr>
    <w:rPr>
      <w:b/>
      <w:sz w:val="32"/>
    </w:rPr>
  </w:style>
  <w:style w:type="paragraph" w:customStyle="1" w:styleId="SectionTitle">
    <w:name w:val="SectionTitle"/>
    <w:basedOn w:val="Normal"/>
    <w:next w:val="Heading1"/>
    <w:rsid w:val="007A4F6C"/>
    <w:pPr>
      <w:keepNext/>
      <w:spacing w:after="480"/>
      <w:jc w:val="center"/>
    </w:pPr>
    <w:rPr>
      <w:b/>
      <w:smallCaps/>
      <w:sz w:val="28"/>
    </w:rPr>
  </w:style>
  <w:style w:type="paragraph" w:styleId="Closing">
    <w:name w:val="Closing"/>
    <w:basedOn w:val="Normal"/>
    <w:rsid w:val="007A4F6C"/>
    <w:pPr>
      <w:ind w:left="4252"/>
    </w:pPr>
  </w:style>
  <w:style w:type="paragraph" w:styleId="CommentText">
    <w:name w:val="annotation text"/>
    <w:basedOn w:val="Normal"/>
    <w:semiHidden/>
    <w:rsid w:val="007A4F6C"/>
    <w:rPr>
      <w:sz w:val="20"/>
    </w:rPr>
  </w:style>
  <w:style w:type="paragraph" w:styleId="Date">
    <w:name w:val="Date"/>
    <w:basedOn w:val="Normal"/>
    <w:next w:val="References"/>
    <w:rsid w:val="007A4F6C"/>
    <w:pPr>
      <w:spacing w:after="0"/>
      <w:ind w:left="5103" w:right="-567"/>
      <w:jc w:val="left"/>
    </w:pPr>
  </w:style>
  <w:style w:type="paragraph" w:customStyle="1" w:styleId="References">
    <w:name w:val="References"/>
    <w:basedOn w:val="Normal"/>
    <w:next w:val="AddressTR"/>
    <w:rsid w:val="007A4F6C"/>
    <w:pPr>
      <w:ind w:left="5103"/>
      <w:jc w:val="left"/>
    </w:pPr>
    <w:rPr>
      <w:sz w:val="20"/>
    </w:rPr>
  </w:style>
  <w:style w:type="paragraph" w:styleId="DocumentMap">
    <w:name w:val="Document Map"/>
    <w:basedOn w:val="Normal"/>
    <w:semiHidden/>
    <w:rsid w:val="007A4F6C"/>
    <w:pPr>
      <w:shd w:val="clear" w:color="auto" w:fill="000080"/>
    </w:pPr>
    <w:rPr>
      <w:rFonts w:ascii="Tahoma" w:hAnsi="Tahoma"/>
    </w:rPr>
  </w:style>
  <w:style w:type="paragraph" w:customStyle="1" w:styleId="DoubSign">
    <w:name w:val="DoubSign"/>
    <w:basedOn w:val="Normal"/>
    <w:next w:val="Enclosures"/>
    <w:rsid w:val="007A4F6C"/>
    <w:pPr>
      <w:tabs>
        <w:tab w:val="left" w:pos="5103"/>
      </w:tabs>
      <w:spacing w:before="1200" w:after="0"/>
      <w:jc w:val="left"/>
    </w:pPr>
  </w:style>
  <w:style w:type="paragraph" w:customStyle="1" w:styleId="Enclosures">
    <w:name w:val="Enclosures"/>
    <w:basedOn w:val="Normal"/>
    <w:rsid w:val="007A4F6C"/>
    <w:pPr>
      <w:keepNext/>
      <w:keepLines/>
      <w:tabs>
        <w:tab w:val="left" w:pos="5642"/>
      </w:tabs>
      <w:spacing w:before="480" w:after="0"/>
      <w:ind w:left="1191" w:hanging="1191"/>
      <w:jc w:val="left"/>
    </w:pPr>
  </w:style>
  <w:style w:type="paragraph" w:styleId="EndnoteText">
    <w:name w:val="endnote text"/>
    <w:basedOn w:val="Normal"/>
    <w:semiHidden/>
    <w:rsid w:val="007A4F6C"/>
    <w:rPr>
      <w:sz w:val="20"/>
    </w:rPr>
  </w:style>
  <w:style w:type="paragraph" w:styleId="EnvelopeAddress">
    <w:name w:val="envelope address"/>
    <w:basedOn w:val="Normal"/>
    <w:rsid w:val="007A4F6C"/>
    <w:pPr>
      <w:framePr w:w="7920" w:h="1980" w:hRule="exact" w:hSpace="180" w:wrap="auto" w:hAnchor="page" w:xAlign="center" w:yAlign="bottom"/>
      <w:spacing w:after="0"/>
    </w:pPr>
  </w:style>
  <w:style w:type="paragraph" w:styleId="EnvelopeReturn">
    <w:name w:val="envelope return"/>
    <w:basedOn w:val="Normal"/>
    <w:rsid w:val="007A4F6C"/>
    <w:pPr>
      <w:spacing w:after="0"/>
    </w:pPr>
    <w:rPr>
      <w:sz w:val="20"/>
    </w:rPr>
  </w:style>
  <w:style w:type="paragraph" w:styleId="Footer">
    <w:name w:val="footer"/>
    <w:basedOn w:val="Normal"/>
    <w:rsid w:val="007A4F6C"/>
    <w:pPr>
      <w:spacing w:after="0"/>
      <w:ind w:right="-567"/>
      <w:jc w:val="left"/>
    </w:pPr>
    <w:rPr>
      <w:rFonts w:ascii="Arial" w:hAnsi="Arial"/>
      <w:sz w:val="16"/>
    </w:rPr>
  </w:style>
  <w:style w:type="paragraph" w:styleId="FootnoteText">
    <w:name w:val="footnote text"/>
    <w:basedOn w:val="Normal"/>
    <w:semiHidden/>
    <w:rsid w:val="007A4F6C"/>
    <w:pPr>
      <w:ind w:left="357" w:hanging="357"/>
    </w:pPr>
    <w:rPr>
      <w:sz w:val="20"/>
    </w:rPr>
  </w:style>
  <w:style w:type="paragraph" w:styleId="Header">
    <w:name w:val="header"/>
    <w:basedOn w:val="Normal"/>
    <w:link w:val="HeaderChar"/>
    <w:uiPriority w:val="99"/>
    <w:rsid w:val="007A4F6C"/>
    <w:pPr>
      <w:tabs>
        <w:tab w:val="center" w:pos="4153"/>
        <w:tab w:val="right" w:pos="8306"/>
      </w:tabs>
    </w:pPr>
  </w:style>
  <w:style w:type="paragraph" w:styleId="Index1">
    <w:name w:val="index 1"/>
    <w:basedOn w:val="Normal"/>
    <w:next w:val="Normal"/>
    <w:autoRedefine/>
    <w:semiHidden/>
    <w:rsid w:val="007A4F6C"/>
    <w:pPr>
      <w:ind w:left="240" w:hanging="240"/>
    </w:pPr>
  </w:style>
  <w:style w:type="paragraph" w:styleId="Index2">
    <w:name w:val="index 2"/>
    <w:basedOn w:val="Normal"/>
    <w:next w:val="Normal"/>
    <w:autoRedefine/>
    <w:semiHidden/>
    <w:rsid w:val="007A4F6C"/>
    <w:pPr>
      <w:ind w:left="480" w:hanging="240"/>
    </w:pPr>
  </w:style>
  <w:style w:type="paragraph" w:styleId="Index3">
    <w:name w:val="index 3"/>
    <w:basedOn w:val="Normal"/>
    <w:next w:val="Normal"/>
    <w:autoRedefine/>
    <w:semiHidden/>
    <w:rsid w:val="007A4F6C"/>
    <w:pPr>
      <w:ind w:left="720" w:hanging="240"/>
    </w:pPr>
  </w:style>
  <w:style w:type="paragraph" w:styleId="Index4">
    <w:name w:val="index 4"/>
    <w:basedOn w:val="Normal"/>
    <w:next w:val="Normal"/>
    <w:autoRedefine/>
    <w:semiHidden/>
    <w:rsid w:val="007A4F6C"/>
    <w:pPr>
      <w:ind w:left="960" w:hanging="240"/>
    </w:pPr>
  </w:style>
  <w:style w:type="paragraph" w:styleId="Index5">
    <w:name w:val="index 5"/>
    <w:basedOn w:val="Normal"/>
    <w:next w:val="Normal"/>
    <w:autoRedefine/>
    <w:semiHidden/>
    <w:rsid w:val="007A4F6C"/>
    <w:pPr>
      <w:ind w:left="1200" w:hanging="240"/>
    </w:pPr>
  </w:style>
  <w:style w:type="paragraph" w:styleId="Index6">
    <w:name w:val="index 6"/>
    <w:basedOn w:val="Normal"/>
    <w:next w:val="Normal"/>
    <w:autoRedefine/>
    <w:semiHidden/>
    <w:rsid w:val="007A4F6C"/>
    <w:pPr>
      <w:ind w:left="1440" w:hanging="240"/>
    </w:pPr>
  </w:style>
  <w:style w:type="paragraph" w:styleId="Index7">
    <w:name w:val="index 7"/>
    <w:basedOn w:val="Normal"/>
    <w:next w:val="Normal"/>
    <w:autoRedefine/>
    <w:semiHidden/>
    <w:rsid w:val="007A4F6C"/>
    <w:pPr>
      <w:ind w:left="1680" w:hanging="240"/>
    </w:pPr>
  </w:style>
  <w:style w:type="paragraph" w:styleId="Index8">
    <w:name w:val="index 8"/>
    <w:basedOn w:val="Normal"/>
    <w:next w:val="Normal"/>
    <w:autoRedefine/>
    <w:semiHidden/>
    <w:rsid w:val="007A4F6C"/>
    <w:pPr>
      <w:ind w:left="1920" w:hanging="240"/>
    </w:pPr>
  </w:style>
  <w:style w:type="paragraph" w:styleId="Index9">
    <w:name w:val="index 9"/>
    <w:basedOn w:val="Normal"/>
    <w:next w:val="Normal"/>
    <w:autoRedefine/>
    <w:semiHidden/>
    <w:rsid w:val="007A4F6C"/>
    <w:pPr>
      <w:ind w:left="2160" w:hanging="240"/>
    </w:pPr>
  </w:style>
  <w:style w:type="paragraph" w:styleId="IndexHeading">
    <w:name w:val="index heading"/>
    <w:basedOn w:val="Normal"/>
    <w:next w:val="Index1"/>
    <w:semiHidden/>
    <w:rsid w:val="007A4F6C"/>
    <w:rPr>
      <w:rFonts w:ascii="Arial" w:hAnsi="Arial"/>
      <w:b/>
    </w:rPr>
  </w:style>
  <w:style w:type="paragraph" w:styleId="List">
    <w:name w:val="List"/>
    <w:basedOn w:val="Normal"/>
    <w:rsid w:val="007A4F6C"/>
    <w:pPr>
      <w:ind w:left="283" w:hanging="283"/>
    </w:pPr>
  </w:style>
  <w:style w:type="paragraph" w:styleId="List2">
    <w:name w:val="List 2"/>
    <w:basedOn w:val="Normal"/>
    <w:rsid w:val="007A4F6C"/>
    <w:pPr>
      <w:ind w:left="566" w:hanging="283"/>
    </w:pPr>
  </w:style>
  <w:style w:type="paragraph" w:styleId="List3">
    <w:name w:val="List 3"/>
    <w:basedOn w:val="Normal"/>
    <w:rsid w:val="007A4F6C"/>
    <w:pPr>
      <w:ind w:left="849" w:hanging="283"/>
    </w:pPr>
  </w:style>
  <w:style w:type="paragraph" w:styleId="List4">
    <w:name w:val="List 4"/>
    <w:basedOn w:val="Normal"/>
    <w:rsid w:val="007A4F6C"/>
    <w:pPr>
      <w:ind w:left="1132" w:hanging="283"/>
    </w:pPr>
  </w:style>
  <w:style w:type="paragraph" w:styleId="List5">
    <w:name w:val="List 5"/>
    <w:basedOn w:val="Normal"/>
    <w:rsid w:val="007A4F6C"/>
    <w:pPr>
      <w:ind w:left="1415" w:hanging="283"/>
    </w:pPr>
  </w:style>
  <w:style w:type="paragraph" w:styleId="ListBullet">
    <w:name w:val="List Bullet"/>
    <w:basedOn w:val="Normal"/>
    <w:rsid w:val="00553ADA"/>
    <w:pPr>
      <w:numPr>
        <w:numId w:val="4"/>
      </w:numPr>
    </w:pPr>
    <w:rPr>
      <w:lang w:eastAsia="en-US"/>
    </w:rPr>
  </w:style>
  <w:style w:type="paragraph" w:styleId="ListBullet2">
    <w:name w:val="List Bullet 2"/>
    <w:basedOn w:val="Text2"/>
    <w:rsid w:val="00553ADA"/>
    <w:pPr>
      <w:numPr>
        <w:numId w:val="6"/>
      </w:numPr>
      <w:tabs>
        <w:tab w:val="clear" w:pos="2161"/>
      </w:tabs>
    </w:pPr>
    <w:rPr>
      <w:lang w:eastAsia="en-US"/>
    </w:rPr>
  </w:style>
  <w:style w:type="paragraph" w:styleId="ListBullet3">
    <w:name w:val="List Bullet 3"/>
    <w:basedOn w:val="Text3"/>
    <w:rsid w:val="00553ADA"/>
    <w:pPr>
      <w:numPr>
        <w:numId w:val="7"/>
      </w:numPr>
      <w:tabs>
        <w:tab w:val="clear" w:pos="2302"/>
      </w:tabs>
    </w:pPr>
    <w:rPr>
      <w:lang w:eastAsia="en-US"/>
    </w:rPr>
  </w:style>
  <w:style w:type="paragraph" w:styleId="ListBullet4">
    <w:name w:val="List Bullet 4"/>
    <w:basedOn w:val="Text4"/>
    <w:rsid w:val="00553ADA"/>
    <w:pPr>
      <w:numPr>
        <w:numId w:val="8"/>
      </w:numPr>
      <w:tabs>
        <w:tab w:val="clear" w:pos="2302"/>
      </w:tabs>
    </w:pPr>
    <w:rPr>
      <w:lang w:eastAsia="en-US"/>
    </w:rPr>
  </w:style>
  <w:style w:type="paragraph" w:styleId="ListBullet5">
    <w:name w:val="List Bullet 5"/>
    <w:basedOn w:val="Normal"/>
    <w:autoRedefine/>
    <w:rsid w:val="007A4F6C"/>
    <w:pPr>
      <w:numPr>
        <w:numId w:val="2"/>
      </w:numPr>
    </w:pPr>
  </w:style>
  <w:style w:type="paragraph" w:styleId="ListContinue">
    <w:name w:val="List Continue"/>
    <w:basedOn w:val="Normal"/>
    <w:rsid w:val="007A4F6C"/>
    <w:pPr>
      <w:spacing w:after="120"/>
      <w:ind w:left="283"/>
    </w:pPr>
  </w:style>
  <w:style w:type="paragraph" w:styleId="ListContinue2">
    <w:name w:val="List Continue 2"/>
    <w:basedOn w:val="Normal"/>
    <w:rsid w:val="007A4F6C"/>
    <w:pPr>
      <w:spacing w:after="120"/>
      <w:ind w:left="566"/>
    </w:pPr>
  </w:style>
  <w:style w:type="paragraph" w:styleId="ListContinue3">
    <w:name w:val="List Continue 3"/>
    <w:basedOn w:val="Normal"/>
    <w:rsid w:val="007A4F6C"/>
    <w:pPr>
      <w:spacing w:after="120"/>
      <w:ind w:left="849"/>
    </w:pPr>
  </w:style>
  <w:style w:type="paragraph" w:styleId="ListContinue4">
    <w:name w:val="List Continue 4"/>
    <w:basedOn w:val="Normal"/>
    <w:rsid w:val="007A4F6C"/>
    <w:pPr>
      <w:spacing w:after="120"/>
      <w:ind w:left="1132"/>
    </w:pPr>
  </w:style>
  <w:style w:type="paragraph" w:styleId="ListContinue5">
    <w:name w:val="List Continue 5"/>
    <w:basedOn w:val="Normal"/>
    <w:rsid w:val="007A4F6C"/>
    <w:pPr>
      <w:spacing w:after="120"/>
      <w:ind w:left="1415"/>
    </w:pPr>
  </w:style>
  <w:style w:type="paragraph" w:styleId="ListNumber">
    <w:name w:val="List Number"/>
    <w:basedOn w:val="Normal"/>
    <w:rsid w:val="00553ADA"/>
    <w:pPr>
      <w:numPr>
        <w:numId w:val="14"/>
      </w:numPr>
    </w:pPr>
    <w:rPr>
      <w:lang w:eastAsia="en-US"/>
    </w:rPr>
  </w:style>
  <w:style w:type="paragraph" w:styleId="ListNumber2">
    <w:name w:val="List Number 2"/>
    <w:basedOn w:val="Text2"/>
    <w:rsid w:val="00553ADA"/>
    <w:pPr>
      <w:numPr>
        <w:numId w:val="16"/>
      </w:numPr>
      <w:tabs>
        <w:tab w:val="clear" w:pos="2161"/>
      </w:tabs>
    </w:pPr>
    <w:rPr>
      <w:lang w:eastAsia="en-US"/>
    </w:rPr>
  </w:style>
  <w:style w:type="paragraph" w:styleId="ListNumber3">
    <w:name w:val="List Number 3"/>
    <w:basedOn w:val="Text3"/>
    <w:rsid w:val="00553ADA"/>
    <w:pPr>
      <w:numPr>
        <w:numId w:val="17"/>
      </w:numPr>
      <w:tabs>
        <w:tab w:val="clear" w:pos="2302"/>
      </w:tabs>
    </w:pPr>
    <w:rPr>
      <w:lang w:eastAsia="en-US"/>
    </w:rPr>
  </w:style>
  <w:style w:type="paragraph" w:styleId="ListNumber4">
    <w:name w:val="List Number 4"/>
    <w:basedOn w:val="Text4"/>
    <w:rsid w:val="00553ADA"/>
    <w:pPr>
      <w:numPr>
        <w:numId w:val="18"/>
      </w:numPr>
      <w:tabs>
        <w:tab w:val="clear" w:pos="2302"/>
      </w:tabs>
    </w:pPr>
    <w:rPr>
      <w:lang w:eastAsia="en-US"/>
    </w:rPr>
  </w:style>
  <w:style w:type="paragraph" w:styleId="ListNumber5">
    <w:name w:val="List Number 5"/>
    <w:basedOn w:val="Normal"/>
    <w:rsid w:val="007A4F6C"/>
    <w:pPr>
      <w:numPr>
        <w:numId w:val="3"/>
      </w:numPr>
    </w:pPr>
  </w:style>
  <w:style w:type="paragraph" w:styleId="MacroText">
    <w:name w:val="macro"/>
    <w:semiHidden/>
    <w:rsid w:val="007A4F6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7A4F6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7A4F6C"/>
    <w:pPr>
      <w:ind w:left="720"/>
    </w:pPr>
  </w:style>
  <w:style w:type="paragraph" w:styleId="NoteHeading">
    <w:name w:val="Note Heading"/>
    <w:basedOn w:val="Normal"/>
    <w:next w:val="Normal"/>
    <w:rsid w:val="007A4F6C"/>
  </w:style>
  <w:style w:type="paragraph" w:customStyle="1" w:styleId="NoteHead">
    <w:name w:val="NoteHead"/>
    <w:basedOn w:val="Normal"/>
    <w:next w:val="Subject"/>
    <w:rsid w:val="007A4F6C"/>
    <w:pPr>
      <w:spacing w:before="720" w:after="720"/>
      <w:jc w:val="center"/>
    </w:pPr>
    <w:rPr>
      <w:b/>
      <w:smallCaps/>
    </w:rPr>
  </w:style>
  <w:style w:type="paragraph" w:customStyle="1" w:styleId="Subject">
    <w:name w:val="Subject"/>
    <w:basedOn w:val="Normal"/>
    <w:next w:val="Normal"/>
    <w:rsid w:val="007A4F6C"/>
    <w:pPr>
      <w:spacing w:after="480"/>
      <w:ind w:left="1191" w:hanging="1191"/>
      <w:jc w:val="left"/>
    </w:pPr>
    <w:rPr>
      <w:b/>
    </w:rPr>
  </w:style>
  <w:style w:type="paragraph" w:customStyle="1" w:styleId="NoteList">
    <w:name w:val="NoteList"/>
    <w:basedOn w:val="Normal"/>
    <w:next w:val="Subject"/>
    <w:rsid w:val="007A4F6C"/>
    <w:pPr>
      <w:tabs>
        <w:tab w:val="left" w:pos="5823"/>
      </w:tabs>
      <w:spacing w:before="720" w:after="720"/>
      <w:ind w:left="5104" w:hanging="3119"/>
      <w:jc w:val="left"/>
    </w:pPr>
    <w:rPr>
      <w:b/>
      <w:smallCaps/>
    </w:rPr>
  </w:style>
  <w:style w:type="paragraph" w:customStyle="1" w:styleId="NumPar1">
    <w:name w:val="NumPar 1"/>
    <w:basedOn w:val="Heading1"/>
    <w:next w:val="Text1"/>
    <w:rsid w:val="007A4F6C"/>
    <w:pPr>
      <w:keepNext w:val="0"/>
      <w:spacing w:before="0"/>
      <w:ind w:left="483" w:hanging="483"/>
      <w:outlineLvl w:val="9"/>
    </w:pPr>
    <w:rPr>
      <w:b w:val="0"/>
      <w:smallCaps w:val="0"/>
    </w:rPr>
  </w:style>
  <w:style w:type="paragraph" w:customStyle="1" w:styleId="NumPar2">
    <w:name w:val="NumPar 2"/>
    <w:basedOn w:val="Heading2"/>
    <w:next w:val="Text2"/>
    <w:rsid w:val="007A4F6C"/>
    <w:pPr>
      <w:keepNext w:val="0"/>
      <w:outlineLvl w:val="9"/>
    </w:pPr>
    <w:rPr>
      <w:b w:val="0"/>
    </w:rPr>
  </w:style>
  <w:style w:type="paragraph" w:customStyle="1" w:styleId="NumPar3">
    <w:name w:val="NumPar 3"/>
    <w:basedOn w:val="Heading3"/>
    <w:next w:val="Text3"/>
    <w:rsid w:val="007A4F6C"/>
    <w:pPr>
      <w:keepNext w:val="0"/>
      <w:outlineLvl w:val="9"/>
    </w:pPr>
    <w:rPr>
      <w:i w:val="0"/>
    </w:rPr>
  </w:style>
  <w:style w:type="paragraph" w:customStyle="1" w:styleId="NumPar4">
    <w:name w:val="NumPar 4"/>
    <w:basedOn w:val="Heading4"/>
    <w:next w:val="Text4"/>
    <w:rsid w:val="007A4F6C"/>
    <w:pPr>
      <w:keepNext w:val="0"/>
      <w:outlineLvl w:val="9"/>
    </w:pPr>
  </w:style>
  <w:style w:type="paragraph" w:customStyle="1" w:styleId="PartTitle">
    <w:name w:val="PartTitle"/>
    <w:basedOn w:val="Normal"/>
    <w:next w:val="ChapterTitle"/>
    <w:rsid w:val="007A4F6C"/>
    <w:pPr>
      <w:keepNext/>
      <w:pageBreakBefore/>
      <w:spacing w:after="480"/>
      <w:jc w:val="center"/>
    </w:pPr>
    <w:rPr>
      <w:b/>
      <w:sz w:val="36"/>
    </w:rPr>
  </w:style>
  <w:style w:type="paragraph" w:styleId="PlainText">
    <w:name w:val="Plain Text"/>
    <w:basedOn w:val="Normal"/>
    <w:rsid w:val="007A4F6C"/>
    <w:rPr>
      <w:rFonts w:ascii="Courier New" w:hAnsi="Courier New"/>
      <w:sz w:val="20"/>
    </w:rPr>
  </w:style>
  <w:style w:type="paragraph" w:styleId="Salutation">
    <w:name w:val="Salutation"/>
    <w:basedOn w:val="Normal"/>
    <w:next w:val="Normal"/>
    <w:rsid w:val="007A4F6C"/>
  </w:style>
  <w:style w:type="paragraph" w:styleId="Signature">
    <w:name w:val="Signature"/>
    <w:basedOn w:val="Normal"/>
    <w:next w:val="Enclosures"/>
    <w:rsid w:val="007A4F6C"/>
    <w:pPr>
      <w:tabs>
        <w:tab w:val="left" w:pos="5103"/>
      </w:tabs>
      <w:spacing w:before="1200" w:after="0"/>
      <w:ind w:left="5103"/>
      <w:jc w:val="center"/>
    </w:pPr>
  </w:style>
  <w:style w:type="paragraph" w:styleId="Subtitle">
    <w:name w:val="Subtitle"/>
    <w:basedOn w:val="Normal"/>
    <w:qFormat/>
    <w:rsid w:val="007A4F6C"/>
    <w:pPr>
      <w:spacing w:after="60"/>
      <w:jc w:val="center"/>
      <w:outlineLvl w:val="1"/>
    </w:pPr>
    <w:rPr>
      <w:rFonts w:ascii="Arial" w:hAnsi="Arial"/>
    </w:rPr>
  </w:style>
  <w:style w:type="paragraph" w:customStyle="1" w:styleId="SubTitle1">
    <w:name w:val="SubTitle 1"/>
    <w:basedOn w:val="Normal"/>
    <w:next w:val="SubTitle2"/>
    <w:rsid w:val="007A4F6C"/>
    <w:pPr>
      <w:jc w:val="center"/>
    </w:pPr>
    <w:rPr>
      <w:b/>
      <w:sz w:val="40"/>
    </w:rPr>
  </w:style>
  <w:style w:type="paragraph" w:customStyle="1" w:styleId="SubTitle2">
    <w:name w:val="SubTitle 2"/>
    <w:basedOn w:val="Normal"/>
    <w:rsid w:val="007A4F6C"/>
    <w:pPr>
      <w:jc w:val="center"/>
    </w:pPr>
    <w:rPr>
      <w:b/>
      <w:sz w:val="32"/>
    </w:rPr>
  </w:style>
  <w:style w:type="paragraph" w:styleId="TableofAuthorities">
    <w:name w:val="table of authorities"/>
    <w:basedOn w:val="Normal"/>
    <w:next w:val="Normal"/>
    <w:semiHidden/>
    <w:rsid w:val="007A4F6C"/>
    <w:pPr>
      <w:ind w:left="240" w:hanging="240"/>
    </w:pPr>
  </w:style>
  <w:style w:type="paragraph" w:styleId="TableofFigures">
    <w:name w:val="table of figures"/>
    <w:basedOn w:val="Normal"/>
    <w:next w:val="Normal"/>
    <w:semiHidden/>
    <w:rsid w:val="007A4F6C"/>
    <w:pPr>
      <w:ind w:left="480" w:hanging="480"/>
    </w:pPr>
  </w:style>
  <w:style w:type="paragraph" w:styleId="Title">
    <w:name w:val="Title"/>
    <w:basedOn w:val="Normal"/>
    <w:next w:val="SubTitle1"/>
    <w:link w:val="TitleChar"/>
    <w:uiPriority w:val="10"/>
    <w:qFormat/>
    <w:rsid w:val="007A4F6C"/>
    <w:pPr>
      <w:spacing w:after="480"/>
      <w:jc w:val="center"/>
    </w:pPr>
    <w:rPr>
      <w:b/>
      <w:kern w:val="28"/>
      <w:sz w:val="48"/>
    </w:rPr>
  </w:style>
  <w:style w:type="paragraph" w:styleId="TOAHeading">
    <w:name w:val="toa heading"/>
    <w:basedOn w:val="Normal"/>
    <w:next w:val="Normal"/>
    <w:semiHidden/>
    <w:rsid w:val="007A4F6C"/>
    <w:pPr>
      <w:spacing w:before="120"/>
    </w:pPr>
    <w:rPr>
      <w:rFonts w:ascii="Arial" w:hAnsi="Arial"/>
      <w:b/>
    </w:rPr>
  </w:style>
  <w:style w:type="paragraph" w:styleId="TOC1">
    <w:name w:val="toc 1"/>
    <w:basedOn w:val="Normal"/>
    <w:next w:val="Normal"/>
    <w:autoRedefine/>
    <w:semiHidden/>
    <w:rsid w:val="007A4F6C"/>
    <w:pPr>
      <w:keepNext/>
      <w:keepLines/>
      <w:tabs>
        <w:tab w:val="right" w:leader="dot" w:pos="8640"/>
      </w:tabs>
      <w:spacing w:before="240"/>
      <w:ind w:left="483" w:right="720" w:hanging="483"/>
    </w:pPr>
    <w:rPr>
      <w:caps/>
    </w:rPr>
  </w:style>
  <w:style w:type="paragraph" w:styleId="TOC2">
    <w:name w:val="toc 2"/>
    <w:basedOn w:val="Normal"/>
    <w:next w:val="Normal"/>
    <w:autoRedefine/>
    <w:semiHidden/>
    <w:rsid w:val="007A4F6C"/>
    <w:pPr>
      <w:keepLines/>
      <w:tabs>
        <w:tab w:val="right" w:leader="dot" w:pos="8640"/>
      </w:tabs>
      <w:ind w:left="1077" w:right="720" w:hanging="595"/>
    </w:pPr>
  </w:style>
  <w:style w:type="paragraph" w:styleId="TOC3">
    <w:name w:val="toc 3"/>
    <w:basedOn w:val="Normal"/>
    <w:next w:val="Normal"/>
    <w:autoRedefine/>
    <w:semiHidden/>
    <w:rsid w:val="007A4F6C"/>
    <w:pPr>
      <w:keepLines/>
      <w:tabs>
        <w:tab w:val="right" w:leader="dot" w:pos="8640"/>
      </w:tabs>
      <w:ind w:left="1916" w:right="720" w:hanging="839"/>
    </w:pPr>
  </w:style>
  <w:style w:type="paragraph" w:styleId="TOC4">
    <w:name w:val="toc 4"/>
    <w:basedOn w:val="Normal"/>
    <w:next w:val="Normal"/>
    <w:autoRedefine/>
    <w:semiHidden/>
    <w:rsid w:val="007A4F6C"/>
    <w:pPr>
      <w:keepLines/>
      <w:tabs>
        <w:tab w:val="right" w:leader="dot" w:pos="8641"/>
      </w:tabs>
      <w:ind w:left="2880" w:right="720" w:hanging="964"/>
    </w:pPr>
  </w:style>
  <w:style w:type="paragraph" w:styleId="TOC5">
    <w:name w:val="toc 5"/>
    <w:basedOn w:val="Normal"/>
    <w:next w:val="Normal"/>
    <w:semiHidden/>
    <w:rsid w:val="00553ADA"/>
    <w:pPr>
      <w:tabs>
        <w:tab w:val="right" w:leader="dot" w:pos="8641"/>
      </w:tabs>
      <w:spacing w:before="240" w:after="120"/>
      <w:ind w:right="720"/>
    </w:pPr>
    <w:rPr>
      <w:caps/>
      <w:lang w:eastAsia="en-US"/>
    </w:rPr>
  </w:style>
  <w:style w:type="paragraph" w:styleId="TOC6">
    <w:name w:val="toc 6"/>
    <w:basedOn w:val="Normal"/>
    <w:next w:val="Normal"/>
    <w:autoRedefine/>
    <w:semiHidden/>
    <w:rsid w:val="007A4F6C"/>
    <w:pPr>
      <w:ind w:left="1200"/>
    </w:pPr>
  </w:style>
  <w:style w:type="paragraph" w:styleId="TOC7">
    <w:name w:val="toc 7"/>
    <w:basedOn w:val="Normal"/>
    <w:next w:val="Normal"/>
    <w:autoRedefine/>
    <w:semiHidden/>
    <w:rsid w:val="007A4F6C"/>
    <w:pPr>
      <w:ind w:left="1440"/>
    </w:pPr>
  </w:style>
  <w:style w:type="paragraph" w:styleId="TOC8">
    <w:name w:val="toc 8"/>
    <w:basedOn w:val="Normal"/>
    <w:next w:val="Normal"/>
    <w:autoRedefine/>
    <w:semiHidden/>
    <w:rsid w:val="007A4F6C"/>
    <w:pPr>
      <w:ind w:left="1680"/>
    </w:pPr>
  </w:style>
  <w:style w:type="paragraph" w:styleId="TOC9">
    <w:name w:val="toc 9"/>
    <w:basedOn w:val="Normal"/>
    <w:next w:val="Normal"/>
    <w:autoRedefine/>
    <w:semiHidden/>
    <w:rsid w:val="007A4F6C"/>
    <w:pPr>
      <w:ind w:left="1920"/>
    </w:pPr>
  </w:style>
  <w:style w:type="paragraph" w:customStyle="1" w:styleId="YReferences">
    <w:name w:val="YReferences"/>
    <w:basedOn w:val="Normal"/>
    <w:next w:val="Normal"/>
    <w:rsid w:val="007A4F6C"/>
    <w:pPr>
      <w:spacing w:after="480"/>
      <w:ind w:left="1191" w:hanging="1191"/>
    </w:pPr>
  </w:style>
  <w:style w:type="character" w:styleId="FootnoteReference">
    <w:name w:val="footnote reference"/>
    <w:semiHidden/>
    <w:rsid w:val="007A4F6C"/>
    <w:rPr>
      <w:rFonts w:ascii="TimesNewRomanPS" w:hAnsi="TimesNewRomanPS"/>
      <w:position w:val="6"/>
      <w:sz w:val="16"/>
    </w:rPr>
  </w:style>
  <w:style w:type="character" w:styleId="PageNumber">
    <w:name w:val="page number"/>
    <w:basedOn w:val="DefaultParagraphFont"/>
    <w:rsid w:val="007A4F6C"/>
  </w:style>
  <w:style w:type="paragraph" w:customStyle="1" w:styleId="Heading2b">
    <w:name w:val="Heading2b"/>
    <w:basedOn w:val="Normal"/>
    <w:rsid w:val="007A4F6C"/>
    <w:pPr>
      <w:ind w:left="567" w:hanging="567"/>
      <w:jc w:val="center"/>
    </w:pPr>
    <w:rPr>
      <w:b/>
      <w:sz w:val="20"/>
      <w:u w:val="single"/>
    </w:rPr>
  </w:style>
  <w:style w:type="paragraph" w:customStyle="1" w:styleId="Annexetitle">
    <w:name w:val="Annexe_title"/>
    <w:basedOn w:val="Heading1"/>
    <w:next w:val="Normal"/>
    <w:autoRedefine/>
    <w:rsid w:val="00B30924"/>
    <w:pPr>
      <w:keepNext w:val="0"/>
      <w:pageBreakBefore/>
      <w:numPr>
        <w:numId w:val="0"/>
      </w:numPr>
      <w:tabs>
        <w:tab w:val="left" w:pos="1701"/>
        <w:tab w:val="left" w:pos="2552"/>
      </w:tabs>
      <w:ind w:left="-426"/>
      <w:outlineLvl w:val="9"/>
    </w:pPr>
    <w:rPr>
      <w:rFonts w:ascii="Arial" w:hAnsi="Arial" w:cs="Arial"/>
      <w:caps/>
      <w:smallCaps w:val="0"/>
      <w:color w:val="0070C0"/>
      <w:kern w:val="0"/>
      <w:sz w:val="20"/>
    </w:rPr>
  </w:style>
  <w:style w:type="character" w:styleId="Hyperlink">
    <w:name w:val="Hyperlink"/>
    <w:rsid w:val="007A4F6C"/>
    <w:rPr>
      <w:color w:val="0000FF"/>
      <w:u w:val="single"/>
    </w:rPr>
  </w:style>
  <w:style w:type="paragraph" w:customStyle="1" w:styleId="normaltableau">
    <w:name w:val="normal_tableau"/>
    <w:basedOn w:val="Normal"/>
    <w:rsid w:val="007A4F6C"/>
    <w:pPr>
      <w:spacing w:before="120" w:after="120"/>
    </w:pPr>
    <w:rPr>
      <w:rFonts w:ascii="Optima" w:hAnsi="Optima"/>
      <w:sz w:val="22"/>
    </w:rPr>
  </w:style>
  <w:style w:type="paragraph" w:customStyle="1" w:styleId="Contact">
    <w:name w:val="Contact"/>
    <w:basedOn w:val="Normal"/>
    <w:next w:val="Normal"/>
    <w:rsid w:val="00553ADA"/>
    <w:pPr>
      <w:spacing w:after="480"/>
      <w:ind w:left="567" w:hanging="567"/>
      <w:jc w:val="left"/>
    </w:pPr>
    <w:rPr>
      <w:lang w:eastAsia="en-US"/>
    </w:rPr>
  </w:style>
  <w:style w:type="paragraph" w:customStyle="1" w:styleId="ListBullet1">
    <w:name w:val="List Bullet 1"/>
    <w:basedOn w:val="Text1"/>
    <w:rsid w:val="00553ADA"/>
    <w:pPr>
      <w:numPr>
        <w:numId w:val="5"/>
      </w:numPr>
    </w:pPr>
    <w:rPr>
      <w:lang w:eastAsia="en-US"/>
    </w:rPr>
  </w:style>
  <w:style w:type="paragraph" w:customStyle="1" w:styleId="ListDash">
    <w:name w:val="List Dash"/>
    <w:basedOn w:val="Normal"/>
    <w:rsid w:val="00553ADA"/>
    <w:pPr>
      <w:numPr>
        <w:numId w:val="9"/>
      </w:numPr>
    </w:pPr>
    <w:rPr>
      <w:lang w:eastAsia="en-US"/>
    </w:rPr>
  </w:style>
  <w:style w:type="paragraph" w:customStyle="1" w:styleId="ListDash1">
    <w:name w:val="List Dash 1"/>
    <w:basedOn w:val="Text1"/>
    <w:rsid w:val="00553ADA"/>
    <w:pPr>
      <w:numPr>
        <w:numId w:val="10"/>
      </w:numPr>
    </w:pPr>
    <w:rPr>
      <w:lang w:eastAsia="en-US"/>
    </w:rPr>
  </w:style>
  <w:style w:type="paragraph" w:customStyle="1" w:styleId="ListDash2">
    <w:name w:val="List Dash 2"/>
    <w:basedOn w:val="Text2"/>
    <w:rsid w:val="00553ADA"/>
    <w:pPr>
      <w:numPr>
        <w:numId w:val="11"/>
      </w:numPr>
      <w:tabs>
        <w:tab w:val="clear" w:pos="2161"/>
      </w:tabs>
    </w:pPr>
    <w:rPr>
      <w:lang w:eastAsia="en-US"/>
    </w:rPr>
  </w:style>
  <w:style w:type="paragraph" w:customStyle="1" w:styleId="ListDash3">
    <w:name w:val="List Dash 3"/>
    <w:basedOn w:val="Text3"/>
    <w:rsid w:val="00553ADA"/>
    <w:pPr>
      <w:numPr>
        <w:numId w:val="12"/>
      </w:numPr>
      <w:tabs>
        <w:tab w:val="clear" w:pos="2302"/>
      </w:tabs>
    </w:pPr>
    <w:rPr>
      <w:lang w:eastAsia="en-US"/>
    </w:rPr>
  </w:style>
  <w:style w:type="paragraph" w:customStyle="1" w:styleId="ListDash4">
    <w:name w:val="List Dash 4"/>
    <w:basedOn w:val="Text4"/>
    <w:rsid w:val="00553ADA"/>
    <w:pPr>
      <w:numPr>
        <w:numId w:val="13"/>
      </w:numPr>
      <w:tabs>
        <w:tab w:val="clear" w:pos="2302"/>
      </w:tabs>
    </w:pPr>
    <w:rPr>
      <w:lang w:eastAsia="en-US"/>
    </w:rPr>
  </w:style>
  <w:style w:type="paragraph" w:customStyle="1" w:styleId="ListNumber1">
    <w:name w:val="List Number 1"/>
    <w:basedOn w:val="Text1"/>
    <w:rsid w:val="00553ADA"/>
    <w:pPr>
      <w:numPr>
        <w:numId w:val="15"/>
      </w:numPr>
    </w:pPr>
    <w:rPr>
      <w:lang w:eastAsia="en-US"/>
    </w:rPr>
  </w:style>
  <w:style w:type="paragraph" w:customStyle="1" w:styleId="ListNumberLevel2">
    <w:name w:val="List Number (Level 2)"/>
    <w:basedOn w:val="Normal"/>
    <w:rsid w:val="00553ADA"/>
    <w:pPr>
      <w:numPr>
        <w:ilvl w:val="1"/>
        <w:numId w:val="14"/>
      </w:numPr>
    </w:pPr>
    <w:rPr>
      <w:lang w:eastAsia="en-US"/>
    </w:rPr>
  </w:style>
  <w:style w:type="paragraph" w:customStyle="1" w:styleId="ListNumber1Level2">
    <w:name w:val="List Number 1 (Level 2)"/>
    <w:basedOn w:val="Text1"/>
    <w:rsid w:val="00553ADA"/>
    <w:pPr>
      <w:numPr>
        <w:ilvl w:val="1"/>
        <w:numId w:val="15"/>
      </w:numPr>
    </w:pPr>
    <w:rPr>
      <w:lang w:eastAsia="en-US"/>
    </w:rPr>
  </w:style>
  <w:style w:type="paragraph" w:customStyle="1" w:styleId="ListNumber2Level2">
    <w:name w:val="List Number 2 (Level 2)"/>
    <w:basedOn w:val="Text2"/>
    <w:rsid w:val="00553ADA"/>
    <w:pPr>
      <w:numPr>
        <w:ilvl w:val="1"/>
        <w:numId w:val="16"/>
      </w:numPr>
      <w:tabs>
        <w:tab w:val="clear" w:pos="2161"/>
      </w:tabs>
    </w:pPr>
    <w:rPr>
      <w:lang w:eastAsia="en-US"/>
    </w:rPr>
  </w:style>
  <w:style w:type="paragraph" w:customStyle="1" w:styleId="ListNumber3Level2">
    <w:name w:val="List Number 3 (Level 2)"/>
    <w:basedOn w:val="Text3"/>
    <w:rsid w:val="00553ADA"/>
    <w:pPr>
      <w:numPr>
        <w:ilvl w:val="1"/>
        <w:numId w:val="17"/>
      </w:numPr>
      <w:tabs>
        <w:tab w:val="clear" w:pos="2302"/>
      </w:tabs>
    </w:pPr>
    <w:rPr>
      <w:lang w:eastAsia="en-US"/>
    </w:rPr>
  </w:style>
  <w:style w:type="paragraph" w:customStyle="1" w:styleId="ListNumber4Level2">
    <w:name w:val="List Number 4 (Level 2)"/>
    <w:basedOn w:val="Text4"/>
    <w:rsid w:val="00553ADA"/>
    <w:pPr>
      <w:numPr>
        <w:ilvl w:val="1"/>
        <w:numId w:val="18"/>
      </w:numPr>
      <w:tabs>
        <w:tab w:val="clear" w:pos="2302"/>
      </w:tabs>
    </w:pPr>
    <w:rPr>
      <w:lang w:eastAsia="en-US"/>
    </w:rPr>
  </w:style>
  <w:style w:type="paragraph" w:customStyle="1" w:styleId="ListNumberLevel3">
    <w:name w:val="List Number (Level 3)"/>
    <w:basedOn w:val="Normal"/>
    <w:rsid w:val="00553ADA"/>
    <w:pPr>
      <w:numPr>
        <w:ilvl w:val="2"/>
        <w:numId w:val="14"/>
      </w:numPr>
    </w:pPr>
    <w:rPr>
      <w:lang w:eastAsia="en-US"/>
    </w:rPr>
  </w:style>
  <w:style w:type="paragraph" w:customStyle="1" w:styleId="ListNumber1Level3">
    <w:name w:val="List Number 1 (Level 3)"/>
    <w:basedOn w:val="Text1"/>
    <w:rsid w:val="00553ADA"/>
    <w:pPr>
      <w:numPr>
        <w:ilvl w:val="2"/>
        <w:numId w:val="15"/>
      </w:numPr>
    </w:pPr>
    <w:rPr>
      <w:lang w:eastAsia="en-US"/>
    </w:rPr>
  </w:style>
  <w:style w:type="paragraph" w:customStyle="1" w:styleId="ListNumber2Level3">
    <w:name w:val="List Number 2 (Level 3)"/>
    <w:basedOn w:val="Text2"/>
    <w:rsid w:val="00553ADA"/>
    <w:pPr>
      <w:numPr>
        <w:ilvl w:val="2"/>
        <w:numId w:val="16"/>
      </w:numPr>
      <w:tabs>
        <w:tab w:val="clear" w:pos="2161"/>
      </w:tabs>
    </w:pPr>
    <w:rPr>
      <w:lang w:eastAsia="en-US"/>
    </w:rPr>
  </w:style>
  <w:style w:type="paragraph" w:customStyle="1" w:styleId="ListNumber3Level3">
    <w:name w:val="List Number 3 (Level 3)"/>
    <w:basedOn w:val="Text3"/>
    <w:rsid w:val="00553ADA"/>
    <w:pPr>
      <w:numPr>
        <w:ilvl w:val="2"/>
        <w:numId w:val="17"/>
      </w:numPr>
      <w:tabs>
        <w:tab w:val="clear" w:pos="2302"/>
      </w:tabs>
    </w:pPr>
    <w:rPr>
      <w:lang w:eastAsia="en-US"/>
    </w:rPr>
  </w:style>
  <w:style w:type="paragraph" w:customStyle="1" w:styleId="ListNumber4Level3">
    <w:name w:val="List Number 4 (Level 3)"/>
    <w:basedOn w:val="Text4"/>
    <w:rsid w:val="00553ADA"/>
    <w:pPr>
      <w:numPr>
        <w:ilvl w:val="2"/>
        <w:numId w:val="18"/>
      </w:numPr>
      <w:tabs>
        <w:tab w:val="clear" w:pos="2302"/>
      </w:tabs>
    </w:pPr>
    <w:rPr>
      <w:lang w:eastAsia="en-US"/>
    </w:rPr>
  </w:style>
  <w:style w:type="paragraph" w:customStyle="1" w:styleId="ListNumberLevel4">
    <w:name w:val="List Number (Level 4)"/>
    <w:basedOn w:val="Normal"/>
    <w:rsid w:val="00553ADA"/>
    <w:pPr>
      <w:numPr>
        <w:ilvl w:val="3"/>
        <w:numId w:val="14"/>
      </w:numPr>
    </w:pPr>
    <w:rPr>
      <w:lang w:eastAsia="en-US"/>
    </w:rPr>
  </w:style>
  <w:style w:type="paragraph" w:customStyle="1" w:styleId="ListNumber1Level4">
    <w:name w:val="List Number 1 (Level 4)"/>
    <w:basedOn w:val="Text1"/>
    <w:rsid w:val="00553ADA"/>
    <w:pPr>
      <w:numPr>
        <w:ilvl w:val="3"/>
        <w:numId w:val="15"/>
      </w:numPr>
    </w:pPr>
    <w:rPr>
      <w:lang w:eastAsia="en-US"/>
    </w:rPr>
  </w:style>
  <w:style w:type="paragraph" w:customStyle="1" w:styleId="ListNumber2Level4">
    <w:name w:val="List Number 2 (Level 4)"/>
    <w:basedOn w:val="Text2"/>
    <w:rsid w:val="00553ADA"/>
    <w:pPr>
      <w:numPr>
        <w:ilvl w:val="3"/>
        <w:numId w:val="16"/>
      </w:numPr>
      <w:tabs>
        <w:tab w:val="clear" w:pos="2161"/>
      </w:tabs>
    </w:pPr>
    <w:rPr>
      <w:lang w:eastAsia="en-US"/>
    </w:rPr>
  </w:style>
  <w:style w:type="paragraph" w:customStyle="1" w:styleId="ListNumber3Level4">
    <w:name w:val="List Number 3 (Level 4)"/>
    <w:basedOn w:val="Text3"/>
    <w:rsid w:val="00553ADA"/>
    <w:pPr>
      <w:numPr>
        <w:ilvl w:val="3"/>
        <w:numId w:val="17"/>
      </w:numPr>
      <w:tabs>
        <w:tab w:val="clear" w:pos="2302"/>
      </w:tabs>
    </w:pPr>
    <w:rPr>
      <w:lang w:eastAsia="en-US"/>
    </w:rPr>
  </w:style>
  <w:style w:type="paragraph" w:customStyle="1" w:styleId="ListNumber4Level4">
    <w:name w:val="List Number 4 (Level 4)"/>
    <w:basedOn w:val="Text4"/>
    <w:rsid w:val="00553ADA"/>
    <w:pPr>
      <w:numPr>
        <w:ilvl w:val="3"/>
        <w:numId w:val="18"/>
      </w:numPr>
      <w:tabs>
        <w:tab w:val="clear" w:pos="2302"/>
      </w:tabs>
    </w:pPr>
    <w:rPr>
      <w:lang w:eastAsia="en-US"/>
    </w:rPr>
  </w:style>
  <w:style w:type="paragraph" w:customStyle="1" w:styleId="TOCHeading1">
    <w:name w:val="TOC Heading1"/>
    <w:basedOn w:val="Normal"/>
    <w:next w:val="Normal"/>
    <w:rsid w:val="00553ADA"/>
    <w:pPr>
      <w:keepNext/>
      <w:spacing w:before="240"/>
      <w:jc w:val="center"/>
    </w:pPr>
    <w:rPr>
      <w:b/>
      <w:lang w:eastAsia="en-US"/>
    </w:rPr>
  </w:style>
  <w:style w:type="character" w:customStyle="1" w:styleId="yshortcuts">
    <w:name w:val="yshortcuts"/>
    <w:basedOn w:val="DefaultParagraphFont"/>
    <w:rsid w:val="004C7209"/>
  </w:style>
  <w:style w:type="paragraph" w:customStyle="1" w:styleId="ResumeJobHead">
    <w:name w:val="ResumeJobHead"/>
    <w:basedOn w:val="Normal"/>
    <w:next w:val="Normal"/>
    <w:rsid w:val="007D39AA"/>
    <w:pPr>
      <w:spacing w:after="0"/>
    </w:pPr>
    <w:rPr>
      <w:sz w:val="20"/>
      <w:lang w:val="en-US" w:eastAsia="en-US"/>
    </w:rPr>
  </w:style>
  <w:style w:type="character" w:customStyle="1" w:styleId="HeaderChar">
    <w:name w:val="Header Char"/>
    <w:link w:val="Header"/>
    <w:uiPriority w:val="99"/>
    <w:rsid w:val="00E1066A"/>
    <w:rPr>
      <w:sz w:val="24"/>
      <w:lang w:val="en-GB" w:eastAsia="en-GB"/>
    </w:rPr>
  </w:style>
  <w:style w:type="paragraph" w:customStyle="1" w:styleId="Bullets">
    <w:name w:val="Bullets"/>
    <w:basedOn w:val="Normal"/>
    <w:rsid w:val="005A2147"/>
    <w:pPr>
      <w:numPr>
        <w:numId w:val="20"/>
      </w:numPr>
      <w:spacing w:after="0"/>
      <w:jc w:val="left"/>
    </w:pPr>
    <w:rPr>
      <w:rFonts w:ascii="Tahoma" w:hAnsi="Tahoma"/>
      <w:iCs/>
      <w:sz w:val="22"/>
      <w:lang w:eastAsia="en-US"/>
    </w:rPr>
  </w:style>
  <w:style w:type="paragraph" w:customStyle="1" w:styleId="Default">
    <w:name w:val="Default"/>
    <w:rsid w:val="005A2147"/>
    <w:pPr>
      <w:autoSpaceDE w:val="0"/>
      <w:autoSpaceDN w:val="0"/>
      <w:adjustRightInd w:val="0"/>
    </w:pPr>
    <w:rPr>
      <w:color w:val="000000"/>
      <w:sz w:val="24"/>
      <w:szCs w:val="24"/>
      <w:lang w:val="fr-FR" w:eastAsia="fr-FR"/>
    </w:rPr>
  </w:style>
  <w:style w:type="paragraph" w:styleId="ListParagraph">
    <w:name w:val="List Paragraph"/>
    <w:basedOn w:val="Normal"/>
    <w:uiPriority w:val="34"/>
    <w:qFormat/>
    <w:rsid w:val="00050D5F"/>
    <w:pPr>
      <w:spacing w:after="0"/>
      <w:ind w:left="720"/>
      <w:contextualSpacing/>
      <w:jc w:val="left"/>
    </w:pPr>
    <w:rPr>
      <w:sz w:val="20"/>
      <w:lang w:eastAsia="zh-CN"/>
    </w:rPr>
  </w:style>
  <w:style w:type="character" w:styleId="Emphasis">
    <w:name w:val="Emphasis"/>
    <w:basedOn w:val="DefaultParagraphFont"/>
    <w:uiPriority w:val="20"/>
    <w:qFormat/>
    <w:rsid w:val="009101F6"/>
    <w:rPr>
      <w:i/>
      <w:iCs/>
    </w:rPr>
  </w:style>
  <w:style w:type="character" w:styleId="Strong">
    <w:name w:val="Strong"/>
    <w:basedOn w:val="DefaultParagraphFont"/>
    <w:uiPriority w:val="22"/>
    <w:qFormat/>
    <w:rsid w:val="00930CC0"/>
    <w:rPr>
      <w:b/>
      <w:bCs/>
    </w:rPr>
  </w:style>
  <w:style w:type="paragraph" w:styleId="NoSpacing">
    <w:name w:val="No Spacing"/>
    <w:uiPriority w:val="1"/>
    <w:qFormat/>
    <w:rsid w:val="00224DED"/>
    <w:rPr>
      <w:sz w:val="24"/>
      <w:szCs w:val="24"/>
      <w:lang w:val="en-US" w:eastAsia="en-US"/>
    </w:rPr>
  </w:style>
  <w:style w:type="paragraph" w:customStyle="1" w:styleId="Achievement">
    <w:name w:val="Achievement"/>
    <w:basedOn w:val="BodyText"/>
    <w:autoRedefine/>
    <w:rsid w:val="00EF745A"/>
    <w:pPr>
      <w:numPr>
        <w:numId w:val="21"/>
      </w:numPr>
      <w:spacing w:after="60" w:line="220" w:lineRule="atLeast"/>
      <w:ind w:right="245"/>
    </w:pPr>
    <w:rPr>
      <w:rFonts w:asciiTheme="minorHAnsi" w:hAnsiTheme="minorHAnsi"/>
      <w:b/>
      <w:color w:val="000000" w:themeColor="text1"/>
      <w:sz w:val="22"/>
      <w:szCs w:val="22"/>
      <w:shd w:val="clear" w:color="auto" w:fill="CC6600"/>
      <w:lang w:val="en-US" w:eastAsia="en-US"/>
    </w:rPr>
  </w:style>
  <w:style w:type="character" w:customStyle="1" w:styleId="TitleChar">
    <w:name w:val="Title Char"/>
    <w:basedOn w:val="DefaultParagraphFont"/>
    <w:link w:val="Title"/>
    <w:uiPriority w:val="10"/>
    <w:rsid w:val="00C10AD6"/>
    <w:rPr>
      <w:b/>
      <w:kern w:val="28"/>
      <w:sz w:val="48"/>
      <w:lang w:val="en-GB" w:eastAsia="en-GB"/>
    </w:rPr>
  </w:style>
  <w:style w:type="table" w:styleId="TableGrid">
    <w:name w:val="Table Grid"/>
    <w:basedOn w:val="TableNormal"/>
    <w:rsid w:val="00117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47814"/>
  </w:style>
  <w:style w:type="paragraph" w:customStyle="1" w:styleId="Title1">
    <w:name w:val="Title1"/>
    <w:basedOn w:val="Normal"/>
    <w:rsid w:val="003C5AA5"/>
    <w:pPr>
      <w:spacing w:before="100" w:beforeAutospacing="1" w:after="100" w:afterAutospacing="1"/>
      <w:jc w:val="left"/>
    </w:pPr>
    <w:rPr>
      <w:szCs w:val="24"/>
      <w:lang w:val="en-CA" w:eastAsia="en-CA"/>
    </w:rPr>
  </w:style>
  <w:style w:type="paragraph" w:styleId="NormalWeb">
    <w:name w:val="Normal (Web)"/>
    <w:basedOn w:val="Normal"/>
    <w:uiPriority w:val="99"/>
    <w:semiHidden/>
    <w:unhideWhenUsed/>
    <w:rsid w:val="00D25138"/>
    <w:pPr>
      <w:spacing w:before="100" w:beforeAutospacing="1" w:after="100" w:afterAutospacing="1"/>
      <w:jc w:val="left"/>
    </w:pPr>
    <w:rPr>
      <w:szCs w:val="24"/>
      <w:lang w:val="en-CA" w:eastAsia="en-CA"/>
    </w:rPr>
  </w:style>
  <w:style w:type="character" w:customStyle="1" w:styleId="authors">
    <w:name w:val="authors"/>
    <w:basedOn w:val="DefaultParagraphFont"/>
    <w:rsid w:val="00AF3461"/>
  </w:style>
  <w:style w:type="character" w:customStyle="1" w:styleId="Date1">
    <w:name w:val="Date1"/>
    <w:basedOn w:val="DefaultParagraphFont"/>
    <w:rsid w:val="00AF3461"/>
  </w:style>
  <w:style w:type="character" w:customStyle="1" w:styleId="arttitle">
    <w:name w:val="art_title"/>
    <w:basedOn w:val="DefaultParagraphFont"/>
    <w:rsid w:val="00AF3461"/>
  </w:style>
  <w:style w:type="character" w:customStyle="1" w:styleId="serialtitle">
    <w:name w:val="serial_title"/>
    <w:basedOn w:val="DefaultParagraphFont"/>
    <w:rsid w:val="00AF3461"/>
  </w:style>
  <w:style w:type="character" w:customStyle="1" w:styleId="volumeissue">
    <w:name w:val="volume_issue"/>
    <w:basedOn w:val="DefaultParagraphFont"/>
    <w:rsid w:val="00AF3461"/>
  </w:style>
  <w:style w:type="character" w:customStyle="1" w:styleId="pagerange">
    <w:name w:val="page_range"/>
    <w:basedOn w:val="DefaultParagraphFont"/>
    <w:rsid w:val="00AF3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856">
      <w:bodyDiv w:val="1"/>
      <w:marLeft w:val="0"/>
      <w:marRight w:val="0"/>
      <w:marTop w:val="0"/>
      <w:marBottom w:val="0"/>
      <w:divBdr>
        <w:top w:val="none" w:sz="0" w:space="0" w:color="auto"/>
        <w:left w:val="none" w:sz="0" w:space="0" w:color="auto"/>
        <w:bottom w:val="none" w:sz="0" w:space="0" w:color="auto"/>
        <w:right w:val="none" w:sz="0" w:space="0" w:color="auto"/>
      </w:divBdr>
    </w:div>
    <w:div w:id="41096137">
      <w:bodyDiv w:val="1"/>
      <w:marLeft w:val="0"/>
      <w:marRight w:val="0"/>
      <w:marTop w:val="0"/>
      <w:marBottom w:val="0"/>
      <w:divBdr>
        <w:top w:val="none" w:sz="0" w:space="0" w:color="auto"/>
        <w:left w:val="none" w:sz="0" w:space="0" w:color="auto"/>
        <w:bottom w:val="none" w:sz="0" w:space="0" w:color="auto"/>
        <w:right w:val="none" w:sz="0" w:space="0" w:color="auto"/>
      </w:divBdr>
    </w:div>
    <w:div w:id="126045366">
      <w:bodyDiv w:val="1"/>
      <w:marLeft w:val="0"/>
      <w:marRight w:val="0"/>
      <w:marTop w:val="0"/>
      <w:marBottom w:val="0"/>
      <w:divBdr>
        <w:top w:val="none" w:sz="0" w:space="0" w:color="auto"/>
        <w:left w:val="none" w:sz="0" w:space="0" w:color="auto"/>
        <w:bottom w:val="none" w:sz="0" w:space="0" w:color="auto"/>
        <w:right w:val="none" w:sz="0" w:space="0" w:color="auto"/>
      </w:divBdr>
    </w:div>
    <w:div w:id="247345823">
      <w:bodyDiv w:val="1"/>
      <w:marLeft w:val="0"/>
      <w:marRight w:val="0"/>
      <w:marTop w:val="0"/>
      <w:marBottom w:val="0"/>
      <w:divBdr>
        <w:top w:val="none" w:sz="0" w:space="0" w:color="auto"/>
        <w:left w:val="none" w:sz="0" w:space="0" w:color="auto"/>
        <w:bottom w:val="none" w:sz="0" w:space="0" w:color="auto"/>
        <w:right w:val="none" w:sz="0" w:space="0" w:color="auto"/>
      </w:divBdr>
    </w:div>
    <w:div w:id="734084159">
      <w:bodyDiv w:val="1"/>
      <w:marLeft w:val="0"/>
      <w:marRight w:val="0"/>
      <w:marTop w:val="0"/>
      <w:marBottom w:val="0"/>
      <w:divBdr>
        <w:top w:val="none" w:sz="0" w:space="0" w:color="auto"/>
        <w:left w:val="none" w:sz="0" w:space="0" w:color="auto"/>
        <w:bottom w:val="none" w:sz="0" w:space="0" w:color="auto"/>
        <w:right w:val="none" w:sz="0" w:space="0" w:color="auto"/>
      </w:divBdr>
    </w:div>
    <w:div w:id="909733385">
      <w:bodyDiv w:val="1"/>
      <w:marLeft w:val="0"/>
      <w:marRight w:val="0"/>
      <w:marTop w:val="0"/>
      <w:marBottom w:val="0"/>
      <w:divBdr>
        <w:top w:val="none" w:sz="0" w:space="0" w:color="auto"/>
        <w:left w:val="none" w:sz="0" w:space="0" w:color="auto"/>
        <w:bottom w:val="none" w:sz="0" w:space="0" w:color="auto"/>
        <w:right w:val="none" w:sz="0" w:space="0" w:color="auto"/>
      </w:divBdr>
    </w:div>
    <w:div w:id="993877566">
      <w:bodyDiv w:val="1"/>
      <w:marLeft w:val="0"/>
      <w:marRight w:val="0"/>
      <w:marTop w:val="0"/>
      <w:marBottom w:val="0"/>
      <w:divBdr>
        <w:top w:val="none" w:sz="0" w:space="0" w:color="auto"/>
        <w:left w:val="none" w:sz="0" w:space="0" w:color="auto"/>
        <w:bottom w:val="none" w:sz="0" w:space="0" w:color="auto"/>
        <w:right w:val="none" w:sz="0" w:space="0" w:color="auto"/>
      </w:divBdr>
    </w:div>
    <w:div w:id="1018968910">
      <w:bodyDiv w:val="1"/>
      <w:marLeft w:val="0"/>
      <w:marRight w:val="0"/>
      <w:marTop w:val="0"/>
      <w:marBottom w:val="0"/>
      <w:divBdr>
        <w:top w:val="none" w:sz="0" w:space="0" w:color="auto"/>
        <w:left w:val="none" w:sz="0" w:space="0" w:color="auto"/>
        <w:bottom w:val="none" w:sz="0" w:space="0" w:color="auto"/>
        <w:right w:val="none" w:sz="0" w:space="0" w:color="auto"/>
      </w:divBdr>
    </w:div>
    <w:div w:id="1041515498">
      <w:bodyDiv w:val="1"/>
      <w:marLeft w:val="0"/>
      <w:marRight w:val="0"/>
      <w:marTop w:val="0"/>
      <w:marBottom w:val="0"/>
      <w:divBdr>
        <w:top w:val="none" w:sz="0" w:space="0" w:color="auto"/>
        <w:left w:val="none" w:sz="0" w:space="0" w:color="auto"/>
        <w:bottom w:val="none" w:sz="0" w:space="0" w:color="auto"/>
        <w:right w:val="none" w:sz="0" w:space="0" w:color="auto"/>
      </w:divBdr>
    </w:div>
    <w:div w:id="1138375647">
      <w:bodyDiv w:val="1"/>
      <w:marLeft w:val="0"/>
      <w:marRight w:val="0"/>
      <w:marTop w:val="0"/>
      <w:marBottom w:val="0"/>
      <w:divBdr>
        <w:top w:val="none" w:sz="0" w:space="0" w:color="auto"/>
        <w:left w:val="none" w:sz="0" w:space="0" w:color="auto"/>
        <w:bottom w:val="none" w:sz="0" w:space="0" w:color="auto"/>
        <w:right w:val="none" w:sz="0" w:space="0" w:color="auto"/>
      </w:divBdr>
    </w:div>
    <w:div w:id="1240603003">
      <w:bodyDiv w:val="1"/>
      <w:marLeft w:val="0"/>
      <w:marRight w:val="0"/>
      <w:marTop w:val="0"/>
      <w:marBottom w:val="0"/>
      <w:divBdr>
        <w:top w:val="none" w:sz="0" w:space="0" w:color="auto"/>
        <w:left w:val="none" w:sz="0" w:space="0" w:color="auto"/>
        <w:bottom w:val="none" w:sz="0" w:space="0" w:color="auto"/>
        <w:right w:val="none" w:sz="0" w:space="0" w:color="auto"/>
      </w:divBdr>
    </w:div>
    <w:div w:id="1339388563">
      <w:bodyDiv w:val="1"/>
      <w:marLeft w:val="0"/>
      <w:marRight w:val="0"/>
      <w:marTop w:val="0"/>
      <w:marBottom w:val="0"/>
      <w:divBdr>
        <w:top w:val="none" w:sz="0" w:space="0" w:color="auto"/>
        <w:left w:val="none" w:sz="0" w:space="0" w:color="auto"/>
        <w:bottom w:val="none" w:sz="0" w:space="0" w:color="auto"/>
        <w:right w:val="none" w:sz="0" w:space="0" w:color="auto"/>
      </w:divBdr>
    </w:div>
    <w:div w:id="1405683308">
      <w:bodyDiv w:val="1"/>
      <w:marLeft w:val="0"/>
      <w:marRight w:val="0"/>
      <w:marTop w:val="0"/>
      <w:marBottom w:val="0"/>
      <w:divBdr>
        <w:top w:val="none" w:sz="0" w:space="0" w:color="auto"/>
        <w:left w:val="none" w:sz="0" w:space="0" w:color="auto"/>
        <w:bottom w:val="none" w:sz="0" w:space="0" w:color="auto"/>
        <w:right w:val="none" w:sz="0" w:space="0" w:color="auto"/>
      </w:divBdr>
    </w:div>
    <w:div w:id="1716541025">
      <w:bodyDiv w:val="1"/>
      <w:marLeft w:val="0"/>
      <w:marRight w:val="0"/>
      <w:marTop w:val="0"/>
      <w:marBottom w:val="0"/>
      <w:divBdr>
        <w:top w:val="none" w:sz="0" w:space="0" w:color="auto"/>
        <w:left w:val="none" w:sz="0" w:space="0" w:color="auto"/>
        <w:bottom w:val="none" w:sz="0" w:space="0" w:color="auto"/>
        <w:right w:val="none" w:sz="0" w:space="0" w:color="auto"/>
      </w:divBdr>
    </w:div>
    <w:div w:id="1720745387">
      <w:bodyDiv w:val="1"/>
      <w:marLeft w:val="0"/>
      <w:marRight w:val="0"/>
      <w:marTop w:val="0"/>
      <w:marBottom w:val="0"/>
      <w:divBdr>
        <w:top w:val="none" w:sz="0" w:space="0" w:color="auto"/>
        <w:left w:val="none" w:sz="0" w:space="0" w:color="auto"/>
        <w:bottom w:val="none" w:sz="0" w:space="0" w:color="auto"/>
        <w:right w:val="none" w:sz="0" w:space="0" w:color="auto"/>
      </w:divBdr>
    </w:div>
    <w:div w:id="1867719118">
      <w:bodyDiv w:val="1"/>
      <w:marLeft w:val="0"/>
      <w:marRight w:val="0"/>
      <w:marTop w:val="0"/>
      <w:marBottom w:val="0"/>
      <w:divBdr>
        <w:top w:val="none" w:sz="0" w:space="0" w:color="auto"/>
        <w:left w:val="none" w:sz="0" w:space="0" w:color="auto"/>
        <w:bottom w:val="none" w:sz="0" w:space="0" w:color="auto"/>
        <w:right w:val="none" w:sz="0" w:space="0" w:color="auto"/>
      </w:divBdr>
    </w:div>
    <w:div w:id="1985159092">
      <w:bodyDiv w:val="1"/>
      <w:marLeft w:val="0"/>
      <w:marRight w:val="0"/>
      <w:marTop w:val="0"/>
      <w:marBottom w:val="0"/>
      <w:divBdr>
        <w:top w:val="none" w:sz="0" w:space="0" w:color="auto"/>
        <w:left w:val="none" w:sz="0" w:space="0" w:color="auto"/>
        <w:bottom w:val="none" w:sz="0" w:space="0" w:color="auto"/>
        <w:right w:val="none" w:sz="0" w:space="0" w:color="auto"/>
      </w:divBdr>
    </w:div>
    <w:div w:id="2096246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p.beckman.illinois.edu/programs/democracyenvironmen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ucn.org/about/union/secretariat/management/?perID=2122772962"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desri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F1C36-CF29-490C-80BF-3B7B23D2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4696</Words>
  <Characters>26769</Characters>
  <Application>Microsoft Office Word</Application>
  <DocSecurity>0</DocSecurity>
  <Lines>223</Lines>
  <Paragraphs>62</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GRANT CONTRACT FOR A DECENTRALISED PROGRAMME :</vt:lpstr>
      <vt:lpstr>GRANT CONTRACT FOR A DECENTRALISED PROGRAMME :</vt:lpstr>
      <vt:lpstr>GRANT CONTRACT FOR A DECENTRALISED PROGRAMME :</vt:lpstr>
    </vt:vector>
  </TitlesOfParts>
  <Company>DIaLOGIKa</Company>
  <LinksUpToDate>false</LinksUpToDate>
  <CharactersWithSpaces>31403</CharactersWithSpaces>
  <SharedDoc>false</SharedDoc>
  <HLinks>
    <vt:vector size="162" baseType="variant">
      <vt:variant>
        <vt:i4>5570660</vt:i4>
      </vt:variant>
      <vt:variant>
        <vt:i4>78</vt:i4>
      </vt:variant>
      <vt:variant>
        <vt:i4>0</vt:i4>
      </vt:variant>
      <vt:variant>
        <vt:i4>5</vt:i4>
      </vt:variant>
      <vt:variant>
        <vt:lpwstr>mailto:gaetan.de.beaupuis@gmail.com</vt:lpwstr>
      </vt:variant>
      <vt:variant>
        <vt:lpwstr/>
      </vt:variant>
      <vt:variant>
        <vt:i4>5046368</vt:i4>
      </vt:variant>
      <vt:variant>
        <vt:i4>75</vt:i4>
      </vt:variant>
      <vt:variant>
        <vt:i4>0</vt:i4>
      </vt:variant>
      <vt:variant>
        <vt:i4>5</vt:i4>
      </vt:variant>
      <vt:variant>
        <vt:lpwstr>mailto:pmcilreavy@Iinteraction.org</vt:lpwstr>
      </vt:variant>
      <vt:variant>
        <vt:lpwstr/>
      </vt:variant>
      <vt:variant>
        <vt:i4>8126545</vt:i4>
      </vt:variant>
      <vt:variant>
        <vt:i4>72</vt:i4>
      </vt:variant>
      <vt:variant>
        <vt:i4>0</vt:i4>
      </vt:variant>
      <vt:variant>
        <vt:i4>5</vt:i4>
      </vt:variant>
      <vt:variant>
        <vt:lpwstr>mailto:jamesbot@gmail.com</vt:lpwstr>
      </vt:variant>
      <vt:variant>
        <vt:lpwstr/>
      </vt:variant>
      <vt:variant>
        <vt:i4>3473476</vt:i4>
      </vt:variant>
      <vt:variant>
        <vt:i4>69</vt:i4>
      </vt:variant>
      <vt:variant>
        <vt:i4>0</vt:i4>
      </vt:variant>
      <vt:variant>
        <vt:i4>5</vt:i4>
      </vt:variant>
      <vt:variant>
        <vt:lpwstr>mailto:cleather@oxfam.org.uk</vt:lpwstr>
      </vt:variant>
      <vt:variant>
        <vt:lpwstr/>
      </vt:variant>
      <vt:variant>
        <vt:i4>3473476</vt:i4>
      </vt:variant>
      <vt:variant>
        <vt:i4>66</vt:i4>
      </vt:variant>
      <vt:variant>
        <vt:i4>0</vt:i4>
      </vt:variant>
      <vt:variant>
        <vt:i4>5</vt:i4>
      </vt:variant>
      <vt:variant>
        <vt:lpwstr>mailto:cleather@oxfam.org.uk</vt:lpwstr>
      </vt:variant>
      <vt:variant>
        <vt:lpwstr/>
      </vt:variant>
      <vt:variant>
        <vt:i4>3473476</vt:i4>
      </vt:variant>
      <vt:variant>
        <vt:i4>63</vt:i4>
      </vt:variant>
      <vt:variant>
        <vt:i4>0</vt:i4>
      </vt:variant>
      <vt:variant>
        <vt:i4>5</vt:i4>
      </vt:variant>
      <vt:variant>
        <vt:lpwstr>mailto:cleather@oxfam.org.uk</vt:lpwstr>
      </vt:variant>
      <vt:variant>
        <vt:lpwstr/>
      </vt:variant>
      <vt:variant>
        <vt:i4>4849719</vt:i4>
      </vt:variant>
      <vt:variant>
        <vt:i4>60</vt:i4>
      </vt:variant>
      <vt:variant>
        <vt:i4>0</vt:i4>
      </vt:variant>
      <vt:variant>
        <vt:i4>5</vt:i4>
      </vt:variant>
      <vt:variant>
        <vt:lpwstr>mailto:mads.lofvall@wfp.org</vt:lpwstr>
      </vt:variant>
      <vt:variant>
        <vt:lpwstr/>
      </vt:variant>
      <vt:variant>
        <vt:i4>4325421</vt:i4>
      </vt:variant>
      <vt:variant>
        <vt:i4>57</vt:i4>
      </vt:variant>
      <vt:variant>
        <vt:i4>0</vt:i4>
      </vt:variant>
      <vt:variant>
        <vt:i4>5</vt:i4>
      </vt:variant>
      <vt:variant>
        <vt:lpwstr>mailto:john.aylieff@wfp.org</vt:lpwstr>
      </vt:variant>
      <vt:variant>
        <vt:lpwstr/>
      </vt:variant>
      <vt:variant>
        <vt:i4>7012363</vt:i4>
      </vt:variant>
      <vt:variant>
        <vt:i4>54</vt:i4>
      </vt:variant>
      <vt:variant>
        <vt:i4>0</vt:i4>
      </vt:variant>
      <vt:variant>
        <vt:i4>5</vt:i4>
      </vt:variant>
      <vt:variant>
        <vt:lpwstr>mailto:a.schmidt@unrwa.org</vt:lpwstr>
      </vt:variant>
      <vt:variant>
        <vt:lpwstr/>
      </vt:variant>
      <vt:variant>
        <vt:i4>3670029</vt:i4>
      </vt:variant>
      <vt:variant>
        <vt:i4>51</vt:i4>
      </vt:variant>
      <vt:variant>
        <vt:i4>0</vt:i4>
      </vt:variant>
      <vt:variant>
        <vt:i4>5</vt:i4>
      </vt:variant>
      <vt:variant>
        <vt:lpwstr>mailto:msamson@epri.org</vt:lpwstr>
      </vt:variant>
      <vt:variant>
        <vt:lpwstr/>
      </vt:variant>
      <vt:variant>
        <vt:i4>2490373</vt:i4>
      </vt:variant>
      <vt:variant>
        <vt:i4>48</vt:i4>
      </vt:variant>
      <vt:variant>
        <vt:i4>0</vt:i4>
      </vt:variant>
      <vt:variant>
        <vt:i4>5</vt:i4>
      </vt:variant>
      <vt:variant>
        <vt:lpwstr>mailto:shague@unicef.org</vt:lpwstr>
      </vt:variant>
      <vt:variant>
        <vt:lpwstr/>
      </vt:variant>
      <vt:variant>
        <vt:i4>2687006</vt:i4>
      </vt:variant>
      <vt:variant>
        <vt:i4>45</vt:i4>
      </vt:variant>
      <vt:variant>
        <vt:i4>0</vt:i4>
      </vt:variant>
      <vt:variant>
        <vt:i4>5</vt:i4>
      </vt:variant>
      <vt:variant>
        <vt:lpwstr>mailto:aallahoum@unicef.org</vt:lpwstr>
      </vt:variant>
      <vt:variant>
        <vt:lpwstr/>
      </vt:variant>
      <vt:variant>
        <vt:i4>8126534</vt:i4>
      </vt:variant>
      <vt:variant>
        <vt:i4>42</vt:i4>
      </vt:variant>
      <vt:variant>
        <vt:i4>0</vt:i4>
      </vt:variant>
      <vt:variant>
        <vt:i4>5</vt:i4>
      </vt:variant>
      <vt:variant>
        <vt:lpwstr>mailto:srazmara@worldbank.org</vt:lpwstr>
      </vt:variant>
      <vt:variant>
        <vt:lpwstr/>
      </vt:variant>
      <vt:variant>
        <vt:i4>1572900</vt:i4>
      </vt:variant>
      <vt:variant>
        <vt:i4>39</vt:i4>
      </vt:variant>
      <vt:variant>
        <vt:i4>0</vt:i4>
      </vt:variant>
      <vt:variant>
        <vt:i4>5</vt:i4>
      </vt:variant>
      <vt:variant>
        <vt:lpwstr>mailto:anne-sofia.holmberg@htspe.com</vt:lpwstr>
      </vt:variant>
      <vt:variant>
        <vt:lpwstr/>
      </vt:variant>
      <vt:variant>
        <vt:i4>3735630</vt:i4>
      </vt:variant>
      <vt:variant>
        <vt:i4>36</vt:i4>
      </vt:variant>
      <vt:variant>
        <vt:i4>0</vt:i4>
      </vt:variant>
      <vt:variant>
        <vt:i4>5</vt:i4>
      </vt:variant>
      <vt:variant>
        <vt:lpwstr>mailto:franziska.gassmann@maastrichtuniversity.nl</vt:lpwstr>
      </vt:variant>
      <vt:variant>
        <vt:lpwstr/>
      </vt:variant>
      <vt:variant>
        <vt:i4>5832743</vt:i4>
      </vt:variant>
      <vt:variant>
        <vt:i4>33</vt:i4>
      </vt:variant>
      <vt:variant>
        <vt:i4>0</vt:i4>
      </vt:variant>
      <vt:variant>
        <vt:i4>5</vt:i4>
      </vt:variant>
      <vt:variant>
        <vt:lpwstr>mailto:cdn333@gmail.com</vt:lpwstr>
      </vt:variant>
      <vt:variant>
        <vt:lpwstr/>
      </vt:variant>
      <vt:variant>
        <vt:i4>5832743</vt:i4>
      </vt:variant>
      <vt:variant>
        <vt:i4>30</vt:i4>
      </vt:variant>
      <vt:variant>
        <vt:i4>0</vt:i4>
      </vt:variant>
      <vt:variant>
        <vt:i4>5</vt:i4>
      </vt:variant>
      <vt:variant>
        <vt:lpwstr>mailto:cdn333@gmail.com</vt:lpwstr>
      </vt:variant>
      <vt:variant>
        <vt:lpwstr/>
      </vt:variant>
      <vt:variant>
        <vt:i4>4718629</vt:i4>
      </vt:variant>
      <vt:variant>
        <vt:i4>27</vt:i4>
      </vt:variant>
      <vt:variant>
        <vt:i4>0</vt:i4>
      </vt:variant>
      <vt:variant>
        <vt:i4>5</vt:i4>
      </vt:variant>
      <vt:variant>
        <vt:lpwstr>mailto:hodges.anthony@ymail.com</vt:lpwstr>
      </vt:variant>
      <vt:variant>
        <vt:lpwstr/>
      </vt:variant>
      <vt:variant>
        <vt:i4>2687063</vt:i4>
      </vt:variant>
      <vt:variant>
        <vt:i4>24</vt:i4>
      </vt:variant>
      <vt:variant>
        <vt:i4>0</vt:i4>
      </vt:variant>
      <vt:variant>
        <vt:i4>5</vt:i4>
      </vt:variant>
      <vt:variant>
        <vt:lpwstr>mailto:claire.cameron@public-admin.co.uk</vt:lpwstr>
      </vt:variant>
      <vt:variant>
        <vt:lpwstr/>
      </vt:variant>
      <vt:variant>
        <vt:i4>5242934</vt:i4>
      </vt:variant>
      <vt:variant>
        <vt:i4>21</vt:i4>
      </vt:variant>
      <vt:variant>
        <vt:i4>0</vt:i4>
      </vt:variant>
      <vt:variant>
        <vt:i4>5</vt:i4>
      </vt:variant>
      <vt:variant>
        <vt:lpwstr>mailto:daniel.mitchell@htspe.com</vt:lpwstr>
      </vt:variant>
      <vt:variant>
        <vt:lpwstr/>
      </vt:variant>
      <vt:variant>
        <vt:i4>1572900</vt:i4>
      </vt:variant>
      <vt:variant>
        <vt:i4>18</vt:i4>
      </vt:variant>
      <vt:variant>
        <vt:i4>0</vt:i4>
      </vt:variant>
      <vt:variant>
        <vt:i4>5</vt:i4>
      </vt:variant>
      <vt:variant>
        <vt:lpwstr>mailto:anne-sofia.holmberg@htspe.com</vt:lpwstr>
      </vt:variant>
      <vt:variant>
        <vt:lpwstr/>
      </vt:variant>
      <vt:variant>
        <vt:i4>4915320</vt:i4>
      </vt:variant>
      <vt:variant>
        <vt:i4>15</vt:i4>
      </vt:variant>
      <vt:variant>
        <vt:i4>0</vt:i4>
      </vt:variant>
      <vt:variant>
        <vt:i4>5</vt:i4>
      </vt:variant>
      <vt:variant>
        <vt:lpwstr>mailto:hujo@unrisd.org</vt:lpwstr>
      </vt:variant>
      <vt:variant>
        <vt:lpwstr/>
      </vt:variant>
      <vt:variant>
        <vt:i4>4128773</vt:i4>
      </vt:variant>
      <vt:variant>
        <vt:i4>12</vt:i4>
      </vt:variant>
      <vt:variant>
        <vt:i4>0</vt:i4>
      </vt:variant>
      <vt:variant>
        <vt:i4>5</vt:i4>
      </vt:variant>
      <vt:variant>
        <vt:lpwstr>mailto:Nicola.Hypher@savethechildren.org.uk</vt:lpwstr>
      </vt:variant>
      <vt:variant>
        <vt:lpwstr/>
      </vt:variant>
      <vt:variant>
        <vt:i4>4259883</vt:i4>
      </vt:variant>
      <vt:variant>
        <vt:i4>9</vt:i4>
      </vt:variant>
      <vt:variant>
        <vt:i4>0</vt:i4>
      </vt:variant>
      <vt:variant>
        <vt:i4>5</vt:i4>
      </vt:variant>
      <vt:variant>
        <vt:lpwstr>mailto:Kerina.Zvogbo@savethechildren.org</vt:lpwstr>
      </vt:variant>
      <vt:variant>
        <vt:lpwstr/>
      </vt:variant>
      <vt:variant>
        <vt:i4>2555925</vt:i4>
      </vt:variant>
      <vt:variant>
        <vt:i4>6</vt:i4>
      </vt:variant>
      <vt:variant>
        <vt:i4>0</vt:i4>
      </vt:variant>
      <vt:variant>
        <vt:i4>5</vt:i4>
      </vt:variant>
      <vt:variant>
        <vt:lpwstr>http://epp.eurostat.ec.europa.eu/statistics_explained/index.php/Glossary:Unemployment</vt:lpwstr>
      </vt:variant>
      <vt:variant>
        <vt:lpwstr/>
      </vt:variant>
      <vt:variant>
        <vt:i4>4456511</vt:i4>
      </vt:variant>
      <vt:variant>
        <vt:i4>3</vt:i4>
      </vt:variant>
      <vt:variant>
        <vt:i4>0</vt:i4>
      </vt:variant>
      <vt:variant>
        <vt:i4>5</vt:i4>
      </vt:variant>
      <vt:variant>
        <vt:lpwstr>mailto:renaud.heckle@aetsconsultants.com</vt:lpwstr>
      </vt:variant>
      <vt:variant>
        <vt:lpwstr/>
      </vt:variant>
      <vt:variant>
        <vt:i4>3735556</vt:i4>
      </vt:variant>
      <vt:variant>
        <vt:i4>0</vt:i4>
      </vt:variant>
      <vt:variant>
        <vt:i4>0</vt:i4>
      </vt:variant>
      <vt:variant>
        <vt:i4>5</vt:i4>
      </vt:variant>
      <vt:variant>
        <vt:lpwstr>mailto:fabio.veras@ipc-undp.or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Lux</dc:creator>
  <cp:keywords>EL3</cp:keywords>
  <cp:lastModifiedBy>secret</cp:lastModifiedBy>
  <cp:revision>2</cp:revision>
  <cp:lastPrinted>2017-08-09T12:29:00Z</cp:lastPrinted>
  <dcterms:created xsi:type="dcterms:W3CDTF">2020-09-17T10:41:00Z</dcterms:created>
  <dcterms:modified xsi:type="dcterms:W3CDTF">2020-09-17T10:41:00Z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4.1XL XL [20040326]</vt:lpwstr>
  </property>
  <property fmtid="{D5CDD505-2E9C-101B-9397-08002B2CF9AE}" pid="5" name="Checked by">
    <vt:lpwstr>cajalja</vt:lpwstr>
  </property>
</Properties>
</file>