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2951" w14:textId="02FE2E2B" w:rsidR="00417467" w:rsidRPr="00642E3D" w:rsidRDefault="00417467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CURRICULUM VITAE</w:t>
      </w:r>
    </w:p>
    <w:p w14:paraId="285F3B41" w14:textId="15A48E0C" w:rsidR="00E976DC" w:rsidRPr="00642E3D" w:rsidRDefault="00CB3F0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LINDA AURELIA OFORI</w:t>
      </w:r>
      <w:r w:rsidR="006F14EA" w:rsidRPr="00642E3D">
        <w:rPr>
          <w:rFonts w:ascii="Bell MT" w:hAnsi="Bell MT" w:cs="Times New Roman"/>
          <w:b/>
          <w:sz w:val="24"/>
          <w:szCs w:val="24"/>
          <w:lang w:val="en-GB"/>
        </w:rPr>
        <w:t xml:space="preserve"> (PhD)</w:t>
      </w:r>
    </w:p>
    <w:p w14:paraId="3A3AA4E8" w14:textId="35250311" w:rsidR="00E976DC" w:rsidRPr="00642E3D" w:rsidRDefault="00E976DC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Department of T</w:t>
      </w:r>
      <w:r w:rsidR="00D937E1" w:rsidRPr="00642E3D">
        <w:rPr>
          <w:rFonts w:ascii="Bell MT" w:hAnsi="Bell MT" w:cs="Times New Roman"/>
          <w:bCs/>
          <w:sz w:val="24"/>
          <w:szCs w:val="24"/>
          <w:lang w:val="en-GB"/>
        </w:rPr>
        <w:t>heoretical and Applied Biology, KNUST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, </w:t>
      </w:r>
      <w:r w:rsidR="00D937E1" w:rsidRPr="00642E3D">
        <w:rPr>
          <w:rFonts w:ascii="Bell MT" w:hAnsi="Bell MT" w:cs="Times New Roman"/>
          <w:bCs/>
          <w:sz w:val="24"/>
          <w:szCs w:val="24"/>
          <w:lang w:val="en-GB"/>
        </w:rPr>
        <w:t>Kumasi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>, Ghana</w:t>
      </w:r>
    </w:p>
    <w:p w14:paraId="69392AB6" w14:textId="58E16F11" w:rsidR="007B4BF3" w:rsidRPr="00642E3D" w:rsidRDefault="007B4BF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Date of Birth: December 12, 1979</w:t>
      </w:r>
    </w:p>
    <w:p w14:paraId="6BB73655" w14:textId="13F5EB31" w:rsidR="00A93793" w:rsidRPr="00642E3D" w:rsidRDefault="00A9379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Marital status: Married with </w:t>
      </w:r>
      <w:r w:rsidR="007B4BF3" w:rsidRPr="00642E3D">
        <w:rPr>
          <w:rFonts w:ascii="Bell MT" w:hAnsi="Bell MT" w:cs="Times New Roman"/>
          <w:bCs/>
          <w:sz w:val="24"/>
          <w:szCs w:val="24"/>
          <w:lang w:val="en-GB"/>
        </w:rPr>
        <w:t>Four (4)</w:t>
      </w:r>
      <w:r w:rsidRPr="00642E3D">
        <w:rPr>
          <w:rFonts w:ascii="Bell MT" w:hAnsi="Bell MT" w:cs="Times New Roman"/>
          <w:bCs/>
          <w:sz w:val="24"/>
          <w:szCs w:val="24"/>
          <w:lang w:val="en-GB"/>
        </w:rPr>
        <w:t xml:space="preserve"> children</w:t>
      </w:r>
    </w:p>
    <w:p w14:paraId="67F37B37" w14:textId="6EAC566F" w:rsidR="00A93793" w:rsidRPr="00642E3D" w:rsidRDefault="00A93793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Cs/>
          <w:sz w:val="24"/>
          <w:szCs w:val="24"/>
          <w:lang w:val="en-GB"/>
        </w:rPr>
        <w:t>Language(s): English (Proficient), French (Elementary)</w:t>
      </w:r>
    </w:p>
    <w:p w14:paraId="0146E5C6" w14:textId="5E51F30D" w:rsidR="007B4BF3" w:rsidRPr="00642E3D" w:rsidRDefault="00E976DC" w:rsidP="00964F36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sz w:val="24"/>
          <w:szCs w:val="24"/>
          <w:u w:val="single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Tel: 0244220064; </w:t>
      </w:r>
      <w:hyperlink r:id="rId8" w:history="1">
        <w:r w:rsidRPr="00642E3D">
          <w:rPr>
            <w:rStyle w:val="Hyperlink"/>
            <w:rFonts w:ascii="Bell MT" w:eastAsia="Times New Roman" w:hAnsi="Bell MT" w:cs="Times New Roman"/>
            <w:color w:val="auto"/>
            <w:sz w:val="24"/>
            <w:szCs w:val="24"/>
            <w:lang w:val="en-GB"/>
          </w:rPr>
          <w:t>laandoh.cos@knust.edu.gh /</w:t>
        </w:r>
      </w:hyperlink>
      <w:r w:rsidRPr="00642E3D">
        <w:rPr>
          <w:rFonts w:ascii="Bell MT" w:eastAsia="Times New Roman" w:hAnsi="Bell MT" w:cs="Times New Roman"/>
          <w:sz w:val="24"/>
          <w:szCs w:val="24"/>
          <w:u w:val="single"/>
          <w:lang w:val="en-GB"/>
        </w:rPr>
        <w:t xml:space="preserve"> </w:t>
      </w:r>
      <w:hyperlink r:id="rId9" w:history="1">
        <w:r w:rsidRPr="00642E3D">
          <w:rPr>
            <w:rStyle w:val="Hyperlink"/>
            <w:rFonts w:ascii="Bell MT" w:hAnsi="Bell MT" w:cs="Times New Roman"/>
            <w:color w:val="auto"/>
            <w:sz w:val="24"/>
            <w:szCs w:val="24"/>
          </w:rPr>
          <w:t>aurelia012001</w:t>
        </w:r>
        <w:r w:rsidRPr="00642E3D">
          <w:rPr>
            <w:rStyle w:val="Hyperlink"/>
            <w:rFonts w:ascii="Bell MT" w:hAnsi="Bell MT" w:cs="Times New Roman"/>
            <w:color w:val="auto"/>
            <w:sz w:val="24"/>
            <w:szCs w:val="24"/>
            <w:lang w:val="en-GB"/>
          </w:rPr>
          <w:t>@yahoo.com</w:t>
        </w:r>
      </w:hyperlink>
    </w:p>
    <w:p w14:paraId="290B0A4D" w14:textId="5B8E685F" w:rsidR="008E3C50" w:rsidRPr="00642E3D" w:rsidRDefault="008E3C50" w:rsidP="00B853B1">
      <w:pPr>
        <w:tabs>
          <w:tab w:val="left" w:pos="1350"/>
          <w:tab w:val="left" w:pos="1620"/>
        </w:tabs>
        <w:spacing w:after="200" w:line="240" w:lineRule="auto"/>
        <w:jc w:val="center"/>
        <w:outlineLvl w:val="0"/>
        <w:rPr>
          <w:rFonts w:ascii="Bell MT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bCs/>
          <w:sz w:val="24"/>
          <w:szCs w:val="24"/>
          <w:lang w:val="en-GB"/>
        </w:rPr>
        <w:t>SUMMARY</w:t>
      </w:r>
    </w:p>
    <w:p w14:paraId="3700A4B5" w14:textId="6080F355" w:rsidR="007B4BF3" w:rsidRPr="00642E3D" w:rsidRDefault="00FC07B2" w:rsidP="00B853B1">
      <w:pPr>
        <w:pBdr>
          <w:top w:val="single" w:sz="4" w:space="1" w:color="auto"/>
          <w:bottom w:val="single" w:sz="4" w:space="1" w:color="auto"/>
        </w:pBdr>
        <w:tabs>
          <w:tab w:val="left" w:pos="720"/>
        </w:tabs>
        <w:spacing w:after="200" w:line="240" w:lineRule="auto"/>
        <w:jc w:val="both"/>
        <w:rPr>
          <w:rFonts w:ascii="Bell MT" w:hAnsi="Bell MT" w:cs="Times New Roman"/>
          <w:sz w:val="24"/>
          <w:szCs w:val="24"/>
          <w:shd w:val="clear" w:color="auto" w:fill="FFFFFF"/>
        </w:rPr>
      </w:pP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>A well-presented, articulate and numerate person with well-developed interpersonal and communication skills. I am organized, adaptable to change, honest, hardworking, conscientious with an eye for detail, self-motivated</w:t>
      </w:r>
      <w:r w:rsidR="00174268" w:rsidRPr="00642E3D">
        <w:rPr>
          <w:rFonts w:ascii="Bell MT" w:hAnsi="Bell MT" w:cs="Times New Roman"/>
          <w:sz w:val="24"/>
          <w:szCs w:val="24"/>
          <w:shd w:val="clear" w:color="auto" w:fill="FFFFFF"/>
        </w:rPr>
        <w:t>,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 xml:space="preserve"> and enthusiastic. Able to cope in a hectic environment and meet tight deadlines whilst keeping a calm </w:t>
      </w:r>
      <w:r w:rsidR="002F62EE" w:rsidRPr="00642E3D">
        <w:rPr>
          <w:rFonts w:ascii="Bell MT" w:hAnsi="Bell MT" w:cs="Times New Roman"/>
          <w:sz w:val="24"/>
          <w:szCs w:val="24"/>
          <w:shd w:val="clear" w:color="auto" w:fill="FFFFFF"/>
        </w:rPr>
        <w:t>composure</w:t>
      </w:r>
      <w:r w:rsidRPr="00642E3D">
        <w:rPr>
          <w:rFonts w:ascii="Bell MT" w:hAnsi="Bell MT" w:cs="Times New Roman"/>
          <w:sz w:val="24"/>
          <w:szCs w:val="24"/>
          <w:shd w:val="clear" w:color="auto" w:fill="FFFFFF"/>
        </w:rPr>
        <w:t>. A good team player who can use my initiative when required.</w:t>
      </w:r>
    </w:p>
    <w:p w14:paraId="3708AC27" w14:textId="6C3DDFBD" w:rsidR="008E3C50" w:rsidRPr="00642E3D" w:rsidRDefault="008E3C50" w:rsidP="00B853B1">
      <w:pPr>
        <w:pBdr>
          <w:bottom w:val="single" w:sz="4" w:space="1" w:color="auto"/>
        </w:pBdr>
        <w:tabs>
          <w:tab w:val="left" w:pos="720"/>
        </w:tabs>
        <w:spacing w:after="200" w:line="240" w:lineRule="auto"/>
        <w:jc w:val="center"/>
        <w:rPr>
          <w:rFonts w:ascii="Bell MT" w:hAnsi="Bell MT" w:cs="Times New Roman"/>
          <w:b/>
          <w:sz w:val="24"/>
          <w:szCs w:val="24"/>
          <w:lang w:val="en-GB"/>
        </w:rPr>
      </w:pPr>
      <w:r w:rsidRPr="00642E3D">
        <w:rPr>
          <w:rFonts w:ascii="Bell MT" w:hAnsi="Bell MT" w:cs="Times New Roman"/>
          <w:b/>
          <w:sz w:val="24"/>
          <w:szCs w:val="24"/>
          <w:lang w:val="en-GB"/>
        </w:rPr>
        <w:t>SKILLS</w:t>
      </w:r>
    </w:p>
    <w:p w14:paraId="26660706" w14:textId="37239E07" w:rsidR="00FC07B2" w:rsidRPr="00642E3D" w:rsidRDefault="00FD584B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Molecular microbiological techniques</w:t>
      </w:r>
      <w:r w:rsidR="00FC07B2" w:rsidRPr="00642E3D">
        <w:rPr>
          <w:rFonts w:ascii="Bell MT" w:hAnsi="Bell MT"/>
        </w:rPr>
        <w:tab/>
      </w:r>
      <w:r w:rsidR="007B6506" w:rsidRPr="00642E3D">
        <w:rPr>
          <w:rFonts w:ascii="Bell MT" w:hAnsi="Bell MT"/>
        </w:rPr>
        <w:tab/>
      </w:r>
      <w:r w:rsidR="00FC07B2" w:rsidRPr="00642E3D">
        <w:rPr>
          <w:rFonts w:ascii="Bell MT" w:hAnsi="Bell MT"/>
        </w:rPr>
        <w:t>- Interactive teaching/learning</w:t>
      </w:r>
    </w:p>
    <w:p w14:paraId="3149AED7" w14:textId="7C40D9B1" w:rsidR="004B3B9A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Food, Water Quality, and Environmental Sample Analysis </w:t>
      </w:r>
    </w:p>
    <w:p w14:paraId="2DE0C5C8" w14:textId="77777777" w:rsidR="004B3B9A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Environmental Assessments</w:t>
      </w:r>
    </w:p>
    <w:p w14:paraId="062ED837" w14:textId="5027ED55" w:rsidR="008E3C50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Animal and human infection assessments</w:t>
      </w:r>
      <w:r w:rsidRPr="00642E3D">
        <w:rPr>
          <w:rFonts w:ascii="Bell MT" w:hAnsi="Bell MT"/>
        </w:rPr>
        <w:tab/>
      </w:r>
      <w:r w:rsidRPr="00642E3D">
        <w:rPr>
          <w:rFonts w:ascii="Bell MT" w:hAnsi="Bell MT"/>
        </w:rPr>
        <w:tab/>
      </w:r>
      <w:r w:rsidR="008E3C50" w:rsidRPr="00642E3D">
        <w:rPr>
          <w:rFonts w:ascii="Bell MT" w:hAnsi="Bell MT"/>
        </w:rPr>
        <w:t xml:space="preserve">- </w:t>
      </w:r>
      <w:r w:rsidR="00FC07B2" w:rsidRPr="00642E3D">
        <w:rPr>
          <w:rFonts w:ascii="Bell MT" w:hAnsi="Bell MT"/>
        </w:rPr>
        <w:t>Distance learning tools</w:t>
      </w:r>
    </w:p>
    <w:p w14:paraId="48C061F0" w14:textId="4E03E5CF" w:rsidR="00FC07B2" w:rsidRPr="00642E3D" w:rsidRDefault="008E3C50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S</w:t>
      </w:r>
      <w:r w:rsidR="00FC07B2" w:rsidRPr="00642E3D">
        <w:rPr>
          <w:rFonts w:ascii="Bell MT" w:hAnsi="Bell MT"/>
        </w:rPr>
        <w:t>cientific writing, reporting and presentation</w:t>
      </w:r>
      <w:r w:rsidR="00174268" w:rsidRPr="00642E3D">
        <w:rPr>
          <w:rFonts w:ascii="Bell MT" w:hAnsi="Bell MT"/>
        </w:rPr>
        <w:t>,</w:t>
      </w:r>
      <w:r w:rsidRPr="00642E3D">
        <w:rPr>
          <w:rFonts w:ascii="Bell MT" w:hAnsi="Bell MT"/>
        </w:rPr>
        <w:t xml:space="preserve"> and</w:t>
      </w:r>
      <w:r w:rsidR="00FC07B2" w:rsidRPr="00642E3D">
        <w:rPr>
          <w:rFonts w:ascii="Bell MT" w:hAnsi="Bell MT"/>
        </w:rPr>
        <w:t xml:space="preserve"> Organizational skills</w:t>
      </w:r>
    </w:p>
    <w:p w14:paraId="177A1213" w14:textId="0F2C58F9" w:rsidR="00FC07B2" w:rsidRPr="00642E3D" w:rsidRDefault="004B3B9A" w:rsidP="00642E3D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  <w:r w:rsidRPr="00642E3D">
        <w:rPr>
          <w:rFonts w:ascii="Bell MT" w:hAnsi="Bell MT"/>
        </w:rPr>
        <w:t>M</w:t>
      </w:r>
      <w:r w:rsidR="007B6506" w:rsidRPr="00642E3D">
        <w:rPr>
          <w:rFonts w:ascii="Bell MT" w:hAnsi="Bell MT"/>
        </w:rPr>
        <w:t>entoring and coaching</w:t>
      </w:r>
    </w:p>
    <w:p w14:paraId="38506054" w14:textId="77777777" w:rsidR="00964F36" w:rsidRPr="00642E3D" w:rsidRDefault="00964F36" w:rsidP="004B3B9A">
      <w:pPr>
        <w:pStyle w:val="public-draftstyledefault-unorderedlistitem"/>
        <w:shd w:val="clear" w:color="auto" w:fill="FFFFFF"/>
        <w:spacing w:before="0" w:beforeAutospacing="0" w:after="75" w:afterAutospacing="0"/>
        <w:jc w:val="both"/>
        <w:rPr>
          <w:rFonts w:ascii="Bell MT" w:hAnsi="Bell MT"/>
        </w:rPr>
      </w:pPr>
    </w:p>
    <w:p w14:paraId="16258E83" w14:textId="77777777" w:rsidR="00E02C4A" w:rsidRPr="00642E3D" w:rsidRDefault="00E02C4A" w:rsidP="00B853B1">
      <w:pPr>
        <w:pStyle w:val="ListParagraph"/>
        <w:pBdr>
          <w:bottom w:val="single" w:sz="4" w:space="1" w:color="auto"/>
        </w:pBdr>
        <w:tabs>
          <w:tab w:val="left" w:pos="720"/>
        </w:tabs>
        <w:ind w:left="900"/>
        <w:jc w:val="center"/>
        <w:rPr>
          <w:rFonts w:ascii="Bell MT" w:hAnsi="Bell MT"/>
          <w:b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EDUCATION AND TRAINING</w:t>
      </w:r>
    </w:p>
    <w:p w14:paraId="2DDD47F0" w14:textId="1D1D7FDB" w:rsid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>
        <w:rPr>
          <w:rFonts w:ascii="Bell MT" w:hAnsi="Bell MT"/>
          <w:b/>
          <w:bCs/>
          <w:sz w:val="24"/>
          <w:szCs w:val="24"/>
          <w:lang w:val="en-GB"/>
        </w:rPr>
        <w:t xml:space="preserve">M.Ed. Higher Education Pedagogy, </w:t>
      </w:r>
      <w:r>
        <w:rPr>
          <w:rFonts w:ascii="Bell MT" w:hAnsi="Bell MT"/>
          <w:sz w:val="24"/>
          <w:szCs w:val="24"/>
          <w:lang w:val="en-GB"/>
        </w:rPr>
        <w:t xml:space="preserve">November 2024 – </w:t>
      </w:r>
      <w:r w:rsidRPr="005609A4">
        <w:rPr>
          <w:rFonts w:ascii="Bell MT" w:hAnsi="Bell MT"/>
          <w:i/>
          <w:iCs/>
          <w:sz w:val="24"/>
          <w:szCs w:val="24"/>
          <w:lang w:val="en-GB"/>
        </w:rPr>
        <w:t>Kwame Nkrumah University of Science and Technology, Kumasi</w:t>
      </w:r>
    </w:p>
    <w:p w14:paraId="0FBEBAD8" w14:textId="77777777" w:rsid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</w:p>
    <w:p w14:paraId="39D904FE" w14:textId="2312B27C" w:rsidR="00E02C4A" w:rsidRDefault="00174268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Ph.D.</w:t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 xml:space="preserve"> Molecular Bacteriology and Infection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, December 2017 –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 xml:space="preserve">University of </w:t>
      </w:r>
      <w:r w:rsidR="00417467" w:rsidRPr="00642E3D">
        <w:rPr>
          <w:rFonts w:ascii="Bell MT" w:hAnsi="Bell MT"/>
          <w:i/>
          <w:iCs/>
          <w:sz w:val="24"/>
          <w:szCs w:val="24"/>
          <w:lang w:val="en-GB"/>
        </w:rPr>
        <w:t xml:space="preserve">    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>Copenhagen, Denmark</w:t>
      </w:r>
    </w:p>
    <w:p w14:paraId="1F55F380" w14:textId="77777777" w:rsidR="005609A4" w:rsidRPr="005609A4" w:rsidRDefault="005609A4" w:rsidP="005609A4">
      <w:pPr>
        <w:tabs>
          <w:tab w:val="left" w:pos="720"/>
        </w:tabs>
        <w:spacing w:after="0"/>
        <w:ind w:left="1440" w:hanging="720"/>
        <w:jc w:val="both"/>
        <w:rPr>
          <w:rFonts w:ascii="Bell MT" w:hAnsi="Bell MT"/>
          <w:i/>
          <w:iCs/>
          <w:sz w:val="24"/>
          <w:szCs w:val="24"/>
          <w:lang w:val="en-GB"/>
        </w:rPr>
      </w:pPr>
    </w:p>
    <w:p w14:paraId="6F368116" w14:textId="315459EC" w:rsidR="00E02C4A" w:rsidRPr="00642E3D" w:rsidRDefault="006F1279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Thesis:</w:t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 xml:space="preserve"> 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Antimicrobial Resistance of Salmonella Associated </w:t>
      </w:r>
      <w:r w:rsidRPr="00642E3D">
        <w:rPr>
          <w:rFonts w:ascii="Bell MT" w:hAnsi="Bell MT"/>
          <w:sz w:val="24"/>
          <w:szCs w:val="24"/>
          <w:lang w:val="en-GB"/>
        </w:rPr>
        <w:t>with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 Humans and Poultry in</w:t>
      </w:r>
      <w:r w:rsidR="005B574A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="00E02C4A" w:rsidRPr="00642E3D">
        <w:rPr>
          <w:rFonts w:ascii="Bell MT" w:hAnsi="Bell MT"/>
          <w:sz w:val="24"/>
          <w:szCs w:val="24"/>
          <w:lang w:val="en-GB"/>
        </w:rPr>
        <w:t>Ghana</w:t>
      </w:r>
      <w:r w:rsidR="00417467" w:rsidRPr="00642E3D">
        <w:rPr>
          <w:rFonts w:ascii="Bell MT" w:hAnsi="Bell MT"/>
          <w:sz w:val="24"/>
          <w:szCs w:val="24"/>
          <w:lang w:val="en-GB"/>
        </w:rPr>
        <w:t xml:space="preserve"> </w:t>
      </w:r>
    </w:p>
    <w:p w14:paraId="19032440" w14:textId="7E8C35C4" w:rsidR="00E02C4A" w:rsidRPr="00642E3D" w:rsidRDefault="00417467" w:rsidP="00B853B1">
      <w:pPr>
        <w:tabs>
          <w:tab w:val="left" w:pos="720"/>
        </w:tabs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ab/>
      </w:r>
      <w:r w:rsidR="00E02C4A" w:rsidRPr="00642E3D">
        <w:rPr>
          <w:rFonts w:ascii="Bell MT" w:hAnsi="Bell MT"/>
          <w:b/>
          <w:bCs/>
          <w:sz w:val="24"/>
          <w:szCs w:val="24"/>
          <w:lang w:val="en-GB"/>
        </w:rPr>
        <w:t>MSc. Environmental Science,</w:t>
      </w:r>
      <w:r w:rsidR="00E02C4A" w:rsidRPr="00642E3D">
        <w:rPr>
          <w:rFonts w:ascii="Bell MT" w:hAnsi="Bell MT"/>
          <w:sz w:val="24"/>
          <w:szCs w:val="24"/>
          <w:lang w:val="en-GB"/>
        </w:rPr>
        <w:t xml:space="preserve"> September 2006 – </w:t>
      </w:r>
      <w:r w:rsidR="00E02C4A" w:rsidRPr="00642E3D">
        <w:rPr>
          <w:rFonts w:ascii="Bell MT" w:hAnsi="Bell MT"/>
          <w:i/>
          <w:iCs/>
          <w:sz w:val="24"/>
          <w:szCs w:val="24"/>
          <w:lang w:val="en-GB"/>
        </w:rPr>
        <w:t>KNUST, Kumasi, Ghana</w:t>
      </w:r>
    </w:p>
    <w:p w14:paraId="2C3BD616" w14:textId="0C0A70DA" w:rsidR="00E02C4A" w:rsidRPr="00642E3D" w:rsidRDefault="00E02C4A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 xml:space="preserve">Thesis: </w:t>
      </w:r>
      <w:r w:rsidRPr="00642E3D">
        <w:rPr>
          <w:rFonts w:ascii="Bell MT" w:hAnsi="Bell MT"/>
          <w:sz w:val="24"/>
          <w:szCs w:val="24"/>
          <w:lang w:val="en-GB"/>
        </w:rPr>
        <w:t>Helminths Contamination of Lettuce and Associated Risk Factors at Production</w:t>
      </w:r>
      <w:r w:rsidR="005B574A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Pr="00642E3D">
        <w:rPr>
          <w:rFonts w:ascii="Bell MT" w:hAnsi="Bell MT"/>
          <w:sz w:val="24"/>
          <w:szCs w:val="24"/>
          <w:lang w:val="en-GB"/>
        </w:rPr>
        <w:t>Sites, in Markets, and Street Food Vendors in Urban and Peri-Urban Kumasi</w:t>
      </w:r>
    </w:p>
    <w:p w14:paraId="0E90D85F" w14:textId="04B7942B" w:rsidR="00E02C4A" w:rsidRPr="00642E3D" w:rsidRDefault="00E02C4A" w:rsidP="00B853B1">
      <w:pPr>
        <w:tabs>
          <w:tab w:val="left" w:pos="720"/>
        </w:tabs>
        <w:ind w:left="720"/>
        <w:jc w:val="both"/>
        <w:rPr>
          <w:rFonts w:ascii="Bell MT" w:hAnsi="Bell MT"/>
          <w:i/>
          <w:i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BSc. Biological Sciences,</w:t>
      </w:r>
      <w:r w:rsidRPr="00642E3D">
        <w:rPr>
          <w:rFonts w:ascii="Bell MT" w:hAnsi="Bell MT"/>
          <w:sz w:val="24"/>
          <w:szCs w:val="24"/>
          <w:lang w:val="en-GB"/>
        </w:rPr>
        <w:t xml:space="preserve"> Second Class Upper, July 2003 – </w:t>
      </w:r>
      <w:r w:rsidRPr="00642E3D">
        <w:rPr>
          <w:rFonts w:ascii="Bell MT" w:hAnsi="Bell MT"/>
          <w:i/>
          <w:iCs/>
          <w:sz w:val="24"/>
          <w:szCs w:val="24"/>
          <w:lang w:val="en-GB"/>
        </w:rPr>
        <w:t>KNUST, Kumasi, Ghana</w:t>
      </w:r>
    </w:p>
    <w:p w14:paraId="70859A47" w14:textId="72CD67BE" w:rsidR="00642E3D" w:rsidRPr="00642E3D" w:rsidRDefault="00E02C4A" w:rsidP="00F913B1">
      <w:pPr>
        <w:tabs>
          <w:tab w:val="left" w:pos="720"/>
        </w:tabs>
        <w:ind w:left="1440"/>
        <w:jc w:val="both"/>
        <w:rPr>
          <w:rFonts w:ascii="Bell MT" w:hAnsi="Bell MT"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lastRenderedPageBreak/>
        <w:t xml:space="preserve">Thesis: </w:t>
      </w:r>
      <w:r w:rsidRPr="00642E3D">
        <w:rPr>
          <w:rFonts w:ascii="Bell MT" w:hAnsi="Bell MT"/>
          <w:sz w:val="24"/>
          <w:szCs w:val="24"/>
          <w:lang w:val="en-GB"/>
        </w:rPr>
        <w:t>Effect of Sunlight, Temperature</w:t>
      </w:r>
      <w:r w:rsidR="00174268" w:rsidRPr="00642E3D">
        <w:rPr>
          <w:rFonts w:ascii="Bell MT" w:hAnsi="Bell MT"/>
          <w:sz w:val="24"/>
          <w:szCs w:val="24"/>
          <w:lang w:val="en-GB"/>
        </w:rPr>
        <w:t>,</w:t>
      </w:r>
      <w:r w:rsidRPr="00642E3D">
        <w:rPr>
          <w:rFonts w:ascii="Bell MT" w:hAnsi="Bell MT"/>
          <w:sz w:val="24"/>
          <w:szCs w:val="24"/>
          <w:lang w:val="en-GB"/>
        </w:rPr>
        <w:t xml:space="preserve"> and Varying Water Carrying receptacles on</w:t>
      </w:r>
      <w:r w:rsidR="00964F36"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Pr="00642E3D">
        <w:rPr>
          <w:rFonts w:ascii="Bell MT" w:hAnsi="Bell MT"/>
          <w:sz w:val="24"/>
          <w:szCs w:val="24"/>
          <w:lang w:val="en-GB"/>
        </w:rPr>
        <w:t>drinking water quality in rural Ghana</w:t>
      </w:r>
      <w:r w:rsidR="004B3B9A" w:rsidRPr="00642E3D">
        <w:rPr>
          <w:rFonts w:ascii="Bell MT" w:hAnsi="Bell MT"/>
          <w:sz w:val="24"/>
          <w:szCs w:val="24"/>
          <w:lang w:val="en-GB"/>
        </w:rPr>
        <w:t>.</w:t>
      </w:r>
    </w:p>
    <w:p w14:paraId="546573DA" w14:textId="033E1556" w:rsidR="008E3C50" w:rsidRPr="00642E3D" w:rsidRDefault="004C1822" w:rsidP="00B853B1">
      <w:pPr>
        <w:pStyle w:val="public-draftstyledefault-unorderedlistitem"/>
        <w:pBdr>
          <w:bottom w:val="single" w:sz="4" w:space="1" w:color="auto"/>
        </w:pBdr>
        <w:shd w:val="clear" w:color="auto" w:fill="FFFFFF"/>
        <w:spacing w:before="0" w:beforeAutospacing="0" w:after="75" w:afterAutospacing="0"/>
        <w:jc w:val="center"/>
        <w:rPr>
          <w:rFonts w:ascii="Bell MT" w:hAnsi="Bell MT"/>
          <w:b/>
          <w:bCs/>
        </w:rPr>
      </w:pPr>
      <w:r w:rsidRPr="00642E3D">
        <w:rPr>
          <w:rFonts w:ascii="Bell MT" w:hAnsi="Bell MT"/>
          <w:b/>
          <w:bCs/>
        </w:rPr>
        <w:t>PROFESSIONAL</w:t>
      </w:r>
      <w:r w:rsidR="00353687" w:rsidRPr="00642E3D">
        <w:rPr>
          <w:rFonts w:ascii="Bell MT" w:hAnsi="Bell MT"/>
          <w:b/>
          <w:bCs/>
        </w:rPr>
        <w:t xml:space="preserve"> </w:t>
      </w:r>
      <w:r w:rsidR="008E3C50" w:rsidRPr="00642E3D">
        <w:rPr>
          <w:rFonts w:ascii="Bell MT" w:hAnsi="Bell MT"/>
          <w:b/>
          <w:bCs/>
        </w:rPr>
        <w:t>EXPERIENCE</w:t>
      </w:r>
    </w:p>
    <w:p w14:paraId="71C9A6B0" w14:textId="430CE5A3" w:rsidR="005167E4" w:rsidRPr="00642E3D" w:rsidRDefault="005167E4" w:rsidP="002941A4">
      <w:pPr>
        <w:pStyle w:val="ListParagraph"/>
        <w:ind w:left="1440" w:hanging="720"/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August 2022 – Date: Associate Professor, </w:t>
      </w:r>
      <w:r w:rsidRPr="00642E3D">
        <w:rPr>
          <w:rFonts w:ascii="Bell MT" w:hAnsi="Bell MT"/>
          <w:szCs w:val="24"/>
          <w:lang w:val="en-GB"/>
        </w:rPr>
        <w:t>Department of Theoretical and Applied Biology, Kwame Nkrumah University of Science and Technology, Kumasi, Ghana</w:t>
      </w:r>
    </w:p>
    <w:p w14:paraId="60D27953" w14:textId="77777777" w:rsidR="004B3B9A" w:rsidRPr="00642E3D" w:rsidRDefault="004B3B9A" w:rsidP="002941A4">
      <w:pPr>
        <w:pStyle w:val="ListParagraph"/>
        <w:ind w:left="1440" w:hanging="720"/>
        <w:jc w:val="both"/>
        <w:rPr>
          <w:rFonts w:ascii="Bell MT" w:hAnsi="Bell MT"/>
          <w:b/>
          <w:szCs w:val="24"/>
          <w:lang w:val="en-GB"/>
        </w:rPr>
      </w:pPr>
    </w:p>
    <w:p w14:paraId="5553FC32" w14:textId="095089F8" w:rsidR="00FC07B2" w:rsidRPr="00642E3D" w:rsidRDefault="00FC07B2" w:rsidP="002941A4">
      <w:pPr>
        <w:pStyle w:val="ListParagraph"/>
        <w:ind w:left="1440" w:hanging="720"/>
        <w:jc w:val="both"/>
        <w:rPr>
          <w:rFonts w:ascii="Bell MT" w:hAnsi="Bell MT"/>
          <w:b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August 2016</w:t>
      </w:r>
      <w:r w:rsidR="004C1822" w:rsidRPr="00642E3D">
        <w:rPr>
          <w:rFonts w:ascii="Bell MT" w:hAnsi="Bell MT"/>
          <w:b/>
          <w:szCs w:val="24"/>
          <w:lang w:val="en-GB"/>
        </w:rPr>
        <w:t xml:space="preserve"> </w:t>
      </w:r>
      <w:r w:rsidRPr="00642E3D">
        <w:rPr>
          <w:rFonts w:ascii="Bell MT" w:hAnsi="Bell MT"/>
          <w:b/>
          <w:szCs w:val="24"/>
          <w:lang w:val="en-GB"/>
        </w:rPr>
        <w:t>-</w:t>
      </w:r>
      <w:r w:rsidR="004C1822" w:rsidRPr="00642E3D">
        <w:rPr>
          <w:rFonts w:ascii="Bell MT" w:hAnsi="Bell MT"/>
          <w:b/>
          <w:szCs w:val="24"/>
          <w:lang w:val="en-GB"/>
        </w:rPr>
        <w:t xml:space="preserve"> </w:t>
      </w:r>
      <w:r w:rsidR="005167E4" w:rsidRPr="00642E3D">
        <w:rPr>
          <w:rFonts w:ascii="Bell MT" w:hAnsi="Bell MT"/>
          <w:b/>
          <w:szCs w:val="24"/>
          <w:lang w:val="en-GB"/>
        </w:rPr>
        <w:t>2022</w:t>
      </w:r>
      <w:r w:rsidRPr="00642E3D">
        <w:rPr>
          <w:rFonts w:ascii="Bell MT" w:hAnsi="Bell MT"/>
          <w:b/>
          <w:szCs w:val="24"/>
          <w:lang w:val="en-GB"/>
        </w:rPr>
        <w:t xml:space="preserve">: Senior Lecturer, </w:t>
      </w:r>
      <w:r w:rsidRPr="00642E3D">
        <w:rPr>
          <w:rFonts w:ascii="Bell MT" w:hAnsi="Bell MT"/>
          <w:szCs w:val="24"/>
          <w:lang w:val="en-GB"/>
        </w:rPr>
        <w:t xml:space="preserve">Department </w:t>
      </w:r>
      <w:r w:rsidR="00174268" w:rsidRPr="00642E3D">
        <w:rPr>
          <w:rFonts w:ascii="Bell MT" w:hAnsi="Bell MT"/>
          <w:szCs w:val="24"/>
          <w:lang w:val="en-GB"/>
        </w:rPr>
        <w:t xml:space="preserve">of </w:t>
      </w:r>
      <w:r w:rsidRPr="00642E3D">
        <w:rPr>
          <w:rFonts w:ascii="Bell MT" w:hAnsi="Bell MT"/>
          <w:szCs w:val="24"/>
          <w:lang w:val="en-GB"/>
        </w:rPr>
        <w:t>Theoretical and Applied Biology, Kwame Nkrumah University of Science and Technology, Kumasi, Ghana</w:t>
      </w:r>
    </w:p>
    <w:p w14:paraId="310AB958" w14:textId="77777777" w:rsidR="00A93793" w:rsidRPr="00642E3D" w:rsidRDefault="00A93793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</w:p>
    <w:p w14:paraId="11FEF8D6" w14:textId="781F44EA" w:rsidR="00FC07B2" w:rsidRPr="00642E3D" w:rsidRDefault="00FC07B2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 xml:space="preserve">August 2007-2016: Lecturer,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Department </w:t>
      </w:r>
      <w:r w:rsidR="00174268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of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Theoretical and Applied Biology, </w:t>
      </w:r>
      <w:r w:rsidR="002033AE" w:rsidRPr="00642E3D">
        <w:rPr>
          <w:rFonts w:ascii="Bell MT" w:eastAsia="Times New Roman" w:hAnsi="Bell MT" w:cs="Times New Roman"/>
          <w:sz w:val="24"/>
          <w:szCs w:val="24"/>
          <w:lang w:val="en-GB"/>
        </w:rPr>
        <w:t>KNUST,</w:t>
      </w:r>
      <w:r w:rsidR="00D937E1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Kumasi, Ghana</w:t>
      </w:r>
    </w:p>
    <w:p w14:paraId="200BDE64" w14:textId="77777777" w:rsidR="006F1279" w:rsidRPr="00642E3D" w:rsidRDefault="006F1279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401484ED" w14:textId="6FEEEE09" w:rsidR="006F14EA" w:rsidRPr="00642E3D" w:rsidRDefault="006F14EA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 xml:space="preserve">Internal Examiner: </w:t>
      </w:r>
      <w:r w:rsidRPr="00642E3D">
        <w:rPr>
          <w:rFonts w:ascii="Bell MT" w:eastAsia="Times New Roman" w:hAnsi="Bell MT" w:cs="Times New Roman"/>
          <w:bCs/>
          <w:sz w:val="24"/>
          <w:szCs w:val="24"/>
          <w:lang w:val="en-GB"/>
        </w:rPr>
        <w:t>Kwame Nkrumah University of Science and Technology, Kumasi, Ghana</w:t>
      </w:r>
    </w:p>
    <w:p w14:paraId="097BB386" w14:textId="15054D7D" w:rsidR="005B574A" w:rsidRPr="00642E3D" w:rsidRDefault="005B574A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1440" w:hanging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External Examiner:</w:t>
      </w:r>
      <w:r w:rsidRPr="00642E3D">
        <w:rPr>
          <w:rFonts w:ascii="Bell MT" w:eastAsia="Times New Roman" w:hAnsi="Bell MT" w:cs="Times New Roman"/>
          <w:bCs/>
          <w:sz w:val="24"/>
          <w:szCs w:val="24"/>
          <w:lang w:val="en-GB"/>
        </w:rPr>
        <w:t xml:space="preserve"> University of Ghana, Legon, Ghana</w:t>
      </w:r>
    </w:p>
    <w:p w14:paraId="3C2EC8A7" w14:textId="69D49265" w:rsidR="00E02C4A" w:rsidRPr="00642E3D" w:rsidRDefault="00E02C4A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bCs/>
          <w:sz w:val="24"/>
          <w:szCs w:val="24"/>
          <w:lang w:val="en-GB"/>
        </w:rPr>
      </w:pPr>
    </w:p>
    <w:p w14:paraId="7BCEDE8B" w14:textId="42423B17" w:rsidR="00417467" w:rsidRPr="00642E3D" w:rsidRDefault="00417467" w:rsidP="00B853B1">
      <w:pPr>
        <w:jc w:val="both"/>
        <w:rPr>
          <w:rFonts w:ascii="Bell MT" w:eastAsia="Calibri" w:hAnsi="Bell MT" w:cs="Times New Roman"/>
          <w:b/>
          <w:bCs/>
          <w:sz w:val="24"/>
          <w:szCs w:val="24"/>
          <w:u w:val="single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 xml:space="preserve">Teaching </w:t>
      </w:r>
      <w:r w:rsidR="00174268"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>E</w:t>
      </w: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t>xperience</w:t>
      </w:r>
    </w:p>
    <w:p w14:paraId="4A3C7933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Basic Microbiology (Biol 251)- Second Year, (Doctor of Vert. Medicine, BSc Biological Sciences): 3 credits</w:t>
      </w:r>
    </w:p>
    <w:p w14:paraId="0D02795D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Introduction to microbiology (AGB 152)- First year, BSc. (Agric. Biotechnology): 3 credits</w:t>
      </w:r>
    </w:p>
    <w:p w14:paraId="32F6A47A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Microbial Ecology (Biol 251)- Second Year, Biological Sciences and Environmental Science: 3 credits</w:t>
      </w:r>
    </w:p>
    <w:p w14:paraId="3B109EEF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 xml:space="preserve">Ocular Microbiology (Biol 284)- Second Year, Doctor of Optometry: 3 credits </w:t>
      </w:r>
    </w:p>
    <w:p w14:paraId="07ADFCA9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Biology for Mathematics (Biol 181)- First year, BSc. (Mathematics/Statistics): 2 credits</w:t>
      </w:r>
    </w:p>
    <w:p w14:paraId="38C29DF6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 and Health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(ENVS 351)- Third year (BSc. Sonography): 3 credits</w:t>
      </w:r>
    </w:p>
    <w:p w14:paraId="1D32B38C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 and Health (ENVS 355)- Third Year, BSc. (Environmental Science): 3 credits</w:t>
      </w:r>
    </w:p>
    <w:p w14:paraId="3D1EB8C8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Environmental Physiology (ENVS 454)- Fourth year, BSc. (Environmental Science): 3 credits</w:t>
      </w:r>
    </w:p>
    <w:p w14:paraId="5EA3AFF7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Water and Wastewater Treatment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(ENVS 453)- Fourth year, BSc. (Environmental Science): 3 credits</w:t>
      </w:r>
    </w:p>
    <w:p w14:paraId="48A2725E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Environmental Toxicology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(Biol 457)-Fourth year, BSc. (Biological Sciences): 3 credits</w:t>
      </w:r>
    </w:p>
    <w:p w14:paraId="1B0A5F9C" w14:textId="77777777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Environmental Microbiology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(Postgraduate course): 3 credits</w:t>
      </w:r>
    </w:p>
    <w:p w14:paraId="7802A6E1" w14:textId="05856090" w:rsidR="00417467" w:rsidRPr="00642E3D" w:rsidRDefault="00417467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Industrial Microbiology I and II (Postgraduate course): 3 credits</w:t>
      </w:r>
    </w:p>
    <w:p w14:paraId="68D62E01" w14:textId="7321EA06" w:rsidR="004B3B9A" w:rsidRPr="00642E3D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</w:rPr>
        <w:t>Principles and Practice of Environmental Management</w:t>
      </w:r>
      <w:r w:rsidRPr="00642E3D">
        <w:rPr>
          <w:rFonts w:ascii="Bell MT" w:eastAsia="Calibri" w:hAnsi="Bell MT" w:cs="Times New Roman"/>
          <w:sz w:val="24"/>
          <w:szCs w:val="24"/>
        </w:rPr>
        <w:t xml:space="preserve"> (Postgraduate course): 3 credits</w:t>
      </w:r>
    </w:p>
    <w:p w14:paraId="771BDC77" w14:textId="569A62F0" w:rsidR="004B3B9A" w:rsidRPr="00642E3D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Environmental Policy Analysis (Postgraduate Course): 3 credits</w:t>
      </w:r>
    </w:p>
    <w:p w14:paraId="7BD266C1" w14:textId="3F6B2EAC" w:rsidR="004B3B9A" w:rsidRDefault="004B3B9A" w:rsidP="00B853B1">
      <w:pPr>
        <w:numPr>
          <w:ilvl w:val="0"/>
          <w:numId w:val="8"/>
        </w:numPr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 xml:space="preserve">Science Diplomacy and </w:t>
      </w:r>
      <w:r w:rsidR="00FE1591" w:rsidRPr="00642E3D">
        <w:rPr>
          <w:rFonts w:ascii="Bell MT" w:eastAsia="Calibri" w:hAnsi="Bell MT" w:cs="Times New Roman"/>
          <w:sz w:val="24"/>
          <w:szCs w:val="24"/>
        </w:rPr>
        <w:t xml:space="preserve">Policy </w:t>
      </w:r>
      <w:r w:rsidRPr="00642E3D">
        <w:rPr>
          <w:rFonts w:ascii="Bell MT" w:eastAsia="Calibri" w:hAnsi="Bell MT" w:cs="Times New Roman"/>
          <w:sz w:val="24"/>
          <w:szCs w:val="24"/>
        </w:rPr>
        <w:t>Advocacy (Postgraduate Course): 3 Credits</w:t>
      </w:r>
    </w:p>
    <w:p w14:paraId="0DEA46AB" w14:textId="6FA5BADA" w:rsidR="005609A4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43FE27E5" w14:textId="084D48D9" w:rsidR="005609A4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17F05958" w14:textId="77777777" w:rsidR="005609A4" w:rsidRPr="00642E3D" w:rsidRDefault="005609A4" w:rsidP="005609A4">
      <w:pPr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729124BF" w14:textId="77777777" w:rsidR="00417467" w:rsidRPr="00642E3D" w:rsidRDefault="00417467" w:rsidP="00B853B1">
      <w:pPr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ab/>
      </w:r>
    </w:p>
    <w:p w14:paraId="453BA9EC" w14:textId="77777777" w:rsidR="00417467" w:rsidRPr="00642E3D" w:rsidRDefault="00417467" w:rsidP="00B853B1">
      <w:pPr>
        <w:jc w:val="both"/>
        <w:rPr>
          <w:rFonts w:ascii="Bell MT" w:eastAsia="Calibri" w:hAnsi="Bell MT" w:cs="Times New Roman"/>
          <w:b/>
          <w:bCs/>
          <w:sz w:val="24"/>
          <w:szCs w:val="24"/>
          <w:u w:val="single"/>
        </w:rPr>
      </w:pPr>
      <w:r w:rsidRPr="00642E3D">
        <w:rPr>
          <w:rFonts w:ascii="Bell MT" w:eastAsia="Calibri" w:hAnsi="Bell MT" w:cs="Times New Roman"/>
          <w:b/>
          <w:bCs/>
          <w:sz w:val="24"/>
          <w:szCs w:val="24"/>
          <w:u w:val="single"/>
        </w:rPr>
        <w:lastRenderedPageBreak/>
        <w:t>Student Research Supervision</w:t>
      </w:r>
    </w:p>
    <w:p w14:paraId="247E6D48" w14:textId="407D0C1E" w:rsidR="00417467" w:rsidRPr="00642E3D" w:rsidRDefault="00417467" w:rsidP="00B853B1">
      <w:pPr>
        <w:ind w:left="360"/>
        <w:jc w:val="both"/>
        <w:rPr>
          <w:rFonts w:ascii="Bell MT" w:eastAsia="Calibri" w:hAnsi="Bell MT" w:cs="Times New Roman"/>
          <w:sz w:val="24"/>
          <w:szCs w:val="24"/>
        </w:rPr>
      </w:pPr>
      <w:r w:rsidRPr="00642E3D">
        <w:rPr>
          <w:rFonts w:ascii="Bell MT" w:eastAsia="Calibri" w:hAnsi="Bell MT" w:cs="Times New Roman"/>
          <w:sz w:val="24"/>
          <w:szCs w:val="24"/>
        </w:rPr>
        <w:t>I have had the privilege of significantly contributing to successful research execution and completion of student research projects. I have supervised or co-supervised the following number of research projects:</w:t>
      </w:r>
    </w:p>
    <w:p w14:paraId="54130256" w14:textId="22F12BC9" w:rsidR="00417467" w:rsidRPr="00642E3D" w:rsidRDefault="005D4C7D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Ph.D.</w:t>
      </w:r>
      <w:r w:rsidR="00417467" w:rsidRPr="00642E3D">
        <w:rPr>
          <w:rFonts w:ascii="Bell MT" w:eastAsia="Calibri" w:hAnsi="Bell MT"/>
          <w:szCs w:val="24"/>
        </w:rPr>
        <w:t xml:space="preserve"> students: </w:t>
      </w:r>
      <w:r w:rsidR="005167E4" w:rsidRPr="00642E3D">
        <w:rPr>
          <w:rFonts w:ascii="Bell MT" w:eastAsia="Calibri" w:hAnsi="Bell MT"/>
          <w:szCs w:val="24"/>
        </w:rPr>
        <w:t>8</w:t>
      </w:r>
      <w:r w:rsidR="005B574A" w:rsidRPr="00642E3D">
        <w:rPr>
          <w:rFonts w:ascii="Bell MT" w:eastAsia="Calibri" w:hAnsi="Bell MT"/>
          <w:szCs w:val="24"/>
        </w:rPr>
        <w:t xml:space="preserve"> (</w:t>
      </w:r>
      <w:r w:rsidR="005167E4" w:rsidRPr="00642E3D">
        <w:rPr>
          <w:rFonts w:ascii="Bell MT" w:eastAsia="Calibri" w:hAnsi="Bell MT"/>
          <w:szCs w:val="24"/>
        </w:rPr>
        <w:t>5</w:t>
      </w:r>
      <w:r w:rsidR="00E64095" w:rsidRPr="00642E3D">
        <w:rPr>
          <w:rFonts w:ascii="Bell MT" w:eastAsia="Calibri" w:hAnsi="Bell MT"/>
          <w:szCs w:val="24"/>
        </w:rPr>
        <w:t xml:space="preserve"> </w:t>
      </w:r>
      <w:r w:rsidR="005B574A" w:rsidRPr="00642E3D">
        <w:rPr>
          <w:rFonts w:ascii="Bell MT" w:eastAsia="Calibri" w:hAnsi="Bell MT"/>
          <w:szCs w:val="24"/>
        </w:rPr>
        <w:t>completed)</w:t>
      </w:r>
    </w:p>
    <w:p w14:paraId="3AAADC9E" w14:textId="6F070611" w:rsidR="00417467" w:rsidRPr="00642E3D" w:rsidRDefault="00417467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MPhil/MSc students: </w:t>
      </w:r>
      <w:r w:rsidR="00125EC0" w:rsidRPr="00642E3D">
        <w:rPr>
          <w:rFonts w:ascii="Bell MT" w:eastAsia="Calibri" w:hAnsi="Bell MT"/>
          <w:szCs w:val="24"/>
        </w:rPr>
        <w:t>7</w:t>
      </w:r>
      <w:r w:rsidR="005609A4">
        <w:rPr>
          <w:rFonts w:ascii="Bell MT" w:eastAsia="Calibri" w:hAnsi="Bell MT"/>
          <w:szCs w:val="24"/>
        </w:rPr>
        <w:t>6</w:t>
      </w:r>
    </w:p>
    <w:p w14:paraId="46E0139B" w14:textId="05571B5C" w:rsidR="00417467" w:rsidRPr="00642E3D" w:rsidRDefault="00417467" w:rsidP="00B853B1">
      <w:pPr>
        <w:pStyle w:val="ListParagraph"/>
        <w:numPr>
          <w:ilvl w:val="0"/>
          <w:numId w:val="9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Undergraduate Honors students: </w:t>
      </w:r>
      <w:r w:rsidR="00125EC0" w:rsidRPr="00642E3D">
        <w:rPr>
          <w:rFonts w:ascii="Bell MT" w:eastAsia="Calibri" w:hAnsi="Bell MT"/>
          <w:szCs w:val="24"/>
        </w:rPr>
        <w:t>1</w:t>
      </w:r>
      <w:r w:rsidR="005609A4">
        <w:rPr>
          <w:rFonts w:ascii="Bell MT" w:eastAsia="Calibri" w:hAnsi="Bell MT"/>
          <w:szCs w:val="24"/>
        </w:rPr>
        <w:t>10</w:t>
      </w:r>
      <w:r w:rsidR="00125EC0" w:rsidRPr="00642E3D">
        <w:rPr>
          <w:rFonts w:ascii="Bell MT" w:eastAsia="Calibri" w:hAnsi="Bell MT"/>
          <w:szCs w:val="24"/>
        </w:rPr>
        <w:t xml:space="preserve"> </w:t>
      </w:r>
      <w:r w:rsidRPr="00642E3D">
        <w:rPr>
          <w:rFonts w:ascii="Bell MT" w:eastAsia="Calibri" w:hAnsi="Bell MT"/>
          <w:szCs w:val="24"/>
        </w:rPr>
        <w:t>groups (</w:t>
      </w:r>
      <w:r w:rsidR="00B0366B" w:rsidRPr="00642E3D">
        <w:rPr>
          <w:rFonts w:ascii="Bell MT" w:eastAsia="Calibri" w:hAnsi="Bell MT"/>
          <w:szCs w:val="24"/>
        </w:rPr>
        <w:t>at least</w:t>
      </w:r>
      <w:r w:rsidRPr="00642E3D">
        <w:rPr>
          <w:rFonts w:ascii="Bell MT" w:eastAsia="Calibri" w:hAnsi="Bell MT"/>
          <w:szCs w:val="24"/>
        </w:rPr>
        <w:t xml:space="preserve"> 2 in each group)</w:t>
      </w:r>
    </w:p>
    <w:p w14:paraId="19BE2028" w14:textId="77777777" w:rsidR="00611A02" w:rsidRPr="00642E3D" w:rsidRDefault="00611A02" w:rsidP="00B853B1">
      <w:pPr>
        <w:pStyle w:val="ListParagraph"/>
        <w:jc w:val="both"/>
        <w:rPr>
          <w:rFonts w:ascii="Bell MT" w:eastAsia="Calibri" w:hAnsi="Bell MT"/>
          <w:szCs w:val="24"/>
        </w:rPr>
      </w:pPr>
    </w:p>
    <w:p w14:paraId="4AD5E4EE" w14:textId="331983E0" w:rsidR="00611A02" w:rsidRPr="00642E3D" w:rsidRDefault="00611A02" w:rsidP="00B853B1">
      <w:pPr>
        <w:pStyle w:val="ListParagraph"/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The broad areas of students’ research include the following:</w:t>
      </w:r>
    </w:p>
    <w:p w14:paraId="4A118DC4" w14:textId="7DB4D0C5" w:rsidR="004049F5" w:rsidRPr="00642E3D" w:rsidRDefault="004049F5" w:rsidP="004049F5">
      <w:pPr>
        <w:pStyle w:val="NormalWeb"/>
        <w:numPr>
          <w:ilvl w:val="0"/>
          <w:numId w:val="16"/>
        </w:numPr>
        <w:shd w:val="clear" w:color="auto" w:fill="FFFFFF"/>
        <w:rPr>
          <w:rFonts w:ascii="Bell MT" w:hAnsi="Bell MT"/>
        </w:rPr>
      </w:pPr>
      <w:r w:rsidRPr="00642E3D">
        <w:rPr>
          <w:rFonts w:ascii="Bell MT" w:hAnsi="Bell MT"/>
        </w:rPr>
        <w:t xml:space="preserve">Pollution profile of heavy metals in a mining area within the Nabdam district of the Upper East Region of Ghana </w:t>
      </w:r>
    </w:p>
    <w:p w14:paraId="74CE2813" w14:textId="27F3ABC6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Microbiological quality and safety of raw and processed foods, </w:t>
      </w:r>
      <w:r w:rsidR="00700780" w:rsidRPr="00642E3D">
        <w:rPr>
          <w:rFonts w:ascii="Bell MT" w:eastAsia="Calibri" w:hAnsi="Bell MT"/>
          <w:szCs w:val="24"/>
        </w:rPr>
        <w:t>ready-to-eat</w:t>
      </w:r>
      <w:r w:rsidRPr="00642E3D">
        <w:rPr>
          <w:rFonts w:ascii="Bell MT" w:eastAsia="Calibri" w:hAnsi="Bell MT"/>
          <w:szCs w:val="24"/>
        </w:rPr>
        <w:t xml:space="preserve"> foods, beverages</w:t>
      </w:r>
      <w:r w:rsidR="00700780" w:rsidRPr="00642E3D">
        <w:rPr>
          <w:rFonts w:ascii="Bell MT" w:eastAsia="Calibri" w:hAnsi="Bell MT"/>
          <w:szCs w:val="24"/>
        </w:rPr>
        <w:t>,</w:t>
      </w:r>
      <w:r w:rsidRPr="00642E3D">
        <w:rPr>
          <w:rFonts w:ascii="Bell MT" w:eastAsia="Calibri" w:hAnsi="Bell MT"/>
          <w:szCs w:val="24"/>
        </w:rPr>
        <w:t xml:space="preserve"> and spices.</w:t>
      </w:r>
    </w:p>
    <w:p w14:paraId="23E45F9C" w14:textId="7AD8079C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Ecology and characterization of microbes involved in spontaneously fermented foods</w:t>
      </w:r>
    </w:p>
    <w:p w14:paraId="0B349D25" w14:textId="5613FB7C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Antimicrobial efficacy of plant extracts from </w:t>
      </w:r>
      <w:r w:rsidR="00125EC0" w:rsidRPr="00642E3D">
        <w:rPr>
          <w:rFonts w:ascii="Bell MT" w:eastAsia="Calibri" w:hAnsi="Bell MT"/>
          <w:szCs w:val="24"/>
        </w:rPr>
        <w:t>I</w:t>
      </w:r>
      <w:r w:rsidRPr="00642E3D">
        <w:rPr>
          <w:rFonts w:ascii="Bell MT" w:eastAsia="Calibri" w:hAnsi="Bell MT"/>
          <w:szCs w:val="24"/>
        </w:rPr>
        <w:t>ndigenous Ghanaian spices against</w:t>
      </w:r>
    </w:p>
    <w:p w14:paraId="7C7D5421" w14:textId="77777777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foodborne pathogens</w:t>
      </w:r>
    </w:p>
    <w:p w14:paraId="6F115EF6" w14:textId="064B6F43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Antimicrobial resistance of bacterial pathogens and their mechanisms of resistance</w:t>
      </w:r>
    </w:p>
    <w:p w14:paraId="0874EFA4" w14:textId="12C3CEAA" w:rsidR="00611A02" w:rsidRPr="00642E3D" w:rsidRDefault="00E64095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Bacteria (</w:t>
      </w:r>
      <w:r w:rsidR="00611A02" w:rsidRPr="00642E3D">
        <w:rPr>
          <w:rFonts w:ascii="Bell MT" w:eastAsia="Calibri" w:hAnsi="Bell MT"/>
          <w:i/>
          <w:iCs/>
          <w:szCs w:val="24"/>
        </w:rPr>
        <w:t>Salmonella</w:t>
      </w:r>
      <w:r w:rsidRPr="00642E3D">
        <w:rPr>
          <w:rFonts w:ascii="Bell MT" w:eastAsia="Calibri" w:hAnsi="Bell MT"/>
          <w:i/>
          <w:iCs/>
          <w:szCs w:val="24"/>
        </w:rPr>
        <w:t xml:space="preserve">, </w:t>
      </w:r>
      <w:r w:rsidR="00964F36" w:rsidRPr="00642E3D">
        <w:rPr>
          <w:rFonts w:ascii="Bell MT" w:eastAsia="Calibri" w:hAnsi="Bell MT"/>
          <w:i/>
          <w:iCs/>
          <w:szCs w:val="24"/>
        </w:rPr>
        <w:t>C</w:t>
      </w:r>
      <w:r w:rsidRPr="00642E3D">
        <w:rPr>
          <w:rFonts w:ascii="Bell MT" w:eastAsia="Calibri" w:hAnsi="Bell MT"/>
          <w:i/>
          <w:iCs/>
          <w:szCs w:val="24"/>
        </w:rPr>
        <w:t>ampylobacter, Mycobacterium, E. coli</w:t>
      </w:r>
      <w:r w:rsidR="00700780" w:rsidRPr="00642E3D">
        <w:rPr>
          <w:rFonts w:ascii="Bell MT" w:eastAsia="Calibri" w:hAnsi="Bell MT"/>
          <w:i/>
          <w:iCs/>
          <w:szCs w:val="24"/>
        </w:rPr>
        <w:t>,</w:t>
      </w:r>
      <w:r w:rsidRPr="00642E3D">
        <w:rPr>
          <w:rFonts w:ascii="Bell MT" w:eastAsia="Calibri" w:hAnsi="Bell MT"/>
          <w:szCs w:val="24"/>
        </w:rPr>
        <w:t xml:space="preserve"> etc.)</w:t>
      </w:r>
      <w:r w:rsidR="00611A02" w:rsidRPr="00642E3D">
        <w:rPr>
          <w:rFonts w:ascii="Bell MT" w:eastAsia="Calibri" w:hAnsi="Bell MT"/>
          <w:szCs w:val="24"/>
        </w:rPr>
        <w:t xml:space="preserve"> in humans, poultry</w:t>
      </w:r>
      <w:r w:rsidR="00700780" w:rsidRPr="00642E3D">
        <w:rPr>
          <w:rFonts w:ascii="Bell MT" w:eastAsia="Calibri" w:hAnsi="Bell MT"/>
          <w:szCs w:val="24"/>
        </w:rPr>
        <w:t>,</w:t>
      </w:r>
      <w:r w:rsidR="00611A02" w:rsidRPr="00642E3D">
        <w:rPr>
          <w:rFonts w:ascii="Bell MT" w:eastAsia="Calibri" w:hAnsi="Bell MT"/>
          <w:szCs w:val="24"/>
        </w:rPr>
        <w:t xml:space="preserve"> and livestock</w:t>
      </w:r>
    </w:p>
    <w:p w14:paraId="2A4FC921" w14:textId="4C60E4B5" w:rsidR="00611A02" w:rsidRPr="00642E3D" w:rsidRDefault="00611A02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>Microbiological risk assessment</w:t>
      </w:r>
    </w:p>
    <w:p w14:paraId="3C32E08D" w14:textId="76F870FA" w:rsidR="00E64095" w:rsidRPr="00642E3D" w:rsidRDefault="00E64095" w:rsidP="00B853B1">
      <w:pPr>
        <w:pStyle w:val="ListParagraph"/>
        <w:numPr>
          <w:ilvl w:val="0"/>
          <w:numId w:val="16"/>
        </w:numPr>
        <w:jc w:val="both"/>
        <w:rPr>
          <w:rFonts w:ascii="Bell MT" w:eastAsia="Calibri" w:hAnsi="Bell MT"/>
          <w:szCs w:val="24"/>
        </w:rPr>
      </w:pPr>
      <w:r w:rsidRPr="00642E3D">
        <w:rPr>
          <w:rFonts w:ascii="Bell MT" w:eastAsia="Calibri" w:hAnsi="Bell MT"/>
          <w:szCs w:val="24"/>
        </w:rPr>
        <w:t xml:space="preserve">Molecular characterization of </w:t>
      </w:r>
      <w:r w:rsidR="007C1F07" w:rsidRPr="00642E3D">
        <w:rPr>
          <w:rFonts w:ascii="Bell MT" w:eastAsia="Calibri" w:hAnsi="Bell MT"/>
          <w:szCs w:val="24"/>
        </w:rPr>
        <w:t>antimicrobial</w:t>
      </w:r>
      <w:r w:rsidRPr="00642E3D">
        <w:rPr>
          <w:rFonts w:ascii="Bell MT" w:eastAsia="Calibri" w:hAnsi="Bell MT"/>
          <w:szCs w:val="24"/>
        </w:rPr>
        <w:t xml:space="preserve"> resistance</w:t>
      </w:r>
    </w:p>
    <w:p w14:paraId="5B8F9B3D" w14:textId="7D17DEC5" w:rsidR="008E3C50" w:rsidRPr="00642E3D" w:rsidRDefault="008E3C50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</w:p>
    <w:p w14:paraId="078DDAB6" w14:textId="77777777" w:rsidR="00B86644" w:rsidRPr="00642E3D" w:rsidRDefault="00B86644" w:rsidP="00B853B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b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Curriculum development</w:t>
      </w:r>
    </w:p>
    <w:p w14:paraId="6487D4CE" w14:textId="44E4B312" w:rsidR="00B86644" w:rsidRPr="00642E3D" w:rsidRDefault="00B86644" w:rsidP="00B853B1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 xml:space="preserve">I developed the Ocular Microbiology course for </w:t>
      </w:r>
      <w:r w:rsidR="00700780" w:rsidRPr="00642E3D">
        <w:rPr>
          <w:rFonts w:ascii="Bell MT" w:hAnsi="Bell MT"/>
          <w:bCs/>
          <w:szCs w:val="24"/>
          <w:lang w:val="en-GB"/>
        </w:rPr>
        <w:t xml:space="preserve">the </w:t>
      </w:r>
      <w:r w:rsidRPr="00642E3D">
        <w:rPr>
          <w:rFonts w:ascii="Bell MT" w:hAnsi="Bell MT"/>
          <w:bCs/>
          <w:szCs w:val="24"/>
          <w:lang w:val="en-GB"/>
        </w:rPr>
        <w:t xml:space="preserve">Doctor of Optometry. This was to </w:t>
      </w:r>
      <w:r w:rsidR="00AF2911" w:rsidRPr="00642E3D">
        <w:rPr>
          <w:rFonts w:ascii="Bell MT" w:hAnsi="Bell MT"/>
          <w:bCs/>
          <w:szCs w:val="24"/>
          <w:lang w:val="en-GB"/>
        </w:rPr>
        <w:t xml:space="preserve">introduce </w:t>
      </w:r>
      <w:r w:rsidRPr="00642E3D">
        <w:rPr>
          <w:rFonts w:ascii="Bell MT" w:hAnsi="Bell MT"/>
          <w:bCs/>
          <w:szCs w:val="24"/>
          <w:lang w:val="en-GB"/>
        </w:rPr>
        <w:t xml:space="preserve">optometry students </w:t>
      </w:r>
      <w:r w:rsidR="00AF2911" w:rsidRPr="00642E3D">
        <w:rPr>
          <w:rFonts w:ascii="Bell MT" w:hAnsi="Bell MT"/>
          <w:bCs/>
          <w:szCs w:val="24"/>
          <w:lang w:val="en-GB"/>
        </w:rPr>
        <w:t xml:space="preserve">to microbes causing ocular infections and </w:t>
      </w:r>
      <w:r w:rsidR="004C1822" w:rsidRPr="00642E3D">
        <w:rPr>
          <w:rFonts w:ascii="Bell MT" w:hAnsi="Bell MT"/>
          <w:bCs/>
          <w:szCs w:val="24"/>
          <w:lang w:val="en-GB"/>
        </w:rPr>
        <w:t>allow them to use basic and molecular diagnostic tools to identify</w:t>
      </w:r>
      <w:r w:rsidRPr="00642E3D">
        <w:rPr>
          <w:rFonts w:ascii="Bell MT" w:hAnsi="Bell MT"/>
          <w:bCs/>
          <w:szCs w:val="24"/>
          <w:lang w:val="en-GB"/>
        </w:rPr>
        <w:t xml:space="preserve"> microorganisms causing ocular infections.</w:t>
      </w:r>
    </w:p>
    <w:p w14:paraId="5A9ED2B3" w14:textId="0A1EAA7C" w:rsidR="00B86644" w:rsidRPr="00642E3D" w:rsidRDefault="00B86644" w:rsidP="00B853B1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 xml:space="preserve">I </w:t>
      </w:r>
      <w:r w:rsidR="006F1279" w:rsidRPr="00642E3D">
        <w:rPr>
          <w:rFonts w:ascii="Bell MT" w:hAnsi="Bell MT"/>
          <w:bCs/>
          <w:szCs w:val="24"/>
          <w:lang w:val="en-GB"/>
        </w:rPr>
        <w:t xml:space="preserve">was a </w:t>
      </w:r>
      <w:r w:rsidR="005609A4">
        <w:rPr>
          <w:rFonts w:ascii="Bell MT" w:hAnsi="Bell MT"/>
          <w:bCs/>
          <w:szCs w:val="24"/>
          <w:lang w:val="en-GB"/>
        </w:rPr>
        <w:t>committee member</w:t>
      </w:r>
      <w:r w:rsidR="006F1279" w:rsidRPr="00642E3D">
        <w:rPr>
          <w:rFonts w:ascii="Bell MT" w:hAnsi="Bell MT"/>
          <w:bCs/>
          <w:szCs w:val="24"/>
          <w:lang w:val="en-GB"/>
        </w:rPr>
        <w:t xml:space="preserve"> that</w:t>
      </w:r>
      <w:r w:rsidRPr="00642E3D">
        <w:rPr>
          <w:rFonts w:ascii="Bell MT" w:hAnsi="Bell MT"/>
          <w:bCs/>
          <w:szCs w:val="24"/>
          <w:lang w:val="en-GB"/>
        </w:rPr>
        <w:t xml:space="preserve"> develop</w:t>
      </w:r>
      <w:r w:rsidR="006F1279" w:rsidRPr="00642E3D">
        <w:rPr>
          <w:rFonts w:ascii="Bell MT" w:hAnsi="Bell MT"/>
          <w:bCs/>
          <w:szCs w:val="24"/>
          <w:lang w:val="en-GB"/>
        </w:rPr>
        <w:t>ed</w:t>
      </w:r>
      <w:r w:rsidRPr="00642E3D">
        <w:rPr>
          <w:rFonts w:ascii="Bell MT" w:hAnsi="Bell MT"/>
          <w:bCs/>
          <w:szCs w:val="24"/>
          <w:lang w:val="en-GB"/>
        </w:rPr>
        <w:t xml:space="preserve"> a</w:t>
      </w:r>
      <w:r w:rsidR="00FE1591" w:rsidRPr="00642E3D">
        <w:rPr>
          <w:rFonts w:ascii="Bell MT" w:hAnsi="Bell MT"/>
          <w:bCs/>
          <w:szCs w:val="24"/>
          <w:lang w:val="en-GB"/>
        </w:rPr>
        <w:t>n MSc Microbiology and Biological Sciences program for the Department of Theoretical and Applied Biology, which</w:t>
      </w:r>
      <w:r w:rsidRPr="00642E3D">
        <w:rPr>
          <w:rFonts w:ascii="Bell MT" w:hAnsi="Bell MT"/>
          <w:bCs/>
          <w:szCs w:val="24"/>
          <w:lang w:val="en-GB"/>
        </w:rPr>
        <w:t xml:space="preserve"> is in the </w:t>
      </w:r>
      <w:r w:rsidR="004C1822" w:rsidRPr="00642E3D">
        <w:rPr>
          <w:rFonts w:ascii="Bell MT" w:hAnsi="Bell MT"/>
          <w:bCs/>
          <w:szCs w:val="24"/>
          <w:lang w:val="en-GB"/>
        </w:rPr>
        <w:t>stakeholder review process</w:t>
      </w:r>
      <w:r w:rsidRPr="00642E3D">
        <w:rPr>
          <w:rFonts w:ascii="Bell MT" w:hAnsi="Bell MT"/>
          <w:bCs/>
          <w:szCs w:val="24"/>
          <w:lang w:val="en-GB"/>
        </w:rPr>
        <w:t>.</w:t>
      </w:r>
    </w:p>
    <w:p w14:paraId="70F499F1" w14:textId="77777777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</w:p>
    <w:p w14:paraId="55205A24" w14:textId="552EF8EF" w:rsidR="00642E3D" w:rsidRPr="00642E3D" w:rsidRDefault="006F1279" w:rsidP="00642E3D">
      <w:pPr>
        <w:tabs>
          <w:tab w:val="left" w:pos="720"/>
        </w:tabs>
        <w:jc w:val="center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OTHER POSITIONS HELD</w:t>
      </w:r>
    </w:p>
    <w:p w14:paraId="15695DFA" w14:textId="615466D6" w:rsidR="006F1279" w:rsidRPr="00642E3D" w:rsidRDefault="006F1279" w:rsidP="00B853B1">
      <w:pPr>
        <w:pBdr>
          <w:bottom w:val="single" w:sz="4" w:space="1" w:color="auto"/>
        </w:pBd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Academic</w:t>
      </w:r>
      <w:r w:rsidR="003F74F8" w:rsidRPr="00642E3D">
        <w:rPr>
          <w:rFonts w:ascii="Bell MT" w:hAnsi="Bell MT"/>
          <w:b/>
          <w:sz w:val="24"/>
          <w:szCs w:val="24"/>
          <w:lang w:val="en-GB"/>
        </w:rPr>
        <w:t xml:space="preserve"> Potions</w:t>
      </w:r>
    </w:p>
    <w:p w14:paraId="4A815DB1" w14:textId="72C2B513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Examination officer, August 2015- October 2017</w:t>
      </w:r>
    </w:p>
    <w:p w14:paraId="63FE2075" w14:textId="32A983ED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ab/>
        <w:t>Department of Theoretical and Applied Biology, KNUST, Kumasi, Ghana</w:t>
      </w:r>
    </w:p>
    <w:p w14:paraId="624220C9" w14:textId="2C36F5D6" w:rsidR="003F74F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Academic Tutor, 2008 to date</w:t>
      </w:r>
    </w:p>
    <w:p w14:paraId="5EBDB3AD" w14:textId="5381EB4E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  <w:t>Demonstrator/Graduate Ass</w:t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>istant, June 200</w:t>
      </w:r>
      <w:r w:rsidRPr="00642E3D">
        <w:rPr>
          <w:rFonts w:ascii="Bell MT" w:hAnsi="Bell MT"/>
          <w:b/>
          <w:sz w:val="24"/>
          <w:szCs w:val="24"/>
          <w:lang w:val="en-GB"/>
        </w:rPr>
        <w:t>5</w:t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 xml:space="preserve"> – September 2006</w:t>
      </w:r>
    </w:p>
    <w:p w14:paraId="2EA2EB0F" w14:textId="3A2D0400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bookmarkStart w:id="0" w:name="_Hlk55483114"/>
      <w:r w:rsidRPr="00642E3D">
        <w:rPr>
          <w:rFonts w:ascii="Bell MT" w:hAnsi="Bell MT"/>
          <w:bCs/>
          <w:sz w:val="24"/>
          <w:szCs w:val="24"/>
          <w:lang w:val="en-GB"/>
        </w:rPr>
        <w:lastRenderedPageBreak/>
        <w:tab/>
      </w:r>
      <w:r w:rsidR="006F1279" w:rsidRPr="00642E3D">
        <w:rPr>
          <w:rFonts w:ascii="Bell MT" w:hAnsi="Bell MT"/>
          <w:bCs/>
          <w:sz w:val="24"/>
          <w:szCs w:val="24"/>
          <w:lang w:val="en-GB"/>
        </w:rPr>
        <w:t>Department of Theoretical and Applied Biology, KNUST, Kumasi, Ghana</w:t>
      </w:r>
    </w:p>
    <w:bookmarkEnd w:id="0"/>
    <w:p w14:paraId="44F78F86" w14:textId="6BFF46B8" w:rsidR="006F1279" w:rsidRPr="00642E3D" w:rsidRDefault="003F74F8" w:rsidP="00B853B1">
      <w:pP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ab/>
      </w:r>
      <w:r w:rsidR="006F1279" w:rsidRPr="00642E3D">
        <w:rPr>
          <w:rFonts w:ascii="Bell MT" w:hAnsi="Bell MT"/>
          <w:b/>
          <w:sz w:val="24"/>
          <w:szCs w:val="24"/>
          <w:lang w:val="en-GB"/>
        </w:rPr>
        <w:t>Teaching/Research Assistant, August 2003 – July 2004</w:t>
      </w:r>
    </w:p>
    <w:p w14:paraId="77A5ABC3" w14:textId="1327B001" w:rsidR="00DE0878" w:rsidRPr="00642E3D" w:rsidRDefault="003F74F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ab/>
      </w:r>
      <w:r w:rsidR="006F1279" w:rsidRPr="00642E3D">
        <w:rPr>
          <w:rFonts w:ascii="Bell MT" w:hAnsi="Bell MT"/>
          <w:bCs/>
          <w:sz w:val="24"/>
          <w:szCs w:val="24"/>
          <w:lang w:val="en-GB"/>
        </w:rPr>
        <w:t>Department of Theoretical and Applied Biology, KNUST</w:t>
      </w:r>
    </w:p>
    <w:p w14:paraId="7497D899" w14:textId="77777777" w:rsidR="00DE0878" w:rsidRPr="00642E3D" w:rsidRDefault="00DE0878" w:rsidP="00B853B1">
      <w:pPr>
        <w:tabs>
          <w:tab w:val="left" w:pos="720"/>
        </w:tabs>
        <w:jc w:val="both"/>
        <w:rPr>
          <w:rFonts w:ascii="Bell MT" w:hAnsi="Bell MT"/>
          <w:bCs/>
          <w:sz w:val="24"/>
          <w:szCs w:val="24"/>
          <w:lang w:val="en-GB"/>
        </w:rPr>
      </w:pPr>
    </w:p>
    <w:p w14:paraId="6D396C58" w14:textId="7C577730" w:rsidR="003F74F8" w:rsidRPr="00642E3D" w:rsidRDefault="003F74F8" w:rsidP="00B853B1">
      <w:pPr>
        <w:pBdr>
          <w:bottom w:val="single" w:sz="4" w:space="1" w:color="auto"/>
        </w:pBdr>
        <w:tabs>
          <w:tab w:val="left" w:pos="720"/>
        </w:tabs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Non-Academic Positions</w:t>
      </w:r>
    </w:p>
    <w:p w14:paraId="3205FF47" w14:textId="757A3A62" w:rsidR="004C1822" w:rsidRPr="00642E3D" w:rsidRDefault="005167E4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November 2023 – </w:t>
      </w:r>
      <w:r w:rsidR="005609A4">
        <w:rPr>
          <w:rFonts w:ascii="Bell MT" w:hAnsi="Bell MT"/>
          <w:b/>
          <w:szCs w:val="24"/>
          <w:lang w:val="en-GB"/>
        </w:rPr>
        <w:t>October 2024</w:t>
      </w:r>
      <w:r w:rsidRPr="00642E3D">
        <w:rPr>
          <w:rFonts w:ascii="Bell MT" w:hAnsi="Bell MT"/>
          <w:b/>
          <w:szCs w:val="24"/>
          <w:lang w:val="en-GB"/>
        </w:rPr>
        <w:t xml:space="preserve">: Chairperson, </w:t>
      </w:r>
      <w:r w:rsidRPr="00642E3D">
        <w:rPr>
          <w:rFonts w:ascii="Bell MT" w:hAnsi="Bell MT"/>
          <w:bCs/>
          <w:szCs w:val="24"/>
          <w:lang w:val="en-GB"/>
        </w:rPr>
        <w:t>Committee of Hall Administrators (CoHA), KNUST</w:t>
      </w:r>
    </w:p>
    <w:p w14:paraId="6C13BE11" w14:textId="6EDA2417" w:rsidR="006F1279" w:rsidRPr="00642E3D" w:rsidRDefault="006F1279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August 2020 – </w:t>
      </w:r>
      <w:r w:rsidR="005609A4">
        <w:rPr>
          <w:rFonts w:ascii="Bell MT" w:hAnsi="Bell MT"/>
          <w:b/>
          <w:szCs w:val="24"/>
          <w:lang w:val="en-GB"/>
        </w:rPr>
        <w:t>October 2024</w:t>
      </w:r>
      <w:r w:rsidRPr="00642E3D">
        <w:rPr>
          <w:rFonts w:ascii="Bell MT" w:hAnsi="Bell MT"/>
          <w:b/>
          <w:szCs w:val="24"/>
          <w:lang w:val="en-GB"/>
        </w:rPr>
        <w:t xml:space="preserve">: Hall Warden, </w:t>
      </w:r>
      <w:r w:rsidRPr="00642E3D">
        <w:rPr>
          <w:rFonts w:ascii="Bell MT" w:hAnsi="Bell MT"/>
          <w:bCs/>
          <w:szCs w:val="24"/>
          <w:lang w:val="en-GB"/>
        </w:rPr>
        <w:t>Africa Hall, KNUST</w:t>
      </w:r>
    </w:p>
    <w:p w14:paraId="36EC75BA" w14:textId="17E937FB" w:rsidR="003F74F8" w:rsidRPr="002941A4" w:rsidRDefault="003F74F8" w:rsidP="002941A4">
      <w:pPr>
        <w:pStyle w:val="ListParagraph"/>
        <w:numPr>
          <w:ilvl w:val="1"/>
          <w:numId w:val="4"/>
        </w:numPr>
        <w:jc w:val="both"/>
        <w:rPr>
          <w:rFonts w:ascii="Bell MT" w:hAnsi="Bell MT"/>
          <w:b/>
          <w:szCs w:val="24"/>
          <w:lang w:val="en-GB"/>
        </w:rPr>
      </w:pPr>
      <w:r w:rsidRPr="002941A4">
        <w:rPr>
          <w:rFonts w:ascii="Bell MT" w:hAnsi="Bell MT"/>
          <w:bCs/>
          <w:szCs w:val="24"/>
          <w:lang w:val="en-GB"/>
        </w:rPr>
        <w:t>Responsible for managing/coordinating affairs of the entire physical property, surroundings</w:t>
      </w:r>
      <w:r w:rsidR="00700780" w:rsidRPr="002941A4">
        <w:rPr>
          <w:rFonts w:ascii="Bell MT" w:hAnsi="Bell MT"/>
          <w:bCs/>
          <w:szCs w:val="24"/>
          <w:lang w:val="en-GB"/>
        </w:rPr>
        <w:t>,</w:t>
      </w:r>
      <w:r w:rsidRPr="002941A4">
        <w:rPr>
          <w:rFonts w:ascii="Bell MT" w:hAnsi="Bell MT"/>
          <w:bCs/>
          <w:szCs w:val="24"/>
          <w:lang w:val="en-GB"/>
        </w:rPr>
        <w:t xml:space="preserve"> and all </w:t>
      </w:r>
      <w:r w:rsidR="007B4BF3" w:rsidRPr="002941A4">
        <w:rPr>
          <w:rFonts w:ascii="Bell MT" w:hAnsi="Bell MT"/>
          <w:bCs/>
          <w:szCs w:val="24"/>
          <w:lang w:val="en-GB"/>
        </w:rPr>
        <w:t>stakeholders</w:t>
      </w:r>
      <w:r w:rsidRPr="002941A4">
        <w:rPr>
          <w:rFonts w:ascii="Bell MT" w:hAnsi="Bell MT"/>
          <w:bCs/>
          <w:szCs w:val="24"/>
          <w:lang w:val="en-GB"/>
        </w:rPr>
        <w:t xml:space="preserve"> of Africa Hall of </w:t>
      </w:r>
      <w:r w:rsidR="004C1822" w:rsidRPr="002941A4">
        <w:rPr>
          <w:rFonts w:ascii="Bell MT" w:hAnsi="Bell MT"/>
          <w:bCs/>
          <w:szCs w:val="24"/>
          <w:lang w:val="en-GB"/>
        </w:rPr>
        <w:t>Residence</w:t>
      </w:r>
      <w:r w:rsidRPr="002941A4">
        <w:rPr>
          <w:rFonts w:ascii="Bell MT" w:hAnsi="Bell MT"/>
          <w:bCs/>
          <w:szCs w:val="24"/>
          <w:lang w:val="en-GB"/>
        </w:rPr>
        <w:t xml:space="preserve"> on a </w:t>
      </w:r>
      <w:r w:rsidR="00700780" w:rsidRPr="002941A4">
        <w:rPr>
          <w:rFonts w:ascii="Bell MT" w:hAnsi="Bell MT"/>
          <w:bCs/>
          <w:szCs w:val="24"/>
          <w:lang w:val="en-GB"/>
        </w:rPr>
        <w:t>day-to-day</w:t>
      </w:r>
      <w:r w:rsidRPr="002941A4">
        <w:rPr>
          <w:rFonts w:ascii="Bell MT" w:hAnsi="Bell MT"/>
          <w:bCs/>
          <w:szCs w:val="24"/>
          <w:lang w:val="en-GB"/>
        </w:rPr>
        <w:t xml:space="preserve"> basis</w:t>
      </w:r>
      <w:r w:rsidR="00D8719C" w:rsidRPr="002941A4">
        <w:rPr>
          <w:rFonts w:ascii="Bell MT" w:hAnsi="Bell MT"/>
          <w:bCs/>
          <w:szCs w:val="24"/>
          <w:lang w:val="en-GB"/>
        </w:rPr>
        <w:t>. The hall has 781 students and over 30 staff.</w:t>
      </w:r>
      <w:r w:rsidRPr="002941A4">
        <w:rPr>
          <w:rFonts w:ascii="Bell MT" w:hAnsi="Bell MT"/>
          <w:bCs/>
          <w:szCs w:val="24"/>
          <w:lang w:val="en-GB"/>
        </w:rPr>
        <w:t xml:space="preserve"> </w:t>
      </w:r>
    </w:p>
    <w:p w14:paraId="6D301D80" w14:textId="6D106C30" w:rsidR="006F1279" w:rsidRPr="00642E3D" w:rsidRDefault="006F1279" w:rsidP="00B853B1">
      <w:pPr>
        <w:pStyle w:val="ListParagraph"/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 xml:space="preserve">October 2017-2020: Senior Hall Tutor, </w:t>
      </w:r>
      <w:r w:rsidRPr="00642E3D">
        <w:rPr>
          <w:rFonts w:ascii="Bell MT" w:hAnsi="Bell MT"/>
          <w:bCs/>
          <w:szCs w:val="24"/>
          <w:lang w:val="en-GB"/>
        </w:rPr>
        <w:t>Africa Hall, KNUST</w:t>
      </w:r>
    </w:p>
    <w:p w14:paraId="779D9CF8" w14:textId="209E7F1E" w:rsidR="00D937E1" w:rsidRPr="00642E3D" w:rsidRDefault="007B4BF3" w:rsidP="002941A4">
      <w:pPr>
        <w:pStyle w:val="ListParagraph"/>
        <w:numPr>
          <w:ilvl w:val="1"/>
          <w:numId w:val="4"/>
        </w:numPr>
        <w:jc w:val="both"/>
        <w:rPr>
          <w:rFonts w:ascii="Bell MT" w:hAnsi="Bell MT"/>
          <w:bCs/>
          <w:szCs w:val="24"/>
          <w:lang w:val="en-GB"/>
        </w:rPr>
      </w:pPr>
      <w:r w:rsidRPr="00642E3D">
        <w:rPr>
          <w:rFonts w:ascii="Bell MT" w:hAnsi="Bell MT"/>
          <w:bCs/>
          <w:szCs w:val="24"/>
          <w:lang w:val="en-GB"/>
        </w:rPr>
        <w:t>Overseeing student affairs in the hall</w:t>
      </w:r>
    </w:p>
    <w:p w14:paraId="3D026F05" w14:textId="77777777" w:rsidR="00DE0878" w:rsidRPr="00642E3D" w:rsidRDefault="00DE0878" w:rsidP="00DE0878">
      <w:pPr>
        <w:jc w:val="both"/>
        <w:rPr>
          <w:rFonts w:ascii="Bell MT" w:hAnsi="Bell MT"/>
          <w:bCs/>
          <w:sz w:val="24"/>
          <w:szCs w:val="24"/>
          <w:lang w:val="en-GB"/>
        </w:rPr>
      </w:pPr>
    </w:p>
    <w:p w14:paraId="4EED6241" w14:textId="7897C30B" w:rsidR="00D937E1" w:rsidRPr="00642E3D" w:rsidRDefault="00D937E1" w:rsidP="002941A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CURRENT RESEARCH INTERESTS</w:t>
      </w:r>
    </w:p>
    <w:p w14:paraId="1B6279D8" w14:textId="0BC1AB0F" w:rsidR="00D937E1" w:rsidRPr="002941A4" w:rsidRDefault="002941A4" w:rsidP="002941A4">
      <w:pPr>
        <w:pStyle w:val="ListParagraph"/>
        <w:numPr>
          <w:ilvl w:val="0"/>
          <w:numId w:val="4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>
        <w:rPr>
          <w:rFonts w:ascii="Bell MT" w:hAnsi="Bell MT"/>
          <w:szCs w:val="24"/>
          <w:lang w:val="en-GB"/>
        </w:rPr>
        <w:t xml:space="preserve">   </w:t>
      </w:r>
      <w:r w:rsidR="00D937E1" w:rsidRPr="002941A4">
        <w:rPr>
          <w:rFonts w:ascii="Bell MT" w:hAnsi="Bell MT"/>
          <w:szCs w:val="24"/>
          <w:lang w:val="en-GB"/>
        </w:rPr>
        <w:t>Antimicrobial resistance of microbes isolated from food animals and the environment</w:t>
      </w:r>
    </w:p>
    <w:p w14:paraId="78908F7E" w14:textId="01F1771E" w:rsidR="00D937E1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Microbial load on</w:t>
      </w:r>
      <w:r w:rsidR="007B6506" w:rsidRPr="002941A4">
        <w:rPr>
          <w:rFonts w:ascii="Bell MT" w:hAnsi="Bell MT"/>
          <w:szCs w:val="24"/>
        </w:rPr>
        <w:t>/in</w:t>
      </w:r>
      <w:r w:rsidRPr="002941A4">
        <w:rPr>
          <w:rFonts w:ascii="Bell MT" w:hAnsi="Bell MT"/>
          <w:szCs w:val="24"/>
        </w:rPr>
        <w:t xml:space="preserve"> </w:t>
      </w:r>
      <w:r w:rsidR="007B6506" w:rsidRPr="002941A4">
        <w:rPr>
          <w:rFonts w:ascii="Bell MT" w:hAnsi="Bell MT"/>
          <w:szCs w:val="24"/>
        </w:rPr>
        <w:t>fomites/animals/humans</w:t>
      </w:r>
      <w:r w:rsidRPr="002941A4">
        <w:rPr>
          <w:rFonts w:ascii="Bell MT" w:hAnsi="Bell MT"/>
          <w:szCs w:val="24"/>
        </w:rPr>
        <w:t xml:space="preserve"> and their potential in transmitting </w:t>
      </w:r>
      <w:r w:rsidR="00700780" w:rsidRPr="002941A4">
        <w:rPr>
          <w:rFonts w:ascii="Bell MT" w:hAnsi="Bell MT"/>
          <w:szCs w:val="24"/>
        </w:rPr>
        <w:t>antimicrobial-resistant</w:t>
      </w:r>
      <w:r w:rsidRPr="002941A4">
        <w:rPr>
          <w:rFonts w:ascii="Bell MT" w:hAnsi="Bell MT"/>
          <w:szCs w:val="24"/>
        </w:rPr>
        <w:t xml:space="preserve"> genes</w:t>
      </w:r>
    </w:p>
    <w:p w14:paraId="2132FDF3" w14:textId="3A918019" w:rsidR="005B574A" w:rsidRPr="002941A4" w:rsidRDefault="005B574A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Zoonotic infection</w:t>
      </w:r>
    </w:p>
    <w:p w14:paraId="42CE516E" w14:textId="210F1293" w:rsidR="005B574A" w:rsidRPr="002941A4" w:rsidRDefault="005B574A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Infection control</w:t>
      </w:r>
    </w:p>
    <w:p w14:paraId="430EBDE7" w14:textId="68DE8DF2" w:rsidR="003B065E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>Assessment of water, soil</w:t>
      </w:r>
      <w:r w:rsidR="00700780" w:rsidRPr="002941A4">
        <w:rPr>
          <w:rFonts w:ascii="Bell MT" w:hAnsi="Bell MT"/>
          <w:szCs w:val="24"/>
        </w:rPr>
        <w:t>,</w:t>
      </w:r>
      <w:r w:rsidRPr="002941A4">
        <w:rPr>
          <w:rFonts w:ascii="Bell MT" w:hAnsi="Bell MT"/>
          <w:szCs w:val="24"/>
        </w:rPr>
        <w:t xml:space="preserve"> and food quality </w:t>
      </w:r>
    </w:p>
    <w:p w14:paraId="197BD328" w14:textId="759E82D3" w:rsidR="00D937E1" w:rsidRPr="002941A4" w:rsidRDefault="00D937E1" w:rsidP="002941A4">
      <w:pPr>
        <w:pStyle w:val="ListParagraph"/>
        <w:numPr>
          <w:ilvl w:val="0"/>
          <w:numId w:val="4"/>
        </w:numPr>
        <w:rPr>
          <w:rFonts w:ascii="Bell MT" w:hAnsi="Bell MT"/>
          <w:szCs w:val="24"/>
        </w:rPr>
      </w:pPr>
      <w:r w:rsidRPr="002941A4">
        <w:rPr>
          <w:rFonts w:ascii="Bell MT" w:hAnsi="Bell MT"/>
          <w:szCs w:val="24"/>
        </w:rPr>
        <w:t xml:space="preserve">Molecular characterization of </w:t>
      </w:r>
      <w:r w:rsidR="002941A4" w:rsidRPr="002941A4">
        <w:rPr>
          <w:rFonts w:ascii="Bell MT" w:hAnsi="Bell MT"/>
          <w:szCs w:val="24"/>
        </w:rPr>
        <w:t>antimicrobial</w:t>
      </w:r>
      <w:r w:rsidRPr="002941A4">
        <w:rPr>
          <w:rFonts w:ascii="Bell MT" w:hAnsi="Bell MT"/>
          <w:szCs w:val="24"/>
        </w:rPr>
        <w:t xml:space="preserve"> resistance</w:t>
      </w:r>
    </w:p>
    <w:p w14:paraId="61A652B0" w14:textId="77777777" w:rsidR="00D937E1" w:rsidRPr="00642E3D" w:rsidRDefault="00D937E1" w:rsidP="00B853B1">
      <w:pPr>
        <w:tabs>
          <w:tab w:val="left" w:pos="720"/>
        </w:tabs>
        <w:jc w:val="both"/>
        <w:rPr>
          <w:rFonts w:ascii="Bell MT" w:hAnsi="Bell MT"/>
          <w:b/>
          <w:bCs/>
          <w:sz w:val="24"/>
          <w:szCs w:val="24"/>
          <w:lang w:val="en-GB"/>
        </w:rPr>
      </w:pPr>
    </w:p>
    <w:p w14:paraId="17ECBFBC" w14:textId="649FCDC8" w:rsidR="00D937E1" w:rsidRPr="00642E3D" w:rsidRDefault="00D937E1" w:rsidP="002941A4">
      <w:pPr>
        <w:tabs>
          <w:tab w:val="left" w:pos="720"/>
        </w:tabs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>CURRENT/RECENT PROJECTS/GRANTS</w:t>
      </w:r>
    </w:p>
    <w:p w14:paraId="1716D6B9" w14:textId="765E83DC" w:rsidR="00125EC0" w:rsidRPr="00642E3D" w:rsidRDefault="00125EC0" w:rsidP="00125EC0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June 2024 – date</w:t>
      </w:r>
      <w:r w:rsidRPr="00642E3D">
        <w:rPr>
          <w:rFonts w:ascii="Bell MT" w:hAnsi="Bell MT"/>
          <w:szCs w:val="24"/>
          <w:lang w:val="en-GB"/>
        </w:rPr>
        <w:tab/>
        <w:t xml:space="preserve">Co-Principal Investigator – ESCAPE pathogens in wastewater within the Oforikrom Municipality, Ashanti Region.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BNITM- One health bacteriology Research group.</w:t>
      </w:r>
    </w:p>
    <w:p w14:paraId="666E4DA3" w14:textId="2FBCCEC4" w:rsidR="00E64095" w:rsidRPr="002941A4" w:rsidRDefault="00187B7B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 – </w:t>
      </w:r>
      <w:r w:rsidR="00125EC0" w:rsidRPr="00642E3D">
        <w:rPr>
          <w:rFonts w:ascii="Bell MT" w:hAnsi="Bell MT"/>
          <w:b/>
          <w:bCs/>
          <w:szCs w:val="24"/>
          <w:lang w:val="en-GB"/>
        </w:rPr>
        <w:t>2022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Co-Principal Investigator -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Fungi as a source of </w:t>
      </w:r>
      <w:r w:rsidR="00700780" w:rsidRPr="00642E3D">
        <w:rPr>
          <w:rFonts w:ascii="Bell MT" w:hAnsi="Bell MT"/>
          <w:bCs/>
          <w:iCs/>
          <w:color w:val="000000"/>
          <w:szCs w:val="24"/>
        </w:rPr>
        <w:t xml:space="preserve">the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novel anti-infective agent. </w:t>
      </w:r>
      <w:r w:rsidRPr="00642E3D">
        <w:rPr>
          <w:rFonts w:ascii="Bell MT" w:hAnsi="Bell MT"/>
          <w:b/>
          <w:bCs/>
          <w:iCs/>
          <w:color w:val="000000"/>
          <w:szCs w:val="24"/>
        </w:rPr>
        <w:t>Funding Agency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: KNUST Research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Fund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(KREF).</w:t>
      </w:r>
    </w:p>
    <w:p w14:paraId="5E766D55" w14:textId="6E178FED" w:rsidR="00187B7B" w:rsidRPr="002941A4" w:rsidRDefault="00187B7B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 </w:t>
      </w:r>
      <w:r w:rsidRPr="00642E3D">
        <w:rPr>
          <w:rFonts w:ascii="Bell MT" w:hAnsi="Bell MT"/>
          <w:b/>
          <w:bCs/>
          <w:szCs w:val="24"/>
          <w:lang w:val="en-GB"/>
        </w:rPr>
        <w:t xml:space="preserve">– </w:t>
      </w:r>
      <w:r w:rsidR="00125EC0" w:rsidRPr="00642E3D">
        <w:rPr>
          <w:rFonts w:ascii="Bell MT" w:hAnsi="Bell MT"/>
          <w:b/>
          <w:bCs/>
          <w:szCs w:val="24"/>
          <w:lang w:val="en-GB"/>
        </w:rPr>
        <w:t>2023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Co-Principal Investigator - 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Bridging the Gender Gap in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Leadership for Women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in STEM. </w:t>
      </w:r>
      <w:r w:rsidRPr="00642E3D">
        <w:rPr>
          <w:rFonts w:ascii="Bell MT" w:hAnsi="Bell MT"/>
          <w:b/>
          <w:bCs/>
          <w:iCs/>
          <w:color w:val="000000"/>
          <w:szCs w:val="24"/>
        </w:rPr>
        <w:t>Funding Agency: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KNUST Research </w:t>
      </w:r>
      <w:r w:rsidR="004C1822" w:rsidRPr="00642E3D">
        <w:rPr>
          <w:rFonts w:ascii="Bell MT" w:hAnsi="Bell MT"/>
          <w:bCs/>
          <w:iCs/>
          <w:color w:val="000000"/>
          <w:szCs w:val="24"/>
        </w:rPr>
        <w:t>Fund</w:t>
      </w:r>
      <w:r w:rsidRPr="00642E3D">
        <w:rPr>
          <w:rFonts w:ascii="Bell MT" w:hAnsi="Bell MT"/>
          <w:bCs/>
          <w:iCs/>
          <w:color w:val="000000"/>
          <w:szCs w:val="24"/>
        </w:rPr>
        <w:t xml:space="preserve"> (KREF).</w:t>
      </w:r>
    </w:p>
    <w:p w14:paraId="73856AC1" w14:textId="661BA304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</w:t>
      </w:r>
      <w:r w:rsidR="00960CA2" w:rsidRPr="00642E3D">
        <w:rPr>
          <w:rFonts w:ascii="Bell MT" w:hAnsi="Bell MT"/>
          <w:b/>
          <w:bCs/>
          <w:szCs w:val="24"/>
          <w:lang w:val="en-GB"/>
        </w:rPr>
        <w:t>8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</w:t>
      </w:r>
      <w:r w:rsidR="00125EC0" w:rsidRPr="00642E3D">
        <w:rPr>
          <w:rFonts w:ascii="Bell MT" w:hAnsi="Bell MT"/>
          <w:b/>
          <w:bCs/>
          <w:szCs w:val="24"/>
          <w:lang w:val="en-GB"/>
        </w:rPr>
        <w:t>–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</w:t>
      </w:r>
      <w:r w:rsidR="005167E4" w:rsidRPr="00642E3D">
        <w:rPr>
          <w:rFonts w:ascii="Bell MT" w:hAnsi="Bell MT"/>
          <w:b/>
          <w:bCs/>
          <w:szCs w:val="24"/>
          <w:lang w:val="en-GB"/>
        </w:rPr>
        <w:t>2023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Principal Investigator- Genetic Adaption of </w:t>
      </w:r>
      <w:r w:rsidR="00700780" w:rsidRPr="00642E3D">
        <w:rPr>
          <w:rFonts w:ascii="Bell MT" w:hAnsi="Bell MT"/>
          <w:szCs w:val="24"/>
          <w:lang w:val="en-GB"/>
        </w:rPr>
        <w:t>Non-Typhoidal</w:t>
      </w:r>
      <w:r w:rsidRPr="00642E3D">
        <w:rPr>
          <w:rFonts w:ascii="Bell MT" w:hAnsi="Bell MT"/>
          <w:szCs w:val="24"/>
          <w:lang w:val="en-GB"/>
        </w:rPr>
        <w:t xml:space="preserve"> Salmonella within humans and animals in Sub-Saharan Africa.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DFG Germany</w:t>
      </w:r>
    </w:p>
    <w:p w14:paraId="3782270A" w14:textId="15D19569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 xml:space="preserve">2016 </w:t>
      </w:r>
      <w:r w:rsidR="00125EC0" w:rsidRPr="00642E3D">
        <w:rPr>
          <w:rFonts w:ascii="Bell MT" w:hAnsi="Bell MT"/>
          <w:b/>
          <w:bCs/>
          <w:szCs w:val="24"/>
          <w:lang w:val="en-GB"/>
        </w:rPr>
        <w:t>–</w:t>
      </w:r>
      <w:r w:rsidRPr="00642E3D">
        <w:rPr>
          <w:rFonts w:ascii="Bell MT" w:hAnsi="Bell MT"/>
          <w:b/>
          <w:bCs/>
          <w:szCs w:val="24"/>
          <w:lang w:val="en-GB"/>
        </w:rPr>
        <w:t xml:space="preserve"> 2017</w:t>
      </w:r>
      <w:r w:rsidR="00125EC0" w:rsidRPr="00642E3D">
        <w:rPr>
          <w:rFonts w:ascii="Bell MT" w:hAnsi="Bell MT"/>
          <w:szCs w:val="24"/>
          <w:lang w:val="en-GB"/>
        </w:rPr>
        <w:tab/>
      </w:r>
      <w:r w:rsidRPr="00642E3D">
        <w:rPr>
          <w:rFonts w:ascii="Bell MT" w:hAnsi="Bell MT"/>
          <w:szCs w:val="24"/>
          <w:lang w:val="en-GB"/>
        </w:rPr>
        <w:t xml:space="preserve">Principal Investigator pilot study project on “Biodiversity, Productivity and Water Quality of the Owabi Conservation Area”.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 xml:space="preserve">: Building Stronger Universities II (BSU II) Project. </w:t>
      </w:r>
    </w:p>
    <w:p w14:paraId="03BF2086" w14:textId="44188809" w:rsidR="00A93793" w:rsidRPr="002941A4" w:rsidRDefault="00D937E1" w:rsidP="002941A4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2010 -2016</w:t>
      </w:r>
      <w:r w:rsidRPr="00642E3D">
        <w:rPr>
          <w:rFonts w:ascii="Bell MT" w:hAnsi="Bell MT"/>
          <w:szCs w:val="24"/>
          <w:lang w:val="en-GB"/>
        </w:rPr>
        <w:tab/>
        <w:t xml:space="preserve">Antimicrobial Resistance of Salmonella Associated with Humans and Poultry in Ghana. </w:t>
      </w:r>
      <w:r w:rsidRPr="00642E3D">
        <w:rPr>
          <w:rFonts w:ascii="Bell MT" w:hAnsi="Bell MT"/>
          <w:b/>
          <w:bCs/>
          <w:szCs w:val="24"/>
          <w:lang w:val="en-GB"/>
        </w:rPr>
        <w:t>Funding agency</w:t>
      </w:r>
      <w:r w:rsidRPr="00642E3D">
        <w:rPr>
          <w:rFonts w:ascii="Bell MT" w:hAnsi="Bell MT"/>
          <w:szCs w:val="24"/>
          <w:lang w:val="en-GB"/>
        </w:rPr>
        <w:t>: DANIDA/ADMER</w:t>
      </w:r>
    </w:p>
    <w:p w14:paraId="355F39AF" w14:textId="02968F51" w:rsidR="00E02C4A" w:rsidRPr="00642E3D" w:rsidRDefault="00D937E1" w:rsidP="00B853B1">
      <w:pPr>
        <w:pStyle w:val="ListParagraph"/>
        <w:numPr>
          <w:ilvl w:val="0"/>
          <w:numId w:val="6"/>
        </w:numPr>
        <w:pBdr>
          <w:top w:val="single" w:sz="4" w:space="1" w:color="auto"/>
        </w:pBdr>
        <w:tabs>
          <w:tab w:val="left" w:pos="720"/>
        </w:tabs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2010</w:t>
      </w:r>
      <w:r w:rsidR="00125EC0" w:rsidRPr="00642E3D">
        <w:rPr>
          <w:rFonts w:ascii="Bell MT" w:hAnsi="Bell MT"/>
          <w:b/>
          <w:bCs/>
          <w:szCs w:val="24"/>
          <w:lang w:val="en-GB"/>
        </w:rPr>
        <w:t>-2011</w:t>
      </w:r>
      <w:r w:rsidRPr="00642E3D">
        <w:rPr>
          <w:rFonts w:ascii="Bell MT" w:hAnsi="Bell MT"/>
          <w:szCs w:val="24"/>
          <w:lang w:val="en-GB"/>
        </w:rPr>
        <w:tab/>
        <w:t>Molecular Characterization of Antimicrobial resistance genes from Ghanaian currency notes</w:t>
      </w:r>
      <w:r w:rsidR="00642E3D" w:rsidRPr="00642E3D">
        <w:rPr>
          <w:rFonts w:ascii="Bell MT" w:hAnsi="Bell MT"/>
          <w:szCs w:val="24"/>
          <w:lang w:val="en-GB"/>
        </w:rPr>
        <w:t>.</w:t>
      </w:r>
    </w:p>
    <w:p w14:paraId="06323888" w14:textId="77777777" w:rsidR="00642E3D" w:rsidRPr="00642E3D" w:rsidRDefault="00642E3D" w:rsidP="004C1822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</w:p>
    <w:p w14:paraId="6CB407BD" w14:textId="6504DA29" w:rsidR="004C1822" w:rsidRPr="00642E3D" w:rsidRDefault="008E3C50" w:rsidP="002941A4">
      <w:pPr>
        <w:pBdr>
          <w:bottom w:val="single" w:sz="4" w:space="1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lastRenderedPageBreak/>
        <w:t>RECENT PUBLICATIONS</w:t>
      </w:r>
      <w:bookmarkStart w:id="1" w:name="_Hlk52350965"/>
    </w:p>
    <w:p w14:paraId="2AD11292" w14:textId="77777777" w:rsidR="00642E3D" w:rsidRPr="00642E3D" w:rsidRDefault="00642E3D" w:rsidP="00642E3D">
      <w:pPr>
        <w:pStyle w:val="ListParagraph"/>
        <w:numPr>
          <w:ilvl w:val="0"/>
          <w:numId w:val="15"/>
        </w:numPr>
        <w:rPr>
          <w:rFonts w:ascii="Bell MT" w:hAnsi="Bell MT"/>
          <w:color w:val="222222"/>
          <w:szCs w:val="24"/>
          <w:shd w:val="clear" w:color="auto" w:fill="FFFFFF"/>
        </w:rPr>
      </w:pPr>
      <w:proofErr w:type="spellStart"/>
      <w:r w:rsidRPr="00642E3D">
        <w:rPr>
          <w:rFonts w:ascii="Bell MT" w:hAnsi="Bell MT"/>
          <w:color w:val="222222"/>
          <w:szCs w:val="24"/>
          <w:shd w:val="clear" w:color="auto" w:fill="FFFFFF"/>
        </w:rPr>
        <w:t>Asati</w:t>
      </w:r>
      <w:proofErr w:type="spellEnd"/>
      <w:r w:rsidRPr="00642E3D">
        <w:rPr>
          <w:rFonts w:ascii="Bell MT" w:hAnsi="Bell MT"/>
          <w:color w:val="222222"/>
          <w:szCs w:val="24"/>
          <w:shd w:val="clear" w:color="auto" w:fill="FFFFFF"/>
        </w:rPr>
        <w:t xml:space="preserve">, D.A., </w:t>
      </w:r>
      <w:proofErr w:type="spellStart"/>
      <w:r w:rsidRPr="00642E3D">
        <w:rPr>
          <w:rFonts w:ascii="Bell MT" w:hAnsi="Bell MT"/>
          <w:color w:val="222222"/>
          <w:szCs w:val="24"/>
          <w:shd w:val="clear" w:color="auto" w:fill="FFFFFF"/>
        </w:rPr>
        <w:t>Abdulai</w:t>
      </w:r>
      <w:proofErr w:type="spellEnd"/>
      <w:r w:rsidRPr="00642E3D">
        <w:rPr>
          <w:rFonts w:ascii="Bell MT" w:hAnsi="Bell MT"/>
          <w:color w:val="222222"/>
          <w:szCs w:val="24"/>
          <w:shd w:val="clear" w:color="auto" w:fill="FFFFFF"/>
        </w:rPr>
        <w:t>, P.M., Boateng, K.S., </w:t>
      </w:r>
      <w:proofErr w:type="spellStart"/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Appau</w:t>
      </w:r>
      <w:proofErr w:type="spellEnd"/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 xml:space="preserve"> A. A., 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Ofori L. A., </w:t>
      </w:r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&amp;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 </w:t>
      </w:r>
      <w:r w:rsidRPr="00642E3D">
        <w:rPr>
          <w:rFonts w:ascii="Bell MT" w:hAnsi="Bell MT" w:cs="Arial"/>
          <w:color w:val="222222"/>
          <w:szCs w:val="24"/>
          <w:shd w:val="clear" w:color="auto" w:fill="FFFFFF"/>
        </w:rPr>
        <w:t>Agyekum P.T</w:t>
      </w:r>
      <w:r w:rsidRPr="00642E3D">
        <w:rPr>
          <w:rFonts w:ascii="Bell MT" w:hAnsi="Bell MT" w:cs="Arial"/>
          <w:b/>
          <w:bCs/>
          <w:color w:val="222222"/>
          <w:szCs w:val="24"/>
          <w:shd w:val="clear" w:color="auto" w:fill="FFFFFF"/>
        </w:rPr>
        <w:t xml:space="preserve"> (2024). 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>Food safety knowledge and practices among raw meat handlers and the microbial content of raw meat sold at Kumasi Abattoir Butchery Shops in Kumasi, Ghana. </w:t>
      </w:r>
      <w:r w:rsidRPr="00642E3D">
        <w:rPr>
          <w:rFonts w:ascii="Bell MT" w:hAnsi="Bell MT"/>
          <w:i/>
          <w:iCs/>
          <w:color w:val="222222"/>
          <w:szCs w:val="24"/>
          <w:shd w:val="clear" w:color="auto" w:fill="FFFFFF"/>
        </w:rPr>
        <w:t>BMC Public Health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> </w:t>
      </w:r>
      <w:r w:rsidRPr="00642E3D">
        <w:rPr>
          <w:rFonts w:ascii="Bell MT" w:hAnsi="Bell MT"/>
          <w:b/>
          <w:bCs/>
          <w:color w:val="222222"/>
          <w:szCs w:val="24"/>
          <w:shd w:val="clear" w:color="auto" w:fill="FFFFFF"/>
        </w:rPr>
        <w:t>24</w:t>
      </w:r>
      <w:r w:rsidRPr="00642E3D">
        <w:rPr>
          <w:rFonts w:ascii="Bell MT" w:hAnsi="Bell MT"/>
          <w:color w:val="222222"/>
          <w:szCs w:val="24"/>
          <w:shd w:val="clear" w:color="auto" w:fill="FFFFFF"/>
        </w:rPr>
        <w:t xml:space="preserve">, 975. </w:t>
      </w:r>
      <w:hyperlink r:id="rId10" w:history="1">
        <w:r w:rsidRPr="00642E3D">
          <w:rPr>
            <w:rStyle w:val="Hyperlink"/>
            <w:rFonts w:ascii="Bell MT" w:hAnsi="Bell MT"/>
            <w:szCs w:val="24"/>
            <w:shd w:val="clear" w:color="auto" w:fill="FFFFFF"/>
          </w:rPr>
          <w:t>https://doi.org/10.1186/s12889-024-18514-w</w:t>
        </w:r>
      </w:hyperlink>
    </w:p>
    <w:p w14:paraId="6F2CF572" w14:textId="77777777" w:rsidR="00642E3D" w:rsidRPr="00642E3D" w:rsidRDefault="00642E3D" w:rsidP="00642E3D">
      <w:pPr>
        <w:pStyle w:val="ListParagraph"/>
        <w:rPr>
          <w:rFonts w:ascii="Bell MT" w:hAnsi="Bell MT"/>
          <w:szCs w:val="24"/>
        </w:rPr>
      </w:pPr>
    </w:p>
    <w:p w14:paraId="21AB0E8D" w14:textId="7D84EAB4" w:rsidR="005167E4" w:rsidRPr="00642E3D" w:rsidRDefault="005167E4" w:rsidP="005167E4">
      <w:pPr>
        <w:pStyle w:val="ListParagraph"/>
        <w:numPr>
          <w:ilvl w:val="0"/>
          <w:numId w:val="15"/>
        </w:numPr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Abigail Abena Anokyewaa </w:t>
      </w:r>
      <w:proofErr w:type="spellStart"/>
      <w:r w:rsidRPr="00642E3D">
        <w:rPr>
          <w:rFonts w:ascii="Bell MT" w:hAnsi="Bell MT"/>
          <w:szCs w:val="24"/>
        </w:rPr>
        <w:t>Appau</w:t>
      </w:r>
      <w:proofErr w:type="spellEnd"/>
      <w:r w:rsidRPr="00642E3D">
        <w:rPr>
          <w:rFonts w:ascii="Bell MT" w:hAnsi="Bell MT"/>
          <w:szCs w:val="24"/>
        </w:rPr>
        <w:t xml:space="preserve">, </w:t>
      </w:r>
      <w:r w:rsidRPr="00642E3D">
        <w:rPr>
          <w:rFonts w:ascii="Bell MT" w:hAnsi="Bell MT"/>
          <w:b/>
          <w:bCs/>
          <w:szCs w:val="24"/>
        </w:rPr>
        <w:t>Linda Aurelia Ofori</w:t>
      </w:r>
      <w:r w:rsidRPr="00642E3D">
        <w:rPr>
          <w:rFonts w:ascii="Bell MT" w:hAnsi="Bell MT"/>
          <w:szCs w:val="24"/>
        </w:rPr>
        <w:t>, (</w:t>
      </w:r>
      <w:r w:rsidRPr="00642E3D">
        <w:rPr>
          <w:rFonts w:ascii="Bell MT" w:hAnsi="Bell MT"/>
          <w:b/>
          <w:bCs/>
          <w:szCs w:val="24"/>
        </w:rPr>
        <w:t>2024</w:t>
      </w:r>
      <w:r w:rsidRPr="00642E3D">
        <w:rPr>
          <w:rFonts w:ascii="Bell MT" w:hAnsi="Bell MT"/>
          <w:szCs w:val="24"/>
        </w:rPr>
        <w:t xml:space="preserve">). Antibiotic Resistance Profile of E. coli Isolates from Lettuce, Poultry Manure, Irrigation Water, and Soil in Kumasi, Ghana. International Journal of Microbiology, vol. 2024, Article ID 6681311, 10 pages, 2024. </w:t>
      </w:r>
      <w:hyperlink r:id="rId11" w:history="1">
        <w:r w:rsidRPr="00642E3D">
          <w:rPr>
            <w:rStyle w:val="Hyperlink"/>
            <w:rFonts w:ascii="Bell MT" w:hAnsi="Bell MT"/>
            <w:szCs w:val="24"/>
          </w:rPr>
          <w:t>https://doi.org/10.1155/2024/668131</w:t>
        </w:r>
      </w:hyperlink>
    </w:p>
    <w:p w14:paraId="2F08D7B5" w14:textId="77777777" w:rsidR="005167E4" w:rsidRPr="00642E3D" w:rsidRDefault="005167E4" w:rsidP="005167E4">
      <w:pPr>
        <w:pStyle w:val="ListParagraph"/>
        <w:jc w:val="both"/>
        <w:rPr>
          <w:rFonts w:ascii="Bell MT" w:hAnsi="Bell MT"/>
          <w:szCs w:val="24"/>
        </w:rPr>
      </w:pPr>
    </w:p>
    <w:p w14:paraId="39D1F862" w14:textId="388B6EA0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Paintsil, E.K., Boadi, E., </w:t>
      </w:r>
      <w:proofErr w:type="spellStart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Dwamena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, A.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</w:rPr>
        <w:t xml:space="preserve"> Addo BH,</w:t>
      </w:r>
      <w:r w:rsidRPr="00642E3D">
        <w:rPr>
          <w:rStyle w:val="apple-converted-space"/>
          <w:rFonts w:ascii="Bell MT" w:hAnsi="Bell MT"/>
          <w:szCs w:val="24"/>
        </w:rPr>
        <w:t> </w:t>
      </w:r>
      <w:proofErr w:type="spellStart"/>
      <w:r w:rsidRPr="00642E3D">
        <w:rPr>
          <w:rFonts w:ascii="Bell MT" w:hAnsi="Bell MT"/>
          <w:szCs w:val="24"/>
        </w:rPr>
        <w:t>Kumi</w:t>
      </w:r>
      <w:proofErr w:type="spellEnd"/>
      <w:r w:rsidRPr="00642E3D">
        <w:rPr>
          <w:rFonts w:ascii="Bell MT" w:hAnsi="Bell MT"/>
          <w:szCs w:val="24"/>
        </w:rPr>
        <w:t xml:space="preserve"> A,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szCs w:val="24"/>
        </w:rPr>
        <w:t>Obiri-Danso K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szCs w:val="24"/>
        </w:rPr>
        <w:t>&amp;</w:t>
      </w:r>
      <w:r w:rsidRPr="00642E3D">
        <w:rPr>
          <w:rStyle w:val="apple-converted-space"/>
          <w:rFonts w:ascii="Bell MT" w:hAnsi="Bell MT"/>
          <w:szCs w:val="24"/>
        </w:rPr>
        <w:t> </w:t>
      </w: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/>
          <w:szCs w:val="24"/>
        </w:rPr>
        <w:t> </w:t>
      </w:r>
      <w:r w:rsidRPr="00642E3D">
        <w:rPr>
          <w:rFonts w:ascii="Bell MT" w:hAnsi="Bell MT" w:cs="Segoe UI"/>
          <w:i/>
          <w:iCs/>
          <w:color w:val="333333"/>
          <w:szCs w:val="24"/>
        </w:rPr>
        <w:t xml:space="preserve"> </w:t>
      </w:r>
      <w:r w:rsidRPr="00642E3D">
        <w:rPr>
          <w:rStyle w:val="apple-converted-space"/>
          <w:rFonts w:ascii="Bell MT" w:hAnsi="Bell MT" w:cs="Segoe UI"/>
          <w:b/>
          <w:bCs/>
          <w:color w:val="333333"/>
          <w:szCs w:val="24"/>
          <w:shd w:val="clear" w:color="auto" w:fill="FFFFFF"/>
        </w:rPr>
        <w:t>(2024)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 xml:space="preserve"> 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Demographic and socio-economic factors affecting bed net ownership, usage, and malaria transmissi</w:t>
      </w:r>
      <w:r w:rsidR="008D3EFA">
        <w:rPr>
          <w:rFonts w:ascii="Bell MT" w:hAnsi="Bell MT" w:cs="Segoe UI"/>
          <w:color w:val="333333"/>
          <w:szCs w:val="24"/>
          <w:shd w:val="clear" w:color="auto" w:fill="FFFFFF"/>
        </w:rPr>
        <w:t>2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on among adult patients seeking healthcare in two Ghanaian urban cities.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i/>
          <w:iCs/>
          <w:color w:val="333333"/>
          <w:szCs w:val="24"/>
        </w:rPr>
        <w:t>BMC Public Health</w:t>
      </w:r>
      <w:r w:rsidRPr="00642E3D">
        <w:rPr>
          <w:rStyle w:val="apple-converted-space"/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</w:rPr>
        <w:t>24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106 (2024). </w:t>
      </w:r>
      <w:hyperlink r:id="rId12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https://doi.org/10.1186/s12889-023-17590-8</w:t>
        </w:r>
      </w:hyperlink>
    </w:p>
    <w:p w14:paraId="47328EC9" w14:textId="77777777" w:rsidR="004C1822" w:rsidRPr="00642E3D" w:rsidRDefault="004C1822" w:rsidP="00642E3D">
      <w:pPr>
        <w:spacing w:after="0" w:line="240" w:lineRule="auto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</w:p>
    <w:p w14:paraId="799C7DEC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Paintsil EK, </w:t>
      </w:r>
      <w:r w:rsidRPr="00642E3D">
        <w:rPr>
          <w:rFonts w:ascii="Bell MT" w:hAnsi="Bell MT"/>
          <w:b/>
          <w:bCs/>
          <w:color w:val="000000"/>
          <w:szCs w:val="24"/>
          <w:shd w:val="clear" w:color="auto" w:fill="FFFFFF"/>
        </w:rPr>
        <w:t>Ofori LA,</w:t>
      </w: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CW,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Zautner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AE,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J, Khan NA,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Lusingu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JPA,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Kaseka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J,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Minja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DTR,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Gesase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S, Jaeger A,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Lamshöft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M, May J, Obiri-Danso K, </w:t>
      </w:r>
      <w:proofErr w:type="spellStart"/>
      <w:r w:rsidRPr="00642E3D">
        <w:rPr>
          <w:rFonts w:ascii="Bell MT" w:hAnsi="Bell MT"/>
          <w:color w:val="000000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R, Dekker D. </w:t>
      </w:r>
      <w:r w:rsidRPr="00642E3D">
        <w:rPr>
          <w:rFonts w:ascii="Bell MT" w:hAnsi="Bell MT"/>
          <w:b/>
          <w:bCs/>
          <w:color w:val="000000"/>
          <w:szCs w:val="24"/>
          <w:shd w:val="clear" w:color="auto" w:fill="FFFFFF"/>
        </w:rPr>
        <w:t>(2023)</w:t>
      </w:r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 Antibiotic-Resistant Arcobacter spp. in commercial and smallholder farm animals in Asante Akim North Municipality, Ghana and Korogwe Town Council, Tanzania: a cross-sectional study. </w:t>
      </w:r>
      <w:r w:rsidRPr="00642E3D">
        <w:rPr>
          <w:rFonts w:ascii="Bell MT" w:hAnsi="Bell MT"/>
          <w:i/>
          <w:iCs/>
          <w:color w:val="000000"/>
          <w:szCs w:val="24"/>
          <w:shd w:val="clear" w:color="auto" w:fill="FFFFFF"/>
        </w:rPr>
        <w:t xml:space="preserve">Gut </w:t>
      </w:r>
      <w:proofErr w:type="spellStart"/>
      <w:r w:rsidRPr="00642E3D">
        <w:rPr>
          <w:rFonts w:ascii="Bell MT" w:hAnsi="Bell MT"/>
          <w:i/>
          <w:iCs/>
          <w:color w:val="000000"/>
          <w:szCs w:val="24"/>
          <w:shd w:val="clear" w:color="auto" w:fill="FFFFFF"/>
        </w:rPr>
        <w:t>Pathog</w:t>
      </w:r>
      <w:proofErr w:type="spellEnd"/>
      <w:r w:rsidRPr="00642E3D">
        <w:rPr>
          <w:rFonts w:ascii="Bell MT" w:hAnsi="Bell MT"/>
          <w:color w:val="000000"/>
          <w:szCs w:val="24"/>
          <w:shd w:val="clear" w:color="auto" w:fill="FFFFFF"/>
        </w:rPr>
        <w:t xml:space="preserve">. 2023 Dec 2;15(1):63. </w:t>
      </w:r>
    </w:p>
    <w:p w14:paraId="0397BCD3" w14:textId="77777777" w:rsidR="004C1822" w:rsidRPr="00642E3D" w:rsidRDefault="00000000" w:rsidP="004C1822">
      <w:pPr>
        <w:ind w:firstLine="720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  <w:hyperlink r:id="rId13" w:history="1">
        <w:r w:rsidR="004C1822" w:rsidRPr="00642E3D">
          <w:rPr>
            <w:rStyle w:val="Hyperlink"/>
            <w:rFonts w:ascii="Bell MT" w:hAnsi="Bell MT"/>
            <w:sz w:val="24"/>
            <w:szCs w:val="24"/>
            <w:shd w:val="clear" w:color="auto" w:fill="FFFFFF"/>
          </w:rPr>
          <w:t>https://doi.org/10.1186/s13099-023-00588-3</w:t>
        </w:r>
      </w:hyperlink>
      <w:r w:rsidR="004C1822" w:rsidRPr="00642E3D">
        <w:rPr>
          <w:rFonts w:ascii="Bell MT" w:hAnsi="Bell MT"/>
          <w:color w:val="000000"/>
          <w:sz w:val="24"/>
          <w:szCs w:val="24"/>
          <w:shd w:val="clear" w:color="auto" w:fill="FFFFFF"/>
        </w:rPr>
        <w:t xml:space="preserve"> PMID: 38042805</w:t>
      </w:r>
    </w:p>
    <w:p w14:paraId="6F33A851" w14:textId="77777777" w:rsidR="004C1822" w:rsidRPr="00642E3D" w:rsidRDefault="004C1822" w:rsidP="00642E3D">
      <w:pPr>
        <w:spacing w:after="0" w:line="240" w:lineRule="auto"/>
        <w:ind w:firstLine="720"/>
        <w:jc w:val="both"/>
        <w:rPr>
          <w:rFonts w:ascii="Bell MT" w:hAnsi="Bell MT"/>
          <w:color w:val="000000"/>
          <w:sz w:val="24"/>
          <w:szCs w:val="24"/>
          <w:shd w:val="clear" w:color="auto" w:fill="FFFFFF"/>
        </w:rPr>
      </w:pPr>
    </w:p>
    <w:p w14:paraId="2BCD1813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., </w:t>
      </w:r>
      <w:proofErr w:type="spellStart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, D., Ofori, S.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et al.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</w:rPr>
        <w:t>(</w:t>
      </w:r>
      <w:r w:rsidRPr="00642E3D">
        <w:rPr>
          <w:rFonts w:ascii="Bell MT" w:hAnsi="Bell MT"/>
          <w:b/>
          <w:bCs/>
          <w:szCs w:val="24"/>
        </w:rPr>
        <w:t>2023</w:t>
      </w:r>
      <w:r w:rsidRPr="00642E3D">
        <w:rPr>
          <w:rFonts w:ascii="Bell MT" w:hAnsi="Bell MT"/>
          <w:szCs w:val="24"/>
        </w:rPr>
        <w:t>)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 Salmonella enterica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in farm environments in the Ashanti Region of Ghana.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BMC </w:t>
      </w:r>
      <w:proofErr w:type="spellStart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Microbiol</w:t>
      </w:r>
      <w:proofErr w:type="spellEnd"/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  <w:shd w:val="clear" w:color="auto" w:fill="FFFFFF"/>
        </w:rPr>
        <w:t>23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370. </w:t>
      </w:r>
      <w:hyperlink r:id="rId14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https://doi.org/10.1186/s12866-023-03121-3</w:t>
        </w:r>
      </w:hyperlink>
    </w:p>
    <w:p w14:paraId="76215310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777C758F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Awuah F, Addo MG, </w:t>
      </w:r>
      <w:r w:rsidRPr="00642E3D">
        <w:rPr>
          <w:rFonts w:ascii="Bell MT" w:eastAsia="Microsoft YaHei" w:hAnsi="Bell MT"/>
          <w:b/>
          <w:bCs/>
          <w:szCs w:val="24"/>
          <w:shd w:val="clear" w:color="auto" w:fill="FFFFFF"/>
        </w:rPr>
        <w:t>Ofori LA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>. (</w:t>
      </w:r>
      <w:r w:rsidRPr="00642E3D">
        <w:rPr>
          <w:rFonts w:ascii="Bell MT" w:eastAsia="Microsoft YaHei" w:hAnsi="Bell MT"/>
          <w:b/>
          <w:bCs/>
          <w:szCs w:val="24"/>
          <w:shd w:val="clear" w:color="auto" w:fill="FFFFFF"/>
        </w:rPr>
        <w:t>2023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) Antimicrobial Resistance of Diarrheagenic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>E. coli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 in the Ashanti Region of Ghana.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 xml:space="preserve">Applied Microbiology: Theory 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>＆</w:t>
      </w:r>
      <w:r w:rsidRPr="00642E3D">
        <w:rPr>
          <w:rFonts w:ascii="Bell MT" w:eastAsia="Microsoft YaHei" w:hAnsi="Bell MT"/>
          <w:i/>
          <w:iCs/>
          <w:szCs w:val="24"/>
          <w:shd w:val="clear" w:color="auto" w:fill="FFFFFF"/>
        </w:rPr>
        <w:t xml:space="preserve"> Technology</w:t>
      </w:r>
      <w:r w:rsidRPr="00642E3D">
        <w:rPr>
          <w:rFonts w:ascii="Bell MT" w:eastAsia="Microsoft YaHei" w:hAnsi="Bell MT"/>
          <w:szCs w:val="24"/>
          <w:shd w:val="clear" w:color="auto" w:fill="FFFFFF"/>
        </w:rPr>
        <w:t xml:space="preserve"> [Internet]. 2023 Jul. 25 [cited 2023 Nov. 22];4(2):101-12. Available from: </w:t>
      </w:r>
      <w:hyperlink r:id="rId15" w:history="1">
        <w:r w:rsidRPr="00642E3D">
          <w:rPr>
            <w:rStyle w:val="Hyperlink"/>
            <w:rFonts w:ascii="Bell MT" w:eastAsia="Microsoft YaHei" w:hAnsi="Bell MT"/>
            <w:szCs w:val="24"/>
            <w:shd w:val="clear" w:color="auto" w:fill="FFFFFF"/>
          </w:rPr>
          <w:t>https://ojs.wiserpub.com/index.php/AMTT/article/view/3033</w:t>
        </w:r>
      </w:hyperlink>
    </w:p>
    <w:p w14:paraId="7CB6ECC0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color w:val="000000"/>
          <w:szCs w:val="24"/>
          <w:shd w:val="clear" w:color="auto" w:fill="FFFFFF"/>
        </w:rPr>
      </w:pPr>
    </w:p>
    <w:p w14:paraId="10A5810E" w14:textId="77777777" w:rsidR="004C1822" w:rsidRPr="00642E3D" w:rsidRDefault="004C1822" w:rsidP="004C1822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/>
          <w:szCs w:val="24"/>
          <w:shd w:val="clear" w:color="auto" w:fill="FFFFFF"/>
        </w:rPr>
      </w:pP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CW, Khan NA,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R,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Paintsil EK,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Boahen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KG, Osei-Mensa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Maiga-Ascofare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O, May J, Obiri-Danso K, Phillips RO,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, Dekker D. (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2023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). 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Carriage of ESBL-producing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Klebsiella pneumoniae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and </w:t>
      </w:r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Escherichia coli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among children in rural Ghana: a cross-sectional study. </w:t>
      </w:r>
      <w:proofErr w:type="spellStart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>Antimicrob</w:t>
      </w:r>
      <w:proofErr w:type="spellEnd"/>
      <w:r w:rsidRPr="00642E3D">
        <w:rPr>
          <w:rFonts w:ascii="Bell MT" w:hAnsi="Bell MT" w:cs="Segoe UI"/>
          <w:i/>
          <w:iCs/>
          <w:color w:val="333333"/>
          <w:szCs w:val="24"/>
          <w:shd w:val="clear" w:color="auto" w:fill="FFFFFF"/>
        </w:rPr>
        <w:t xml:space="preserve"> Resist Infect Control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> </w:t>
      </w:r>
      <w:r w:rsidRPr="00642E3D">
        <w:rPr>
          <w:rFonts w:ascii="Bell MT" w:hAnsi="Bell MT" w:cs="Segoe UI"/>
          <w:b/>
          <w:bCs/>
          <w:color w:val="333333"/>
          <w:szCs w:val="24"/>
          <w:shd w:val="clear" w:color="auto" w:fill="FFFFFF"/>
        </w:rPr>
        <w:t>12</w:t>
      </w:r>
      <w:r w:rsidRPr="00642E3D">
        <w:rPr>
          <w:rFonts w:ascii="Bell MT" w:hAnsi="Bell MT" w:cs="Segoe UI"/>
          <w:color w:val="333333"/>
          <w:szCs w:val="24"/>
          <w:shd w:val="clear" w:color="auto" w:fill="FFFFFF"/>
        </w:rPr>
        <w:t xml:space="preserve">, 60 (2023). </w:t>
      </w:r>
      <w:hyperlink r:id="rId16" w:history="1">
        <w:r w:rsidRPr="00642E3D">
          <w:rPr>
            <w:rStyle w:val="Hyperlink"/>
            <w:rFonts w:ascii="Bell MT" w:hAnsi="Bell MT" w:cs="Segoe UI"/>
            <w:szCs w:val="24"/>
            <w:shd w:val="clear" w:color="auto" w:fill="FFFFFF"/>
          </w:rPr>
          <w:t>https://doi.org/10.1186/s13756-023-01263-7</w:t>
        </w:r>
      </w:hyperlink>
    </w:p>
    <w:p w14:paraId="4C3F7756" w14:textId="77777777" w:rsidR="004C1822" w:rsidRPr="00642E3D" w:rsidRDefault="004C1822" w:rsidP="004C1822">
      <w:pPr>
        <w:pStyle w:val="ListParagraph"/>
        <w:jc w:val="both"/>
        <w:rPr>
          <w:rFonts w:ascii="Bell MT" w:hAnsi="Bell MT"/>
          <w:szCs w:val="24"/>
        </w:rPr>
      </w:pPr>
    </w:p>
    <w:p w14:paraId="3756B807" w14:textId="6689B707" w:rsidR="00FA797E" w:rsidRPr="00642E3D" w:rsidRDefault="00FA797E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CW,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, Khan NA,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Mbwana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J, Sarpong N, May J,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Thye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T, Obiri-Danso K, Paintsil EK,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Fosu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Philipps RO,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Eibach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D,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R, Dekker D. Prevalence, Characterization, and Antimicrobial Resistance of Extended-Spectrum Beta-Lactamase-Producing </w:t>
      </w:r>
      <w:r w:rsidRPr="00642E3D">
        <w:rPr>
          <w:rFonts w:ascii="Bell MT" w:hAnsi="Bell MT" w:cs="Segoe UI"/>
          <w:i/>
          <w:iCs/>
          <w:color w:val="212121"/>
          <w:szCs w:val="24"/>
          <w:shd w:val="clear" w:color="auto" w:fill="FFFFFF"/>
        </w:rPr>
        <w:t>Escherichia coli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 from Domestic Free-Range Poultry in Agogo, Ghana. Foodborne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Pathog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Dis. </w:t>
      </w:r>
      <w:r w:rsidRPr="00642E3D">
        <w:rPr>
          <w:rFonts w:ascii="Bell MT" w:hAnsi="Bell MT" w:cs="Segoe UI"/>
          <w:b/>
          <w:bCs/>
          <w:color w:val="212121"/>
          <w:szCs w:val="24"/>
          <w:shd w:val="clear" w:color="auto" w:fill="FFFFFF"/>
        </w:rPr>
        <w:t>2023</w:t>
      </w:r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 xml:space="preserve"> Feb;20(2):59-66. </w:t>
      </w:r>
      <w:proofErr w:type="spellStart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doi</w:t>
      </w:r>
      <w:proofErr w:type="spellEnd"/>
      <w:r w:rsidRPr="00642E3D">
        <w:rPr>
          <w:rFonts w:ascii="Bell MT" w:hAnsi="Bell MT" w:cs="Segoe UI"/>
          <w:color w:val="212121"/>
          <w:szCs w:val="24"/>
          <w:shd w:val="clear" w:color="auto" w:fill="FFFFFF"/>
        </w:rPr>
        <w:t>: 10.1089/fpd.2022.0060</w:t>
      </w:r>
    </w:p>
    <w:p w14:paraId="531657CA" w14:textId="77777777" w:rsidR="00FA797E" w:rsidRPr="00642E3D" w:rsidRDefault="00FA797E" w:rsidP="00FA797E">
      <w:pPr>
        <w:pStyle w:val="ListParagraph"/>
        <w:jc w:val="both"/>
        <w:rPr>
          <w:rFonts w:ascii="Bell MT" w:hAnsi="Bell MT"/>
          <w:szCs w:val="24"/>
        </w:rPr>
      </w:pPr>
    </w:p>
    <w:p w14:paraId="3249278B" w14:textId="51800543" w:rsidR="00531A5C" w:rsidRPr="00642E3D" w:rsidRDefault="004C5E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Paintsil EK, </w:t>
      </w:r>
      <w:r w:rsidRPr="00642E3D">
        <w:rPr>
          <w:rFonts w:ascii="Bell MT" w:hAnsi="Bell MT"/>
          <w:b/>
          <w:bCs/>
          <w:szCs w:val="24"/>
        </w:rPr>
        <w:t>Ofori LA</w:t>
      </w:r>
      <w:r w:rsidRPr="00642E3D">
        <w:rPr>
          <w:rFonts w:ascii="Bell MT" w:hAnsi="Bell MT"/>
          <w:szCs w:val="24"/>
        </w:rPr>
        <w:t xml:space="preserve">, </w:t>
      </w:r>
      <w:proofErr w:type="spellStart"/>
      <w:r w:rsidRPr="00642E3D">
        <w:rPr>
          <w:rFonts w:ascii="Bell MT" w:hAnsi="Bell MT"/>
          <w:szCs w:val="24"/>
        </w:rPr>
        <w:t>Akenten</w:t>
      </w:r>
      <w:proofErr w:type="spellEnd"/>
      <w:r w:rsidRPr="00642E3D">
        <w:rPr>
          <w:rFonts w:ascii="Bell MT" w:hAnsi="Bell MT"/>
          <w:szCs w:val="24"/>
        </w:rPr>
        <w:t xml:space="preserve"> CW, </w:t>
      </w:r>
      <w:proofErr w:type="spellStart"/>
      <w:r w:rsidRPr="00642E3D">
        <w:rPr>
          <w:rFonts w:ascii="Bell MT" w:hAnsi="Bell MT"/>
          <w:szCs w:val="24"/>
        </w:rPr>
        <w:t>Zautner</w:t>
      </w:r>
      <w:proofErr w:type="spellEnd"/>
      <w:r w:rsidRPr="00642E3D">
        <w:rPr>
          <w:rFonts w:ascii="Bell MT" w:hAnsi="Bell MT"/>
          <w:szCs w:val="24"/>
        </w:rPr>
        <w:t xml:space="preserve"> AE, </w:t>
      </w:r>
      <w:proofErr w:type="spellStart"/>
      <w:r w:rsidRPr="00642E3D">
        <w:rPr>
          <w:rFonts w:ascii="Bell MT" w:hAnsi="Bell MT"/>
          <w:szCs w:val="24"/>
        </w:rPr>
        <w:t>Mbwana</w:t>
      </w:r>
      <w:proofErr w:type="spellEnd"/>
      <w:r w:rsidRPr="00642E3D">
        <w:rPr>
          <w:rFonts w:ascii="Bell MT" w:hAnsi="Bell MT"/>
          <w:szCs w:val="24"/>
        </w:rPr>
        <w:t xml:space="preserve"> J, Jaeger A, </w:t>
      </w:r>
      <w:proofErr w:type="spellStart"/>
      <w:r w:rsidRPr="00642E3D">
        <w:rPr>
          <w:rFonts w:ascii="Bell MT" w:hAnsi="Bell MT"/>
          <w:szCs w:val="24"/>
        </w:rPr>
        <w:t>Lamsho</w:t>
      </w:r>
      <w:r w:rsidRPr="00642E3D">
        <w:rPr>
          <w:rFonts w:ascii="Times New Roman" w:hAnsi="Times New Roman"/>
          <w:szCs w:val="24"/>
        </w:rPr>
        <w:t>̈</w:t>
      </w:r>
      <w:r w:rsidRPr="00642E3D">
        <w:rPr>
          <w:rFonts w:ascii="Bell MT" w:hAnsi="Bell MT"/>
          <w:szCs w:val="24"/>
        </w:rPr>
        <w:t>ft</w:t>
      </w:r>
      <w:proofErr w:type="spellEnd"/>
      <w:r w:rsidRPr="00642E3D">
        <w:rPr>
          <w:rFonts w:ascii="Bell MT" w:hAnsi="Bell MT"/>
          <w:szCs w:val="24"/>
        </w:rPr>
        <w:t xml:space="preserve"> M, May J, Obiri-Danso K, Philipps RO, </w:t>
      </w:r>
      <w:proofErr w:type="spellStart"/>
      <w:r w:rsidRPr="00642E3D">
        <w:rPr>
          <w:rFonts w:ascii="Bell MT" w:hAnsi="Bell MT"/>
          <w:szCs w:val="24"/>
        </w:rPr>
        <w:t>Krumkamp</w:t>
      </w:r>
      <w:proofErr w:type="spellEnd"/>
      <w:r w:rsidRPr="00642E3D">
        <w:rPr>
          <w:rFonts w:ascii="Bell MT" w:hAnsi="Bell MT"/>
          <w:szCs w:val="24"/>
        </w:rPr>
        <w:t xml:space="preserve"> R and</w:t>
      </w:r>
      <w:r w:rsidRPr="00642E3D">
        <w:rPr>
          <w:rFonts w:ascii="Bell MT" w:hAnsi="Bell MT"/>
          <w:szCs w:val="24"/>
        </w:rPr>
        <w:br/>
      </w:r>
      <w:r w:rsidRPr="00642E3D">
        <w:rPr>
          <w:rFonts w:ascii="Bell MT" w:hAnsi="Bell MT"/>
          <w:szCs w:val="24"/>
        </w:rPr>
        <w:lastRenderedPageBreak/>
        <w:t>Dekker D (</w:t>
      </w:r>
      <w:r w:rsidRPr="00642E3D">
        <w:rPr>
          <w:rFonts w:ascii="Bell MT" w:hAnsi="Bell MT"/>
          <w:b/>
          <w:bCs/>
          <w:szCs w:val="24"/>
        </w:rPr>
        <w:t>2022</w:t>
      </w:r>
      <w:r w:rsidRPr="00642E3D">
        <w:rPr>
          <w:rFonts w:ascii="Bell MT" w:hAnsi="Bell MT"/>
          <w:szCs w:val="24"/>
        </w:rPr>
        <w:t xml:space="preserve">) Antibiotic-resistant Campylobacter coli and Campylobacter </w:t>
      </w:r>
      <w:proofErr w:type="spellStart"/>
      <w:r w:rsidRPr="00642E3D">
        <w:rPr>
          <w:rFonts w:ascii="Bell MT" w:hAnsi="Bell MT"/>
          <w:szCs w:val="24"/>
        </w:rPr>
        <w:t>jejuni</w:t>
      </w:r>
      <w:proofErr w:type="spellEnd"/>
      <w:r w:rsidRPr="00642E3D">
        <w:rPr>
          <w:rFonts w:ascii="Bell MT" w:hAnsi="Bell MT"/>
          <w:szCs w:val="24"/>
        </w:rPr>
        <w:t xml:space="preserve"> in commercial and smallholder farm animals in the Asante Akim North Municipality of Ghana. Front. </w:t>
      </w:r>
      <w:proofErr w:type="spellStart"/>
      <w:r w:rsidRPr="00642E3D">
        <w:rPr>
          <w:rFonts w:ascii="Bell MT" w:hAnsi="Bell MT"/>
          <w:szCs w:val="24"/>
        </w:rPr>
        <w:t>Microbiol</w:t>
      </w:r>
      <w:proofErr w:type="spellEnd"/>
      <w:r w:rsidRPr="00642E3D">
        <w:rPr>
          <w:rFonts w:ascii="Bell MT" w:hAnsi="Bell MT"/>
          <w:szCs w:val="24"/>
        </w:rPr>
        <w:t xml:space="preserve">. 13:983047. </w:t>
      </w:r>
      <w:hyperlink r:id="rId17" w:history="1">
        <w:r w:rsidRPr="00642E3D">
          <w:rPr>
            <w:rStyle w:val="Hyperlink"/>
            <w:rFonts w:ascii="Bell MT" w:hAnsi="Bell MT"/>
            <w:szCs w:val="24"/>
          </w:rPr>
          <w:t>https://doi.org/10.3389/fmicb.2022.983047</w:t>
        </w:r>
      </w:hyperlink>
    </w:p>
    <w:p w14:paraId="081643BF" w14:textId="77777777" w:rsidR="00531A5C" w:rsidRPr="00642E3D" w:rsidRDefault="00531A5C" w:rsidP="004C1822">
      <w:pPr>
        <w:pStyle w:val="ListParagraph"/>
        <w:jc w:val="both"/>
        <w:rPr>
          <w:rFonts w:ascii="Bell MT" w:hAnsi="Bell MT"/>
          <w:szCs w:val="24"/>
        </w:rPr>
      </w:pPr>
    </w:p>
    <w:p w14:paraId="5F7447FA" w14:textId="77777777" w:rsidR="004C1822" w:rsidRPr="00642E3D" w:rsidRDefault="00531A5C" w:rsidP="004C1822">
      <w:pPr>
        <w:pStyle w:val="NormalWeb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u w:val="none"/>
        </w:rPr>
      </w:pPr>
      <w:r w:rsidRPr="00642E3D">
        <w:rPr>
          <w:rFonts w:ascii="Bell MT" w:hAnsi="Bell MT"/>
        </w:rPr>
        <w:t xml:space="preserve">Abdul-Aziz Adam, Lyndon N.A. Sackey, </w:t>
      </w:r>
      <w:r w:rsidRPr="00642E3D">
        <w:rPr>
          <w:rFonts w:ascii="Bell MT" w:hAnsi="Bell MT"/>
          <w:b/>
          <w:bCs/>
        </w:rPr>
        <w:t>Linda Aurelia Ofori</w:t>
      </w:r>
      <w:r w:rsidRPr="00642E3D">
        <w:rPr>
          <w:rFonts w:ascii="Bell MT" w:hAnsi="Bell MT"/>
        </w:rPr>
        <w:t xml:space="preserve"> </w:t>
      </w:r>
      <w:r w:rsidRPr="00642E3D">
        <w:rPr>
          <w:rFonts w:ascii="Bell MT" w:hAnsi="Bell MT"/>
          <w:lang w:val="en-US"/>
        </w:rPr>
        <w:t>(</w:t>
      </w:r>
      <w:r w:rsidRPr="00642E3D">
        <w:rPr>
          <w:rFonts w:ascii="Bell MT" w:hAnsi="Bell MT"/>
          <w:b/>
          <w:bCs/>
          <w:lang w:val="en-US"/>
        </w:rPr>
        <w:t>2022</w:t>
      </w:r>
      <w:r w:rsidRPr="00642E3D">
        <w:rPr>
          <w:rFonts w:ascii="Bell MT" w:hAnsi="Bell MT"/>
          <w:lang w:val="en-US"/>
        </w:rPr>
        <w:t xml:space="preserve">). </w:t>
      </w:r>
      <w:r w:rsidR="004C5E07" w:rsidRPr="00642E3D">
        <w:rPr>
          <w:rFonts w:ascii="Bell MT" w:hAnsi="Bell MT"/>
        </w:rPr>
        <w:t xml:space="preserve">Risk assessment of heavy metals concentration in cereals and legumes sold in the Tamale Aboabo market, Ghana </w:t>
      </w:r>
      <w:r w:rsidRPr="00642E3D">
        <w:rPr>
          <w:rFonts w:ascii="Bell MT" w:hAnsi="Bell MT"/>
          <w:lang w:val="en-US"/>
        </w:rPr>
        <w:t>Heliyon, vol.8 (8)</w:t>
      </w:r>
      <w:r w:rsidRPr="00642E3D">
        <w:rPr>
          <w:rFonts w:ascii="Bell MT" w:hAnsi="Bell MT"/>
        </w:rPr>
        <w:t xml:space="preserve"> </w:t>
      </w:r>
      <w:r w:rsidRPr="00642E3D">
        <w:rPr>
          <w:rFonts w:ascii="Bell MT" w:hAnsi="Bell MT"/>
          <w:lang w:val="en-US"/>
        </w:rPr>
        <w:t>e</w:t>
      </w:r>
      <w:r w:rsidRPr="00642E3D">
        <w:rPr>
          <w:rFonts w:ascii="Bell MT" w:hAnsi="Bell MT"/>
        </w:rPr>
        <w:t>10162</w:t>
      </w:r>
      <w:r w:rsidRPr="00642E3D">
        <w:rPr>
          <w:rFonts w:ascii="Bell MT" w:hAnsi="Bell MT"/>
          <w:lang w:val="en-US"/>
        </w:rPr>
        <w:t xml:space="preserve"> </w:t>
      </w:r>
      <w:hyperlink r:id="rId18" w:history="1">
        <w:r w:rsidRPr="00642E3D">
          <w:rPr>
            <w:rStyle w:val="Hyperlink"/>
            <w:rFonts w:ascii="Bell MT" w:hAnsi="Bell MT"/>
            <w:lang w:val="en-US"/>
          </w:rPr>
          <w:t>https://doi.org/10.1016/j.heliyon.2022.e10162</w:t>
        </w:r>
      </w:hyperlink>
      <w:r w:rsidR="00FA797E" w:rsidRPr="00642E3D">
        <w:rPr>
          <w:rStyle w:val="Hyperlink"/>
          <w:rFonts w:ascii="Bell MT" w:hAnsi="Bell MT"/>
          <w:color w:val="auto"/>
          <w:u w:val="none"/>
          <w:lang w:val="en-US"/>
        </w:rPr>
        <w:t xml:space="preserve">     </w:t>
      </w:r>
    </w:p>
    <w:p w14:paraId="6234B8B1" w14:textId="40964224" w:rsidR="00FA797E" w:rsidRPr="00642E3D" w:rsidRDefault="00FA797E" w:rsidP="004C1822">
      <w:pPr>
        <w:pStyle w:val="NormalWeb"/>
        <w:spacing w:before="0" w:beforeAutospacing="0" w:after="0" w:afterAutospacing="0"/>
        <w:jc w:val="both"/>
        <w:rPr>
          <w:rFonts w:ascii="Bell MT" w:hAnsi="Bell MT"/>
        </w:rPr>
      </w:pPr>
      <w:r w:rsidRPr="00642E3D">
        <w:rPr>
          <w:rStyle w:val="Hyperlink"/>
          <w:rFonts w:ascii="Bell MT" w:hAnsi="Bell MT"/>
          <w:color w:val="auto"/>
          <w:u w:val="none"/>
          <w:lang w:val="en-US"/>
        </w:rPr>
        <w:t xml:space="preserve">                                       </w:t>
      </w:r>
    </w:p>
    <w:p w14:paraId="239554A0" w14:textId="37193F9B" w:rsidR="00700780" w:rsidRPr="00642E3D" w:rsidRDefault="00700780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</w:rPr>
        <w:t xml:space="preserve">Vivian Afriyie, Lyndon N. A. Sackey, </w:t>
      </w:r>
      <w:r w:rsidRPr="00642E3D">
        <w:rPr>
          <w:rFonts w:ascii="Bell MT" w:hAnsi="Bell MT"/>
          <w:b/>
          <w:bCs/>
          <w:szCs w:val="24"/>
        </w:rPr>
        <w:t>Linda Aurelia Ofori</w:t>
      </w:r>
      <w:r w:rsidRPr="00642E3D">
        <w:rPr>
          <w:rFonts w:ascii="Bell MT" w:hAnsi="Bell MT"/>
          <w:szCs w:val="24"/>
        </w:rPr>
        <w:t xml:space="preserve"> </w:t>
      </w:r>
      <w:r w:rsidR="004C5E07" w:rsidRPr="00642E3D">
        <w:rPr>
          <w:rFonts w:ascii="Bell MT" w:hAnsi="Bell MT"/>
          <w:szCs w:val="24"/>
        </w:rPr>
        <w:t>(</w:t>
      </w:r>
      <w:r w:rsidR="004C5E07" w:rsidRPr="00642E3D">
        <w:rPr>
          <w:rFonts w:ascii="Bell MT" w:hAnsi="Bell MT"/>
          <w:b/>
          <w:bCs/>
          <w:szCs w:val="24"/>
        </w:rPr>
        <w:t>2022</w:t>
      </w:r>
      <w:r w:rsidR="004C5E07" w:rsidRPr="00642E3D">
        <w:rPr>
          <w:rFonts w:ascii="Bell MT" w:hAnsi="Bell MT"/>
          <w:szCs w:val="24"/>
        </w:rPr>
        <w:t xml:space="preserve">) </w:t>
      </w:r>
      <w:r w:rsidRPr="00642E3D">
        <w:rPr>
          <w:rFonts w:ascii="Bell MT" w:hAnsi="Bell MT"/>
          <w:szCs w:val="24"/>
        </w:rPr>
        <w:t xml:space="preserve">"Determination of Heavy Metal Pollution in the </w:t>
      </w:r>
      <w:proofErr w:type="spellStart"/>
      <w:r w:rsidRPr="00642E3D">
        <w:rPr>
          <w:rFonts w:ascii="Bell MT" w:hAnsi="Bell MT"/>
          <w:szCs w:val="24"/>
        </w:rPr>
        <w:t>Dankran</w:t>
      </w:r>
      <w:proofErr w:type="spellEnd"/>
      <w:r w:rsidRPr="00642E3D">
        <w:rPr>
          <w:rFonts w:ascii="Bell MT" w:hAnsi="Bell MT"/>
          <w:szCs w:val="24"/>
        </w:rPr>
        <w:t xml:space="preserve"> River in the Bekwai Municipality of Ghana", Journal of Chemistry, vol. 2022, Article ID 7651573, 9</w:t>
      </w:r>
      <w:r w:rsidR="00531A5C" w:rsidRPr="00642E3D">
        <w:rPr>
          <w:rFonts w:ascii="Bell MT" w:hAnsi="Bell MT"/>
          <w:szCs w:val="24"/>
        </w:rPr>
        <w:t xml:space="preserve"> pages</w:t>
      </w:r>
      <w:r w:rsidRPr="00642E3D">
        <w:rPr>
          <w:rFonts w:ascii="Bell MT" w:hAnsi="Bell MT"/>
          <w:szCs w:val="24"/>
        </w:rPr>
        <w:t xml:space="preserve">. </w:t>
      </w:r>
      <w:hyperlink r:id="rId19" w:history="1">
        <w:r w:rsidRPr="00642E3D">
          <w:rPr>
            <w:rStyle w:val="Hyperlink"/>
            <w:rFonts w:ascii="Bell MT" w:hAnsi="Bell MT"/>
            <w:szCs w:val="24"/>
          </w:rPr>
          <w:t>https://doi.org/10.1155/2022/7651573</w:t>
        </w:r>
      </w:hyperlink>
    </w:p>
    <w:p w14:paraId="55EE613F" w14:textId="77777777" w:rsidR="00700780" w:rsidRPr="00642E3D" w:rsidRDefault="00700780" w:rsidP="00531A5C">
      <w:pPr>
        <w:pStyle w:val="ListParagraph"/>
        <w:jc w:val="both"/>
        <w:rPr>
          <w:rFonts w:ascii="Bell MT" w:hAnsi="Bell MT"/>
          <w:szCs w:val="24"/>
        </w:rPr>
      </w:pPr>
    </w:p>
    <w:p w14:paraId="188BCE28" w14:textId="1C37CBE2" w:rsidR="007C1F07" w:rsidRPr="00642E3D" w:rsidRDefault="007C1F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Osei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Duah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Junior I,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Tchiakpe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MP,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Borquaye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LS, Amoah K, Amankwah FKD,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Kumah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DB, </w:t>
      </w:r>
      <w:r w:rsidRPr="00642E3D">
        <w:rPr>
          <w:rFonts w:ascii="Bell MT" w:hAnsi="Bell MT"/>
          <w:b/>
          <w:color w:val="212121"/>
          <w:szCs w:val="24"/>
          <w:shd w:val="clear" w:color="auto" w:fill="FFFFFF"/>
        </w:rPr>
        <w:t>Ofori LA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Danso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-Appiah A, Prempeh BO,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Gbedema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SY, </w:t>
      </w:r>
      <w:proofErr w:type="spellStart"/>
      <w:r w:rsidRPr="00642E3D">
        <w:rPr>
          <w:rFonts w:ascii="Bell MT" w:hAnsi="Bell MT"/>
          <w:color w:val="212121"/>
          <w:szCs w:val="24"/>
          <w:shd w:val="clear" w:color="auto" w:fill="FFFFFF"/>
        </w:rPr>
        <w:t>Munyaneza</w:t>
      </w:r>
      <w:proofErr w:type="spellEnd"/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 J, Danquah CA, Akuffo KO (</w:t>
      </w:r>
      <w:r w:rsidRPr="00642E3D">
        <w:rPr>
          <w:rFonts w:ascii="Bell MT" w:hAnsi="Bell MT"/>
          <w:b/>
          <w:color w:val="212121"/>
          <w:szCs w:val="24"/>
          <w:shd w:val="clear" w:color="auto" w:fill="FFFFFF"/>
        </w:rPr>
        <w:t>2022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 xml:space="preserve">). Clinical characteristics of external bacterial ocular and periocular infections and their antimicrobial treatment patterns among a Ghanaian ophthalmic population. </w:t>
      </w:r>
      <w:r w:rsidRPr="00642E3D">
        <w:rPr>
          <w:rFonts w:ascii="Bell MT" w:hAnsi="Bell MT"/>
          <w:i/>
          <w:color w:val="212121"/>
          <w:szCs w:val="24"/>
          <w:shd w:val="clear" w:color="auto" w:fill="FFFFFF"/>
        </w:rPr>
        <w:t>Sci Rep</w:t>
      </w:r>
      <w:r w:rsidRPr="00642E3D">
        <w:rPr>
          <w:rFonts w:ascii="Bell MT" w:hAnsi="Bell MT"/>
          <w:color w:val="212121"/>
          <w:szCs w:val="24"/>
          <w:shd w:val="clear" w:color="auto" w:fill="FFFFFF"/>
        </w:rPr>
        <w:t>. Jun 17;12(1):102</w:t>
      </w:r>
    </w:p>
    <w:p w14:paraId="284870B1" w14:textId="77777777" w:rsidR="007C1F07" w:rsidRPr="00642E3D" w:rsidRDefault="007C1F07" w:rsidP="00531A5C">
      <w:pPr>
        <w:pStyle w:val="ListParagraph"/>
        <w:jc w:val="both"/>
        <w:rPr>
          <w:rFonts w:ascii="Bell MT" w:hAnsi="Bell MT"/>
          <w:szCs w:val="24"/>
        </w:rPr>
      </w:pPr>
    </w:p>
    <w:p w14:paraId="71044663" w14:textId="20712459" w:rsidR="00C00E6E" w:rsidRPr="00642E3D" w:rsidRDefault="00187B7B" w:rsidP="00531A5C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r w:rsidRPr="00642E3D">
        <w:rPr>
          <w:rFonts w:ascii="Bell MT" w:hAnsi="Bell MT"/>
          <w:szCs w:val="24"/>
          <w:shd w:val="clear" w:color="auto" w:fill="FFFFFF"/>
        </w:rPr>
        <w:t xml:space="preserve">Ellis Kobina Paintsil; </w:t>
      </w:r>
      <w:r w:rsidRPr="00642E3D">
        <w:rPr>
          <w:rFonts w:ascii="Bell MT" w:hAnsi="Bell MT"/>
          <w:b/>
          <w:szCs w:val="24"/>
          <w:shd w:val="clear" w:color="auto" w:fill="FFFFFF"/>
        </w:rPr>
        <w:t>Linda Aurelia Ofori</w:t>
      </w:r>
      <w:r w:rsidRPr="00642E3D">
        <w:rPr>
          <w:rFonts w:ascii="Bell MT" w:hAnsi="Bell MT"/>
          <w:szCs w:val="24"/>
          <w:shd w:val="clear" w:color="auto" w:fill="FFFFFF"/>
        </w:rPr>
        <w:t xml:space="preserve">; Sarah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Adobea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Charity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Wiafe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Richard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Odame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Phillips;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Oumou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Maiga-Ascofare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Maike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Lamshöft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Jürgen May; Kwasi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Obiri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Danso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 xml:space="preserve">; Ralf </w:t>
      </w:r>
      <w:proofErr w:type="spellStart"/>
      <w:r w:rsidRPr="00642E3D">
        <w:rPr>
          <w:rFonts w:ascii="Bell MT" w:hAnsi="Bell MT"/>
          <w:szCs w:val="24"/>
          <w:shd w:val="clear" w:color="auto" w:fill="FFFFFF"/>
        </w:rPr>
        <w:t>Krumkamp</w:t>
      </w:r>
      <w:proofErr w:type="spellEnd"/>
      <w:r w:rsidRPr="00642E3D">
        <w:rPr>
          <w:rFonts w:ascii="Bell MT" w:hAnsi="Bell MT"/>
          <w:szCs w:val="24"/>
          <w:shd w:val="clear" w:color="auto" w:fill="FFFFFF"/>
        </w:rPr>
        <w:t>; Denise Dekker (</w:t>
      </w:r>
      <w:r w:rsidRPr="00642E3D">
        <w:rPr>
          <w:rFonts w:ascii="Bell MT" w:hAnsi="Bell MT"/>
          <w:b/>
          <w:szCs w:val="24"/>
          <w:shd w:val="clear" w:color="auto" w:fill="FFFFFF"/>
        </w:rPr>
        <w:t>2022</w:t>
      </w:r>
      <w:r w:rsidRPr="00642E3D">
        <w:rPr>
          <w:rFonts w:ascii="Bell MT" w:hAnsi="Bell MT"/>
          <w:szCs w:val="24"/>
          <w:shd w:val="clear" w:color="auto" w:fill="FFFFFF"/>
        </w:rPr>
        <w:t>). "Prevalence and Antibiotic Resistance in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i/>
          <w:iCs/>
          <w:szCs w:val="24"/>
          <w:bdr w:val="none" w:sz="0" w:space="0" w:color="auto" w:frame="1"/>
        </w:rPr>
        <w:t>Campylobacter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  <w:shd w:val="clear" w:color="auto" w:fill="FFFFFF"/>
        </w:rPr>
        <w:t>spp. Isolated from Humans and Food-Producing Animals in West Africa: A Systematic Review and Meta-Analysis."</w:t>
      </w:r>
      <w:r w:rsidR="001C2321" w:rsidRPr="00642E3D">
        <w:rPr>
          <w:rFonts w:ascii="Bell MT" w:hAnsi="Bell MT"/>
          <w:szCs w:val="24"/>
          <w:shd w:val="clear" w:color="auto" w:fill="FFFFFF"/>
        </w:rPr>
        <w:t xml:space="preserve"> </w:t>
      </w:r>
      <w:r w:rsidRPr="00642E3D">
        <w:rPr>
          <w:rStyle w:val="Emphasis"/>
          <w:rFonts w:ascii="Bell MT" w:hAnsi="Bell MT"/>
          <w:szCs w:val="24"/>
        </w:rPr>
        <w:t>Pathogens</w:t>
      </w:r>
      <w:r w:rsidRPr="00642E3D">
        <w:rPr>
          <w:rStyle w:val="apple-converted-space"/>
          <w:rFonts w:ascii="Bell MT" w:hAnsi="Bell MT"/>
          <w:szCs w:val="24"/>
          <w:shd w:val="clear" w:color="auto" w:fill="FFFFFF"/>
        </w:rPr>
        <w:t> </w:t>
      </w:r>
      <w:r w:rsidRPr="00642E3D">
        <w:rPr>
          <w:rFonts w:ascii="Bell MT" w:hAnsi="Bell MT"/>
          <w:szCs w:val="24"/>
          <w:shd w:val="clear" w:color="auto" w:fill="FFFFFF"/>
        </w:rPr>
        <w:t>11, no. 2: 140.</w:t>
      </w:r>
      <w:r w:rsidRPr="00642E3D">
        <w:rPr>
          <w:rFonts w:ascii="Bell MT" w:hAnsi="Bell MT"/>
          <w:szCs w:val="24"/>
        </w:rPr>
        <w:t xml:space="preserve"> </w:t>
      </w:r>
      <w:hyperlink r:id="rId20" w:history="1">
        <w:r w:rsidRPr="00642E3D">
          <w:rPr>
            <w:rStyle w:val="Hyperlink"/>
            <w:rFonts w:ascii="Bell MT" w:hAnsi="Bell MT"/>
            <w:color w:val="auto"/>
            <w:szCs w:val="24"/>
            <w:shd w:val="clear" w:color="auto" w:fill="FFFFFF"/>
          </w:rPr>
          <w:t>https://doi.org/10.3390/pathogens11020140</w:t>
        </w:r>
      </w:hyperlink>
    </w:p>
    <w:p w14:paraId="32294724" w14:textId="77777777" w:rsidR="00187B7B" w:rsidRPr="00642E3D" w:rsidRDefault="00187B7B" w:rsidP="00531A5C">
      <w:pPr>
        <w:pStyle w:val="ListParagraph"/>
        <w:jc w:val="both"/>
        <w:rPr>
          <w:rFonts w:ascii="Bell MT" w:hAnsi="Bell MT"/>
          <w:szCs w:val="24"/>
        </w:rPr>
      </w:pPr>
    </w:p>
    <w:p w14:paraId="50579AF1" w14:textId="64141001" w:rsidR="007C1F07" w:rsidRPr="00642E3D" w:rsidRDefault="007C1F07" w:rsidP="00531A5C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Abilla, R., </w:t>
      </w:r>
      <w:proofErr w:type="spellStart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Adelani</w:t>
      </w:r>
      <w:proofErr w:type="spellEnd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, A. L., </w:t>
      </w:r>
      <w:proofErr w:type="spellStart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Boahen</w:t>
      </w:r>
      <w:proofErr w:type="spellEnd"/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, K. G., &amp; </w:t>
      </w:r>
      <w:r w:rsidRPr="00642E3D">
        <w:rPr>
          <w:rFonts w:ascii="Bell MT" w:hAnsi="Bell MT" w:cs="Open Sans"/>
          <w:b/>
          <w:color w:val="000000" w:themeColor="text1"/>
          <w:szCs w:val="24"/>
          <w:shd w:val="clear" w:color="auto" w:fill="FFFFFF"/>
        </w:rPr>
        <w:t>Ofori, L. A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. (</w:t>
      </w:r>
      <w:r w:rsidRPr="00642E3D">
        <w:rPr>
          <w:rFonts w:ascii="Bell MT" w:hAnsi="Bell MT" w:cs="Open Sans"/>
          <w:b/>
          <w:bCs/>
          <w:color w:val="000000" w:themeColor="text1"/>
          <w:szCs w:val="24"/>
          <w:shd w:val="clear" w:color="auto" w:fill="FFFFFF"/>
        </w:rPr>
        <w:t>2021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). Prevalence and antimicrobial susceptibility profiles of </w:t>
      </w:r>
      <w:r w:rsidRPr="00642E3D">
        <w:rPr>
          <w:rFonts w:ascii="Bell MT" w:hAnsi="Bell MT" w:cs="Open Sans"/>
          <w:i/>
          <w:color w:val="000000" w:themeColor="text1"/>
          <w:szCs w:val="24"/>
          <w:shd w:val="clear" w:color="auto" w:fill="FFFFFF"/>
        </w:rPr>
        <w:t xml:space="preserve">Salmonella 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species in poultry farm environments in Ghana.</w:t>
      </w:r>
      <w:r w:rsidRPr="00642E3D">
        <w:rPr>
          <w:rStyle w:val="apple-converted-space"/>
          <w:rFonts w:ascii="Bell MT" w:hAnsi="Bell MT" w:cs="Open Sans"/>
          <w:color w:val="000000" w:themeColor="text1"/>
          <w:szCs w:val="24"/>
          <w:shd w:val="clear" w:color="auto" w:fill="FFFFFF"/>
        </w:rPr>
        <w:t> </w:t>
      </w:r>
      <w:r w:rsidRPr="00642E3D">
        <w:rPr>
          <w:rFonts w:ascii="Bell MT" w:hAnsi="Bell MT" w:cs="Open Sans"/>
          <w:i/>
          <w:iCs/>
          <w:color w:val="000000" w:themeColor="text1"/>
          <w:szCs w:val="24"/>
        </w:rPr>
        <w:t>Microbiology Research Journal International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>,</w:t>
      </w:r>
      <w:r w:rsidRPr="00642E3D">
        <w:rPr>
          <w:rStyle w:val="apple-converted-space"/>
          <w:rFonts w:ascii="Bell MT" w:hAnsi="Bell MT" w:cs="Open Sans"/>
          <w:color w:val="000000" w:themeColor="text1"/>
          <w:szCs w:val="24"/>
          <w:shd w:val="clear" w:color="auto" w:fill="FFFFFF"/>
        </w:rPr>
        <w:t> </w:t>
      </w:r>
      <w:r w:rsidRPr="00642E3D">
        <w:rPr>
          <w:rFonts w:ascii="Bell MT" w:hAnsi="Bell MT" w:cs="Open Sans"/>
          <w:i/>
          <w:iCs/>
          <w:color w:val="000000" w:themeColor="text1"/>
          <w:szCs w:val="24"/>
        </w:rPr>
        <w:t>31</w:t>
      </w:r>
      <w:r w:rsidRPr="00642E3D">
        <w:rPr>
          <w:rFonts w:ascii="Bell MT" w:hAnsi="Bell MT" w:cs="Open Sans"/>
          <w:color w:val="000000" w:themeColor="text1"/>
          <w:szCs w:val="24"/>
          <w:shd w:val="clear" w:color="auto" w:fill="FFFFFF"/>
        </w:rPr>
        <w:t xml:space="preserve">(10), 14-23. </w:t>
      </w:r>
      <w:hyperlink r:id="rId21" w:history="1">
        <w:r w:rsidRPr="00642E3D">
          <w:rPr>
            <w:rStyle w:val="Hyperlink"/>
            <w:rFonts w:ascii="Bell MT" w:hAnsi="Bell MT" w:cs="Open Sans"/>
            <w:color w:val="000000" w:themeColor="text1"/>
            <w:szCs w:val="24"/>
            <w:shd w:val="clear" w:color="auto" w:fill="FFFFFF"/>
          </w:rPr>
          <w:t>https://doi.org/10.9734/mrji/2021/v31i1030347</w:t>
        </w:r>
      </w:hyperlink>
    </w:p>
    <w:p w14:paraId="4BDFFF1E" w14:textId="77777777" w:rsidR="007C1F07" w:rsidRPr="00642E3D" w:rsidRDefault="007C1F07" w:rsidP="007C1F07">
      <w:pPr>
        <w:pStyle w:val="ListParagraph"/>
        <w:rPr>
          <w:rFonts w:ascii="Bell MT" w:hAnsi="Bell MT"/>
          <w:szCs w:val="24"/>
        </w:rPr>
      </w:pPr>
    </w:p>
    <w:p w14:paraId="5A86FD71" w14:textId="522AD5C4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proofErr w:type="spellStart"/>
      <w:r w:rsidRPr="00642E3D">
        <w:rPr>
          <w:rFonts w:ascii="Bell MT" w:hAnsi="Bell MT"/>
          <w:szCs w:val="24"/>
        </w:rPr>
        <w:t>Azumah</w:t>
      </w:r>
      <w:proofErr w:type="spellEnd"/>
      <w:r w:rsidRPr="00642E3D">
        <w:rPr>
          <w:rFonts w:ascii="Bell MT" w:hAnsi="Bell MT"/>
          <w:szCs w:val="24"/>
        </w:rPr>
        <w:t xml:space="preserve"> </w:t>
      </w:r>
      <w:proofErr w:type="spellStart"/>
      <w:r w:rsidRPr="00642E3D">
        <w:rPr>
          <w:rFonts w:ascii="Bell MT" w:hAnsi="Bell MT"/>
          <w:szCs w:val="24"/>
        </w:rPr>
        <w:t>Ayamah</w:t>
      </w:r>
      <w:proofErr w:type="spellEnd"/>
      <w:r w:rsidRPr="00642E3D">
        <w:rPr>
          <w:rFonts w:ascii="Bell MT" w:hAnsi="Bell MT"/>
          <w:szCs w:val="24"/>
        </w:rPr>
        <w:t xml:space="preserve">, Augustina Angelina Sylverken, </w:t>
      </w:r>
      <w:r w:rsidRPr="00642E3D">
        <w:rPr>
          <w:rFonts w:ascii="Bell MT" w:hAnsi="Bell MT"/>
          <w:b/>
          <w:szCs w:val="24"/>
        </w:rPr>
        <w:t>Linda Aurelia Ofori</w:t>
      </w:r>
      <w:r w:rsidRPr="00642E3D">
        <w:rPr>
          <w:rFonts w:ascii="Bell MT" w:hAnsi="Bell MT"/>
          <w:szCs w:val="24"/>
        </w:rPr>
        <w:t xml:space="preserve"> (</w:t>
      </w:r>
      <w:r w:rsidRPr="00642E3D">
        <w:rPr>
          <w:rFonts w:ascii="Bell MT" w:hAnsi="Bell MT"/>
          <w:b/>
          <w:szCs w:val="24"/>
        </w:rPr>
        <w:t>2021</w:t>
      </w:r>
      <w:r w:rsidRPr="00642E3D">
        <w:rPr>
          <w:rFonts w:ascii="Bell MT" w:hAnsi="Bell MT"/>
          <w:szCs w:val="24"/>
        </w:rPr>
        <w:t>). Microbial Load and Antibiotic Resistance of </w:t>
      </w:r>
      <w:r w:rsidRPr="00642E3D">
        <w:rPr>
          <w:rFonts w:ascii="Bell MT" w:hAnsi="Bell MT"/>
          <w:i/>
          <w:szCs w:val="24"/>
        </w:rPr>
        <w:t>Escherichia coli</w:t>
      </w:r>
      <w:r w:rsidRPr="00642E3D">
        <w:rPr>
          <w:rFonts w:ascii="Bell MT" w:hAnsi="Bell MT"/>
          <w:szCs w:val="24"/>
        </w:rPr>
        <w:t> and </w:t>
      </w:r>
      <w:r w:rsidRPr="00642E3D">
        <w:rPr>
          <w:rFonts w:ascii="Bell MT" w:hAnsi="Bell MT"/>
          <w:i/>
          <w:szCs w:val="24"/>
        </w:rPr>
        <w:t>Staphylococcus aureus</w:t>
      </w:r>
      <w:r w:rsidRPr="00642E3D">
        <w:rPr>
          <w:rFonts w:ascii="Bell MT" w:hAnsi="Bell MT"/>
          <w:szCs w:val="24"/>
        </w:rPr>
        <w:t xml:space="preserve"> Isolated from Ready-to-Eat (RTE) Khebab Sold on a University Campus and Its Environs in Ghana. </w:t>
      </w:r>
      <w:r w:rsidRPr="00642E3D">
        <w:rPr>
          <w:rFonts w:ascii="Bell MT" w:hAnsi="Bell MT"/>
          <w:i/>
          <w:szCs w:val="24"/>
        </w:rPr>
        <w:t>Journal of Food Quality</w:t>
      </w:r>
      <w:r w:rsidRPr="00642E3D">
        <w:rPr>
          <w:rFonts w:ascii="Bell MT" w:hAnsi="Bell MT"/>
          <w:szCs w:val="24"/>
        </w:rPr>
        <w:t xml:space="preserve">. </w:t>
      </w:r>
      <w:hyperlink r:id="rId22" w:history="1">
        <w:r w:rsidRPr="00642E3D">
          <w:rPr>
            <w:rStyle w:val="Hyperlink"/>
            <w:rFonts w:ascii="Bell MT" w:hAnsi="Bell MT"/>
            <w:szCs w:val="24"/>
          </w:rPr>
          <w:t>https://doi.org/10.1155/2021/8622903</w:t>
        </w:r>
      </w:hyperlink>
    </w:p>
    <w:p w14:paraId="76C4DCFC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436A4A97" w14:textId="5F1DAFC2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proofErr w:type="spellStart"/>
      <w:r w:rsidRPr="00642E3D">
        <w:rPr>
          <w:rFonts w:ascii="Bell MT" w:hAnsi="Bell MT"/>
          <w:szCs w:val="24"/>
        </w:rPr>
        <w:t>Ahiatrogah</w:t>
      </w:r>
      <w:proofErr w:type="spellEnd"/>
      <w:r w:rsidRPr="00642E3D">
        <w:rPr>
          <w:rFonts w:ascii="Bell MT" w:hAnsi="Bell MT"/>
          <w:szCs w:val="24"/>
        </w:rPr>
        <w:t>, D. K., Annan, J. J</w:t>
      </w:r>
      <w:r w:rsidRPr="00642E3D">
        <w:rPr>
          <w:rFonts w:ascii="Bell MT" w:hAnsi="Bell MT"/>
          <w:b/>
          <w:szCs w:val="24"/>
        </w:rPr>
        <w:t>., Ofori, L. A.,</w:t>
      </w:r>
      <w:r w:rsidRPr="00642E3D">
        <w:rPr>
          <w:rFonts w:ascii="Bell MT" w:hAnsi="Bell MT"/>
          <w:szCs w:val="24"/>
        </w:rPr>
        <w:t xml:space="preserve"> </w:t>
      </w:r>
      <w:proofErr w:type="spellStart"/>
      <w:r w:rsidRPr="00642E3D">
        <w:rPr>
          <w:rFonts w:ascii="Bell MT" w:hAnsi="Bell MT"/>
          <w:szCs w:val="24"/>
        </w:rPr>
        <w:t>Awudzi</w:t>
      </w:r>
      <w:proofErr w:type="spellEnd"/>
      <w:r w:rsidRPr="00642E3D">
        <w:rPr>
          <w:rFonts w:ascii="Bell MT" w:hAnsi="Bell MT"/>
          <w:szCs w:val="24"/>
        </w:rPr>
        <w:t>, B., Owusu-Ofori, A., Owusu, M. &amp; Sylverken, A. A. (</w:t>
      </w:r>
      <w:r w:rsidRPr="00642E3D">
        <w:rPr>
          <w:rFonts w:ascii="Bell MT" w:hAnsi="Bell MT"/>
          <w:b/>
          <w:szCs w:val="24"/>
        </w:rPr>
        <w:t>2021)</w:t>
      </w:r>
      <w:r w:rsidRPr="00642E3D">
        <w:rPr>
          <w:rFonts w:ascii="Bell MT" w:hAnsi="Bell MT"/>
          <w:szCs w:val="24"/>
        </w:rPr>
        <w:t xml:space="preserve">. Microbiological profile of asymptomatic bacteriuria in pregnant women in Volta Region, Ghana. </w:t>
      </w:r>
      <w:r w:rsidRPr="00642E3D">
        <w:rPr>
          <w:rFonts w:ascii="Bell MT" w:hAnsi="Bell MT"/>
          <w:i/>
          <w:szCs w:val="24"/>
        </w:rPr>
        <w:t>Journal of Microbiology and Antimicrobials</w:t>
      </w:r>
      <w:r w:rsidRPr="00642E3D">
        <w:rPr>
          <w:rFonts w:ascii="Bell MT" w:hAnsi="Bell MT"/>
          <w:szCs w:val="24"/>
        </w:rPr>
        <w:t xml:space="preserve">, 13(2), 27-36. </w:t>
      </w:r>
      <w:hyperlink r:id="rId23" w:history="1">
        <w:r w:rsidRPr="00642E3D">
          <w:rPr>
            <w:rStyle w:val="Hyperlink"/>
            <w:rFonts w:ascii="Bell MT" w:hAnsi="Bell MT"/>
            <w:szCs w:val="24"/>
          </w:rPr>
          <w:t>https://doi.org/10.5897/JMA2021.0448</w:t>
        </w:r>
      </w:hyperlink>
    </w:p>
    <w:p w14:paraId="10EC9100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6C3CAE55" w14:textId="752D655A" w:rsidR="00187B7B" w:rsidRPr="00642E3D" w:rsidRDefault="00187B7B" w:rsidP="00B853B1">
      <w:pPr>
        <w:pStyle w:val="ListParagraph"/>
        <w:numPr>
          <w:ilvl w:val="0"/>
          <w:numId w:val="15"/>
        </w:numPr>
        <w:jc w:val="both"/>
        <w:rPr>
          <w:rStyle w:val="Hyperlink"/>
          <w:rFonts w:ascii="Bell MT" w:hAnsi="Bell MT"/>
          <w:color w:val="auto"/>
          <w:szCs w:val="24"/>
          <w:u w:val="none"/>
        </w:rPr>
      </w:pPr>
      <w:r w:rsidRPr="00642E3D">
        <w:rPr>
          <w:rFonts w:ascii="Bell MT" w:hAnsi="Bell MT"/>
          <w:szCs w:val="24"/>
        </w:rPr>
        <w:t xml:space="preserve">Ayamah, A., Sylverken, A. A. &amp; </w:t>
      </w:r>
      <w:r w:rsidRPr="00642E3D">
        <w:rPr>
          <w:rFonts w:ascii="Bell MT" w:hAnsi="Bell MT"/>
          <w:b/>
          <w:szCs w:val="24"/>
        </w:rPr>
        <w:t>Andoh, L. A</w:t>
      </w:r>
      <w:r w:rsidRPr="00642E3D">
        <w:rPr>
          <w:rFonts w:ascii="Bell MT" w:hAnsi="Bell MT"/>
          <w:szCs w:val="24"/>
        </w:rPr>
        <w:t>. (</w:t>
      </w:r>
      <w:r w:rsidRPr="00642E3D">
        <w:rPr>
          <w:rFonts w:ascii="Bell MT" w:hAnsi="Bell MT"/>
          <w:b/>
          <w:szCs w:val="24"/>
        </w:rPr>
        <w:t>2021</w:t>
      </w:r>
      <w:r w:rsidRPr="00642E3D">
        <w:rPr>
          <w:rFonts w:ascii="Bell MT" w:hAnsi="Bell MT"/>
          <w:szCs w:val="24"/>
        </w:rPr>
        <w:t xml:space="preserve">). Assessment of microbiological quality of khebab sold on the campus of tertiary education and its environs in Ghana. </w:t>
      </w:r>
      <w:r w:rsidRPr="00642E3D">
        <w:rPr>
          <w:rFonts w:ascii="Bell MT" w:hAnsi="Bell MT"/>
          <w:i/>
          <w:szCs w:val="24"/>
        </w:rPr>
        <w:t>Journal of Microbiology and Antimicrobials</w:t>
      </w:r>
      <w:r w:rsidRPr="00642E3D">
        <w:rPr>
          <w:rFonts w:ascii="Bell MT" w:hAnsi="Bell MT"/>
          <w:szCs w:val="24"/>
        </w:rPr>
        <w:t xml:space="preserve">, 13(2), 20-26. </w:t>
      </w:r>
      <w:hyperlink r:id="rId24" w:history="1">
        <w:r w:rsidRPr="00642E3D">
          <w:rPr>
            <w:rStyle w:val="Hyperlink"/>
            <w:rFonts w:ascii="Bell MT" w:hAnsi="Bell MT"/>
            <w:szCs w:val="24"/>
          </w:rPr>
          <w:t>http://dx.doi.org/10.5897/JMA2021.0444</w:t>
        </w:r>
      </w:hyperlink>
    </w:p>
    <w:p w14:paraId="683E661F" w14:textId="77777777" w:rsidR="00187B7B" w:rsidRPr="00642E3D" w:rsidRDefault="00187B7B" w:rsidP="00187B7B">
      <w:pPr>
        <w:jc w:val="both"/>
        <w:rPr>
          <w:rFonts w:ascii="Bell MT" w:hAnsi="Bell MT"/>
          <w:sz w:val="24"/>
          <w:szCs w:val="24"/>
        </w:rPr>
      </w:pPr>
    </w:p>
    <w:p w14:paraId="257DFB03" w14:textId="53151E6A" w:rsidR="0053182D" w:rsidRPr="00642E3D" w:rsidRDefault="0053182D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</w:rPr>
      </w:pPr>
      <w:r w:rsidRPr="00642E3D">
        <w:rPr>
          <w:rFonts w:ascii="Bell MT" w:hAnsi="Bell MT"/>
          <w:szCs w:val="24"/>
          <w:lang w:val="en-GB"/>
        </w:rPr>
        <w:t xml:space="preserve">Samuel Kobina </w:t>
      </w:r>
      <w:proofErr w:type="spellStart"/>
      <w:r w:rsidRPr="00642E3D">
        <w:rPr>
          <w:rFonts w:ascii="Bell MT" w:hAnsi="Bell MT"/>
          <w:szCs w:val="24"/>
          <w:lang w:val="en-GB"/>
        </w:rPr>
        <w:t>Ekuban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Acquah, Prince </w:t>
      </w:r>
      <w:proofErr w:type="spellStart"/>
      <w:r w:rsidRPr="00642E3D">
        <w:rPr>
          <w:rFonts w:ascii="Bell MT" w:hAnsi="Bell MT"/>
          <w:szCs w:val="24"/>
          <w:lang w:val="en-GB"/>
        </w:rPr>
        <w:t>Asare</w:t>
      </w:r>
      <w:proofErr w:type="spellEnd"/>
      <w:r w:rsidRPr="00642E3D">
        <w:rPr>
          <w:rFonts w:ascii="Bell MT" w:hAnsi="Bell MT"/>
          <w:szCs w:val="24"/>
          <w:lang w:val="en-GB"/>
        </w:rPr>
        <w:t>, Stephen Osei-</w:t>
      </w:r>
      <w:proofErr w:type="spellStart"/>
      <w:r w:rsidRPr="00642E3D">
        <w:rPr>
          <w:rFonts w:ascii="Bell MT" w:hAnsi="Bell MT"/>
          <w:szCs w:val="24"/>
          <w:lang w:val="en-GB"/>
        </w:rPr>
        <w:t>Wusu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Portia Morgan, Theophilus </w:t>
      </w:r>
      <w:proofErr w:type="spellStart"/>
      <w:r w:rsidRPr="00642E3D">
        <w:rPr>
          <w:rFonts w:ascii="Bell MT" w:hAnsi="Bell MT"/>
          <w:szCs w:val="24"/>
          <w:lang w:val="en-GB"/>
        </w:rPr>
        <w:t>Afum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Diana </w:t>
      </w:r>
      <w:proofErr w:type="spellStart"/>
      <w:r w:rsidRPr="00642E3D">
        <w:rPr>
          <w:rFonts w:ascii="Bell MT" w:hAnsi="Bell MT"/>
          <w:szCs w:val="24"/>
          <w:lang w:val="en-GB"/>
        </w:rPr>
        <w:t>Asema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Asandem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Emelia Konadu </w:t>
      </w:r>
      <w:proofErr w:type="spellStart"/>
      <w:r w:rsidRPr="00642E3D">
        <w:rPr>
          <w:rFonts w:ascii="Bell MT" w:hAnsi="Bell MT"/>
          <w:szCs w:val="24"/>
          <w:lang w:val="en-GB"/>
        </w:rPr>
        <w:t>Danso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Isaac Darko </w:t>
      </w:r>
      <w:proofErr w:type="spellStart"/>
      <w:r w:rsidRPr="00642E3D">
        <w:rPr>
          <w:rFonts w:ascii="Bell MT" w:hAnsi="Bell MT"/>
          <w:szCs w:val="24"/>
          <w:lang w:val="en-GB"/>
        </w:rPr>
        <w:t>Otchere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szCs w:val="24"/>
          <w:lang w:val="en-GB"/>
        </w:rPr>
        <w:t>Linda Aurelia Ofori</w:t>
      </w:r>
      <w:r w:rsidRPr="00642E3D">
        <w:rPr>
          <w:rFonts w:ascii="Bell MT" w:hAnsi="Bell MT"/>
          <w:szCs w:val="24"/>
          <w:lang w:val="en-GB"/>
        </w:rPr>
        <w:t>, Kwasi Obiri-Danso, Richard Kock, Adwoa Asante-Poku, Dorothy Yeboah-Manu (</w:t>
      </w:r>
      <w:r w:rsidRPr="00642E3D">
        <w:rPr>
          <w:rFonts w:ascii="Bell MT" w:hAnsi="Bell MT"/>
          <w:b/>
          <w:szCs w:val="24"/>
          <w:lang w:val="en-GB"/>
        </w:rPr>
        <w:t>2021</w:t>
      </w:r>
      <w:r w:rsidRPr="00642E3D">
        <w:rPr>
          <w:rFonts w:ascii="Bell MT" w:hAnsi="Bell MT"/>
          <w:szCs w:val="24"/>
          <w:lang w:val="en-GB"/>
        </w:rPr>
        <w:t xml:space="preserve">). Molecular epidemiology and drug susceptibility profiles of Mycobacterium tuberculosis complex isolates from Northern Ghana. </w:t>
      </w:r>
      <w:r w:rsidRPr="00642E3D">
        <w:rPr>
          <w:rFonts w:ascii="Bell MT" w:hAnsi="Bell MT"/>
          <w:i/>
          <w:szCs w:val="24"/>
          <w:lang w:val="en-GB"/>
        </w:rPr>
        <w:t>International Journal of Infectious Diseases</w:t>
      </w:r>
      <w:r w:rsidRPr="00642E3D">
        <w:rPr>
          <w:rFonts w:ascii="Bell MT" w:hAnsi="Bell MT"/>
          <w:szCs w:val="24"/>
          <w:lang w:val="en-GB"/>
        </w:rPr>
        <w:t xml:space="preserve">, Doi: </w:t>
      </w:r>
      <w:hyperlink r:id="rId25" w:history="1">
        <w:r w:rsidRPr="00642E3D">
          <w:rPr>
            <w:rStyle w:val="Hyperlink"/>
            <w:rFonts w:ascii="Bell MT" w:hAnsi="Bell MT"/>
            <w:szCs w:val="24"/>
          </w:rPr>
          <w:t>https://doi.org/10.1016/j.ijid.2021.07.020</w:t>
        </w:r>
      </w:hyperlink>
    </w:p>
    <w:p w14:paraId="59D7BAD9" w14:textId="77777777" w:rsidR="0053182D" w:rsidRPr="00642E3D" w:rsidRDefault="0053182D" w:rsidP="00B853B1">
      <w:pPr>
        <w:pStyle w:val="ListParagraph"/>
        <w:jc w:val="both"/>
        <w:rPr>
          <w:rFonts w:ascii="Bell MT" w:hAnsi="Bell MT"/>
          <w:szCs w:val="24"/>
        </w:rPr>
      </w:pPr>
    </w:p>
    <w:p w14:paraId="6D1356D6" w14:textId="77777777" w:rsidR="0053182D" w:rsidRPr="00642E3D" w:rsidRDefault="0053182D" w:rsidP="00B853B1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  <w:r w:rsidRPr="00642E3D">
        <w:rPr>
          <w:rFonts w:ascii="Bell MT" w:hAnsi="Bell MT"/>
          <w:color w:val="000000"/>
          <w:szCs w:val="24"/>
        </w:rPr>
        <w:t>Paintsil, E.K.;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Ofori, L.A.;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proofErr w:type="spellStart"/>
      <w:r w:rsidRPr="00642E3D">
        <w:rPr>
          <w:rFonts w:ascii="Bell MT" w:hAnsi="Bell MT"/>
          <w:color w:val="000000"/>
          <w:szCs w:val="24"/>
        </w:rPr>
        <w:t>Akenten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C.W.; </w:t>
      </w:r>
      <w:proofErr w:type="spellStart"/>
      <w:r w:rsidRPr="00642E3D">
        <w:rPr>
          <w:rFonts w:ascii="Bell MT" w:hAnsi="Bell MT"/>
          <w:color w:val="000000"/>
          <w:szCs w:val="24"/>
        </w:rPr>
        <w:t>Fosu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D.; Ofori, S.; </w:t>
      </w:r>
      <w:proofErr w:type="spellStart"/>
      <w:r w:rsidRPr="00642E3D">
        <w:rPr>
          <w:rFonts w:ascii="Bell MT" w:hAnsi="Bell MT"/>
          <w:color w:val="000000"/>
          <w:szCs w:val="24"/>
        </w:rPr>
        <w:t>Lamshöft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M.; May, J.; </w:t>
      </w:r>
      <w:proofErr w:type="spellStart"/>
      <w:r w:rsidRPr="00642E3D">
        <w:rPr>
          <w:rFonts w:ascii="Bell MT" w:hAnsi="Bell MT"/>
          <w:color w:val="000000"/>
          <w:szCs w:val="24"/>
        </w:rPr>
        <w:t>Danso</w:t>
      </w:r>
      <w:proofErr w:type="spellEnd"/>
      <w:r w:rsidRPr="00642E3D">
        <w:rPr>
          <w:rFonts w:ascii="Bell MT" w:hAnsi="Bell MT"/>
          <w:color w:val="000000"/>
          <w:szCs w:val="24"/>
        </w:rPr>
        <w:t xml:space="preserve">, K.O.; </w:t>
      </w:r>
      <w:proofErr w:type="spellStart"/>
      <w:r w:rsidRPr="00642E3D">
        <w:rPr>
          <w:rFonts w:ascii="Bell MT" w:hAnsi="Bell MT"/>
          <w:color w:val="000000"/>
          <w:szCs w:val="24"/>
        </w:rPr>
        <w:t>Krumkamp</w:t>
      </w:r>
      <w:proofErr w:type="spellEnd"/>
      <w:r w:rsidRPr="00642E3D">
        <w:rPr>
          <w:rFonts w:ascii="Bell MT" w:hAnsi="Bell MT"/>
          <w:color w:val="000000"/>
          <w:szCs w:val="24"/>
        </w:rPr>
        <w:t>, R.; Dekker, D. (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2021</w:t>
      </w:r>
      <w:r w:rsidRPr="00642E3D">
        <w:rPr>
          <w:rFonts w:ascii="Bell MT" w:hAnsi="Bell MT"/>
          <w:color w:val="000000"/>
          <w:szCs w:val="24"/>
        </w:rPr>
        <w:t>). Antimicrobial Usage in Commercial and Domestic Poultry Farming in Two Communities in the Ashanti Region of Ghana. </w:t>
      </w:r>
      <w:r w:rsidRPr="00642E3D">
        <w:rPr>
          <w:rStyle w:val="Emphasis"/>
          <w:rFonts w:ascii="Bell MT" w:eastAsia="Batang" w:hAnsi="Bell MT"/>
          <w:color w:val="000000"/>
          <w:szCs w:val="24"/>
        </w:rPr>
        <w:t>Antibiotics10</w:t>
      </w:r>
      <w:r w:rsidRPr="00642E3D">
        <w:rPr>
          <w:rFonts w:ascii="Bell MT" w:hAnsi="Bell MT"/>
          <w:color w:val="000000"/>
          <w:szCs w:val="24"/>
        </w:rPr>
        <w:t>, 800.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hyperlink r:id="rId26" w:history="1">
        <w:r w:rsidRPr="00642E3D">
          <w:rPr>
            <w:rStyle w:val="Hyperlink"/>
            <w:rFonts w:ascii="Bell MT" w:hAnsi="Bell MT"/>
            <w:szCs w:val="24"/>
          </w:rPr>
          <w:t>https://doi.org/10.3390/antibiotics10070800</w:t>
        </w:r>
      </w:hyperlink>
    </w:p>
    <w:p w14:paraId="4D14B377" w14:textId="77777777" w:rsidR="0053182D" w:rsidRPr="00642E3D" w:rsidRDefault="0053182D" w:rsidP="00B853B1">
      <w:pPr>
        <w:pStyle w:val="ListParagraph"/>
        <w:jc w:val="both"/>
        <w:rPr>
          <w:rFonts w:ascii="Bell MT" w:hAnsi="Bell MT"/>
          <w:color w:val="000000"/>
          <w:szCs w:val="24"/>
        </w:rPr>
      </w:pPr>
    </w:p>
    <w:p w14:paraId="4427FCA9" w14:textId="77777777" w:rsidR="0053182D" w:rsidRPr="00642E3D" w:rsidRDefault="0053182D" w:rsidP="00B853B1">
      <w:pPr>
        <w:pStyle w:val="ListParagraph"/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</w:p>
    <w:p w14:paraId="5E8CEE19" w14:textId="567C6574" w:rsidR="0053182D" w:rsidRPr="00642E3D" w:rsidRDefault="0053182D" w:rsidP="00B853B1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  <w:r w:rsidRPr="00642E3D">
        <w:rPr>
          <w:rFonts w:ascii="Bell MT" w:hAnsi="Bell MT"/>
          <w:color w:val="000000"/>
          <w:szCs w:val="24"/>
        </w:rPr>
        <w:t>Rita Ohene Larbi,</w:t>
      </w:r>
      <w:r w:rsidRPr="00642E3D">
        <w:rPr>
          <w:rStyle w:val="apple-converted-space"/>
          <w:rFonts w:ascii="Bell MT" w:hAnsi="Bell MT"/>
          <w:color w:val="000000"/>
          <w:szCs w:val="24"/>
        </w:rPr>
        <w:t> 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Linda Aurelia Ofori</w:t>
      </w:r>
      <w:r w:rsidRPr="00642E3D">
        <w:rPr>
          <w:rFonts w:ascii="Bell MT" w:hAnsi="Bell MT"/>
          <w:color w:val="000000"/>
          <w:szCs w:val="24"/>
        </w:rPr>
        <w:t xml:space="preserve">, Augustina Angelina Sylverken, Matilda </w:t>
      </w:r>
      <w:proofErr w:type="spellStart"/>
      <w:r w:rsidRPr="00642E3D">
        <w:rPr>
          <w:rFonts w:ascii="Bell MT" w:hAnsi="Bell MT"/>
          <w:color w:val="000000"/>
          <w:szCs w:val="24"/>
        </w:rPr>
        <w:t>Ayim-Akonor</w:t>
      </w:r>
      <w:proofErr w:type="spellEnd"/>
      <w:r w:rsidRPr="00642E3D">
        <w:rPr>
          <w:rFonts w:ascii="Bell MT" w:hAnsi="Bell MT"/>
          <w:color w:val="000000"/>
          <w:szCs w:val="24"/>
        </w:rPr>
        <w:t>, Kwasi Obiri-Danso (</w:t>
      </w:r>
      <w:r w:rsidRPr="00642E3D">
        <w:rPr>
          <w:rStyle w:val="Strong"/>
          <w:rFonts w:ascii="Bell MT" w:eastAsia="Batang" w:hAnsi="Bell MT"/>
          <w:color w:val="000000"/>
          <w:szCs w:val="24"/>
        </w:rPr>
        <w:t>2021)</w:t>
      </w:r>
      <w:r w:rsidRPr="00642E3D">
        <w:rPr>
          <w:rFonts w:ascii="Bell MT" w:hAnsi="Bell MT"/>
          <w:color w:val="000000"/>
          <w:szCs w:val="24"/>
        </w:rPr>
        <w:t xml:space="preserve">"Antimicrobial Resistance of Escherichia coli from Broilers, Pigs, and Cattle in the Greater Kumasi Metropolis, Ghana", International </w:t>
      </w:r>
      <w:r w:rsidRPr="00642E3D">
        <w:rPr>
          <w:rFonts w:ascii="Bell MT" w:hAnsi="Bell MT"/>
          <w:i/>
          <w:iCs/>
          <w:color w:val="000000"/>
          <w:szCs w:val="24"/>
        </w:rPr>
        <w:t>Journal</w:t>
      </w:r>
      <w:r w:rsidR="00531A5C" w:rsidRPr="00642E3D">
        <w:rPr>
          <w:rFonts w:ascii="Bell MT" w:hAnsi="Bell MT"/>
          <w:i/>
          <w:iCs/>
          <w:szCs w:val="24"/>
        </w:rPr>
        <w:t xml:space="preserve"> of</w:t>
      </w:r>
      <w:r w:rsidR="00531A5C" w:rsidRPr="00642E3D">
        <w:rPr>
          <w:rFonts w:ascii="Bell MT" w:hAnsi="Bell MT"/>
          <w:i/>
          <w:iCs/>
          <w:color w:val="000000"/>
          <w:szCs w:val="24"/>
        </w:rPr>
        <w:t xml:space="preserve"> Microbiology</w:t>
      </w:r>
      <w:r w:rsidRPr="00642E3D">
        <w:rPr>
          <w:rFonts w:ascii="Bell MT" w:hAnsi="Bell MT"/>
          <w:color w:val="000000"/>
          <w:szCs w:val="24"/>
        </w:rPr>
        <w:t>, vol. 2021, </w:t>
      </w:r>
      <w:proofErr w:type="spellStart"/>
      <w:r w:rsidRPr="00642E3D">
        <w:rPr>
          <w:rFonts w:ascii="Bell MT" w:hAnsi="Bell MT"/>
          <w:color w:val="000000"/>
          <w:szCs w:val="24"/>
        </w:rPr>
        <w:t>ArticleID</w:t>
      </w:r>
      <w:proofErr w:type="spellEnd"/>
      <w:r w:rsidRPr="00642E3D">
        <w:rPr>
          <w:rFonts w:ascii="Bell MT" w:hAnsi="Bell MT"/>
          <w:color w:val="000000"/>
          <w:szCs w:val="24"/>
        </w:rPr>
        <w:t> 5158185, 7 pages,</w:t>
      </w:r>
      <w:r w:rsidR="00531A5C" w:rsidRPr="00642E3D">
        <w:rPr>
          <w:rFonts w:ascii="Bell MT" w:hAnsi="Bell MT"/>
          <w:color w:val="000000"/>
          <w:szCs w:val="24"/>
        </w:rPr>
        <w:t xml:space="preserve"> </w:t>
      </w:r>
      <w:hyperlink r:id="rId27" w:history="1">
        <w:r w:rsidR="00531A5C" w:rsidRPr="00642E3D">
          <w:rPr>
            <w:rStyle w:val="Hyperlink"/>
            <w:rFonts w:ascii="Bell MT" w:hAnsi="Bell MT"/>
            <w:szCs w:val="24"/>
          </w:rPr>
          <w:t>https://doi.org/10.1155/2021/5158185</w:t>
        </w:r>
      </w:hyperlink>
    </w:p>
    <w:p w14:paraId="02CABC70" w14:textId="77777777" w:rsidR="00960CA2" w:rsidRPr="00642E3D" w:rsidRDefault="00960CA2" w:rsidP="00B853B1">
      <w:pPr>
        <w:pStyle w:val="ListParagraph"/>
        <w:spacing w:before="100" w:beforeAutospacing="1" w:after="100" w:afterAutospacing="1"/>
        <w:jc w:val="both"/>
        <w:rPr>
          <w:rFonts w:ascii="Bell MT" w:hAnsi="Bell MT"/>
          <w:color w:val="000000"/>
          <w:szCs w:val="24"/>
        </w:rPr>
      </w:pPr>
    </w:p>
    <w:p w14:paraId="2BB953EC" w14:textId="092A01BA" w:rsidR="00D8719C" w:rsidRPr="00642E3D" w:rsidRDefault="00D8719C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proofErr w:type="spellStart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Motey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 GA, Owusu-Kwarteng J, Obiri-Danso K, </w:t>
      </w:r>
      <w:r w:rsidRPr="00642E3D">
        <w:rPr>
          <w:rFonts w:ascii="Bell MT" w:hAnsi="Bell MT" w:cs="Segoe UI"/>
          <w:b/>
          <w:color w:val="000000" w:themeColor="text1"/>
          <w:szCs w:val="24"/>
          <w:shd w:val="clear" w:color="auto" w:fill="FFFFFF"/>
        </w:rPr>
        <w:t>Ofori LA</w:t>
      </w:r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, Ellis WO, Jespersen L. </w:t>
      </w:r>
      <w:r w:rsidRPr="00642E3D">
        <w:rPr>
          <w:rFonts w:ascii="Bell MT" w:hAnsi="Bell MT" w:cs="Segoe UI"/>
          <w:b/>
          <w:color w:val="000000" w:themeColor="text1"/>
          <w:szCs w:val="24"/>
          <w:shd w:val="clear" w:color="auto" w:fill="FFFFFF"/>
        </w:rPr>
        <w:t>(2021)</w:t>
      </w:r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 In vitro properties of potential probiotic lactic acid bacteria originating from Ghanaian indigenous fermented milk products. </w:t>
      </w:r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 xml:space="preserve">World J </w:t>
      </w:r>
      <w:proofErr w:type="spellStart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>Microbiol</w:t>
      </w:r>
      <w:proofErr w:type="spellEnd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642E3D">
        <w:rPr>
          <w:rFonts w:ascii="Bell MT" w:hAnsi="Bell MT" w:cs="Segoe UI"/>
          <w:i/>
          <w:iCs/>
          <w:color w:val="000000" w:themeColor="text1"/>
          <w:szCs w:val="24"/>
          <w:shd w:val="clear" w:color="auto" w:fill="FFFFFF"/>
        </w:rPr>
        <w:t>Biotechnol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 xml:space="preserve">. 2021 Feb 17;37(3):52. </w:t>
      </w:r>
      <w:proofErr w:type="spellStart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doi</w:t>
      </w:r>
      <w:proofErr w:type="spellEnd"/>
      <w:r w:rsidRPr="00642E3D">
        <w:rPr>
          <w:rFonts w:ascii="Bell MT" w:hAnsi="Bell MT" w:cs="Segoe UI"/>
          <w:color w:val="000000" w:themeColor="text1"/>
          <w:szCs w:val="24"/>
          <w:shd w:val="clear" w:color="auto" w:fill="FFFFFF"/>
        </w:rPr>
        <w:t>: 10.1007/s11274-021-03013-6. PMID: 33594545.</w:t>
      </w:r>
    </w:p>
    <w:p w14:paraId="764A8919" w14:textId="77777777" w:rsidR="00D8719C" w:rsidRPr="00642E3D" w:rsidRDefault="00D8719C" w:rsidP="00B853B1">
      <w:pPr>
        <w:pStyle w:val="ListParagraph"/>
        <w:jc w:val="both"/>
        <w:rPr>
          <w:rFonts w:ascii="Bell MT" w:hAnsi="Bell MT"/>
          <w:color w:val="000000" w:themeColor="text1"/>
          <w:szCs w:val="24"/>
        </w:rPr>
      </w:pPr>
    </w:p>
    <w:p w14:paraId="4E1CCA55" w14:textId="7D4CEC57" w:rsidR="00D8719C" w:rsidRPr="00642E3D" w:rsidRDefault="00D8719C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color w:val="000000" w:themeColor="text1"/>
          <w:szCs w:val="24"/>
        </w:rPr>
      </w:pP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Paintsil, E. K.,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Akenten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, C. W., &amp; </w:t>
      </w:r>
      <w:r w:rsidRPr="00642E3D">
        <w:rPr>
          <w:rFonts w:ascii="Bell MT" w:hAnsi="Bell MT" w:cs="Arial"/>
          <w:b/>
          <w:color w:val="000000" w:themeColor="text1"/>
          <w:szCs w:val="24"/>
          <w:shd w:val="clear" w:color="auto" w:fill="FFFFFF"/>
        </w:rPr>
        <w:t>Ofori, L. A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. (</w:t>
      </w:r>
      <w:r w:rsidRPr="00642E3D">
        <w:rPr>
          <w:rFonts w:ascii="Bell MT" w:hAnsi="Bell MT" w:cs="Arial"/>
          <w:b/>
          <w:color w:val="000000" w:themeColor="text1"/>
          <w:szCs w:val="24"/>
          <w:shd w:val="clear" w:color="auto" w:fill="FFFFFF"/>
        </w:rPr>
        <w:t>2020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). The Relationship between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Haemoglobin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 xml:space="preserve"> Levels and Platelet Counts of Malaria Infected and Non-Infected Children in </w:t>
      </w:r>
      <w:proofErr w:type="spellStart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Offinso</w:t>
      </w:r>
      <w:proofErr w:type="spellEnd"/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, Ghana. 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>Asian Journal of Biochemistry, Genetics</w:t>
      </w:r>
      <w:r w:rsidR="00531A5C" w:rsidRPr="00642E3D">
        <w:rPr>
          <w:rFonts w:ascii="Bell MT" w:hAnsi="Bell MT" w:cs="Arial"/>
          <w:i/>
          <w:iCs/>
          <w:color w:val="000000" w:themeColor="text1"/>
          <w:szCs w:val="24"/>
        </w:rPr>
        <w:t>,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 xml:space="preserve"> and Molecular Biology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, </w:t>
      </w:r>
      <w:r w:rsidRPr="00642E3D">
        <w:rPr>
          <w:rFonts w:ascii="Bell MT" w:hAnsi="Bell MT" w:cs="Arial"/>
          <w:i/>
          <w:iCs/>
          <w:color w:val="000000" w:themeColor="text1"/>
          <w:szCs w:val="24"/>
        </w:rPr>
        <w:t>6</w:t>
      </w:r>
      <w:r w:rsidRPr="00642E3D">
        <w:rPr>
          <w:rFonts w:ascii="Bell MT" w:hAnsi="Bell MT" w:cs="Arial"/>
          <w:color w:val="000000" w:themeColor="text1"/>
          <w:szCs w:val="24"/>
          <w:shd w:val="clear" w:color="auto" w:fill="FFFFFF"/>
        </w:rPr>
        <w:t>(3), 29-37. https://doi.org/10.9734/ajbgmb/2020/v6i330154</w:t>
      </w:r>
    </w:p>
    <w:p w14:paraId="19AA8681" w14:textId="77777777" w:rsidR="00D8719C" w:rsidRPr="00642E3D" w:rsidRDefault="00D8719C" w:rsidP="00B853B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</w:pPr>
    </w:p>
    <w:p w14:paraId="4F6D758A" w14:textId="5B81C099" w:rsidR="000109A0" w:rsidRPr="00642E3D" w:rsidRDefault="000109A0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Style w:val="Hyperlink"/>
          <w:rFonts w:ascii="Bell MT" w:eastAsia="Times New Roman" w:hAnsi="Bell MT" w:cs="Times New Roman"/>
          <w:color w:val="auto"/>
          <w:sz w:val="24"/>
          <w:szCs w:val="24"/>
          <w:u w:val="none"/>
          <w:lang w:val="en-GB"/>
        </w:rPr>
      </w:pPr>
      <w:proofErr w:type="spellStart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>Motey</w:t>
      </w:r>
      <w:proofErr w:type="spellEnd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GA, Johansen PG, Owusu-Kwarteng J, </w:t>
      </w:r>
      <w:r w:rsidR="00C067CA" w:rsidRPr="00642E3D">
        <w:rPr>
          <w:rFonts w:ascii="Bell MT" w:eastAsia="Times New Roman" w:hAnsi="Bell MT" w:cs="Times New Roman"/>
          <w:b/>
          <w:bCs/>
          <w:color w:val="000000" w:themeColor="text1"/>
          <w:sz w:val="24"/>
          <w:szCs w:val="24"/>
          <w:lang w:val="en-GB"/>
        </w:rPr>
        <w:t>Ofori LA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, Obiri-Danso K,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et al. 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(</w:t>
      </w:r>
      <w:r w:rsidR="00C067CA" w:rsidRPr="00642E3D">
        <w:rPr>
          <w:rFonts w:ascii="Bell MT" w:eastAsia="Times New Roman" w:hAnsi="Bell MT" w:cs="Times New Roman"/>
          <w:b/>
          <w:bCs/>
          <w:color w:val="000000" w:themeColor="text1"/>
          <w:sz w:val="24"/>
          <w:szCs w:val="24"/>
          <w:lang w:val="en-GB"/>
        </w:rPr>
        <w:t>2020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).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Probiotic potential of </w:t>
      </w:r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Saccharomyces</w:t>
      </w:r>
      <w:r w:rsidR="00C067CA"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cerevisiae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and </w:t>
      </w:r>
      <w:proofErr w:type="spellStart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Kluyveromyces</w:t>
      </w:r>
      <w:proofErr w:type="spellEnd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i/>
          <w:iCs/>
          <w:color w:val="000000" w:themeColor="text1"/>
          <w:sz w:val="24"/>
          <w:szCs w:val="24"/>
          <w:lang w:val="en-GB"/>
        </w:rPr>
        <w:t>marxianus</w:t>
      </w:r>
      <w:proofErr w:type="spellEnd"/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isolated from West</w:t>
      </w:r>
      <w:r w:rsidR="00C067CA"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color w:val="000000" w:themeColor="text1"/>
          <w:sz w:val="24"/>
          <w:szCs w:val="24"/>
          <w:lang w:val="en-GB"/>
        </w:rPr>
        <w:t>African spontaneously fermented cereal and milk products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.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Yeast. 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>1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–10.</w:t>
      </w:r>
      <w:r w:rsidR="00C067CA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hyperlink r:id="rId28" w:history="1">
        <w:r w:rsidR="00C067CA"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https://doi.org/10.1002/yea.351310</w:t>
        </w:r>
      </w:hyperlink>
    </w:p>
    <w:p w14:paraId="4FD0519F" w14:textId="77777777" w:rsidR="001C2321" w:rsidRPr="00642E3D" w:rsidRDefault="001C2321" w:rsidP="001C2321">
      <w:pPr>
        <w:pStyle w:val="ListParagraph"/>
        <w:rPr>
          <w:rFonts w:ascii="Bell MT" w:hAnsi="Bell MT"/>
          <w:szCs w:val="24"/>
          <w:lang w:val="en-GB"/>
        </w:rPr>
      </w:pPr>
    </w:p>
    <w:p w14:paraId="56BEA294" w14:textId="55FB3019" w:rsidR="001C2321" w:rsidRPr="00642E3D" w:rsidRDefault="001C2321" w:rsidP="001C2321">
      <w:pPr>
        <w:pStyle w:val="ListParagraph"/>
        <w:numPr>
          <w:ilvl w:val="0"/>
          <w:numId w:val="15"/>
        </w:numPr>
        <w:rPr>
          <w:rFonts w:ascii="Bell MT" w:hAnsi="Bell MT"/>
          <w:szCs w:val="24"/>
          <w:lang w:val="en-GH" w:eastAsia="en-GB"/>
        </w:rPr>
      </w:pPr>
      <w:r w:rsidRPr="00642E3D">
        <w:rPr>
          <w:rFonts w:ascii="Bell MT" w:hAnsi="Bell MT"/>
          <w:szCs w:val="24"/>
        </w:rPr>
        <w:t>Sylverken A, El-</w:t>
      </w:r>
      <w:proofErr w:type="spellStart"/>
      <w:r w:rsidRPr="00642E3D">
        <w:rPr>
          <w:rFonts w:ascii="Bell MT" w:hAnsi="Bell MT"/>
          <w:szCs w:val="24"/>
        </w:rPr>
        <w:t>Duah</w:t>
      </w:r>
      <w:proofErr w:type="spellEnd"/>
      <w:r w:rsidRPr="00642E3D">
        <w:rPr>
          <w:rFonts w:ascii="Bell MT" w:hAnsi="Bell MT"/>
          <w:szCs w:val="24"/>
        </w:rPr>
        <w:t xml:space="preserve"> P, Owusu M, Yeboah R, Kwarteng A, </w:t>
      </w:r>
      <w:r w:rsidRPr="00642E3D">
        <w:rPr>
          <w:rFonts w:ascii="Bell MT" w:hAnsi="Bell MT"/>
          <w:b/>
          <w:bCs/>
          <w:szCs w:val="24"/>
        </w:rPr>
        <w:t>Ofori L.A</w:t>
      </w:r>
      <w:r w:rsidRPr="00642E3D">
        <w:rPr>
          <w:rFonts w:ascii="Bell MT" w:hAnsi="Bell MT"/>
          <w:szCs w:val="24"/>
        </w:rPr>
        <w:t xml:space="preserve">, Gorman R, Obiri- Danso K, Owusu-Dabo E </w:t>
      </w:r>
      <w:r w:rsidRPr="00642E3D">
        <w:rPr>
          <w:rFonts w:ascii="Bell MT" w:hAnsi="Bell MT"/>
          <w:b/>
          <w:bCs/>
          <w:szCs w:val="24"/>
        </w:rPr>
        <w:t xml:space="preserve">(2019). </w:t>
      </w:r>
      <w:r w:rsidRPr="00642E3D">
        <w:rPr>
          <w:rFonts w:ascii="Bell MT" w:hAnsi="Bell MT"/>
          <w:szCs w:val="24"/>
        </w:rPr>
        <w:t xml:space="preserve">Burden of respiratory viral infections among inmates of a Ghanaian prison. </w:t>
      </w:r>
      <w:r w:rsidRPr="00642E3D">
        <w:rPr>
          <w:rFonts w:ascii="Bell MT" w:hAnsi="Bell MT"/>
          <w:i/>
          <w:iCs/>
          <w:szCs w:val="24"/>
        </w:rPr>
        <w:t>Research Square</w:t>
      </w:r>
      <w:r w:rsidRPr="00642E3D">
        <w:rPr>
          <w:rFonts w:ascii="Bell MT" w:hAnsi="Bell MT"/>
          <w:color w:val="474747"/>
          <w:szCs w:val="24"/>
        </w:rPr>
        <w:t xml:space="preserve">. </w:t>
      </w:r>
      <w:r w:rsidRPr="00642E3D">
        <w:rPr>
          <w:rFonts w:ascii="Bell MT" w:hAnsi="Bell MT"/>
          <w:color w:val="0000FF"/>
          <w:szCs w:val="24"/>
        </w:rPr>
        <w:t xml:space="preserve">https://doi.org/10.21203/rs.2.14139/v1 </w:t>
      </w:r>
    </w:p>
    <w:bookmarkEnd w:id="1"/>
    <w:p w14:paraId="100A2A34" w14:textId="77777777" w:rsidR="00C067CA" w:rsidRPr="00642E3D" w:rsidRDefault="00C067CA" w:rsidP="001C232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C8D4268" w14:textId="4A5C3BC3" w:rsidR="00B66CC7" w:rsidRPr="00642E3D" w:rsidRDefault="00B66CC7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Kudirkiene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E.,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Andoh, L. A.,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Ahmed, S., Herrero-Fresno, A., Dalsgaard, A., Obiri-Danso, K., &amp; Olsen, J. E. (</w:t>
      </w: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2018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). The use of a combined bioinformatics approach to locate antibiotic resistance genes on plasmids from whole genome sequences of Salmonella enterica serovars from humans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Frontiers in microbiology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9: 1010</w:t>
      </w:r>
    </w:p>
    <w:p w14:paraId="56DD8F16" w14:textId="77777777" w:rsidR="004948CC" w:rsidRPr="00642E3D" w:rsidRDefault="004948CC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221556A5" w14:textId="444370BE" w:rsidR="00B66CC7" w:rsidRPr="00642E3D" w:rsidRDefault="00B66CC7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proofErr w:type="spellStart"/>
      <w:r w:rsidRPr="00642E3D">
        <w:rPr>
          <w:rFonts w:ascii="Bell MT" w:hAnsi="Bell MT"/>
          <w:szCs w:val="24"/>
          <w:lang w:val="en-GB"/>
        </w:rPr>
        <w:t>Ayim-Akonor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Matilda, </w:t>
      </w:r>
      <w:r w:rsidRPr="00642E3D">
        <w:rPr>
          <w:rFonts w:ascii="Bell MT" w:hAnsi="Bell MT"/>
          <w:b/>
          <w:szCs w:val="24"/>
          <w:lang w:val="en-GB"/>
        </w:rPr>
        <w:t>Andoh Aurelia Linda</w:t>
      </w:r>
      <w:r w:rsidRPr="00642E3D">
        <w:rPr>
          <w:rFonts w:ascii="Bell MT" w:hAnsi="Bell MT"/>
          <w:szCs w:val="24"/>
          <w:lang w:val="en-GB"/>
        </w:rPr>
        <w:t xml:space="preserve">, Arthur Cornelius, </w:t>
      </w:r>
      <w:proofErr w:type="spellStart"/>
      <w:r w:rsidRPr="00642E3D">
        <w:rPr>
          <w:rFonts w:ascii="Bell MT" w:hAnsi="Bell MT"/>
          <w:szCs w:val="24"/>
          <w:lang w:val="en-GB"/>
        </w:rPr>
        <w:t>Kortei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Nii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Korley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proofErr w:type="spellStart"/>
      <w:r w:rsidRPr="00642E3D">
        <w:rPr>
          <w:rFonts w:ascii="Bell MT" w:hAnsi="Bell MT"/>
          <w:szCs w:val="24"/>
          <w:lang w:val="en-GB"/>
        </w:rPr>
        <w:t>Toah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Akonor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</w:t>
      </w:r>
      <w:proofErr w:type="spellStart"/>
      <w:r w:rsidRPr="00642E3D">
        <w:rPr>
          <w:rFonts w:ascii="Bell MT" w:hAnsi="Bell MT"/>
          <w:szCs w:val="24"/>
          <w:lang w:val="en-GB"/>
        </w:rPr>
        <w:t>Paa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(</w:t>
      </w:r>
      <w:r w:rsidRPr="00642E3D">
        <w:rPr>
          <w:rFonts w:ascii="Bell MT" w:hAnsi="Bell MT"/>
          <w:b/>
          <w:bCs/>
          <w:szCs w:val="24"/>
          <w:lang w:val="en-GB"/>
        </w:rPr>
        <w:t>2018</w:t>
      </w:r>
      <w:r w:rsidRPr="00642E3D">
        <w:rPr>
          <w:rFonts w:ascii="Bell MT" w:hAnsi="Bell MT"/>
          <w:szCs w:val="24"/>
          <w:lang w:val="en-GB"/>
        </w:rPr>
        <w:t xml:space="preserve">) Activity of Mycoplasma </w:t>
      </w:r>
      <w:proofErr w:type="spellStart"/>
      <w:r w:rsidRPr="00642E3D">
        <w:rPr>
          <w:rFonts w:ascii="Bell MT" w:hAnsi="Bell MT"/>
          <w:szCs w:val="24"/>
          <w:lang w:val="en-GB"/>
        </w:rPr>
        <w:t>synoviae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in Commercial Chickens in Ghana: Serological Evidence. </w:t>
      </w:r>
      <w:r w:rsidRPr="00642E3D">
        <w:rPr>
          <w:rFonts w:ascii="Bell MT" w:hAnsi="Bell MT"/>
          <w:i/>
          <w:szCs w:val="24"/>
          <w:lang w:val="en-GB"/>
        </w:rPr>
        <w:t>Advances in life sciences and Technology</w:t>
      </w:r>
      <w:r w:rsidRPr="00642E3D">
        <w:rPr>
          <w:rFonts w:ascii="Bell MT" w:hAnsi="Bell MT"/>
          <w:szCs w:val="24"/>
          <w:lang w:val="en-GB"/>
        </w:rPr>
        <w:t xml:space="preserve">, Vol 62 </w:t>
      </w:r>
    </w:p>
    <w:p w14:paraId="1C7D841F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4CFF97FE" w14:textId="4096DE2C" w:rsidR="00B66CC7" w:rsidRPr="00642E3D" w:rsidRDefault="00B66CC7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Agnes Oppong, David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Azanu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&amp;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Linda Aurelia Ofori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(</w:t>
      </w:r>
      <w:r w:rsidRPr="00642E3D">
        <w:rPr>
          <w:rFonts w:ascii="Bell MT" w:eastAsia="Times New Roman" w:hAnsi="Bell MT" w:cs="Times New Roman"/>
          <w:b/>
          <w:bCs/>
          <w:sz w:val="24"/>
          <w:szCs w:val="24"/>
          <w:lang w:val="en-GB"/>
        </w:rPr>
        <w:t>2018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Assessment of sugarcane grown in wetlands polluted with wastewater,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Cogent Environmental Science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4: 1455277.</w:t>
      </w:r>
    </w:p>
    <w:p w14:paraId="2FF0777E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7A1AA250" w14:textId="13868BA3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Andoh LA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Ahmed S., Obiri-Danso K, Newman MJ,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Opintan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JA, Barco L, Olsen JE, Dalsgaard A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2017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Prevalence and characterization of Salmonella among humans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Tropical Medicine and Health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45(3), pp. 3288–3299. Doi: 10.1186/s41182-017-0043-z</w:t>
      </w:r>
    </w:p>
    <w:p w14:paraId="3D897729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6AD1C85A" w14:textId="59EE6E92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L. A. Andoh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, A. Dalsgaard, K. Obiri-Danso, M. J. Newman, L. Barco, J. E. Olsen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2016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Prevalence and antimicrobial resistance of Salmonella serovars isolated from poultry in Ghana.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Journal of Epidemiology and Infection, available on CJO2016.</w:t>
      </w:r>
      <w:r w:rsidRPr="00642E3D">
        <w:rPr>
          <w:rFonts w:ascii="Bell MT" w:eastAsia="Times New Roman" w:hAnsi="Bell MT" w:cs="Times New Roman"/>
          <w:sz w:val="24"/>
          <w:szCs w:val="24"/>
        </w:rPr>
        <w:t xml:space="preserve">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DOI 10.1017/S0950268816001126</w:t>
      </w:r>
    </w:p>
    <w:p w14:paraId="7BECA585" w14:textId="77777777" w:rsidR="003B065E" w:rsidRPr="00642E3D" w:rsidRDefault="003B065E" w:rsidP="00B853B1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0D00171D" w14:textId="6EB2CD24" w:rsidR="00CB3F03" w:rsidRPr="00642E3D" w:rsidRDefault="00CB3F03" w:rsidP="00B853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C.K.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Firempong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L.A. Andoh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W.G.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Akanwariwiak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, P. Addo-Fordjour &amp; P.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Adjakofi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(</w:t>
      </w:r>
      <w:r w:rsidRPr="00642E3D">
        <w:rPr>
          <w:rFonts w:ascii="Bell MT" w:eastAsia="Times New Roman" w:hAnsi="Bell MT" w:cs="Times New Roman"/>
          <w:b/>
          <w:sz w:val="24"/>
          <w:szCs w:val="24"/>
          <w:lang w:val="en-GB"/>
        </w:rPr>
        <w:t>2016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). Phytochemical screening and antifungal activities of crude ethanol extracts of Red-flowered silk cotton tree (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Bombax 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buonopozense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 and Calabash nutmeg (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Monodora</w:t>
      </w:r>
      <w:proofErr w:type="spellEnd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>myristica</w:t>
      </w:r>
      <w:proofErr w:type="spellEnd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) on Candida albicans. </w:t>
      </w:r>
      <w:r w:rsidRPr="00642E3D">
        <w:rPr>
          <w:rFonts w:ascii="Bell MT" w:eastAsia="Times New Roman" w:hAnsi="Bell MT" w:cs="Times New Roman"/>
          <w:i/>
          <w:sz w:val="24"/>
          <w:szCs w:val="24"/>
          <w:lang w:val="en-GB"/>
        </w:rPr>
        <w:t xml:space="preserve">Journal of Microbiology and Antimicrobials,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11(4): 22-27 </w:t>
      </w:r>
    </w:p>
    <w:p w14:paraId="32F404A8" w14:textId="177E44B6" w:rsidR="007B6506" w:rsidRPr="00642E3D" w:rsidRDefault="007B6506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56637866" w14:textId="621EAAAB" w:rsidR="007B6506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C.A. Woods,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Effect of Varying Storage Temperatures on the Microbiological Quality of Street Sold Water in the Kumasi Metropolis, Ghana. Research Journal of Microbiology, 11: 56-63</w:t>
      </w:r>
    </w:p>
    <w:p w14:paraId="35C1EF7C" w14:textId="77777777" w:rsidR="006D0662" w:rsidRPr="00642E3D" w:rsidRDefault="006D0662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5737315A" w14:textId="27BE62D5" w:rsidR="006D0662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A. </w:t>
      </w:r>
      <w:proofErr w:type="spellStart"/>
      <w:r w:rsidRPr="00642E3D">
        <w:rPr>
          <w:rFonts w:ascii="Bell MT" w:hAnsi="Bell MT"/>
          <w:szCs w:val="24"/>
          <w:lang w:val="en-GB"/>
        </w:rPr>
        <w:t>Kusi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Citric Acid Production by Aspergillus Niger on a Corn Cob Solid Substrate using One-factor-at-a-time Optimisation Method. International Advanced Research Journal in Science, Engineering and Technology, 3 (1) 95-99.</w:t>
      </w:r>
    </w:p>
    <w:p w14:paraId="7C2D29E6" w14:textId="77777777" w:rsidR="006D0662" w:rsidRPr="00642E3D" w:rsidRDefault="006D0662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6BF40292" w14:textId="4FC4370F" w:rsidR="007B6506" w:rsidRPr="00642E3D" w:rsidRDefault="007B6506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M.G. Addo,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Obiri-Danso (</w:t>
      </w:r>
      <w:r w:rsidRPr="00642E3D">
        <w:rPr>
          <w:rFonts w:ascii="Bell MT" w:hAnsi="Bell MT"/>
          <w:b/>
          <w:bCs/>
          <w:szCs w:val="24"/>
          <w:lang w:val="en-GB"/>
        </w:rPr>
        <w:t>2016</w:t>
      </w:r>
      <w:r w:rsidRPr="00642E3D">
        <w:rPr>
          <w:rFonts w:ascii="Bell MT" w:hAnsi="Bell MT"/>
          <w:szCs w:val="24"/>
          <w:lang w:val="en-GB"/>
        </w:rPr>
        <w:t>) Profile of resident microbes causing spoilage in “</w:t>
      </w:r>
      <w:proofErr w:type="spellStart"/>
      <w:r w:rsidRPr="00642E3D">
        <w:rPr>
          <w:rFonts w:ascii="Bell MT" w:hAnsi="Bell MT"/>
          <w:szCs w:val="24"/>
          <w:lang w:val="en-GB"/>
        </w:rPr>
        <w:t>olewonyo</w:t>
      </w:r>
      <w:proofErr w:type="spellEnd"/>
      <w:r w:rsidRPr="00642E3D">
        <w:rPr>
          <w:rFonts w:ascii="Bell MT" w:hAnsi="Bell MT"/>
          <w:szCs w:val="24"/>
          <w:lang w:val="en-GB"/>
        </w:rPr>
        <w:t>”, a locally produced non-alcoholic beverage in Kumasi, Ghana. International Advanced Research Journal in Science, Engineering and Technology, 3 (1) 89-94</w:t>
      </w:r>
    </w:p>
    <w:p w14:paraId="32422016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325389C4" w14:textId="2B90EABA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proofErr w:type="spellStart"/>
      <w:r w:rsidRPr="00642E3D">
        <w:rPr>
          <w:rFonts w:ascii="Bell MT" w:hAnsi="Bell MT"/>
          <w:szCs w:val="24"/>
          <w:lang w:val="en-GB"/>
        </w:rPr>
        <w:t>Amponsah-Doku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F., Obiri-Danso, K., Abaidoo, R.C., </w:t>
      </w:r>
      <w:r w:rsidRPr="00642E3D">
        <w:rPr>
          <w:rFonts w:ascii="Bell MT" w:hAnsi="Bell MT"/>
          <w:b/>
          <w:bCs/>
          <w:szCs w:val="24"/>
          <w:lang w:val="en-GB"/>
        </w:rPr>
        <w:t>Andoh, L.A</w:t>
      </w:r>
      <w:r w:rsidRPr="00642E3D">
        <w:rPr>
          <w:rFonts w:ascii="Bell MT" w:hAnsi="Bell MT"/>
          <w:szCs w:val="24"/>
          <w:lang w:val="en-GB"/>
        </w:rPr>
        <w:t xml:space="preserve">., </w:t>
      </w:r>
      <w:proofErr w:type="spellStart"/>
      <w:r w:rsidRPr="00642E3D">
        <w:rPr>
          <w:rFonts w:ascii="Bell MT" w:hAnsi="Bell MT"/>
          <w:szCs w:val="24"/>
          <w:lang w:val="en-GB"/>
        </w:rPr>
        <w:t>Drechsel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P., and </w:t>
      </w:r>
      <w:proofErr w:type="spellStart"/>
      <w:r w:rsidRPr="00642E3D">
        <w:rPr>
          <w:rFonts w:ascii="Bell MT" w:hAnsi="Bell MT"/>
          <w:szCs w:val="24"/>
          <w:lang w:val="en-GB"/>
        </w:rPr>
        <w:t>Kondrasen</w:t>
      </w:r>
      <w:proofErr w:type="spellEnd"/>
      <w:r w:rsidRPr="00642E3D">
        <w:rPr>
          <w:rFonts w:ascii="Bell MT" w:hAnsi="Bell MT"/>
          <w:szCs w:val="24"/>
          <w:lang w:val="en-GB"/>
        </w:rPr>
        <w:t>, F. (</w:t>
      </w:r>
      <w:r w:rsidRPr="00642E3D">
        <w:rPr>
          <w:rFonts w:ascii="Bell MT" w:hAnsi="Bell MT"/>
          <w:b/>
          <w:bCs/>
          <w:szCs w:val="24"/>
          <w:lang w:val="en-GB"/>
        </w:rPr>
        <w:t>2010</w:t>
      </w:r>
      <w:r w:rsidRPr="00642E3D">
        <w:rPr>
          <w:rFonts w:ascii="Bell MT" w:hAnsi="Bell MT"/>
          <w:szCs w:val="24"/>
          <w:lang w:val="en-GB"/>
        </w:rPr>
        <w:t>) Bacterial contamination of lettuce and associated risk factors at production sites, markets, and street food restaurants in urban and peri-urban Kumasi, Ghana. Scientific Research and Essays, 5 (2), 217-223</w:t>
      </w:r>
    </w:p>
    <w:p w14:paraId="6278F6BA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6AB810EA" w14:textId="65129114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t>L. A. Andoh</w:t>
      </w:r>
      <w:r w:rsidRPr="00642E3D">
        <w:rPr>
          <w:rFonts w:ascii="Bell MT" w:hAnsi="Bell MT"/>
          <w:szCs w:val="24"/>
          <w:lang w:val="en-GB"/>
        </w:rPr>
        <w:t xml:space="preserve">, R. C. Abaidoo, K. Obiri-Danso, P. </w:t>
      </w:r>
      <w:proofErr w:type="spellStart"/>
      <w:r w:rsidRPr="00642E3D">
        <w:rPr>
          <w:rFonts w:ascii="Bell MT" w:hAnsi="Bell MT"/>
          <w:szCs w:val="24"/>
          <w:lang w:val="en-GB"/>
        </w:rPr>
        <w:t>Drechsel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F. </w:t>
      </w:r>
      <w:proofErr w:type="spellStart"/>
      <w:r w:rsidRPr="00642E3D">
        <w:rPr>
          <w:rFonts w:ascii="Bell MT" w:hAnsi="Bell MT"/>
          <w:szCs w:val="24"/>
          <w:lang w:val="en-GB"/>
        </w:rPr>
        <w:t>Kondrasen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and L. T. </w:t>
      </w:r>
      <w:proofErr w:type="spellStart"/>
      <w:r w:rsidRPr="00642E3D">
        <w:rPr>
          <w:rFonts w:ascii="Bell MT" w:hAnsi="Bell MT"/>
          <w:szCs w:val="24"/>
          <w:lang w:val="en-GB"/>
        </w:rPr>
        <w:t>Klank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 (</w:t>
      </w:r>
      <w:r w:rsidRPr="00642E3D">
        <w:rPr>
          <w:rFonts w:ascii="Bell MT" w:hAnsi="Bell MT"/>
          <w:b/>
          <w:bCs/>
          <w:szCs w:val="24"/>
          <w:lang w:val="en-GB"/>
        </w:rPr>
        <w:t>2009</w:t>
      </w:r>
      <w:r w:rsidRPr="00642E3D">
        <w:rPr>
          <w:rFonts w:ascii="Bell MT" w:hAnsi="Bell MT"/>
          <w:szCs w:val="24"/>
          <w:lang w:val="en-GB"/>
        </w:rPr>
        <w:t>) Helminth Contamination of Lettuce and Associated Risk Factors at Production Sites, Markets and Street Food Vendor Points in Urban and Peri-Urban Kumasi, Ghana. Research Journal of Microbiology, 4(1): 13-22, 2009</w:t>
      </w:r>
    </w:p>
    <w:p w14:paraId="0A2805CB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20554EAF" w14:textId="77777777" w:rsidR="00C512A1" w:rsidRPr="00642E3D" w:rsidRDefault="00C512A1" w:rsidP="00B853B1">
      <w:pPr>
        <w:pStyle w:val="ListParagraph"/>
        <w:numPr>
          <w:ilvl w:val="0"/>
          <w:numId w:val="15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K. Obiri-Danso, E. </w:t>
      </w:r>
      <w:proofErr w:type="spellStart"/>
      <w:r w:rsidRPr="00642E3D">
        <w:rPr>
          <w:rFonts w:ascii="Bell MT" w:hAnsi="Bell MT"/>
          <w:szCs w:val="24"/>
          <w:lang w:val="en-GB"/>
        </w:rPr>
        <w:t>Amevor</w:t>
      </w:r>
      <w:proofErr w:type="spellEnd"/>
      <w:r w:rsidRPr="00642E3D">
        <w:rPr>
          <w:rFonts w:ascii="Bell MT" w:hAnsi="Bell MT"/>
          <w:szCs w:val="24"/>
          <w:lang w:val="en-GB"/>
        </w:rPr>
        <w:t xml:space="preserve">, </w:t>
      </w:r>
      <w:r w:rsidRPr="00642E3D">
        <w:rPr>
          <w:rFonts w:ascii="Bell MT" w:hAnsi="Bell MT"/>
          <w:b/>
          <w:bCs/>
          <w:szCs w:val="24"/>
          <w:lang w:val="en-GB"/>
        </w:rPr>
        <w:t>L.A. Andoh</w:t>
      </w:r>
      <w:r w:rsidRPr="00642E3D">
        <w:rPr>
          <w:rFonts w:ascii="Bell MT" w:hAnsi="Bell MT"/>
          <w:szCs w:val="24"/>
          <w:lang w:val="en-GB"/>
        </w:rPr>
        <w:t xml:space="preserve"> and K. Jones (</w:t>
      </w:r>
      <w:r w:rsidRPr="00642E3D">
        <w:rPr>
          <w:rFonts w:ascii="Bell MT" w:hAnsi="Bell MT"/>
          <w:b/>
          <w:bCs/>
          <w:szCs w:val="24"/>
          <w:lang w:val="en-GB"/>
        </w:rPr>
        <w:t>2004</w:t>
      </w:r>
      <w:r w:rsidRPr="00642E3D">
        <w:rPr>
          <w:rFonts w:ascii="Bell MT" w:hAnsi="Bell MT"/>
          <w:szCs w:val="24"/>
          <w:lang w:val="en-GB"/>
        </w:rPr>
        <w:t>) Effect of sunlight and carrying receptacles on drinking water quality. Journal of Science and Technology (KNUST), volume 24 no. 2, 2004. http://ajol.info/index.php/just/issue/view/4616</w:t>
      </w:r>
    </w:p>
    <w:p w14:paraId="03B85DF4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1C4568CF" w14:textId="77777777" w:rsidR="00642E3D" w:rsidRPr="005609A4" w:rsidRDefault="00642E3D" w:rsidP="005609A4">
      <w:pPr>
        <w:jc w:val="both"/>
        <w:rPr>
          <w:rFonts w:ascii="Bell MT" w:hAnsi="Bell MT"/>
          <w:b/>
          <w:bCs/>
          <w:szCs w:val="24"/>
          <w:lang w:val="en-GB"/>
        </w:rPr>
      </w:pPr>
    </w:p>
    <w:p w14:paraId="52F90CF7" w14:textId="3BA0A0CB" w:rsidR="00C512A1" w:rsidRPr="00642E3D" w:rsidRDefault="006F1279" w:rsidP="00642E3D">
      <w:pPr>
        <w:pStyle w:val="ListParagraph"/>
        <w:jc w:val="both"/>
        <w:rPr>
          <w:rFonts w:ascii="Bell MT" w:hAnsi="Bell MT"/>
          <w:b/>
          <w:bCs/>
          <w:szCs w:val="24"/>
          <w:lang w:val="en-GB"/>
        </w:rPr>
      </w:pPr>
      <w:r w:rsidRPr="00642E3D">
        <w:rPr>
          <w:rFonts w:ascii="Bell MT" w:hAnsi="Bell MT"/>
          <w:b/>
          <w:bCs/>
          <w:szCs w:val="24"/>
          <w:lang w:val="en-GB"/>
        </w:rPr>
        <w:lastRenderedPageBreak/>
        <w:t xml:space="preserve">Some </w:t>
      </w:r>
      <w:r w:rsidR="00C512A1" w:rsidRPr="00642E3D">
        <w:rPr>
          <w:rFonts w:ascii="Bell MT" w:hAnsi="Bell MT"/>
          <w:b/>
          <w:bCs/>
          <w:szCs w:val="24"/>
          <w:lang w:val="en-GB"/>
        </w:rPr>
        <w:t>Published Conference/workshop/seminar Proceedings</w:t>
      </w:r>
    </w:p>
    <w:p w14:paraId="59E51EE1" w14:textId="77777777" w:rsidR="00787CA0" w:rsidRPr="00642E3D" w:rsidRDefault="00787CA0" w:rsidP="00642E3D">
      <w:pPr>
        <w:pStyle w:val="ListParagraph"/>
        <w:jc w:val="both"/>
        <w:rPr>
          <w:rFonts w:ascii="Bell MT" w:hAnsi="Bell MT"/>
          <w:b/>
          <w:bCs/>
          <w:szCs w:val="24"/>
          <w:u w:val="single"/>
          <w:lang w:val="en-GB"/>
        </w:rPr>
      </w:pPr>
    </w:p>
    <w:p w14:paraId="199A5074" w14:textId="0503D2B2" w:rsidR="00C11AD1" w:rsidRPr="00642E3D" w:rsidRDefault="00C11AD1" w:rsidP="00C43CA5">
      <w:pPr>
        <w:pStyle w:val="NormalWeb"/>
        <w:shd w:val="clear" w:color="auto" w:fill="FFFFFF"/>
        <w:spacing w:before="0" w:beforeAutospacing="0" w:after="0" w:afterAutospacing="0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Abigail Abena Anokyewaa Appau &amp; </w:t>
      </w:r>
      <w:r w:rsidRPr="00642E3D">
        <w:rPr>
          <w:rFonts w:ascii="Bell MT" w:hAnsi="Bell MT"/>
          <w:b/>
          <w:bCs/>
        </w:rPr>
        <w:t xml:space="preserve">Linda Aurelia Ofori </w:t>
      </w:r>
      <w:r w:rsidRPr="00642E3D">
        <w:rPr>
          <w:rFonts w:ascii="Bell MT" w:hAnsi="Bell MT"/>
        </w:rPr>
        <w:t>(</w:t>
      </w:r>
      <w:r w:rsidRPr="00642E3D">
        <w:rPr>
          <w:rFonts w:ascii="Bell MT" w:hAnsi="Bell MT"/>
          <w:b/>
          <w:bCs/>
        </w:rPr>
        <w:t xml:space="preserve">2022). </w:t>
      </w:r>
      <w:r w:rsidRPr="00642E3D">
        <w:rPr>
          <w:rFonts w:ascii="Bell MT" w:hAnsi="Bell MT"/>
        </w:rPr>
        <w:t xml:space="preserve">Antibiotic Resistance profile of </w:t>
      </w:r>
      <w:r w:rsidRPr="00642E3D">
        <w:rPr>
          <w:rFonts w:ascii="Bell MT" w:hAnsi="Bell MT"/>
          <w:i/>
          <w:iCs/>
        </w:rPr>
        <w:t xml:space="preserve">E. coli </w:t>
      </w:r>
      <w:r w:rsidRPr="00642E3D">
        <w:rPr>
          <w:rFonts w:ascii="Bell MT" w:hAnsi="Bell MT"/>
        </w:rPr>
        <w:t>isolates from lettuce, poultry manure, irrigation water</w:t>
      </w:r>
      <w:r w:rsidRPr="00642E3D">
        <w:rPr>
          <w:rFonts w:ascii="Bell MT" w:hAnsi="Bell MT"/>
          <w:lang w:val="en-US"/>
        </w:rPr>
        <w:t>,</w:t>
      </w:r>
      <w:r w:rsidRPr="00642E3D">
        <w:rPr>
          <w:rFonts w:ascii="Bell MT" w:hAnsi="Bell MT"/>
        </w:rPr>
        <w:t xml:space="preserve"> and soil in Kumasi,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presentation,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KNUST, Kumasi. Book of Abstracts P- 01 pp 23 </w:t>
      </w:r>
    </w:p>
    <w:p w14:paraId="3C8E0D43" w14:textId="04BF5E0C" w:rsidR="00C11AD1" w:rsidRPr="00642E3D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Ahiatrogah, D. K., Annan, J. J., </w:t>
      </w:r>
      <w:r w:rsidRPr="00642E3D">
        <w:rPr>
          <w:rFonts w:ascii="Bell MT" w:hAnsi="Bell MT"/>
          <w:b/>
          <w:bCs/>
        </w:rPr>
        <w:t xml:space="preserve">Ofori, L. A., </w:t>
      </w:r>
      <w:r w:rsidRPr="00642E3D">
        <w:rPr>
          <w:rFonts w:ascii="Bell MT" w:hAnsi="Bell MT"/>
        </w:rPr>
        <w:t>Awudzi, B., Owusu-Ofori, A., Owusu, M. &amp; Sylverken, A. A. (</w:t>
      </w:r>
      <w:r w:rsidRPr="00642E3D">
        <w:rPr>
          <w:rFonts w:ascii="Bell MT" w:hAnsi="Bell MT"/>
          <w:b/>
          <w:bCs/>
        </w:rPr>
        <w:t>2022</w:t>
      </w:r>
      <w:r w:rsidRPr="00642E3D">
        <w:rPr>
          <w:rFonts w:ascii="Bell MT" w:hAnsi="Bell MT"/>
        </w:rPr>
        <w:t>). Microbiological profile of asymptomatic bacteriuria in pregnant women in Volta Region,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</w:t>
      </w:r>
      <w:r w:rsidRPr="00642E3D">
        <w:rPr>
          <w:rFonts w:ascii="Bell MT" w:hAnsi="Bell MT"/>
          <w:lang w:val="en-US"/>
        </w:rPr>
        <w:t>ion</w:t>
      </w:r>
      <w:r w:rsidRPr="00642E3D">
        <w:rPr>
          <w:rFonts w:ascii="Bell MT" w:hAnsi="Bell MT"/>
        </w:rPr>
        <w:t xml:space="preserve">, KNUST, Kumasi. Book of Abstracts P-04 pp 31 </w:t>
      </w:r>
    </w:p>
    <w:p w14:paraId="26E2A5D7" w14:textId="3877CC6F" w:rsidR="00C11AD1" w:rsidRPr="00642E3D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Dennis Fosu, </w:t>
      </w:r>
      <w:r w:rsidRPr="00642E3D">
        <w:rPr>
          <w:rFonts w:ascii="Bell MT" w:hAnsi="Bell MT"/>
          <w:b/>
          <w:bCs/>
        </w:rPr>
        <w:t xml:space="preserve">Linda Ofori </w:t>
      </w:r>
      <w:r w:rsidRPr="00642E3D">
        <w:rPr>
          <w:rFonts w:ascii="Bell MT" w:hAnsi="Bell MT"/>
        </w:rPr>
        <w:t>&amp; Dennis Dekker (</w:t>
      </w:r>
      <w:r w:rsidRPr="00642E3D">
        <w:rPr>
          <w:rFonts w:ascii="Bell MT" w:hAnsi="Bell MT"/>
          <w:b/>
          <w:bCs/>
        </w:rPr>
        <w:t>2022</w:t>
      </w:r>
      <w:r w:rsidRPr="00642E3D">
        <w:rPr>
          <w:rFonts w:ascii="Bell MT" w:hAnsi="Bell MT"/>
        </w:rPr>
        <w:t>) Salmonella Carriage and Antimicrobial Resistance in commercial poultry and household farms in two districts in Ashanti region, Ghana. 11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GSA research seminar and poster presentat</w:t>
      </w:r>
      <w:r w:rsidRPr="00642E3D">
        <w:rPr>
          <w:rFonts w:ascii="Bell MT" w:hAnsi="Bell MT"/>
          <w:lang w:val="en-US"/>
        </w:rPr>
        <w:t>ion</w:t>
      </w:r>
      <w:r w:rsidRPr="00642E3D">
        <w:rPr>
          <w:rFonts w:ascii="Bell MT" w:hAnsi="Bell MT"/>
        </w:rPr>
        <w:t xml:space="preserve">, KNUST, Kumasi. Book of Abstracts P- 99 pp 126 </w:t>
      </w:r>
    </w:p>
    <w:p w14:paraId="3976AD0E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  <w:b/>
          <w:bCs/>
        </w:rPr>
        <w:t>Andoh LA</w:t>
      </w:r>
      <w:r w:rsidRPr="00642E3D">
        <w:rPr>
          <w:rFonts w:ascii="Bell MT" w:hAnsi="Bell MT"/>
        </w:rPr>
        <w:t>, Ahmed S., Obiri-Danso K, Newman MJ, Opintan JA, Barco L, Olsen JE, Dalsgaard A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>) Prevalence and characterization of Salmonella among humans in Ghana. BSU II Conference, Golden Bean Hotel, Kumasi, March 2017</w:t>
      </w:r>
    </w:p>
    <w:p w14:paraId="3E601F86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Ofosu-Amoako G, </w:t>
      </w:r>
      <w:r w:rsidRPr="00642E3D">
        <w:rPr>
          <w:rFonts w:ascii="Bell MT" w:hAnsi="Bell MT"/>
          <w:b/>
          <w:bCs/>
        </w:rPr>
        <w:t xml:space="preserve">Ofori L. A. </w:t>
      </w:r>
      <w:r w:rsidRPr="00642E3D">
        <w:rPr>
          <w:rFonts w:ascii="Bell MT" w:hAnsi="Bell MT"/>
        </w:rPr>
        <w:t>&amp; Obiri-Danso K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 Prevalence of Nasal carriage </w:t>
      </w:r>
      <w:r w:rsidRPr="00642E3D">
        <w:rPr>
          <w:rFonts w:ascii="Bell MT" w:hAnsi="Bell MT"/>
          <w:i/>
          <w:iCs/>
        </w:rPr>
        <w:t xml:space="preserve">Staphylococcus aureus </w:t>
      </w:r>
      <w:r w:rsidRPr="00642E3D">
        <w:rPr>
          <w:rFonts w:ascii="Bell MT" w:hAnsi="Bell MT"/>
        </w:rPr>
        <w:t>amongst inpatients at the KNUST hospital. BSU II Conference,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Golden Bean Hotel, Kumasi, Ghana. March 2017 </w:t>
      </w:r>
    </w:p>
    <w:p w14:paraId="3C511CEE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</w:rPr>
        <w:t xml:space="preserve">Obiri-Danso K., </w:t>
      </w:r>
      <w:r w:rsidRPr="00642E3D">
        <w:rPr>
          <w:rFonts w:ascii="Bell MT" w:hAnsi="Bell MT"/>
          <w:b/>
          <w:bCs/>
        </w:rPr>
        <w:t xml:space="preserve">Ofori A. L., </w:t>
      </w:r>
      <w:r w:rsidRPr="00642E3D">
        <w:rPr>
          <w:rFonts w:ascii="Bell MT" w:hAnsi="Bell MT"/>
        </w:rPr>
        <w:t>Ofosu- Amoako G.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). Antimicrobial sensitivity of fecal enterococci sp. recovered from livestock and poultry in Kumasi and its surroundings, Ashanti Region, Ghana. BSU II Conference, Golden Bean Hotel, Kumasi, Ghana. March 2017 </w:t>
      </w:r>
    </w:p>
    <w:p w14:paraId="2888EF58" w14:textId="77777777" w:rsidR="00C43CA5" w:rsidRDefault="00C11AD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642E3D">
        <w:rPr>
          <w:rFonts w:ascii="Bell MT" w:hAnsi="Bell MT"/>
          <w:b/>
          <w:bCs/>
        </w:rPr>
        <w:t>L. A. Andoh</w:t>
      </w:r>
      <w:r w:rsidRPr="00642E3D">
        <w:rPr>
          <w:rFonts w:ascii="Bell MT" w:hAnsi="Bell MT"/>
        </w:rPr>
        <w:t>, A. Dalsgaard, K. Obiri-Danso, M. J. Newman, L. Barco, J. E. Olsen F (</w:t>
      </w:r>
      <w:r w:rsidRPr="00642E3D">
        <w:rPr>
          <w:rFonts w:ascii="Bell MT" w:hAnsi="Bell MT"/>
          <w:b/>
          <w:bCs/>
        </w:rPr>
        <w:t>2017</w:t>
      </w:r>
      <w:r w:rsidRPr="00642E3D">
        <w:rPr>
          <w:rFonts w:ascii="Bell MT" w:hAnsi="Bell MT"/>
        </w:rPr>
        <w:t xml:space="preserve">). Prevalence and Antimicrobial resistance of </w:t>
      </w:r>
      <w:r w:rsidRPr="00642E3D">
        <w:rPr>
          <w:rFonts w:ascii="Bell MT" w:hAnsi="Bell MT"/>
          <w:i/>
          <w:iCs/>
        </w:rPr>
        <w:t xml:space="preserve">Salmonella </w:t>
      </w:r>
      <w:r w:rsidRPr="00642E3D">
        <w:rPr>
          <w:rFonts w:ascii="Bell MT" w:hAnsi="Bell MT"/>
        </w:rPr>
        <w:t xml:space="preserve">serovars from poultry in Ghana. BSU II Conference, Golden Bean Hotel, Kumasi, March 2017 </w:t>
      </w:r>
    </w:p>
    <w:p w14:paraId="13677CA9" w14:textId="77777777" w:rsidR="00C43CA5" w:rsidRDefault="006F1279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lang w:val="en-GB"/>
        </w:rPr>
        <w:t xml:space="preserve">R. Ankomah, </w:t>
      </w:r>
      <w:r w:rsidRPr="00C43CA5">
        <w:rPr>
          <w:rFonts w:ascii="Bell MT" w:hAnsi="Bell MT"/>
          <w:b/>
          <w:bCs/>
          <w:lang w:val="en-GB"/>
        </w:rPr>
        <w:t>LA Ofori</w:t>
      </w:r>
      <w:r w:rsidRPr="00C43CA5">
        <w:rPr>
          <w:rFonts w:ascii="Bell MT" w:hAnsi="Bell MT"/>
          <w:lang w:val="en-GB"/>
        </w:rPr>
        <w:t xml:space="preserve">, GH Sam, and FC Mills-Robertson (2016) Susceptibility of Mycobacterium tuberculosis H37Rv and Mycobacterium bovis to extracts from selected medicinal plants. Abstract/P-26, Ghana Science Association 5th </w:t>
      </w:r>
      <w:r w:rsidR="00C11AD1" w:rsidRPr="00C43CA5">
        <w:rPr>
          <w:rFonts w:ascii="Bell MT" w:hAnsi="Bell MT"/>
          <w:lang w:val="en-GB"/>
        </w:rPr>
        <w:t>One-day</w:t>
      </w:r>
      <w:r w:rsidRPr="00C43CA5">
        <w:rPr>
          <w:rFonts w:ascii="Bell MT" w:hAnsi="Bell MT"/>
          <w:lang w:val="en-GB"/>
        </w:rPr>
        <w:t xml:space="preserve"> research seminar and poster presentations on science and technology: </w:t>
      </w:r>
      <w:r w:rsidR="00C11AD1" w:rsidRPr="00C43CA5">
        <w:rPr>
          <w:rFonts w:ascii="Bell MT" w:hAnsi="Bell MT"/>
          <w:lang w:val="en-GB"/>
        </w:rPr>
        <w:t xml:space="preserve">a </w:t>
      </w:r>
      <w:r w:rsidRPr="00C43CA5">
        <w:rPr>
          <w:rFonts w:ascii="Bell MT" w:hAnsi="Bell MT"/>
          <w:lang w:val="en-GB"/>
        </w:rPr>
        <w:t>key to our national development, Kumasi, Ghana, April.</w:t>
      </w:r>
    </w:p>
    <w:p w14:paraId="59C0983C" w14:textId="77777777" w:rsidR="00C43CA5" w:rsidRDefault="006F1279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lang w:val="en-GB"/>
        </w:rPr>
        <w:t xml:space="preserve">R. Ankomah, </w:t>
      </w:r>
      <w:r w:rsidRPr="00C43CA5">
        <w:rPr>
          <w:rFonts w:ascii="Bell MT" w:hAnsi="Bell MT"/>
          <w:b/>
          <w:bCs/>
          <w:lang w:val="en-GB"/>
        </w:rPr>
        <w:t>LA Ofori</w:t>
      </w:r>
      <w:r w:rsidRPr="00C43CA5">
        <w:rPr>
          <w:rFonts w:ascii="Bell MT" w:hAnsi="Bell MT"/>
          <w:lang w:val="en-GB"/>
        </w:rPr>
        <w:t xml:space="preserve">, GH Sam, and FC Mills-Robertson (2016). Formulations from Selected Medicinal Plants in the Management of Mycobacterium tuberculosis and Mycobacterium bovis strains. Abstract/P-27, Ghana Science Association 5th </w:t>
      </w:r>
      <w:r w:rsidR="00C11AD1" w:rsidRPr="00C43CA5">
        <w:rPr>
          <w:rFonts w:ascii="Bell MT" w:hAnsi="Bell MT"/>
          <w:lang w:val="en-GB"/>
        </w:rPr>
        <w:t>One-day</w:t>
      </w:r>
      <w:r w:rsidRPr="00C43CA5">
        <w:rPr>
          <w:rFonts w:ascii="Bell MT" w:hAnsi="Bell MT"/>
          <w:lang w:val="en-GB"/>
        </w:rPr>
        <w:t xml:space="preserve"> research seminar and poster presentations on science and technology: </w:t>
      </w:r>
      <w:r w:rsidR="00C11AD1" w:rsidRPr="00C43CA5">
        <w:rPr>
          <w:rFonts w:ascii="Bell MT" w:hAnsi="Bell MT"/>
          <w:lang w:val="en-GB"/>
        </w:rPr>
        <w:t xml:space="preserve">the </w:t>
      </w:r>
      <w:r w:rsidRPr="00C43CA5">
        <w:rPr>
          <w:rFonts w:ascii="Bell MT" w:hAnsi="Bell MT"/>
          <w:lang w:val="en-GB"/>
        </w:rPr>
        <w:t>key to our national development, Kumasi, Ghana, April.</w:t>
      </w:r>
    </w:p>
    <w:p w14:paraId="39849A2C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lastRenderedPageBreak/>
        <w:t>Linda A. Andoh</w:t>
      </w:r>
      <w:r w:rsidRPr="00C43CA5">
        <w:rPr>
          <w:rFonts w:ascii="Bell MT" w:hAnsi="Bell MT"/>
          <w:lang w:val="en-GB"/>
        </w:rPr>
        <w:t xml:space="preserve">, Anders Dalsgaard, Kwasi Obiri-Danso, Mercy J. Newman, Japheth A. </w:t>
      </w:r>
      <w:proofErr w:type="spellStart"/>
      <w:r w:rsidRPr="00C43CA5">
        <w:rPr>
          <w:rFonts w:ascii="Bell MT" w:hAnsi="Bell MT"/>
          <w:lang w:val="en-GB"/>
        </w:rPr>
        <w:t>Opintan</w:t>
      </w:r>
      <w:proofErr w:type="spellEnd"/>
      <w:r w:rsidRPr="00C43CA5">
        <w:rPr>
          <w:rFonts w:ascii="Bell MT" w:hAnsi="Bell MT"/>
          <w:lang w:val="en-GB"/>
        </w:rPr>
        <w:t>, Lisa Barco, John E. Olsen (2015) Antimicrobial resistance of Salmonella associated with humans and poultry in Ghana. Abstract 005, African conference on Antibiotic use and resistance, Accra, Ghana pp25-26.</w:t>
      </w:r>
    </w:p>
    <w:p w14:paraId="52D65706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t>Linda A. Andoh</w:t>
      </w:r>
      <w:r w:rsidRPr="00C43CA5">
        <w:rPr>
          <w:rFonts w:ascii="Bell MT" w:hAnsi="Bell MT"/>
          <w:lang w:val="en-GB"/>
        </w:rPr>
        <w:t>, Anders Dalsgaard, Kwasi Obiri-Danso, Mercy J. Newman, Lisa Barco, John E. Olsen (2015), Prevalence and antimicrobial resistance of Salmonella serovars isolated from poultry in Ghana. Poster College of Science Seminar.</w:t>
      </w:r>
    </w:p>
    <w:p w14:paraId="1506FD5B" w14:textId="77777777" w:rsid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  <w:lang w:val="en-GB"/>
        </w:rPr>
      </w:pPr>
      <w:r w:rsidRPr="00C43CA5">
        <w:rPr>
          <w:rFonts w:ascii="Bell MT" w:hAnsi="Bell MT"/>
          <w:b/>
          <w:bCs/>
          <w:lang w:val="en-GB"/>
        </w:rPr>
        <w:t>L. A. Andoh</w:t>
      </w:r>
      <w:r w:rsidRPr="00C43CA5">
        <w:rPr>
          <w:rFonts w:ascii="Bell MT" w:hAnsi="Bell MT"/>
          <w:lang w:val="en-GB"/>
        </w:rPr>
        <w:t xml:space="preserve">, S. Adinkra, E. </w:t>
      </w:r>
      <w:proofErr w:type="spellStart"/>
      <w:r w:rsidRPr="00C43CA5">
        <w:rPr>
          <w:rFonts w:ascii="Bell MT" w:hAnsi="Bell MT"/>
          <w:lang w:val="en-GB"/>
        </w:rPr>
        <w:t>Agbenowu</w:t>
      </w:r>
      <w:proofErr w:type="spellEnd"/>
      <w:r w:rsidRPr="00C43CA5">
        <w:rPr>
          <w:rFonts w:ascii="Bell MT" w:hAnsi="Bell MT"/>
          <w:lang w:val="en-GB"/>
        </w:rPr>
        <w:t xml:space="preserve">, I. Owusu-Agyeman and B. </w:t>
      </w:r>
      <w:proofErr w:type="spellStart"/>
      <w:r w:rsidRPr="00C43CA5">
        <w:rPr>
          <w:rFonts w:ascii="Bell MT" w:hAnsi="Bell MT"/>
          <w:lang w:val="en-GB"/>
        </w:rPr>
        <w:t>Keraita</w:t>
      </w:r>
      <w:proofErr w:type="spellEnd"/>
      <w:r w:rsidRPr="00C43CA5">
        <w:rPr>
          <w:rFonts w:ascii="Bell MT" w:hAnsi="Bell MT"/>
          <w:lang w:val="en-GB"/>
        </w:rPr>
        <w:t>, (2009) Assessment of microbial quality of groundwater and sanitation in some selected communities in Kumasi. Abstract 142, Ghana Science Association 26th biennial conference on Accelerating Ghana’s Development Agenda: effective collaboration between industry and the scientist, Cape Coast, Ghana, August.</w:t>
      </w:r>
    </w:p>
    <w:p w14:paraId="633A2FDD" w14:textId="0D446C9A" w:rsidR="00C512A1" w:rsidRPr="00C43CA5" w:rsidRDefault="00C512A1" w:rsidP="00C43CA5">
      <w:pPr>
        <w:pStyle w:val="NormalWeb"/>
        <w:shd w:val="clear" w:color="auto" w:fill="FFFFFF"/>
        <w:ind w:left="1440" w:hanging="720"/>
        <w:jc w:val="both"/>
        <w:rPr>
          <w:rFonts w:ascii="Bell MT" w:hAnsi="Bell MT"/>
        </w:rPr>
      </w:pPr>
      <w:r w:rsidRPr="00C43CA5">
        <w:rPr>
          <w:rFonts w:ascii="Bell MT" w:hAnsi="Bell MT"/>
          <w:lang w:val="en-GB"/>
        </w:rPr>
        <w:t xml:space="preserve">E. </w:t>
      </w:r>
      <w:proofErr w:type="spellStart"/>
      <w:r w:rsidRPr="00C43CA5">
        <w:rPr>
          <w:rFonts w:ascii="Bell MT" w:hAnsi="Bell MT"/>
          <w:lang w:val="en-GB"/>
        </w:rPr>
        <w:t>Amevor</w:t>
      </w:r>
      <w:proofErr w:type="spellEnd"/>
      <w:r w:rsidRPr="00C43CA5">
        <w:rPr>
          <w:rFonts w:ascii="Bell MT" w:hAnsi="Bell MT"/>
          <w:lang w:val="en-GB"/>
        </w:rPr>
        <w:t xml:space="preserve">, K. Obiri-Danso, </w:t>
      </w:r>
      <w:r w:rsidRPr="00C43CA5">
        <w:rPr>
          <w:rFonts w:ascii="Bell MT" w:hAnsi="Bell MT"/>
          <w:b/>
          <w:bCs/>
          <w:lang w:val="en-GB"/>
        </w:rPr>
        <w:t>L.A Andoh</w:t>
      </w:r>
      <w:r w:rsidRPr="00C43CA5">
        <w:rPr>
          <w:rFonts w:ascii="Bell MT" w:hAnsi="Bell MT"/>
          <w:lang w:val="en-GB"/>
        </w:rPr>
        <w:t xml:space="preserve"> and K. Jones (2004) Effect of sunlight and carrying receptacles on drinking water quality. Abstract/Poster 59, Society of General Microbiology Conference on Dairy and Food Microbiology – Challenges and Opportunities, Cork, Ireland, July.</w:t>
      </w:r>
    </w:p>
    <w:p w14:paraId="288A5DE5" w14:textId="77777777" w:rsidR="005F06F8" w:rsidRPr="00642E3D" w:rsidRDefault="005F06F8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061D2E6A" w14:textId="287B6E7B" w:rsidR="005F06F8" w:rsidRPr="00642E3D" w:rsidRDefault="005F06F8" w:rsidP="00C43CA5">
      <w:pPr>
        <w:ind w:firstLine="720"/>
        <w:jc w:val="both"/>
        <w:rPr>
          <w:rFonts w:ascii="Bell MT" w:hAnsi="Bell MT"/>
          <w:b/>
          <w:sz w:val="24"/>
          <w:szCs w:val="24"/>
          <w:lang w:val="en-GB"/>
        </w:rPr>
      </w:pPr>
      <w:r w:rsidRPr="00642E3D">
        <w:rPr>
          <w:rFonts w:ascii="Bell MT" w:hAnsi="Bell MT"/>
          <w:b/>
          <w:sz w:val="24"/>
          <w:szCs w:val="24"/>
          <w:lang w:val="en-GB"/>
        </w:rPr>
        <w:t>Book chapter</w:t>
      </w:r>
    </w:p>
    <w:p w14:paraId="256D9F34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Chioma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Blaise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Chikere</w:t>
      </w:r>
      <w:proofErr w:type="spellEnd"/>
    </w:p>
    <w:p w14:paraId="79815BBD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1*</w:t>
      </w:r>
    </w:p>
    <w:p w14:paraId="72A9574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Memory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Tekere</w:t>
      </w:r>
      <w:proofErr w:type="spellEnd"/>
    </w:p>
    <w:p w14:paraId="6586DF57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2</w:t>
      </w:r>
    </w:p>
    <w:p w14:paraId="0232F9A1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Beatrice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Olutoyin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Opeolu</w:t>
      </w:r>
      <w:proofErr w:type="spellEnd"/>
    </w:p>
    <w:p w14:paraId="789F53FA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3</w:t>
      </w:r>
    </w:p>
    <w:p w14:paraId="13658A66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, Gertie Arts</w:t>
      </w:r>
    </w:p>
    <w:p w14:paraId="397B16BD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4</w:t>
      </w:r>
    </w:p>
    <w:p w14:paraId="42242687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, Linda</w:t>
      </w:r>
    </w:p>
    <w:p w14:paraId="7FE6E906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Aurelia Ofori</w:t>
      </w:r>
    </w:p>
    <w:p w14:paraId="58867F2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5</w:t>
      </w:r>
    </w:p>
    <w:p w14:paraId="3AC9755B" w14:textId="77777777" w:rsidR="00B853B1" w:rsidRPr="00642E3D" w:rsidRDefault="00B853B1" w:rsidP="00B853B1">
      <w:pPr>
        <w:spacing w:after="0" w:line="0" w:lineRule="auto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, Ngozi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Nma</w:t>
      </w:r>
      <w:proofErr w:type="spellEnd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color w:val="000000"/>
          <w:sz w:val="24"/>
          <w:szCs w:val="24"/>
        </w:rPr>
        <w:t>Odu</w:t>
      </w:r>
      <w:proofErr w:type="spellEnd"/>
    </w:p>
    <w:p w14:paraId="15B9F465" w14:textId="77777777" w:rsidR="00187B7B" w:rsidRPr="00642E3D" w:rsidRDefault="00187B7B" w:rsidP="00C43CA5">
      <w:pPr>
        <w:ind w:left="720"/>
        <w:jc w:val="both"/>
        <w:rPr>
          <w:rFonts w:ascii="Bell MT" w:hAnsi="Bell MT"/>
          <w:color w:val="333333"/>
          <w:spacing w:val="4"/>
          <w:sz w:val="24"/>
          <w:szCs w:val="24"/>
        </w:rPr>
      </w:pP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Chikere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C.B.,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Tekere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M.,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Opeolu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B.O., Arts G., </w:t>
      </w:r>
      <w:r w:rsidRPr="00642E3D">
        <w:rPr>
          <w:rFonts w:ascii="Bell MT" w:hAnsi="Bell MT"/>
          <w:b/>
          <w:color w:val="333333"/>
          <w:spacing w:val="4"/>
          <w:sz w:val="24"/>
          <w:szCs w:val="24"/>
        </w:rPr>
        <w:t>Ofori L.A</w:t>
      </w:r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.,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Odu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N.N. </w:t>
      </w:r>
      <w:r w:rsidRPr="00642E3D">
        <w:rPr>
          <w:rFonts w:ascii="Bell MT" w:hAnsi="Bell MT"/>
          <w:b/>
          <w:bCs/>
          <w:color w:val="333333"/>
          <w:spacing w:val="4"/>
          <w:sz w:val="24"/>
          <w:szCs w:val="24"/>
        </w:rPr>
        <w:t>(2022</w:t>
      </w:r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) Research Collaborations for Enhanced Performance and Visibility of Women Scientists. In: </w:t>
      </w:r>
      <w:proofErr w:type="spellStart"/>
      <w:r w:rsidRPr="00642E3D">
        <w:rPr>
          <w:rFonts w:ascii="Bell MT" w:hAnsi="Bell MT"/>
          <w:color w:val="333333"/>
          <w:spacing w:val="4"/>
          <w:sz w:val="24"/>
          <w:szCs w:val="24"/>
        </w:rPr>
        <w:t>Nwaichi</w:t>
      </w:r>
      <w:proofErr w:type="spellEnd"/>
      <w:r w:rsidRPr="00642E3D">
        <w:rPr>
          <w:rFonts w:ascii="Bell MT" w:hAnsi="Bell MT"/>
          <w:color w:val="333333"/>
          <w:spacing w:val="4"/>
          <w:sz w:val="24"/>
          <w:szCs w:val="24"/>
        </w:rPr>
        <w:t xml:space="preserve"> E.O. (eds) Science by Women. Women in Engineering and Science. Springer, Cham. https://doi.org/10.1007/978-3-030-83032-8_4</w:t>
      </w:r>
    </w:p>
    <w:p w14:paraId="4A4B2905" w14:textId="77777777" w:rsidR="00C512A1" w:rsidRPr="00642E3D" w:rsidRDefault="00C512A1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407188B2" w14:textId="058780FC" w:rsidR="00C512A1" w:rsidRPr="00642E3D" w:rsidRDefault="00787CA0" w:rsidP="002941A4">
      <w:pPr>
        <w:pBdr>
          <w:bottom w:val="single" w:sz="4" w:space="1" w:color="auto"/>
        </w:pBdr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  <w:lang w:val="en-GB"/>
        </w:rPr>
        <w:t xml:space="preserve">SELECTED </w:t>
      </w:r>
      <w:r w:rsidR="00C512A1" w:rsidRPr="00642E3D">
        <w:rPr>
          <w:rFonts w:ascii="Bell MT" w:hAnsi="Bell MT"/>
          <w:b/>
          <w:bCs/>
          <w:sz w:val="24"/>
          <w:szCs w:val="24"/>
          <w:lang w:val="en-GB"/>
        </w:rPr>
        <w:t>CONFERENCES/SEMINARS AND WORKSHOPS ATTENDED</w:t>
      </w:r>
    </w:p>
    <w:p w14:paraId="5E95F35F" w14:textId="7EB6B91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Leadership Training Workshop with the Foundation for Future leaders in partnership with Newmont Gold Ghana Ltd., Accra. August 2005</w:t>
      </w:r>
      <w:r w:rsidRPr="00642E3D">
        <w:rPr>
          <w:rFonts w:ascii="Bell MT" w:hAnsi="Bell MT"/>
          <w:szCs w:val="24"/>
          <w:lang w:val="en-GB"/>
        </w:rPr>
        <w:tab/>
      </w:r>
    </w:p>
    <w:p w14:paraId="39A67421" w14:textId="42E8DEE3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 Workshop on Sustainable Sanitation and Development of Scientific Projects, Ouagadougou, Burkina Faso. October 2005</w:t>
      </w:r>
    </w:p>
    <w:p w14:paraId="41C1F00D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Biometry and Statistical Analysis, KNUST-Kumasi.  January 2006</w:t>
      </w:r>
      <w:r w:rsidRPr="00642E3D">
        <w:rPr>
          <w:rFonts w:ascii="Bell MT" w:hAnsi="Bell MT"/>
          <w:szCs w:val="24"/>
          <w:lang w:val="en-GB"/>
        </w:rPr>
        <w:tab/>
      </w:r>
    </w:p>
    <w:p w14:paraId="4823094D" w14:textId="417014BC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 “Joint Spring Symposium 2006” Advances in Diagnostic Parasitology- Danish Society for Parasitology and Danish Society for Tropical medicine and International </w:t>
      </w:r>
      <w:r w:rsidR="00C11AD1" w:rsidRPr="00642E3D">
        <w:rPr>
          <w:rFonts w:ascii="Bell MT" w:hAnsi="Bell MT"/>
          <w:szCs w:val="24"/>
          <w:lang w:val="en-GB"/>
        </w:rPr>
        <w:t>Health</w:t>
      </w:r>
      <w:r w:rsidRPr="00642E3D">
        <w:rPr>
          <w:rFonts w:ascii="Bell MT" w:hAnsi="Bell MT"/>
          <w:szCs w:val="24"/>
          <w:lang w:val="en-GB"/>
        </w:rPr>
        <w:t>, Denmark. March 2006</w:t>
      </w:r>
    </w:p>
    <w:p w14:paraId="03289C01" w14:textId="1B8466F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IFS/CREPA/IWMI International Training and Thematic Workshop on Sustainable Sanitation and Development of Scientific Projects, Accra, Ghana. October 2006</w:t>
      </w:r>
    </w:p>
    <w:p w14:paraId="47F57B59" w14:textId="03D850CF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IFS/CREPA/KNUST Workshop on Development of Scientific Projects, Kumasi, Ghana. October 2008</w:t>
      </w:r>
    </w:p>
    <w:p w14:paraId="2F89ECE3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IFS workshop on Developing scientific proposals for funding, Addis Ababa, Ethiopia. November 2008</w:t>
      </w:r>
    </w:p>
    <w:p w14:paraId="59518BFE" w14:textId="0679CB14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CGIAR Challenge Program 2nd International </w:t>
      </w:r>
      <w:r w:rsidR="002B0BA7" w:rsidRPr="00642E3D">
        <w:rPr>
          <w:rFonts w:ascii="Bell MT" w:hAnsi="Bell MT"/>
          <w:szCs w:val="24"/>
          <w:lang w:val="en-GB"/>
        </w:rPr>
        <w:t>Forum</w:t>
      </w:r>
      <w:r w:rsidRPr="00642E3D">
        <w:rPr>
          <w:rFonts w:ascii="Bell MT" w:hAnsi="Bell MT"/>
          <w:szCs w:val="24"/>
          <w:lang w:val="en-GB"/>
        </w:rPr>
        <w:t xml:space="preserve"> on Water and Food, Addis Ababa-Ethiopia, November 10-14, 2008</w:t>
      </w:r>
    </w:p>
    <w:p w14:paraId="28746CB6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lastRenderedPageBreak/>
        <w:t>IFS/UNU-INRA workshop on Research and Management Skills for Women in Agricultural and Natural Sciences, Kenya, December 2008</w:t>
      </w:r>
    </w:p>
    <w:p w14:paraId="157B4901" w14:textId="2A87CA65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26th Biennial Conference of the Ghana Science </w:t>
      </w:r>
      <w:r w:rsidR="002B0BA7" w:rsidRPr="00642E3D">
        <w:rPr>
          <w:rFonts w:ascii="Bell MT" w:hAnsi="Bell MT"/>
          <w:szCs w:val="24"/>
          <w:lang w:val="en-GB"/>
        </w:rPr>
        <w:t>Association</w:t>
      </w:r>
      <w:r w:rsidRPr="00642E3D">
        <w:rPr>
          <w:rFonts w:ascii="Bell MT" w:hAnsi="Bell MT"/>
          <w:szCs w:val="24"/>
          <w:lang w:val="en-GB"/>
        </w:rPr>
        <w:t>, Cape Coast, Ghana. August 4-9, 2009</w:t>
      </w:r>
    </w:p>
    <w:p w14:paraId="35AC5865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Workshop on “integrating into the Vision of KNUST”. KNUST-Kumasi. October 18-19, 2010</w:t>
      </w:r>
    </w:p>
    <w:p w14:paraId="2FC7FAE7" w14:textId="2160971E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Training workshop for female senior members on mentorship, KNUST-Kumasi. March 2011</w:t>
      </w:r>
    </w:p>
    <w:p w14:paraId="25F12C16" w14:textId="3A974E62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27th Biennial Conference of the Ghana Science </w:t>
      </w:r>
      <w:r w:rsidR="002B0BA7" w:rsidRPr="00642E3D">
        <w:rPr>
          <w:rFonts w:ascii="Bell MT" w:hAnsi="Bell MT"/>
          <w:szCs w:val="24"/>
          <w:lang w:val="en-GB"/>
        </w:rPr>
        <w:t>Association</w:t>
      </w:r>
      <w:r w:rsidRPr="00642E3D">
        <w:rPr>
          <w:rFonts w:ascii="Bell MT" w:hAnsi="Bell MT"/>
          <w:szCs w:val="24"/>
          <w:lang w:val="en-GB"/>
        </w:rPr>
        <w:t>, KNUST-Kumasi, Ghana. July 31-August 5, 2011</w:t>
      </w:r>
    </w:p>
    <w:p w14:paraId="30351C5D" w14:textId="29AB080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Ghana Science Association </w:t>
      </w:r>
      <w:r w:rsidR="002B0BA7" w:rsidRPr="00642E3D">
        <w:rPr>
          <w:rFonts w:ascii="Bell MT" w:hAnsi="Bell MT"/>
          <w:szCs w:val="24"/>
          <w:lang w:val="en-GB"/>
        </w:rPr>
        <w:t>One-day</w:t>
      </w:r>
      <w:r w:rsidRPr="00642E3D">
        <w:rPr>
          <w:rFonts w:ascii="Bell MT" w:hAnsi="Bell MT"/>
          <w:szCs w:val="24"/>
          <w:lang w:val="en-GB"/>
        </w:rPr>
        <w:t xml:space="preserve"> research seminar and poster presentations, KNUST-Kumasi, Ghana. April 4, 2012</w:t>
      </w:r>
    </w:p>
    <w:p w14:paraId="008DE37F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3rd Ghana Science Association One Day Research Seminar: Oral and Poster Presentations, KNUST-Kumasi. April, 2014</w:t>
      </w:r>
    </w:p>
    <w:p w14:paraId="5E5D2C18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KNUST Summer School Workshop for Senior Members. Theme: Advancing   </w:t>
      </w:r>
      <w:r w:rsidRPr="00642E3D">
        <w:rPr>
          <w:rFonts w:ascii="Bell MT" w:hAnsi="Bell MT"/>
          <w:szCs w:val="24"/>
          <w:lang w:val="en-GB"/>
        </w:rPr>
        <w:tab/>
        <w:t xml:space="preserve"> Science and Technology through Effective Communication. Organised by QAPU, KNUST- Kumasi, Ghana. August 2014</w:t>
      </w:r>
    </w:p>
    <w:p w14:paraId="37716DF6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African Conference on Antibiotic use and resistance, GIMPA-Accra, Ghana. March 18-20, 2015.</w:t>
      </w:r>
    </w:p>
    <w:p w14:paraId="1594421F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KNUST Summer School Workshop for Senior Members. Theme: Advancing   </w:t>
      </w:r>
      <w:r w:rsidRPr="00642E3D">
        <w:rPr>
          <w:rFonts w:ascii="Bell MT" w:hAnsi="Bell MT"/>
          <w:szCs w:val="24"/>
          <w:lang w:val="en-GB"/>
        </w:rPr>
        <w:tab/>
        <w:t xml:space="preserve"> Science and Technology through Effective Communication. Organised by QAPU, KNUST- Kumasi, Ghana. August 2015</w:t>
      </w:r>
    </w:p>
    <w:p w14:paraId="73B96B3C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4th Ghana Science Association One Day Research Seminar and Poster Presentations, KNUST-Kumasi. April, 2015</w:t>
      </w:r>
    </w:p>
    <w:p w14:paraId="2B53E40B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WASCAL Climate Change and Land Use: Stakeholder Consultation Workshop on Climate Change. January, 2016</w:t>
      </w:r>
    </w:p>
    <w:p w14:paraId="4C604E97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1st National conference on outreach. University outreach: impacting the community for sustainable development, KNUST-Kumasi. March, 2016</w:t>
      </w:r>
    </w:p>
    <w:p w14:paraId="25B3D378" w14:textId="77777777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2" w:name="_Hlk55479017"/>
      <w:r w:rsidRPr="00642E3D">
        <w:rPr>
          <w:rFonts w:ascii="Bell MT" w:hAnsi="Bell MT"/>
          <w:szCs w:val="24"/>
          <w:lang w:val="en-GB"/>
        </w:rPr>
        <w:t>5th Ghana Science Association One Day Research Seminar and Poster Presentations, BRRI-Kumasi. April 13, 2016</w:t>
      </w:r>
    </w:p>
    <w:p w14:paraId="35B8AD05" w14:textId="75AE79D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3" w:name="_Hlk55479062"/>
      <w:bookmarkEnd w:id="2"/>
      <w:r w:rsidRPr="00642E3D">
        <w:rPr>
          <w:rFonts w:ascii="Bell MT" w:hAnsi="Bell MT"/>
          <w:szCs w:val="24"/>
          <w:lang w:val="en-GB"/>
        </w:rPr>
        <w:t>6th Ghana Science Association One Day Research Seminar and Poster Presentations, KNUST-Kumasi. 2017</w:t>
      </w:r>
    </w:p>
    <w:p w14:paraId="3531B1FA" w14:textId="54EECE66" w:rsidR="00787CA0" w:rsidRPr="00642E3D" w:rsidRDefault="00787CA0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bookmarkStart w:id="4" w:name="_Hlk55479086"/>
      <w:bookmarkEnd w:id="3"/>
      <w:r w:rsidRPr="00642E3D">
        <w:rPr>
          <w:rFonts w:ascii="Bell MT" w:hAnsi="Bell MT"/>
          <w:szCs w:val="24"/>
          <w:lang w:val="en-GB"/>
        </w:rPr>
        <w:t>16</w:t>
      </w:r>
      <w:r w:rsidR="00F75E2D" w:rsidRPr="00642E3D">
        <w:rPr>
          <w:rFonts w:ascii="Bell MT" w:hAnsi="Bell MT"/>
          <w:szCs w:val="24"/>
          <w:vertAlign w:val="superscript"/>
          <w:lang w:val="en-GB"/>
        </w:rPr>
        <w:t>th</w:t>
      </w:r>
      <w:r w:rsidR="00F75E2D" w:rsidRPr="00642E3D">
        <w:rPr>
          <w:rFonts w:ascii="Bell MT" w:hAnsi="Bell MT"/>
          <w:szCs w:val="24"/>
          <w:lang w:val="en-GB"/>
        </w:rPr>
        <w:t xml:space="preserve"> GSA</w:t>
      </w:r>
      <w:r w:rsidRPr="00642E3D">
        <w:rPr>
          <w:rFonts w:ascii="Bell MT" w:hAnsi="Bell MT"/>
          <w:szCs w:val="24"/>
          <w:lang w:val="en-GB"/>
        </w:rPr>
        <w:t xml:space="preserve"> Biennial Workshop: combating pests through climate smart agriculture. August, 2018</w:t>
      </w:r>
    </w:p>
    <w:p w14:paraId="384C0F00" w14:textId="0767D3B6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8th Ghana Science Association One Day Research Seminar and Poster Presentations, KNUST-Kumasi. 2018</w:t>
      </w:r>
    </w:p>
    <w:bookmarkEnd w:id="4"/>
    <w:p w14:paraId="169F429D" w14:textId="60050B99" w:rsidR="008F40B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AREF Personal development workshop, November, 2018</w:t>
      </w:r>
    </w:p>
    <w:p w14:paraId="3C9AD76E" w14:textId="1CADEC2B" w:rsidR="008F40B2" w:rsidRPr="00642E3D" w:rsidRDefault="00787CA0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AREF workshop: Strengthening communication </w:t>
      </w:r>
      <w:r w:rsidR="00F75E2D" w:rsidRPr="00642E3D">
        <w:rPr>
          <w:rFonts w:ascii="Bell MT" w:hAnsi="Bell MT"/>
          <w:szCs w:val="24"/>
          <w:lang w:val="en-GB"/>
        </w:rPr>
        <w:t>skills,</w:t>
      </w:r>
      <w:r w:rsidRPr="00642E3D">
        <w:rPr>
          <w:rFonts w:ascii="Bell MT" w:hAnsi="Bell MT"/>
          <w:szCs w:val="24"/>
          <w:lang w:val="en-GB"/>
        </w:rPr>
        <w:t xml:space="preserve"> July 2019</w:t>
      </w:r>
    </w:p>
    <w:p w14:paraId="3A593415" w14:textId="1B47718D" w:rsidR="00C512A1" w:rsidRPr="00642E3D" w:rsidRDefault="00C512A1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9th Ghana Science Association One Day Research Seminar and Poster Presentations, KNUST-Kumasi. 2019</w:t>
      </w:r>
    </w:p>
    <w:p w14:paraId="1EDBF8DB" w14:textId="59EEFC6A" w:rsidR="008F40B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 xml:space="preserve">GSA Webinar 2020: Using Science, Technology and Innovation in the current Pandemic and Beyond. July 2020 </w:t>
      </w:r>
    </w:p>
    <w:p w14:paraId="681987A9" w14:textId="7E7EFCE5" w:rsidR="00955842" w:rsidRPr="00642E3D" w:rsidRDefault="008F40B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OSWD Webinar Series: sustaining research during the pandemic, August, 2020</w:t>
      </w:r>
    </w:p>
    <w:p w14:paraId="6F280D35" w14:textId="2D6812E8" w:rsidR="006D0662" w:rsidRPr="00642E3D" w:rsidRDefault="00955842" w:rsidP="00B853B1">
      <w:pPr>
        <w:pStyle w:val="ListParagraph"/>
        <w:numPr>
          <w:ilvl w:val="0"/>
          <w:numId w:val="12"/>
        </w:numPr>
        <w:jc w:val="both"/>
        <w:rPr>
          <w:rFonts w:ascii="Bell MT" w:hAnsi="Bell MT"/>
          <w:szCs w:val="24"/>
          <w:lang w:val="en-GB"/>
        </w:rPr>
      </w:pPr>
      <w:r w:rsidRPr="00642E3D">
        <w:rPr>
          <w:rFonts w:ascii="Bell MT" w:hAnsi="Bell MT"/>
          <w:szCs w:val="24"/>
          <w:lang w:val="en-GB"/>
        </w:rPr>
        <w:t>OSWD Webinar series, Conducting Excellent and innovative Research Despite the Pandemic, October 2020</w:t>
      </w:r>
    </w:p>
    <w:p w14:paraId="1B6BFA87" w14:textId="5C8F7BCC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 xml:space="preserve">10th Ghana Science Association Research Seminar and Poster Presentations. </w:t>
      </w:r>
      <w:r w:rsidRPr="00642E3D">
        <w:rPr>
          <w:rFonts w:ascii="Bell MT" w:hAnsi="Bell MT"/>
          <w:color w:val="1C2126"/>
          <w:shd w:val="clear" w:color="auto" w:fill="FFFFFF"/>
        </w:rPr>
        <w:t xml:space="preserve">Theme: “COVID-19 Pandemic: Scientific Updates and The Way Forward” </w:t>
      </w:r>
      <w:r w:rsidRPr="00642E3D">
        <w:rPr>
          <w:rFonts w:ascii="Bell MT" w:hAnsi="Bell MT"/>
        </w:rPr>
        <w:t>at KNUST-Kumasi.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>27-28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 xml:space="preserve">April, 2021 </w:t>
      </w:r>
    </w:p>
    <w:p w14:paraId="366F9FF2" w14:textId="6564A557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lastRenderedPageBreak/>
        <w:t>11th Ghana Science Association Research Seminar and Poster Presentations. Theme: “The Role of Basic Sciences for Sustainable Development”. 7-8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June, 2022 at</w:t>
      </w:r>
      <w:r w:rsidRPr="00642E3D">
        <w:rPr>
          <w:rFonts w:ascii="Bell MT" w:hAnsi="Bell MT"/>
          <w:lang w:val="en-US"/>
        </w:rPr>
        <w:t xml:space="preserve"> </w:t>
      </w:r>
      <w:r w:rsidRPr="00642E3D">
        <w:rPr>
          <w:rFonts w:ascii="Bell MT" w:hAnsi="Bell MT"/>
        </w:rPr>
        <w:t xml:space="preserve">KNUST-Kumasi </w:t>
      </w:r>
    </w:p>
    <w:p w14:paraId="16EB5214" w14:textId="701EFED6" w:rsidR="002B0BA7" w:rsidRPr="00642E3D" w:rsidRDefault="002B0BA7" w:rsidP="002B0BA7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>Leadership workshop for mid-career females in academia, organized by the ExCeLKNUST at the IDL Conference Center, KNUST 21</w:t>
      </w:r>
      <w:r w:rsidRPr="00642E3D">
        <w:rPr>
          <w:rFonts w:ascii="Bell MT" w:hAnsi="Bell MT"/>
          <w:position w:val="6"/>
        </w:rPr>
        <w:t xml:space="preserve">st </w:t>
      </w:r>
      <w:r w:rsidRPr="00642E3D">
        <w:rPr>
          <w:rFonts w:ascii="Bell MT" w:hAnsi="Bell MT"/>
        </w:rPr>
        <w:t>– 23</w:t>
      </w:r>
      <w:r w:rsidRPr="00642E3D">
        <w:rPr>
          <w:rFonts w:ascii="Bell MT" w:hAnsi="Bell MT"/>
          <w:position w:val="6"/>
        </w:rPr>
        <w:t xml:space="preserve">rd </w:t>
      </w:r>
      <w:r w:rsidRPr="00642E3D">
        <w:rPr>
          <w:rFonts w:ascii="Bell MT" w:hAnsi="Bell MT"/>
        </w:rPr>
        <w:t xml:space="preserve">September 2021 </w:t>
      </w:r>
    </w:p>
    <w:p w14:paraId="582123E3" w14:textId="0D039746" w:rsidR="00642E3D" w:rsidRPr="002941A4" w:rsidRDefault="002B0BA7" w:rsidP="002941A4">
      <w:pPr>
        <w:pStyle w:val="NormalWeb"/>
        <w:numPr>
          <w:ilvl w:val="0"/>
          <w:numId w:val="12"/>
        </w:numPr>
        <w:rPr>
          <w:rFonts w:ascii="Bell MT" w:hAnsi="Bell MT"/>
        </w:rPr>
      </w:pPr>
      <w:r w:rsidRPr="00642E3D">
        <w:rPr>
          <w:rFonts w:ascii="Bell MT" w:hAnsi="Bell MT"/>
        </w:rPr>
        <w:t>Project team member - Leadership workshop for early career females in academia organized by the ExCel KNUST at the Impact Building, KNUST 16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>-18</w:t>
      </w:r>
      <w:r w:rsidRPr="00642E3D">
        <w:rPr>
          <w:rFonts w:ascii="Bell MT" w:hAnsi="Bell MT"/>
          <w:position w:val="6"/>
        </w:rPr>
        <w:t xml:space="preserve">th </w:t>
      </w:r>
      <w:r w:rsidRPr="00642E3D">
        <w:rPr>
          <w:rFonts w:ascii="Bell MT" w:hAnsi="Bell MT"/>
        </w:rPr>
        <w:t xml:space="preserve">June 2022 </w:t>
      </w:r>
    </w:p>
    <w:p w14:paraId="3564A937" w14:textId="77777777" w:rsidR="00642E3D" w:rsidRPr="00642E3D" w:rsidRDefault="00642E3D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0D14FD50" w14:textId="5FEE958B" w:rsidR="00D73BFB" w:rsidRPr="00642E3D" w:rsidRDefault="00D73BFB" w:rsidP="002941A4">
      <w:pPr>
        <w:pBdr>
          <w:bottom w:val="single" w:sz="4" w:space="1" w:color="auto"/>
        </w:pBdr>
        <w:rPr>
          <w:rFonts w:ascii="Bell MT" w:hAnsi="Bell MT"/>
          <w:b/>
          <w:bCs/>
          <w:sz w:val="24"/>
          <w:szCs w:val="24"/>
        </w:rPr>
      </w:pPr>
      <w:r w:rsidRPr="00642E3D">
        <w:rPr>
          <w:rFonts w:ascii="Bell MT" w:hAnsi="Bell MT"/>
          <w:b/>
          <w:bCs/>
          <w:sz w:val="24"/>
          <w:szCs w:val="24"/>
        </w:rPr>
        <w:t>ACHIEVEMENT</w:t>
      </w:r>
      <w:r w:rsidR="00F75E2D" w:rsidRPr="00642E3D">
        <w:rPr>
          <w:rFonts w:ascii="Bell MT" w:hAnsi="Bell MT"/>
          <w:b/>
          <w:bCs/>
          <w:sz w:val="24"/>
          <w:szCs w:val="24"/>
        </w:rPr>
        <w:t>S</w:t>
      </w:r>
      <w:r w:rsidRPr="00642E3D">
        <w:rPr>
          <w:rFonts w:ascii="Bell MT" w:hAnsi="Bell MT"/>
          <w:b/>
          <w:bCs/>
          <w:sz w:val="24"/>
          <w:szCs w:val="24"/>
        </w:rPr>
        <w:t>, ACTIVITIES AND PROFESSIONAL MEMBERSHIP</w:t>
      </w:r>
    </w:p>
    <w:p w14:paraId="45335FBE" w14:textId="27CC8FE9" w:rsidR="002B0BA7" w:rsidRPr="00642E3D" w:rsidRDefault="002B0BA7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Fellow United States Department of Agriculture Faculty Exchange Fellowship</w:t>
      </w:r>
      <w:r w:rsidR="004B3B9A" w:rsidRPr="00642E3D">
        <w:rPr>
          <w:rFonts w:ascii="Bell MT" w:hAnsi="Bell MT"/>
          <w:sz w:val="24"/>
          <w:szCs w:val="24"/>
        </w:rPr>
        <w:t>, 2022</w:t>
      </w:r>
    </w:p>
    <w:p w14:paraId="7946ACB7" w14:textId="43FFBE46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Fellow of the </w:t>
      </w:r>
      <w:r w:rsidR="00D8719C" w:rsidRPr="00642E3D">
        <w:rPr>
          <w:rFonts w:ascii="Bell MT" w:hAnsi="Bell MT"/>
          <w:sz w:val="24"/>
          <w:szCs w:val="24"/>
        </w:rPr>
        <w:t xml:space="preserve">prestigious </w:t>
      </w:r>
      <w:r w:rsidRPr="00642E3D">
        <w:rPr>
          <w:rFonts w:ascii="Bell MT" w:hAnsi="Bell MT"/>
          <w:sz w:val="24"/>
          <w:szCs w:val="24"/>
        </w:rPr>
        <w:t>Ghana Young Academy, 2020</w:t>
      </w:r>
    </w:p>
    <w:p w14:paraId="49213FE1" w14:textId="77777777" w:rsidR="00F75E2D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Fellow of Danish International Development Agency (DANIDA)</w:t>
      </w:r>
      <w:r w:rsidR="00F75E2D" w:rsidRPr="00642E3D">
        <w:rPr>
          <w:rFonts w:ascii="Bell MT" w:hAnsi="Bell MT"/>
          <w:sz w:val="24"/>
          <w:szCs w:val="24"/>
        </w:rPr>
        <w:t>, 2010</w:t>
      </w:r>
    </w:p>
    <w:p w14:paraId="33FDE063" w14:textId="4B3226D8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Member, Strategic </w:t>
      </w:r>
      <w:r w:rsidR="004C1822" w:rsidRPr="00642E3D">
        <w:rPr>
          <w:rFonts w:ascii="Bell MT" w:hAnsi="Bell MT"/>
          <w:sz w:val="24"/>
          <w:szCs w:val="24"/>
        </w:rPr>
        <w:t>Plan Implementation Oversight Committee</w:t>
      </w:r>
      <w:r w:rsidRPr="00642E3D">
        <w:rPr>
          <w:rFonts w:ascii="Bell MT" w:hAnsi="Bell MT"/>
          <w:sz w:val="24"/>
          <w:szCs w:val="24"/>
        </w:rPr>
        <w:t>, KNUST</w:t>
      </w:r>
    </w:p>
    <w:p w14:paraId="2D95FEF2" w14:textId="1FC5E66E" w:rsidR="00D73BFB" w:rsidRPr="00642E3D" w:rsidRDefault="00D73BFB" w:rsidP="00B853B1">
      <w:pPr>
        <w:ind w:left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Founding Member of Women in Science</w:t>
      </w:r>
      <w:r w:rsidR="00B0366B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Technology</w:t>
      </w:r>
      <w:r w:rsidR="00B0366B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Engineering</w:t>
      </w:r>
      <w:r w:rsidR="002B0BA7" w:rsidRPr="00642E3D">
        <w:rPr>
          <w:rFonts w:ascii="Bell MT" w:hAnsi="Bell MT"/>
          <w:sz w:val="24"/>
          <w:szCs w:val="24"/>
        </w:rPr>
        <w:t>,</w:t>
      </w:r>
      <w:r w:rsidRPr="00642E3D">
        <w:rPr>
          <w:rFonts w:ascii="Bell MT" w:hAnsi="Bell MT"/>
          <w:sz w:val="24"/>
          <w:szCs w:val="24"/>
        </w:rPr>
        <w:t xml:space="preserve"> and Mathematics (</w:t>
      </w:r>
      <w:proofErr w:type="spellStart"/>
      <w:r w:rsidR="00FD584B" w:rsidRPr="00642E3D">
        <w:rPr>
          <w:rFonts w:ascii="Bell MT" w:hAnsi="Bell MT"/>
          <w:sz w:val="24"/>
          <w:szCs w:val="24"/>
        </w:rPr>
        <w:t>W</w:t>
      </w:r>
      <w:r w:rsidR="00187B7B" w:rsidRPr="00642E3D">
        <w:rPr>
          <w:rFonts w:ascii="Bell MT" w:hAnsi="Bell MT"/>
          <w:sz w:val="24"/>
          <w:szCs w:val="24"/>
        </w:rPr>
        <w:t>iSTEM</w:t>
      </w:r>
      <w:r w:rsidR="00FD584B" w:rsidRPr="00642E3D">
        <w:rPr>
          <w:rFonts w:ascii="Bell MT" w:hAnsi="Bell MT"/>
          <w:sz w:val="24"/>
          <w:szCs w:val="24"/>
        </w:rPr>
        <w:t>gh</w:t>
      </w:r>
      <w:proofErr w:type="spellEnd"/>
      <w:r w:rsidRPr="00642E3D">
        <w:rPr>
          <w:rFonts w:ascii="Bell MT" w:hAnsi="Bell MT"/>
          <w:sz w:val="24"/>
          <w:szCs w:val="24"/>
        </w:rPr>
        <w:t>)</w:t>
      </w:r>
    </w:p>
    <w:p w14:paraId="6E62609B" w14:textId="77777777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Member of the Society for Applied Microbiology</w:t>
      </w:r>
    </w:p>
    <w:p w14:paraId="4F20FA37" w14:textId="77777777" w:rsidR="00D73BFB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>Member of Ghana Science Association</w:t>
      </w:r>
    </w:p>
    <w:p w14:paraId="5938C6AC" w14:textId="7D36B718" w:rsidR="00C3749C" w:rsidRPr="00642E3D" w:rsidRDefault="00D73BFB" w:rsidP="00B853B1">
      <w:pPr>
        <w:ind w:firstLine="720"/>
        <w:jc w:val="both"/>
        <w:rPr>
          <w:rFonts w:ascii="Bell MT" w:hAnsi="Bell MT"/>
          <w:sz w:val="24"/>
          <w:szCs w:val="24"/>
        </w:rPr>
      </w:pPr>
      <w:r w:rsidRPr="00642E3D">
        <w:rPr>
          <w:rFonts w:ascii="Bell MT" w:hAnsi="Bell MT"/>
          <w:sz w:val="24"/>
          <w:szCs w:val="24"/>
        </w:rPr>
        <w:t xml:space="preserve">Member of </w:t>
      </w:r>
      <w:r w:rsidR="005B574A" w:rsidRPr="00642E3D">
        <w:rPr>
          <w:rFonts w:ascii="Bell MT" w:hAnsi="Bell MT"/>
          <w:sz w:val="24"/>
          <w:szCs w:val="24"/>
        </w:rPr>
        <w:t>KNUST Alumni Association</w:t>
      </w:r>
    </w:p>
    <w:p w14:paraId="36ABBA4D" w14:textId="71BC825D" w:rsidR="00960CA2" w:rsidRPr="00642E3D" w:rsidRDefault="00D73BFB" w:rsidP="007C1F07">
      <w:pPr>
        <w:ind w:firstLine="720"/>
        <w:jc w:val="both"/>
        <w:rPr>
          <w:rFonts w:ascii="Bell MT" w:hAnsi="Bell MT" w:cs="Times New Roman"/>
          <w:sz w:val="24"/>
          <w:szCs w:val="24"/>
          <w:lang w:val="en-GB"/>
        </w:rPr>
      </w:pPr>
      <w:r w:rsidRPr="00642E3D">
        <w:rPr>
          <w:rFonts w:ascii="Bell MT" w:hAnsi="Bell MT"/>
          <w:bCs/>
          <w:sz w:val="24"/>
          <w:szCs w:val="24"/>
          <w:lang w:val="en-GB"/>
        </w:rPr>
        <w:t>Member of</w:t>
      </w:r>
      <w:r w:rsidRPr="00642E3D">
        <w:rPr>
          <w:rFonts w:ascii="Bell MT" w:hAnsi="Bell MT"/>
          <w:sz w:val="24"/>
          <w:szCs w:val="24"/>
          <w:lang w:val="en-GB"/>
        </w:rPr>
        <w:t xml:space="preserve"> </w:t>
      </w:r>
      <w:r w:rsidR="002B0BA7" w:rsidRPr="00642E3D">
        <w:rPr>
          <w:rFonts w:ascii="Bell MT" w:hAnsi="Bell MT"/>
          <w:sz w:val="24"/>
          <w:szCs w:val="24"/>
          <w:lang w:val="en-GB"/>
        </w:rPr>
        <w:t xml:space="preserve">the </w:t>
      </w:r>
      <w:r w:rsidRPr="00642E3D">
        <w:rPr>
          <w:rFonts w:ascii="Bell MT" w:hAnsi="Bell MT"/>
          <w:sz w:val="24"/>
          <w:szCs w:val="24"/>
          <w:lang w:val="en-GB"/>
        </w:rPr>
        <w:t xml:space="preserve">European Society for Clinical Microbiology and </w:t>
      </w:r>
      <w:r w:rsidRPr="00642E3D">
        <w:rPr>
          <w:rFonts w:ascii="Bell MT" w:hAnsi="Bell MT" w:cs="Times New Roman"/>
          <w:sz w:val="24"/>
          <w:szCs w:val="24"/>
          <w:lang w:val="en-GB"/>
        </w:rPr>
        <w:t>Infectious Diseases</w:t>
      </w:r>
      <w:r w:rsidR="00F75E2D" w:rsidRPr="00642E3D">
        <w:rPr>
          <w:rFonts w:ascii="Bell MT" w:hAnsi="Bell MT" w:cs="Times New Roman"/>
          <w:sz w:val="24"/>
          <w:szCs w:val="24"/>
          <w:lang w:val="en-GB"/>
        </w:rPr>
        <w:tab/>
      </w:r>
    </w:p>
    <w:p w14:paraId="67E20C64" w14:textId="77777777" w:rsidR="00642E3D" w:rsidRPr="00642E3D" w:rsidRDefault="00642E3D" w:rsidP="007C1F07">
      <w:pPr>
        <w:ind w:firstLine="720"/>
        <w:jc w:val="both"/>
        <w:rPr>
          <w:rFonts w:ascii="Bell MT" w:hAnsi="Bell MT"/>
          <w:sz w:val="24"/>
          <w:szCs w:val="24"/>
        </w:rPr>
      </w:pPr>
    </w:p>
    <w:p w14:paraId="543C1976" w14:textId="47D69352" w:rsidR="00F75E2D" w:rsidRPr="00642E3D" w:rsidRDefault="00F75E2D" w:rsidP="002941A4">
      <w:pPr>
        <w:pBdr>
          <w:bottom w:val="single" w:sz="4" w:space="1" w:color="auto"/>
        </w:pBdr>
        <w:tabs>
          <w:tab w:val="left" w:pos="823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Bell MT" w:hAnsi="Bell MT"/>
          <w:b/>
          <w:bCs/>
          <w:sz w:val="24"/>
          <w:szCs w:val="24"/>
          <w:lang w:val="en-GB"/>
        </w:rPr>
      </w:pPr>
      <w:r w:rsidRPr="00642E3D">
        <w:rPr>
          <w:rFonts w:ascii="Bell MT" w:hAnsi="Bell MT"/>
          <w:b/>
          <w:bCs/>
          <w:sz w:val="24"/>
          <w:szCs w:val="24"/>
        </w:rPr>
        <w:t>REFEREES</w:t>
      </w:r>
    </w:p>
    <w:p w14:paraId="422CD179" w14:textId="125C06CC" w:rsidR="007B6506" w:rsidRPr="00642E3D" w:rsidRDefault="007B6506" w:rsidP="00B853B1">
      <w:pPr>
        <w:pStyle w:val="ListParagraph"/>
        <w:jc w:val="both"/>
        <w:rPr>
          <w:rFonts w:ascii="Bell MT" w:hAnsi="Bell MT"/>
          <w:szCs w:val="24"/>
          <w:lang w:val="en-GB"/>
        </w:rPr>
      </w:pPr>
    </w:p>
    <w:p w14:paraId="10170B33" w14:textId="1895EED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1.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 xml:space="preserve">Prof. Kwasi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Obiri</w:t>
      </w:r>
      <w:proofErr w:type="spellEnd"/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-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</w:t>
      </w:r>
      <w:proofErr w:type="spellStart"/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Danso</w:t>
      </w:r>
      <w:proofErr w:type="spellEnd"/>
    </w:p>
    <w:p w14:paraId="15E0DD53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4F67422A" w14:textId="6D69FB76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College of Science</w:t>
      </w:r>
    </w:p>
    <w:p w14:paraId="47623474" w14:textId="6761A751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285CCB2F" w14:textId="066808D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29" w:history="1">
        <w:r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obirid@yahoo.com</w:t>
        </w:r>
      </w:hyperlink>
    </w:p>
    <w:p w14:paraId="0E0385A8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D830EE6" w14:textId="7BCE09C9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2.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>Prof. R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>obert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. C. Abaidoo</w:t>
      </w:r>
    </w:p>
    <w:p w14:paraId="4EAB697E" w14:textId="53CF9579" w:rsidR="002941A4" w:rsidRDefault="002941A4" w:rsidP="002941A4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0AA28546" w14:textId="177DC2EB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0D5A92C3" w14:textId="336185E8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30" w:history="1">
        <w:r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abaidoorc@yahoo.com</w:t>
        </w:r>
      </w:hyperlink>
    </w:p>
    <w:p w14:paraId="0F1292AE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</w:p>
    <w:p w14:paraId="17DF977D" w14:textId="55AC3182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3.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ab/>
        <w:t xml:space="preserve">Prof. </w:t>
      </w:r>
      <w:r w:rsidR="00187B7B" w:rsidRPr="00642E3D">
        <w:rPr>
          <w:rFonts w:ascii="Bell MT" w:eastAsia="Times New Roman" w:hAnsi="Bell MT" w:cs="Times New Roman"/>
          <w:sz w:val="24"/>
          <w:szCs w:val="24"/>
          <w:lang w:val="en-GB"/>
        </w:rPr>
        <w:t>Patrick Addo-Fordjour</w:t>
      </w:r>
    </w:p>
    <w:p w14:paraId="77C34DB4" w14:textId="7B7B04EE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(Head</w:t>
      </w:r>
      <w:r w:rsidR="00964F36"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 of Department</w:t>
      </w: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)</w:t>
      </w:r>
    </w:p>
    <w:p w14:paraId="1A88F48B" w14:textId="77777777" w:rsidR="00F75E2D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Department of Theoretical and Applied Biology</w:t>
      </w:r>
    </w:p>
    <w:p w14:paraId="7C901B20" w14:textId="270C4FF5" w:rsidR="007B6506" w:rsidRPr="00642E3D" w:rsidRDefault="00F75E2D" w:rsidP="00B853B1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>KNUST</w:t>
      </w:r>
    </w:p>
    <w:p w14:paraId="553F406A" w14:textId="5DA62869" w:rsidR="007B4BF3" w:rsidRPr="007B4BF3" w:rsidRDefault="00F75E2D" w:rsidP="002941A4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Bell MT" w:eastAsia="Times New Roman" w:hAnsi="Bell MT" w:cs="Times New Roman"/>
          <w:sz w:val="24"/>
          <w:szCs w:val="24"/>
          <w:lang w:val="en-GB"/>
        </w:rPr>
      </w:pPr>
      <w:r w:rsidRPr="00642E3D">
        <w:rPr>
          <w:rFonts w:ascii="Bell MT" w:eastAsia="Times New Roman" w:hAnsi="Bell MT" w:cs="Times New Roman"/>
          <w:sz w:val="24"/>
          <w:szCs w:val="24"/>
          <w:lang w:val="en-GB"/>
        </w:rPr>
        <w:t xml:space="preserve">Email: </w:t>
      </w:r>
      <w:hyperlink r:id="rId31" w:history="1">
        <w:r w:rsidR="00187B7B" w:rsidRPr="00642E3D">
          <w:rPr>
            <w:rStyle w:val="Hyperlink"/>
            <w:rFonts w:ascii="Bell MT" w:eastAsia="Times New Roman" w:hAnsi="Bell MT" w:cs="Times New Roman"/>
            <w:sz w:val="24"/>
            <w:szCs w:val="24"/>
            <w:lang w:val="en-GB"/>
          </w:rPr>
          <w:t>paddykay77@yahoo.com</w:t>
        </w:r>
      </w:hyperlink>
    </w:p>
    <w:sectPr w:rsidR="007B4BF3" w:rsidRPr="007B4BF3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7122" w14:textId="77777777" w:rsidR="009D2A39" w:rsidRDefault="009D2A39">
      <w:pPr>
        <w:spacing w:after="0" w:line="240" w:lineRule="auto"/>
      </w:pPr>
      <w:r>
        <w:separator/>
      </w:r>
    </w:p>
  </w:endnote>
  <w:endnote w:type="continuationSeparator" w:id="0">
    <w:p w14:paraId="364F0168" w14:textId="77777777" w:rsidR="009D2A39" w:rsidRDefault="009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Garamond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MS Gothic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470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D6C219" w14:textId="709CAE19" w:rsidR="000819D2" w:rsidRDefault="00081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E1B4C" w14:textId="77777777" w:rsidR="00E976DC" w:rsidRDefault="00E9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2F85" w14:textId="77777777" w:rsidR="009D2A39" w:rsidRDefault="009D2A39">
      <w:pPr>
        <w:spacing w:after="0" w:line="240" w:lineRule="auto"/>
      </w:pPr>
      <w:r>
        <w:separator/>
      </w:r>
    </w:p>
  </w:footnote>
  <w:footnote w:type="continuationSeparator" w:id="0">
    <w:p w14:paraId="493C6495" w14:textId="77777777" w:rsidR="009D2A39" w:rsidRDefault="009D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771"/>
    <w:multiLevelType w:val="hybridMultilevel"/>
    <w:tmpl w:val="A486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ACE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348B"/>
    <w:multiLevelType w:val="hybridMultilevel"/>
    <w:tmpl w:val="F51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DB7"/>
    <w:multiLevelType w:val="hybridMultilevel"/>
    <w:tmpl w:val="1FD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6013"/>
    <w:multiLevelType w:val="hybridMultilevel"/>
    <w:tmpl w:val="07DCE872"/>
    <w:lvl w:ilvl="0" w:tplc="7C6CB016">
      <w:start w:val="6"/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40842"/>
    <w:multiLevelType w:val="hybridMultilevel"/>
    <w:tmpl w:val="394A28F6"/>
    <w:lvl w:ilvl="0" w:tplc="A8346F76">
      <w:start w:val="1"/>
      <w:numFmt w:val="decimal"/>
      <w:lvlText w:val="%1."/>
      <w:lvlJc w:val="left"/>
      <w:pPr>
        <w:ind w:left="720" w:hanging="360"/>
      </w:pPr>
      <w:rPr>
        <w:rFonts w:ascii="Bell MT" w:eastAsiaTheme="minorHAnsi" w:hAnsi="Bell MT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980"/>
    <w:multiLevelType w:val="hybridMultilevel"/>
    <w:tmpl w:val="B9547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D32D7"/>
    <w:multiLevelType w:val="hybridMultilevel"/>
    <w:tmpl w:val="26CA8C3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58D2346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367E"/>
    <w:multiLevelType w:val="hybridMultilevel"/>
    <w:tmpl w:val="6262A1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461DF"/>
    <w:multiLevelType w:val="hybridMultilevel"/>
    <w:tmpl w:val="4A18087C"/>
    <w:lvl w:ilvl="0" w:tplc="A080C042">
      <w:numFmt w:val="bullet"/>
      <w:lvlText w:val="-"/>
      <w:lvlJc w:val="left"/>
      <w:pPr>
        <w:ind w:left="900" w:hanging="360"/>
      </w:pPr>
      <w:rPr>
        <w:rFonts w:ascii="Source Sans Pro" w:eastAsia="Times New Roman" w:hAnsi="Source Sans Pro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BAD3BE0"/>
    <w:multiLevelType w:val="hybridMultilevel"/>
    <w:tmpl w:val="7B66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2FB"/>
    <w:multiLevelType w:val="hybridMultilevel"/>
    <w:tmpl w:val="966C16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52547"/>
    <w:multiLevelType w:val="hybridMultilevel"/>
    <w:tmpl w:val="76C4D8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1CB4"/>
    <w:multiLevelType w:val="hybridMultilevel"/>
    <w:tmpl w:val="72384D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B4330"/>
    <w:multiLevelType w:val="hybridMultilevel"/>
    <w:tmpl w:val="8F9483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C3AD0"/>
    <w:multiLevelType w:val="hybridMultilevel"/>
    <w:tmpl w:val="31284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D09A3"/>
    <w:multiLevelType w:val="hybridMultilevel"/>
    <w:tmpl w:val="75F83498"/>
    <w:lvl w:ilvl="0" w:tplc="5F4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385773">
    <w:abstractNumId w:val="15"/>
  </w:num>
  <w:num w:numId="2" w16cid:durableId="1094865485">
    <w:abstractNumId w:val="13"/>
  </w:num>
  <w:num w:numId="3" w16cid:durableId="2001107260">
    <w:abstractNumId w:val="1"/>
  </w:num>
  <w:num w:numId="4" w16cid:durableId="1692878100">
    <w:abstractNumId w:val="10"/>
  </w:num>
  <w:num w:numId="5" w16cid:durableId="1742631981">
    <w:abstractNumId w:val="9"/>
  </w:num>
  <w:num w:numId="6" w16cid:durableId="116872716">
    <w:abstractNumId w:val="12"/>
  </w:num>
  <w:num w:numId="7" w16cid:durableId="1277372474">
    <w:abstractNumId w:val="16"/>
  </w:num>
  <w:num w:numId="8" w16cid:durableId="1738286590">
    <w:abstractNumId w:val="7"/>
  </w:num>
  <w:num w:numId="9" w16cid:durableId="612904353">
    <w:abstractNumId w:val="11"/>
  </w:num>
  <w:num w:numId="10" w16cid:durableId="1644772018">
    <w:abstractNumId w:val="2"/>
  </w:num>
  <w:num w:numId="11" w16cid:durableId="1964383765">
    <w:abstractNumId w:val="14"/>
  </w:num>
  <w:num w:numId="12" w16cid:durableId="1586302054">
    <w:abstractNumId w:val="8"/>
  </w:num>
  <w:num w:numId="13" w16cid:durableId="1630629494">
    <w:abstractNumId w:val="3"/>
  </w:num>
  <w:num w:numId="14" w16cid:durableId="1742949900">
    <w:abstractNumId w:val="0"/>
  </w:num>
  <w:num w:numId="15" w16cid:durableId="747658304">
    <w:abstractNumId w:val="5"/>
  </w:num>
  <w:num w:numId="16" w16cid:durableId="1188518536">
    <w:abstractNumId w:val="4"/>
  </w:num>
  <w:num w:numId="17" w16cid:durableId="1999573729">
    <w:abstractNumId w:val="17"/>
  </w:num>
  <w:num w:numId="18" w16cid:durableId="6667874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03"/>
    <w:rsid w:val="000109A0"/>
    <w:rsid w:val="00075AAA"/>
    <w:rsid w:val="00081403"/>
    <w:rsid w:val="000819D2"/>
    <w:rsid w:val="000F213B"/>
    <w:rsid w:val="0010089B"/>
    <w:rsid w:val="00125EC0"/>
    <w:rsid w:val="00174268"/>
    <w:rsid w:val="00187B7B"/>
    <w:rsid w:val="001B1180"/>
    <w:rsid w:val="001C2321"/>
    <w:rsid w:val="002033AE"/>
    <w:rsid w:val="002941A4"/>
    <w:rsid w:val="002A211C"/>
    <w:rsid w:val="002B0BA7"/>
    <w:rsid w:val="002F62EE"/>
    <w:rsid w:val="00335009"/>
    <w:rsid w:val="003473B5"/>
    <w:rsid w:val="00353687"/>
    <w:rsid w:val="003B065E"/>
    <w:rsid w:val="003B742F"/>
    <w:rsid w:val="003C1F0F"/>
    <w:rsid w:val="003D5084"/>
    <w:rsid w:val="003F74F8"/>
    <w:rsid w:val="004049F5"/>
    <w:rsid w:val="00417467"/>
    <w:rsid w:val="00453909"/>
    <w:rsid w:val="004948CC"/>
    <w:rsid w:val="004B3B9A"/>
    <w:rsid w:val="004B6025"/>
    <w:rsid w:val="004C1822"/>
    <w:rsid w:val="004C5E07"/>
    <w:rsid w:val="004D248D"/>
    <w:rsid w:val="00507C50"/>
    <w:rsid w:val="005167E4"/>
    <w:rsid w:val="0053182D"/>
    <w:rsid w:val="00531A5C"/>
    <w:rsid w:val="0055601B"/>
    <w:rsid w:val="005609A4"/>
    <w:rsid w:val="005B574A"/>
    <w:rsid w:val="005B6AE4"/>
    <w:rsid w:val="005D4C7D"/>
    <w:rsid w:val="005F06F8"/>
    <w:rsid w:val="00611A02"/>
    <w:rsid w:val="0062475E"/>
    <w:rsid w:val="00642E3D"/>
    <w:rsid w:val="00660A9B"/>
    <w:rsid w:val="0066757E"/>
    <w:rsid w:val="006911FB"/>
    <w:rsid w:val="006D0662"/>
    <w:rsid w:val="006F1279"/>
    <w:rsid w:val="006F14EA"/>
    <w:rsid w:val="00700780"/>
    <w:rsid w:val="00735EA4"/>
    <w:rsid w:val="00765F8E"/>
    <w:rsid w:val="00770030"/>
    <w:rsid w:val="00787CA0"/>
    <w:rsid w:val="007B32E2"/>
    <w:rsid w:val="007B4BF3"/>
    <w:rsid w:val="007B6506"/>
    <w:rsid w:val="007B6E7B"/>
    <w:rsid w:val="007C1F07"/>
    <w:rsid w:val="00817D3A"/>
    <w:rsid w:val="00866FB1"/>
    <w:rsid w:val="008908C0"/>
    <w:rsid w:val="00897FD4"/>
    <w:rsid w:val="008D3EFA"/>
    <w:rsid w:val="008E3C50"/>
    <w:rsid w:val="008F40B2"/>
    <w:rsid w:val="008F4BED"/>
    <w:rsid w:val="009316CD"/>
    <w:rsid w:val="00955842"/>
    <w:rsid w:val="00960CA2"/>
    <w:rsid w:val="00964F36"/>
    <w:rsid w:val="009D2A39"/>
    <w:rsid w:val="00A16A98"/>
    <w:rsid w:val="00A40F0E"/>
    <w:rsid w:val="00A85939"/>
    <w:rsid w:val="00A93793"/>
    <w:rsid w:val="00AB239F"/>
    <w:rsid w:val="00AC2ECB"/>
    <w:rsid w:val="00AF2911"/>
    <w:rsid w:val="00B02D09"/>
    <w:rsid w:val="00B0366B"/>
    <w:rsid w:val="00B55146"/>
    <w:rsid w:val="00B66CC7"/>
    <w:rsid w:val="00B832CA"/>
    <w:rsid w:val="00B853B1"/>
    <w:rsid w:val="00B86644"/>
    <w:rsid w:val="00BE46A6"/>
    <w:rsid w:val="00BE6F3D"/>
    <w:rsid w:val="00C00E6E"/>
    <w:rsid w:val="00C067CA"/>
    <w:rsid w:val="00C10B86"/>
    <w:rsid w:val="00C11AD1"/>
    <w:rsid w:val="00C3749C"/>
    <w:rsid w:val="00C43CA5"/>
    <w:rsid w:val="00C512A1"/>
    <w:rsid w:val="00CB3F03"/>
    <w:rsid w:val="00CC518D"/>
    <w:rsid w:val="00CD11A6"/>
    <w:rsid w:val="00CD751B"/>
    <w:rsid w:val="00D73BFB"/>
    <w:rsid w:val="00D75BA3"/>
    <w:rsid w:val="00D8719C"/>
    <w:rsid w:val="00D937E1"/>
    <w:rsid w:val="00DB3F8C"/>
    <w:rsid w:val="00DE0878"/>
    <w:rsid w:val="00E02C4A"/>
    <w:rsid w:val="00E04815"/>
    <w:rsid w:val="00E51208"/>
    <w:rsid w:val="00E62E71"/>
    <w:rsid w:val="00E64095"/>
    <w:rsid w:val="00E91EFB"/>
    <w:rsid w:val="00E976DC"/>
    <w:rsid w:val="00F57D43"/>
    <w:rsid w:val="00F75E2D"/>
    <w:rsid w:val="00F913B1"/>
    <w:rsid w:val="00FA797E"/>
    <w:rsid w:val="00FC07B2"/>
    <w:rsid w:val="00FD584B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1D42"/>
  <w15:chartTrackingRefBased/>
  <w15:docId w15:val="{49D55282-9B3D-4792-93A2-346D3EC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3F03"/>
  </w:style>
  <w:style w:type="character" w:styleId="Hyperlink">
    <w:name w:val="Hyperlink"/>
    <w:uiPriority w:val="99"/>
    <w:unhideWhenUsed/>
    <w:rsid w:val="00CB3F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F0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Garamond" w:eastAsia="Times New Roman" w:hAnsi="AGaramond" w:cs="Times New Roman"/>
      <w:sz w:val="24"/>
      <w:szCs w:val="20"/>
    </w:rPr>
  </w:style>
  <w:style w:type="paragraph" w:styleId="BodyText">
    <w:name w:val="Body Text"/>
    <w:basedOn w:val="Normal"/>
    <w:link w:val="BodyTextChar"/>
    <w:rsid w:val="00CB3F03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B3F03"/>
    <w:rPr>
      <w:rFonts w:ascii="Arial" w:eastAsia="Batang" w:hAnsi="Arial" w:cs="Times New Roman"/>
      <w:spacing w:val="-5"/>
      <w:sz w:val="20"/>
      <w:szCs w:val="20"/>
      <w:lang w:val="en-GB"/>
    </w:rPr>
  </w:style>
  <w:style w:type="paragraph" w:customStyle="1" w:styleId="Default">
    <w:name w:val="Default"/>
    <w:rsid w:val="00CB3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0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0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B3F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F0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B3F0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F0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F0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F0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B3F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03"/>
  </w:style>
  <w:style w:type="paragraph" w:customStyle="1" w:styleId="Standard">
    <w:name w:val="Standard"/>
    <w:rsid w:val="00B66CC7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val="de-DE"/>
    </w:rPr>
  </w:style>
  <w:style w:type="paragraph" w:customStyle="1" w:styleId="Standard1">
    <w:name w:val="Standard1"/>
    <w:rsid w:val="00B66CC7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E976DC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FC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719C"/>
  </w:style>
  <w:style w:type="character" w:styleId="Emphasis">
    <w:name w:val="Emphasis"/>
    <w:basedOn w:val="DefaultParagraphFont"/>
    <w:uiPriority w:val="20"/>
    <w:qFormat/>
    <w:rsid w:val="0053182D"/>
    <w:rPr>
      <w:i/>
      <w:iCs/>
    </w:rPr>
  </w:style>
  <w:style w:type="character" w:styleId="Strong">
    <w:name w:val="Strong"/>
    <w:basedOn w:val="DefaultParagraphFont"/>
    <w:uiPriority w:val="22"/>
    <w:qFormat/>
    <w:rsid w:val="005318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60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6/s13099-023-00588-3" TargetMode="External"/><Relationship Id="rId18" Type="http://schemas.openxmlformats.org/officeDocument/2006/relationships/hyperlink" Target="https://doi.org/10.1016/j.heliyon.2022.e10162" TargetMode="External"/><Relationship Id="rId26" Type="http://schemas.openxmlformats.org/officeDocument/2006/relationships/hyperlink" Target="https://doi.org/10.3390/antibiotics100708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9734/mrji/2021/v31i103034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186/s12889-023-17590-8" TargetMode="External"/><Relationship Id="rId17" Type="http://schemas.openxmlformats.org/officeDocument/2006/relationships/hyperlink" Target="https://doi.org/10.3389/fmicb.2022.983047" TargetMode="External"/><Relationship Id="rId25" Type="http://schemas.openxmlformats.org/officeDocument/2006/relationships/hyperlink" Target="https://doi.org/10.1016/j.ijid.2021.07.0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3756-023-01263-7" TargetMode="External"/><Relationship Id="rId20" Type="http://schemas.openxmlformats.org/officeDocument/2006/relationships/hyperlink" Target="https://doi.org/10.3390/pathogens11020140" TargetMode="External"/><Relationship Id="rId29" Type="http://schemas.openxmlformats.org/officeDocument/2006/relationships/hyperlink" Target="mailto:obirid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55/2024/668131" TargetMode="External"/><Relationship Id="rId24" Type="http://schemas.openxmlformats.org/officeDocument/2006/relationships/hyperlink" Target="http://dx.doi.org/10.5897/JMA2021.044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js.wiserpub.com/index.php/AMTT/article/view/3033" TargetMode="External"/><Relationship Id="rId23" Type="http://schemas.openxmlformats.org/officeDocument/2006/relationships/hyperlink" Target="https://doi.org/10.5897/JMA2021.0448" TargetMode="External"/><Relationship Id="rId28" Type="http://schemas.openxmlformats.org/officeDocument/2006/relationships/hyperlink" Target="https://doi.org/10.1002/yea.351310" TargetMode="External"/><Relationship Id="rId10" Type="http://schemas.openxmlformats.org/officeDocument/2006/relationships/hyperlink" Target="https://doi.org/10.1186/s12889-024-18514-w" TargetMode="External"/><Relationship Id="rId19" Type="http://schemas.openxmlformats.org/officeDocument/2006/relationships/hyperlink" Target="https://doi.org/10.1155/2022/7651573" TargetMode="External"/><Relationship Id="rId31" Type="http://schemas.openxmlformats.org/officeDocument/2006/relationships/hyperlink" Target="mailto:paddykay77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elia012001@yahoo.com" TargetMode="External"/><Relationship Id="rId14" Type="http://schemas.openxmlformats.org/officeDocument/2006/relationships/hyperlink" Target="https://doi.org/10.1186/s12866-023-03121-3" TargetMode="External"/><Relationship Id="rId22" Type="http://schemas.openxmlformats.org/officeDocument/2006/relationships/hyperlink" Target="https://doi.org/10.1155/2021/8622903" TargetMode="External"/><Relationship Id="rId27" Type="http://schemas.openxmlformats.org/officeDocument/2006/relationships/hyperlink" Target="https://doi.org/10.1155/2021/5158185" TargetMode="External"/><Relationship Id="rId30" Type="http://schemas.openxmlformats.org/officeDocument/2006/relationships/hyperlink" Target="mailto:abaidoorc@yahoo.com" TargetMode="External"/><Relationship Id="rId8" Type="http://schemas.openxmlformats.org/officeDocument/2006/relationships/hyperlink" Target="mailto:laandoh.cos@knust.edu.gh%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BCB7-D628-0F47-B8F0-E15F9150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lofori</cp:lastModifiedBy>
  <cp:revision>25</cp:revision>
  <dcterms:created xsi:type="dcterms:W3CDTF">2021-07-18T00:35:00Z</dcterms:created>
  <dcterms:modified xsi:type="dcterms:W3CDTF">2025-02-11T13:56:00Z</dcterms:modified>
</cp:coreProperties>
</file>