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136F" w14:textId="77777777" w:rsidR="00E55228" w:rsidRPr="0036668E" w:rsidRDefault="00E55228" w:rsidP="00E55228">
      <w:pPr>
        <w:jc w:val="center"/>
        <w:rPr>
          <w:b/>
          <w:bCs/>
          <w:sz w:val="28"/>
          <w:szCs w:val="28"/>
        </w:rPr>
      </w:pPr>
      <w:r w:rsidRPr="0036668E">
        <w:rPr>
          <w:b/>
          <w:bCs/>
          <w:sz w:val="28"/>
          <w:szCs w:val="28"/>
        </w:rPr>
        <w:t>ALBERT BANUNLE</w:t>
      </w:r>
      <w:r>
        <w:rPr>
          <w:b/>
          <w:bCs/>
          <w:sz w:val="28"/>
          <w:szCs w:val="28"/>
        </w:rPr>
        <w:t>, PH. D</w:t>
      </w:r>
    </w:p>
    <w:p w14:paraId="3DE88F72" w14:textId="77777777" w:rsidR="00E55228" w:rsidRPr="0036668E" w:rsidRDefault="00E55228" w:rsidP="00E55228">
      <w:pPr>
        <w:jc w:val="center"/>
        <w:rPr>
          <w:b/>
          <w:bCs/>
          <w:i/>
          <w:iCs/>
        </w:rPr>
      </w:pPr>
      <w:r w:rsidRPr="0036668E">
        <w:rPr>
          <w:b/>
          <w:bCs/>
          <w:i/>
          <w:iCs/>
        </w:rPr>
        <w:t>Department of Environmental Science, Kwame Nkrumah University of Science and Technology, PMB, University Post Office, AK-448-4944, Kumasi, Ghana.</w:t>
      </w:r>
    </w:p>
    <w:p w14:paraId="1DD3E7A6" w14:textId="77777777" w:rsidR="00E55228" w:rsidRPr="0036668E" w:rsidRDefault="00E55228" w:rsidP="00E55228">
      <w:pPr>
        <w:jc w:val="center"/>
        <w:rPr>
          <w:b/>
          <w:bCs/>
          <w:i/>
          <w:iCs/>
        </w:rPr>
      </w:pPr>
      <w:r w:rsidRPr="0036668E">
        <w:rPr>
          <w:b/>
          <w:bCs/>
          <w:i/>
          <w:iCs/>
        </w:rPr>
        <w:t>Office: +233 32249890; Mobile: +233247558188</w:t>
      </w:r>
    </w:p>
    <w:p w14:paraId="542723ED" w14:textId="3A7DD853" w:rsidR="00E55228" w:rsidRPr="004468C3" w:rsidRDefault="00E55228" w:rsidP="004468C3">
      <w:pPr>
        <w:spacing w:after="240"/>
        <w:jc w:val="center"/>
        <w:rPr>
          <w:b/>
          <w:bCs/>
          <w:color w:val="0000FF"/>
          <w:u w:val="single"/>
        </w:rPr>
      </w:pPr>
      <w:r w:rsidRPr="0036668E">
        <w:rPr>
          <w:b/>
          <w:bCs/>
        </w:rPr>
        <w:t xml:space="preserve">Email: </w:t>
      </w:r>
      <w:hyperlink r:id="rId7" w:history="1">
        <w:r w:rsidRPr="0036668E">
          <w:rPr>
            <w:rStyle w:val="Hyperlink"/>
            <w:b/>
            <w:bCs/>
          </w:rPr>
          <w:t>albert.banunle@knust.edu.gh/asingyea@yahoo.com/</w:t>
        </w:r>
      </w:hyperlink>
    </w:p>
    <w:p w14:paraId="6E1469BD" w14:textId="5F08083A" w:rsidR="00ED33EA" w:rsidRPr="00C25246" w:rsidRDefault="00ED33EA" w:rsidP="00E5021D">
      <w:pPr>
        <w:pStyle w:val="ListParagraph"/>
        <w:numPr>
          <w:ilvl w:val="0"/>
          <w:numId w:val="43"/>
        </w:numPr>
        <w:spacing w:after="240"/>
        <w:rPr>
          <w:b/>
          <w:bCs/>
          <w:sz w:val="28"/>
          <w:szCs w:val="28"/>
          <w:lang w:val="en-GB"/>
        </w:rPr>
      </w:pPr>
      <w:r w:rsidRPr="00C25246">
        <w:rPr>
          <w:b/>
          <w:bCs/>
          <w:sz w:val="28"/>
          <w:szCs w:val="28"/>
          <w:lang w:val="en-GB"/>
        </w:rPr>
        <w:t>PERSONAL SUMMARY</w:t>
      </w:r>
    </w:p>
    <w:p w14:paraId="0FE43783" w14:textId="5366ABB6" w:rsidR="009C5A3A" w:rsidRPr="00C25246" w:rsidRDefault="009C5A3A" w:rsidP="009C5A3A">
      <w:pPr>
        <w:rPr>
          <w:b/>
          <w:bCs/>
          <w:i/>
          <w:iCs/>
          <w:sz w:val="28"/>
          <w:szCs w:val="28"/>
          <w:u w:val="single"/>
        </w:rPr>
      </w:pPr>
      <w:r w:rsidRPr="00C25246">
        <w:rPr>
          <w:b/>
          <w:bCs/>
          <w:sz w:val="28"/>
          <w:szCs w:val="28"/>
          <w:u w:val="single"/>
        </w:rPr>
        <w:t>1(a)</w:t>
      </w:r>
      <w:r>
        <w:rPr>
          <w:b/>
          <w:bCs/>
          <w:sz w:val="28"/>
          <w:szCs w:val="28"/>
          <w:u w:val="single"/>
        </w:rPr>
        <w:t>.</w:t>
      </w:r>
      <w:r w:rsidRPr="00C25246">
        <w:rPr>
          <w:b/>
          <w:bCs/>
          <w:i/>
          <w:iCs/>
          <w:sz w:val="28"/>
          <w:szCs w:val="28"/>
          <w:u w:val="single"/>
        </w:rPr>
        <w:t xml:space="preserve"> Research Interest</w:t>
      </w:r>
      <w:r w:rsidR="004E72AE">
        <w:rPr>
          <w:b/>
          <w:bCs/>
          <w:i/>
          <w:iCs/>
          <w:sz w:val="28"/>
          <w:szCs w:val="28"/>
          <w:u w:val="single"/>
        </w:rPr>
        <w:t xml:space="preserve"> </w:t>
      </w:r>
      <w:r w:rsidR="00F61323">
        <w:rPr>
          <w:b/>
          <w:bCs/>
          <w:i/>
          <w:iCs/>
          <w:sz w:val="28"/>
          <w:szCs w:val="28"/>
          <w:u w:val="single"/>
        </w:rPr>
        <w:t xml:space="preserve">and </w:t>
      </w:r>
      <w:r w:rsidR="004E72AE">
        <w:rPr>
          <w:b/>
          <w:bCs/>
          <w:i/>
          <w:iCs/>
          <w:sz w:val="28"/>
          <w:szCs w:val="28"/>
          <w:u w:val="single"/>
        </w:rPr>
        <w:t>Experience</w:t>
      </w:r>
    </w:p>
    <w:p w14:paraId="449F448B" w14:textId="47679BB3" w:rsidR="004E72AE" w:rsidRDefault="00C35685" w:rsidP="00C526D1">
      <w:pPr>
        <w:spacing w:after="240"/>
        <w:jc w:val="both"/>
      </w:pPr>
      <w:r w:rsidRPr="0084425D">
        <w:t xml:space="preserve">I am </w:t>
      </w:r>
      <w:r w:rsidR="00152EDF" w:rsidRPr="0084425D">
        <w:t>a</w:t>
      </w:r>
      <w:r w:rsidR="00F61323" w:rsidRPr="0084425D">
        <w:t xml:space="preserve"> </w:t>
      </w:r>
      <w:r w:rsidR="0084425D" w:rsidRPr="0084425D">
        <w:t>university</w:t>
      </w:r>
      <w:r w:rsidR="00F61323" w:rsidRPr="0084425D">
        <w:t xml:space="preserve"> lecturer </w:t>
      </w:r>
      <w:r w:rsidR="0084425D" w:rsidRPr="0084425D">
        <w:t>and multidisciplinary</w:t>
      </w:r>
      <w:r w:rsidR="00152EDF" w:rsidRPr="0084425D">
        <w:t xml:space="preserve"> </w:t>
      </w:r>
      <w:r w:rsidRPr="0084425D">
        <w:t xml:space="preserve">environmental scientist </w:t>
      </w:r>
      <w:r w:rsidR="00152EDF" w:rsidRPr="0084425D">
        <w:t>with speciality in climate-smart</w:t>
      </w:r>
      <w:r w:rsidR="00211C9F" w:rsidRPr="0084425D">
        <w:t xml:space="preserve"> agr</w:t>
      </w:r>
      <w:r w:rsidR="00364188">
        <w:t>oecological techniques</w:t>
      </w:r>
      <w:r w:rsidR="00211C9F" w:rsidRPr="0084425D">
        <w:t>,</w:t>
      </w:r>
      <w:r w:rsidR="00152EDF" w:rsidRPr="0084425D">
        <w:t xml:space="preserve"> </w:t>
      </w:r>
      <w:r w:rsidR="00364188">
        <w:t xml:space="preserve">circular economy, </w:t>
      </w:r>
      <w:r w:rsidR="00152EDF" w:rsidRPr="0084425D">
        <w:t xml:space="preserve">bioresource </w:t>
      </w:r>
      <w:r w:rsidR="00240F21" w:rsidRPr="0084425D">
        <w:t xml:space="preserve">valorisation </w:t>
      </w:r>
      <w:r w:rsidR="00152EDF" w:rsidRPr="0084425D">
        <w:t>and waste management practices</w:t>
      </w:r>
      <w:r w:rsidR="00211C9F" w:rsidRPr="0084425D">
        <w:t xml:space="preserve">. </w:t>
      </w:r>
      <w:r w:rsidR="00AA246D" w:rsidRPr="0084425D">
        <w:t xml:space="preserve">I have </w:t>
      </w:r>
      <w:r w:rsidR="00491E44" w:rsidRPr="0084425D">
        <w:t xml:space="preserve">about a decade of </w:t>
      </w:r>
      <w:r w:rsidR="00AA246D" w:rsidRPr="0084425D">
        <w:t xml:space="preserve">research and consultancy </w:t>
      </w:r>
      <w:r w:rsidR="00491E44" w:rsidRPr="0084425D">
        <w:t>experience working on international and local development pro</w:t>
      </w:r>
      <w:r w:rsidR="00F861B5">
        <w:t xml:space="preserve">jects </w:t>
      </w:r>
      <w:r w:rsidR="00C526D1" w:rsidRPr="0084425D">
        <w:t xml:space="preserve">by reputable organisations such as USAID, WFP, UNDP, AU, COL among others. I have primary </w:t>
      </w:r>
      <w:r w:rsidR="00C11BFA">
        <w:t>laboratory</w:t>
      </w:r>
      <w:r w:rsidR="00C52D8A">
        <w:t>/</w:t>
      </w:r>
      <w:r w:rsidR="00C11BFA">
        <w:t xml:space="preserve">experimental research and social survey </w:t>
      </w:r>
      <w:r w:rsidR="00C52D8A">
        <w:t xml:space="preserve">experience applied in the field of </w:t>
      </w:r>
      <w:r w:rsidR="00C526D1" w:rsidRPr="0084425D">
        <w:t>agriculture, environmental science</w:t>
      </w:r>
      <w:r w:rsidR="00C52D8A">
        <w:t xml:space="preserve">, </w:t>
      </w:r>
      <w:r w:rsidR="004866EE" w:rsidRPr="0084425D">
        <w:t xml:space="preserve">management </w:t>
      </w:r>
      <w:r w:rsidR="004866EE">
        <w:t>and</w:t>
      </w:r>
      <w:r w:rsidR="00D434FA">
        <w:t xml:space="preserve"> human security </w:t>
      </w:r>
      <w:r w:rsidR="00C526D1" w:rsidRPr="0084425D">
        <w:t xml:space="preserve">in Ghana and other African countries. </w:t>
      </w:r>
      <w:r w:rsidR="004866EE">
        <w:t>I also have over 5 years of teaching and community service experience at the University level</w:t>
      </w:r>
      <w:r w:rsidR="009D05B4">
        <w:t xml:space="preserve"> and have supervised and mentor</w:t>
      </w:r>
      <w:r w:rsidR="00A76FE4">
        <w:t>ed</w:t>
      </w:r>
      <w:r w:rsidR="009D05B4">
        <w:t xml:space="preserve"> </w:t>
      </w:r>
      <w:r w:rsidR="00A76FE4">
        <w:t>many</w:t>
      </w:r>
      <w:r w:rsidR="009D05B4">
        <w:t xml:space="preserve"> of undergraduate and postgraduate </w:t>
      </w:r>
      <w:r w:rsidR="00A76FE4">
        <w:t xml:space="preserve">students. </w:t>
      </w:r>
    </w:p>
    <w:p w14:paraId="68467C7E" w14:textId="5FA04FFF" w:rsidR="002E610F" w:rsidRPr="00C25246" w:rsidRDefault="00035F88" w:rsidP="00035F88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25246">
        <w:rPr>
          <w:b/>
          <w:bCs/>
          <w:sz w:val="28"/>
          <w:szCs w:val="28"/>
          <w:u w:val="single"/>
        </w:rPr>
        <w:t>1(b)</w:t>
      </w:r>
      <w:r w:rsidR="00C25246">
        <w:rPr>
          <w:b/>
          <w:bCs/>
          <w:sz w:val="28"/>
          <w:szCs w:val="28"/>
          <w:u w:val="single"/>
        </w:rPr>
        <w:t>.</w:t>
      </w:r>
      <w:r w:rsidRPr="00C25246">
        <w:rPr>
          <w:b/>
          <w:bCs/>
          <w:i/>
          <w:iCs/>
          <w:sz w:val="28"/>
          <w:szCs w:val="28"/>
          <w:u w:val="single"/>
        </w:rPr>
        <w:t xml:space="preserve"> </w:t>
      </w:r>
      <w:r w:rsidR="004B3D0B" w:rsidRPr="00C25246">
        <w:rPr>
          <w:b/>
          <w:bCs/>
          <w:i/>
          <w:iCs/>
          <w:sz w:val="28"/>
          <w:szCs w:val="28"/>
          <w:u w:val="single"/>
        </w:rPr>
        <w:t>Educational Qualifications</w:t>
      </w:r>
    </w:p>
    <w:p w14:paraId="457FE769" w14:textId="51DB9545" w:rsidR="006B0532" w:rsidRDefault="0088735E" w:rsidP="006B0532">
      <w:pPr>
        <w:jc w:val="both"/>
        <w:rPr>
          <w:b/>
          <w:bCs/>
        </w:rPr>
      </w:pPr>
      <w:r w:rsidRPr="00764FB3">
        <w:rPr>
          <w:b/>
          <w:bCs/>
        </w:rPr>
        <w:t>|2018 -</w:t>
      </w:r>
      <w:r w:rsidR="007B4410">
        <w:rPr>
          <w:b/>
          <w:bCs/>
        </w:rPr>
        <w:t>2023</w:t>
      </w:r>
      <w:r w:rsidRPr="00764FB3">
        <w:rPr>
          <w:b/>
          <w:bCs/>
        </w:rPr>
        <w:t xml:space="preserve">| </w:t>
      </w:r>
      <w:r w:rsidRPr="00764FB3">
        <w:rPr>
          <w:b/>
          <w:bCs/>
        </w:rPr>
        <w:tab/>
      </w:r>
      <w:r w:rsidR="006B0532" w:rsidRPr="00764FB3">
        <w:rPr>
          <w:b/>
          <w:bCs/>
          <w:i/>
          <w:iCs/>
        </w:rPr>
        <w:t>Ph.D. Environmental Science</w:t>
      </w:r>
      <w:r w:rsidR="006B0532">
        <w:rPr>
          <w:b/>
          <w:bCs/>
          <w:i/>
          <w:iCs/>
        </w:rPr>
        <w:t xml:space="preserve">,  </w:t>
      </w:r>
    </w:p>
    <w:p w14:paraId="5C9D06B6" w14:textId="6FFA5F04" w:rsidR="00AE7E18" w:rsidRPr="00764FB3" w:rsidRDefault="00E712FE" w:rsidP="006B0532">
      <w:pPr>
        <w:ind w:left="708" w:firstLine="708"/>
        <w:jc w:val="both"/>
        <w:rPr>
          <w:b/>
          <w:bCs/>
        </w:rPr>
      </w:pPr>
      <w:r w:rsidRPr="00764FB3">
        <w:rPr>
          <w:b/>
          <w:bCs/>
        </w:rPr>
        <w:t>Kwame Nkrumah University of Science and Technology</w:t>
      </w:r>
      <w:r w:rsidR="00256FD2" w:rsidRPr="00764FB3">
        <w:rPr>
          <w:b/>
          <w:bCs/>
        </w:rPr>
        <w:t xml:space="preserve">, </w:t>
      </w:r>
      <w:r w:rsidR="00EA56EC" w:rsidRPr="00764FB3">
        <w:rPr>
          <w:b/>
          <w:bCs/>
        </w:rPr>
        <w:t>Kumasi (</w:t>
      </w:r>
      <w:r w:rsidR="00764FB3" w:rsidRPr="00764FB3">
        <w:rPr>
          <w:b/>
          <w:bCs/>
        </w:rPr>
        <w:t>Ghana)</w:t>
      </w:r>
      <w:r w:rsidR="006B0532">
        <w:rPr>
          <w:b/>
          <w:bCs/>
        </w:rPr>
        <w:t>.</w:t>
      </w:r>
    </w:p>
    <w:p w14:paraId="1B47A412" w14:textId="0FE55619" w:rsidR="00E75CF1" w:rsidRPr="00B150BC" w:rsidRDefault="00B150BC" w:rsidP="00E75CF1">
      <w:pPr>
        <w:spacing w:after="240"/>
        <w:ind w:left="1416"/>
        <w:jc w:val="both"/>
      </w:pPr>
      <w:r w:rsidRPr="005C690C">
        <w:rPr>
          <w:b/>
          <w:bCs/>
        </w:rPr>
        <w:t>Thesis</w:t>
      </w:r>
      <w:r w:rsidRPr="00B150BC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="00696A73" w:rsidRPr="00696A73">
        <w:rPr>
          <w:i/>
          <w:iCs/>
        </w:rPr>
        <w:t xml:space="preserve">Harnessing </w:t>
      </w:r>
      <w:r w:rsidR="006D5DEB">
        <w:rPr>
          <w:i/>
          <w:iCs/>
        </w:rPr>
        <w:t xml:space="preserve">the Bioresource Potential of </w:t>
      </w:r>
      <w:r w:rsidR="00696A73" w:rsidRPr="00696A73">
        <w:rPr>
          <w:i/>
          <w:iCs/>
        </w:rPr>
        <w:t xml:space="preserve">Biowaste and </w:t>
      </w:r>
      <w:r w:rsidR="006D5DEB">
        <w:rPr>
          <w:i/>
          <w:iCs/>
        </w:rPr>
        <w:t xml:space="preserve">Aquatic </w:t>
      </w:r>
      <w:r w:rsidR="00696A73" w:rsidRPr="00696A73">
        <w:rPr>
          <w:i/>
          <w:iCs/>
        </w:rPr>
        <w:t>Invasive Plants in the Owabi Catchment in the Ashanti Region</w:t>
      </w:r>
      <w:r w:rsidR="006D5DEB">
        <w:rPr>
          <w:i/>
          <w:iCs/>
        </w:rPr>
        <w:t xml:space="preserve">, </w:t>
      </w:r>
      <w:r w:rsidR="00696A73" w:rsidRPr="00696A73">
        <w:rPr>
          <w:i/>
          <w:iCs/>
        </w:rPr>
        <w:t>Ghana</w:t>
      </w:r>
      <w:r w:rsidR="00470095">
        <w:rPr>
          <w:i/>
          <w:iCs/>
        </w:rPr>
        <w:t>.</w:t>
      </w:r>
      <w:r w:rsidR="00331E61">
        <w:rPr>
          <w:i/>
          <w:iCs/>
        </w:rPr>
        <w:t xml:space="preserve"> </w:t>
      </w:r>
      <w:r w:rsidR="00331E61" w:rsidRPr="00B150BC">
        <w:t xml:space="preserve">This study </w:t>
      </w:r>
      <w:r w:rsidR="00C93614" w:rsidRPr="00B150BC">
        <w:t>involves</w:t>
      </w:r>
      <w:r w:rsidR="00331E61" w:rsidRPr="00B150BC">
        <w:t xml:space="preserve"> </w:t>
      </w:r>
      <w:r w:rsidR="006B2AC8">
        <w:t>investigating</w:t>
      </w:r>
      <w:r w:rsidR="00C93614" w:rsidRPr="00B150BC">
        <w:t xml:space="preserve"> the</w:t>
      </w:r>
      <w:r w:rsidR="00961517" w:rsidRPr="00B150BC">
        <w:t xml:space="preserve"> use of </w:t>
      </w:r>
      <w:r w:rsidR="00B640F1">
        <w:t xml:space="preserve">household solid </w:t>
      </w:r>
      <w:r w:rsidR="00961517" w:rsidRPr="00B150BC">
        <w:t xml:space="preserve">organic waste and aquatic invasive plants as feedstock to produce compost </w:t>
      </w:r>
      <w:r w:rsidR="00B640F1">
        <w:t xml:space="preserve">to </w:t>
      </w:r>
      <w:r w:rsidR="00961517" w:rsidRPr="00B150BC">
        <w:t>improv</w:t>
      </w:r>
      <w:r w:rsidR="00B640F1">
        <w:t>e</w:t>
      </w:r>
      <w:r w:rsidR="00961517" w:rsidRPr="00B150BC">
        <w:t xml:space="preserve"> agricultural productivity</w:t>
      </w:r>
      <w:r w:rsidR="00B640F1">
        <w:t>. The research</w:t>
      </w:r>
      <w:r w:rsidR="00BB2B93">
        <w:t xml:space="preserve"> also involves the use </w:t>
      </w:r>
      <w:r w:rsidR="009F34F5">
        <w:t xml:space="preserve">of </w:t>
      </w:r>
      <w:r w:rsidR="00BB2B93">
        <w:t>cost-benefit analysis</w:t>
      </w:r>
      <w:r w:rsidR="009F34F5">
        <w:t xml:space="preserve"> (CBA)</w:t>
      </w:r>
      <w:r w:rsidR="00BB2B93">
        <w:t xml:space="preserve"> to determine the economic viability of composting biomass.</w:t>
      </w:r>
      <w:r w:rsidR="0028041B">
        <w:t xml:space="preserve"> I produced 4 peer-reviewed publications, two poster presentation</w:t>
      </w:r>
      <w:r w:rsidR="00B640F1">
        <w:t>s</w:t>
      </w:r>
      <w:r w:rsidR="0028041B">
        <w:t xml:space="preserve">, </w:t>
      </w:r>
      <w:r w:rsidR="00B640F1">
        <w:t xml:space="preserve">an </w:t>
      </w:r>
      <w:r w:rsidR="0028041B">
        <w:t>international conference presentation (oral)</w:t>
      </w:r>
      <w:r w:rsidR="00613714">
        <w:t>.</w:t>
      </w:r>
    </w:p>
    <w:p w14:paraId="0F5485CB" w14:textId="2CABE3DD" w:rsidR="006B0532" w:rsidRPr="00E75CF1" w:rsidRDefault="00E75CF1" w:rsidP="006B0532">
      <w:pPr>
        <w:jc w:val="both"/>
        <w:rPr>
          <w:rStyle w:val="span"/>
          <w:i/>
          <w:iCs/>
        </w:rPr>
      </w:pPr>
      <w:r w:rsidRPr="00B150BC">
        <w:rPr>
          <w:b/>
          <w:bCs/>
        </w:rPr>
        <w:t>|2020 -2021|</w:t>
      </w:r>
      <w:r>
        <w:rPr>
          <w:i/>
          <w:iCs/>
        </w:rPr>
        <w:tab/>
      </w:r>
      <w:r w:rsidR="006B0532" w:rsidRPr="00FF19EF">
        <w:rPr>
          <w:b/>
          <w:bCs/>
          <w:i/>
          <w:iCs/>
        </w:rPr>
        <w:t>M.S</w:t>
      </w:r>
      <w:r w:rsidR="006B0532">
        <w:rPr>
          <w:b/>
          <w:bCs/>
          <w:i/>
          <w:iCs/>
        </w:rPr>
        <w:t>c</w:t>
      </w:r>
      <w:r w:rsidR="006B0532" w:rsidRPr="00FF19EF">
        <w:rPr>
          <w:b/>
          <w:bCs/>
          <w:i/>
          <w:iCs/>
        </w:rPr>
        <w:t>. Environmental Partnership Management (Distinction)</w:t>
      </w:r>
      <w:r w:rsidR="006B0532">
        <w:rPr>
          <w:b/>
          <w:bCs/>
          <w:i/>
          <w:iCs/>
        </w:rPr>
        <w:t>,</w:t>
      </w:r>
    </w:p>
    <w:p w14:paraId="36EC0FE1" w14:textId="2271C3B3" w:rsidR="00E75CF1" w:rsidRPr="00DF11B3" w:rsidRDefault="003F1890" w:rsidP="006B0532">
      <w:pPr>
        <w:ind w:left="708" w:firstLine="708"/>
        <w:jc w:val="both"/>
        <w:rPr>
          <w:b/>
          <w:bCs/>
          <w:i/>
          <w:iCs/>
        </w:rPr>
      </w:pPr>
      <w:r w:rsidRPr="00DF11B3">
        <w:rPr>
          <w:b/>
          <w:bCs/>
        </w:rPr>
        <w:t>University of Aberdeen</w:t>
      </w:r>
      <w:r w:rsidR="00256FD2" w:rsidRPr="00DF11B3">
        <w:rPr>
          <w:b/>
          <w:bCs/>
        </w:rPr>
        <w:t xml:space="preserve">, </w:t>
      </w:r>
      <w:r w:rsidRPr="00DF11B3">
        <w:rPr>
          <w:b/>
          <w:bCs/>
        </w:rPr>
        <w:t>Aberdeen (UK)</w:t>
      </w:r>
      <w:r w:rsidR="006B0532">
        <w:rPr>
          <w:b/>
          <w:bCs/>
        </w:rPr>
        <w:t>.</w:t>
      </w:r>
    </w:p>
    <w:p w14:paraId="59E6DD50" w14:textId="59620FB9" w:rsidR="00F87277" w:rsidRDefault="00B150BC" w:rsidP="00A47FCB">
      <w:pPr>
        <w:pStyle w:val="spanpaddedline"/>
        <w:spacing w:after="240" w:line="240" w:lineRule="auto"/>
        <w:ind w:left="1416"/>
        <w:jc w:val="both"/>
        <w:rPr>
          <w:rStyle w:val="span"/>
          <w:rFonts w:eastAsia="Verdana"/>
        </w:rPr>
      </w:pPr>
      <w:r w:rsidRPr="005C690C">
        <w:rPr>
          <w:b/>
          <w:bCs/>
        </w:rPr>
        <w:t>Thesis:</w:t>
      </w:r>
      <w:r>
        <w:rPr>
          <w:b/>
          <w:bCs/>
          <w:i/>
          <w:iCs/>
        </w:rPr>
        <w:t xml:space="preserve"> </w:t>
      </w:r>
      <w:r w:rsidR="00696A73" w:rsidRPr="00FF19EF">
        <w:rPr>
          <w:rStyle w:val="span"/>
          <w:rFonts w:eastAsia="Verdana"/>
          <w:i/>
          <w:iCs/>
        </w:rPr>
        <w:t xml:space="preserve">Determinants of Pro-environmental Behaviour of Urban Youth in </w:t>
      </w:r>
      <w:r w:rsidR="00B640F1" w:rsidRPr="00FF19EF">
        <w:rPr>
          <w:rStyle w:val="span"/>
          <w:rFonts w:eastAsia="Verdana"/>
          <w:i/>
          <w:iCs/>
        </w:rPr>
        <w:t>Ghana.</w:t>
      </w:r>
      <w:r w:rsidR="00F87277" w:rsidRPr="00E75CF1">
        <w:rPr>
          <w:rStyle w:val="span"/>
          <w:rFonts w:eastAsia="Verdana"/>
        </w:rPr>
        <w:t xml:space="preserve"> This study was based on </w:t>
      </w:r>
      <w:r w:rsidR="006B2AC8">
        <w:rPr>
          <w:rStyle w:val="span"/>
          <w:rFonts w:eastAsia="Verdana"/>
        </w:rPr>
        <w:t xml:space="preserve">a </w:t>
      </w:r>
      <w:r w:rsidR="00F87277" w:rsidRPr="00E75CF1">
        <w:rPr>
          <w:rStyle w:val="span"/>
          <w:rFonts w:eastAsia="Verdana"/>
        </w:rPr>
        <w:t xml:space="preserve">cross-sectional survey conducted among </w:t>
      </w:r>
      <w:r w:rsidR="00B21635" w:rsidRPr="00E75CF1">
        <w:rPr>
          <w:rStyle w:val="span"/>
          <w:rFonts w:eastAsia="Verdana"/>
        </w:rPr>
        <w:t>over 250 youth in Ghana online</w:t>
      </w:r>
      <w:r w:rsidR="006B2AC8">
        <w:rPr>
          <w:rStyle w:val="span"/>
          <w:rFonts w:eastAsia="Verdana"/>
        </w:rPr>
        <w:t>,</w:t>
      </w:r>
      <w:r w:rsidR="00B21635" w:rsidRPr="00E75CF1">
        <w:rPr>
          <w:rStyle w:val="span"/>
          <w:rFonts w:eastAsia="Verdana"/>
        </w:rPr>
        <w:t xml:space="preserve"> using social media as </w:t>
      </w:r>
      <w:r w:rsidR="006B2AC8">
        <w:rPr>
          <w:rStyle w:val="span"/>
          <w:rFonts w:eastAsia="Verdana"/>
        </w:rPr>
        <w:t xml:space="preserve">the </w:t>
      </w:r>
      <w:r w:rsidR="00B21635" w:rsidRPr="00E75CF1">
        <w:rPr>
          <w:rStyle w:val="span"/>
          <w:rFonts w:eastAsia="Verdana"/>
        </w:rPr>
        <w:t xml:space="preserve">recruitment platform. </w:t>
      </w:r>
      <w:r w:rsidR="00E579BC">
        <w:rPr>
          <w:rStyle w:val="span"/>
          <w:rFonts w:eastAsia="Verdana"/>
        </w:rPr>
        <w:t xml:space="preserve">I </w:t>
      </w:r>
      <w:r w:rsidR="009B1E46">
        <w:rPr>
          <w:rStyle w:val="span"/>
          <w:rFonts w:eastAsia="Verdana"/>
        </w:rPr>
        <w:t>published</w:t>
      </w:r>
      <w:r w:rsidR="00E579BC">
        <w:rPr>
          <w:rStyle w:val="span"/>
          <w:rFonts w:eastAsia="Verdana"/>
        </w:rPr>
        <w:t xml:space="preserve"> a peer-reviewed </w:t>
      </w:r>
      <w:r w:rsidR="009B1E46">
        <w:rPr>
          <w:rStyle w:val="span"/>
          <w:rFonts w:eastAsia="Verdana"/>
        </w:rPr>
        <w:t>article</w:t>
      </w:r>
      <w:r w:rsidR="00E81B51">
        <w:rPr>
          <w:rStyle w:val="span"/>
          <w:rFonts w:eastAsia="Verdana"/>
        </w:rPr>
        <w:t xml:space="preserve"> in a reputable journal</w:t>
      </w:r>
      <w:r w:rsidR="00E579BC">
        <w:rPr>
          <w:rStyle w:val="span"/>
          <w:rFonts w:eastAsia="Verdana"/>
        </w:rPr>
        <w:t xml:space="preserve"> from this research </w:t>
      </w:r>
      <w:r w:rsidR="00E81B51">
        <w:rPr>
          <w:rStyle w:val="span"/>
          <w:rFonts w:eastAsia="Verdana"/>
        </w:rPr>
        <w:t>work.</w:t>
      </w:r>
    </w:p>
    <w:p w14:paraId="09567D9F" w14:textId="70CA2F4E" w:rsidR="00BE25F9" w:rsidRDefault="005C690C" w:rsidP="00BE25F9">
      <w:pPr>
        <w:jc w:val="both"/>
        <w:rPr>
          <w:b/>
          <w:bCs/>
          <w:i/>
          <w:iCs/>
        </w:rPr>
      </w:pPr>
      <w:r w:rsidRPr="00DF11B3">
        <w:rPr>
          <w:b/>
          <w:bCs/>
        </w:rPr>
        <w:t>|2014 -2017|</w:t>
      </w:r>
      <w:r w:rsidRPr="00DF11B3">
        <w:rPr>
          <w:b/>
          <w:bCs/>
        </w:rPr>
        <w:tab/>
      </w:r>
      <w:r w:rsidR="00BE25F9" w:rsidRPr="00FF19EF">
        <w:rPr>
          <w:b/>
          <w:bCs/>
          <w:i/>
          <w:iCs/>
        </w:rPr>
        <w:t>M.Sc. Environmental Science (Overall Grade A)</w:t>
      </w:r>
      <w:r w:rsidR="00BE25F9">
        <w:rPr>
          <w:b/>
          <w:bCs/>
          <w:i/>
          <w:iCs/>
        </w:rPr>
        <w:t>,</w:t>
      </w:r>
    </w:p>
    <w:p w14:paraId="5DC6A616" w14:textId="179AED9D" w:rsidR="00EA56EC" w:rsidRPr="00DF11B3" w:rsidRDefault="00EA56EC" w:rsidP="00BE25F9">
      <w:pPr>
        <w:pStyle w:val="spanpaddedline"/>
        <w:spacing w:line="240" w:lineRule="auto"/>
        <w:ind w:left="708" w:firstLine="708"/>
        <w:jc w:val="both"/>
        <w:rPr>
          <w:rFonts w:eastAsia="Verdana"/>
          <w:b/>
          <w:bCs/>
          <w:i/>
          <w:iCs/>
        </w:rPr>
      </w:pPr>
      <w:r w:rsidRPr="00DF11B3">
        <w:rPr>
          <w:b/>
          <w:bCs/>
        </w:rPr>
        <w:t xml:space="preserve">Kwame Nkrumah University of Science and Technology, </w:t>
      </w:r>
      <w:r w:rsidR="00DF11B3" w:rsidRPr="00DF11B3">
        <w:rPr>
          <w:b/>
          <w:bCs/>
        </w:rPr>
        <w:t>Kumasi (Ghana)</w:t>
      </w:r>
      <w:r w:rsidR="00BE25F9">
        <w:rPr>
          <w:b/>
          <w:bCs/>
        </w:rPr>
        <w:t>.</w:t>
      </w:r>
    </w:p>
    <w:p w14:paraId="7DBA4E3F" w14:textId="1131EEE3" w:rsidR="008444D3" w:rsidRPr="00E81B51" w:rsidRDefault="008444D3" w:rsidP="000C5E61">
      <w:pPr>
        <w:spacing w:after="240"/>
        <w:ind w:left="1416"/>
        <w:jc w:val="both"/>
      </w:pPr>
      <w:r w:rsidRPr="005C690C">
        <w:rPr>
          <w:b/>
          <w:bCs/>
        </w:rPr>
        <w:t>Thesis:</w:t>
      </w:r>
      <w:r w:rsidRPr="00696A73">
        <w:rPr>
          <w:b/>
          <w:bCs/>
          <w:i/>
          <w:iCs/>
        </w:rPr>
        <w:t xml:space="preserve"> </w:t>
      </w:r>
      <w:r w:rsidRPr="008444D3">
        <w:rPr>
          <w:i/>
          <w:iCs/>
        </w:rPr>
        <w:t xml:space="preserve">An Assessment of the Effects of the Ahafo Mines Operations on the Tano River and Livelihood in the </w:t>
      </w:r>
      <w:proofErr w:type="spellStart"/>
      <w:r w:rsidRPr="008444D3">
        <w:rPr>
          <w:i/>
          <w:iCs/>
        </w:rPr>
        <w:t>Asutifi</w:t>
      </w:r>
      <w:proofErr w:type="spellEnd"/>
      <w:r w:rsidRPr="008444D3">
        <w:rPr>
          <w:i/>
          <w:iCs/>
        </w:rPr>
        <w:t xml:space="preserve"> North District in the Brong Ahafo Region of Ghana</w:t>
      </w:r>
      <w:r w:rsidR="00470095">
        <w:rPr>
          <w:i/>
          <w:iCs/>
        </w:rPr>
        <w:t>.</w:t>
      </w:r>
      <w:r w:rsidR="00B350C0">
        <w:rPr>
          <w:i/>
          <w:iCs/>
        </w:rPr>
        <w:t xml:space="preserve"> </w:t>
      </w:r>
      <w:r w:rsidR="006B2AC8">
        <w:t>I c</w:t>
      </w:r>
      <w:r w:rsidR="00B350C0" w:rsidRPr="006B2AC8">
        <w:t xml:space="preserve">onducted </w:t>
      </w:r>
      <w:r w:rsidR="003A7042">
        <w:t xml:space="preserve">a </w:t>
      </w:r>
      <w:r w:rsidR="00B640F1">
        <w:t xml:space="preserve">socioeconomic survey and </w:t>
      </w:r>
      <w:r w:rsidR="00B350C0" w:rsidRPr="006B2AC8">
        <w:t xml:space="preserve">laboratory analysis of water samples from areas of the mine development to determine </w:t>
      </w:r>
      <w:r w:rsidR="006B2AC8" w:rsidRPr="006B2AC8">
        <w:t xml:space="preserve">the </w:t>
      </w:r>
      <w:r w:rsidR="00B350C0" w:rsidRPr="006B2AC8">
        <w:t xml:space="preserve">impact on water </w:t>
      </w:r>
      <w:r w:rsidR="0087211A" w:rsidRPr="006B2AC8">
        <w:t>quality</w:t>
      </w:r>
      <w:r w:rsidR="009B1E46">
        <w:t xml:space="preserve"> and livelihood respectively</w:t>
      </w:r>
      <w:r w:rsidR="0087211A" w:rsidRPr="006B2AC8">
        <w:t>.</w:t>
      </w:r>
      <w:r w:rsidR="00E81B51">
        <w:rPr>
          <w:i/>
          <w:iCs/>
        </w:rPr>
        <w:t xml:space="preserve"> </w:t>
      </w:r>
      <w:r w:rsidR="00E81B51">
        <w:t>I produced a peer-reviewed publication from this research work.</w:t>
      </w:r>
    </w:p>
    <w:p w14:paraId="5C380D7E" w14:textId="57CFB64A" w:rsidR="00BE25F9" w:rsidRDefault="008F26BC" w:rsidP="00BE25F9">
      <w:pPr>
        <w:jc w:val="both"/>
        <w:rPr>
          <w:b/>
          <w:bCs/>
          <w:i/>
          <w:iCs/>
        </w:rPr>
      </w:pPr>
      <w:r w:rsidRPr="005C690C">
        <w:rPr>
          <w:b/>
          <w:bCs/>
        </w:rPr>
        <w:t>|2014 -2017|</w:t>
      </w:r>
      <w:r>
        <w:rPr>
          <w:i/>
          <w:iCs/>
        </w:rPr>
        <w:tab/>
      </w:r>
      <w:r w:rsidR="00BE25F9" w:rsidRPr="00FF19EF">
        <w:rPr>
          <w:b/>
          <w:bCs/>
          <w:i/>
          <w:iCs/>
        </w:rPr>
        <w:t>B.Sc.</w:t>
      </w:r>
      <w:r w:rsidR="00BE25F9">
        <w:rPr>
          <w:b/>
          <w:bCs/>
          <w:i/>
          <w:iCs/>
        </w:rPr>
        <w:t xml:space="preserve"> </w:t>
      </w:r>
      <w:r w:rsidR="00BE25F9" w:rsidRPr="00FF19EF">
        <w:rPr>
          <w:b/>
          <w:bCs/>
          <w:i/>
          <w:iCs/>
        </w:rPr>
        <w:t>Agriculture</w:t>
      </w:r>
      <w:r w:rsidR="00BE25F9">
        <w:rPr>
          <w:b/>
          <w:bCs/>
          <w:i/>
          <w:iCs/>
        </w:rPr>
        <w:t xml:space="preserve"> with Agricultural Economics Major (2</w:t>
      </w:r>
      <w:r w:rsidR="00BE25F9" w:rsidRPr="0018673D">
        <w:rPr>
          <w:b/>
          <w:bCs/>
          <w:i/>
          <w:iCs/>
          <w:vertAlign w:val="superscript"/>
        </w:rPr>
        <w:t>nd</w:t>
      </w:r>
      <w:r w:rsidR="00BE25F9">
        <w:rPr>
          <w:b/>
          <w:bCs/>
          <w:i/>
          <w:iCs/>
        </w:rPr>
        <w:t xml:space="preserve"> </w:t>
      </w:r>
      <w:r w:rsidR="00BE25F9" w:rsidRPr="00FF19EF">
        <w:rPr>
          <w:b/>
          <w:bCs/>
          <w:i/>
          <w:iCs/>
        </w:rPr>
        <w:t>Class Upper)</w:t>
      </w:r>
      <w:r w:rsidR="00BE25F9">
        <w:rPr>
          <w:b/>
          <w:bCs/>
          <w:i/>
          <w:iCs/>
        </w:rPr>
        <w:t>,</w:t>
      </w:r>
    </w:p>
    <w:p w14:paraId="210C6C0B" w14:textId="569119E3" w:rsidR="0065495D" w:rsidRDefault="00DF11B3" w:rsidP="00BE25F9">
      <w:pPr>
        <w:pStyle w:val="spanpaddedline"/>
        <w:spacing w:line="240" w:lineRule="auto"/>
        <w:ind w:left="708" w:firstLine="708"/>
        <w:jc w:val="both"/>
        <w:rPr>
          <w:b/>
          <w:bCs/>
        </w:rPr>
      </w:pPr>
      <w:r w:rsidRPr="00DF11B3">
        <w:rPr>
          <w:b/>
          <w:bCs/>
        </w:rPr>
        <w:t>Kwame Nkrumah University of Science and Technology, Kumasi (Ghana)</w:t>
      </w:r>
      <w:r w:rsidR="00BE25F9">
        <w:rPr>
          <w:b/>
          <w:bCs/>
        </w:rPr>
        <w:t>.</w:t>
      </w:r>
    </w:p>
    <w:p w14:paraId="0E042F8A" w14:textId="77777777" w:rsidR="00A76FE4" w:rsidRDefault="00A76FE4" w:rsidP="00BE25F9">
      <w:pPr>
        <w:pStyle w:val="spanpaddedline"/>
        <w:spacing w:line="240" w:lineRule="auto"/>
        <w:ind w:left="708" w:firstLine="708"/>
        <w:jc w:val="both"/>
        <w:rPr>
          <w:b/>
          <w:bCs/>
        </w:rPr>
      </w:pPr>
    </w:p>
    <w:p w14:paraId="1663B6CB" w14:textId="77777777" w:rsidR="00A76FE4" w:rsidRPr="00BE25F9" w:rsidRDefault="00A76FE4" w:rsidP="00BE25F9">
      <w:pPr>
        <w:pStyle w:val="spanpaddedline"/>
        <w:spacing w:line="240" w:lineRule="auto"/>
        <w:ind w:left="708" w:firstLine="708"/>
        <w:jc w:val="both"/>
        <w:rPr>
          <w:i/>
          <w:iCs/>
        </w:rPr>
      </w:pPr>
    </w:p>
    <w:p w14:paraId="4BD07C23" w14:textId="25F914D1" w:rsidR="006B4076" w:rsidRPr="00C25246" w:rsidRDefault="00035F88" w:rsidP="00035F88">
      <w:pPr>
        <w:spacing w:after="240"/>
        <w:jc w:val="both"/>
        <w:rPr>
          <w:b/>
          <w:bCs/>
          <w:i/>
          <w:iCs/>
          <w:sz w:val="28"/>
          <w:szCs w:val="28"/>
          <w:u w:val="single"/>
        </w:rPr>
      </w:pPr>
      <w:r w:rsidRPr="00C25246">
        <w:rPr>
          <w:b/>
          <w:bCs/>
          <w:sz w:val="28"/>
          <w:szCs w:val="28"/>
          <w:u w:val="single"/>
        </w:rPr>
        <w:lastRenderedPageBreak/>
        <w:t>1</w:t>
      </w:r>
      <w:r w:rsidR="00127B58" w:rsidRPr="00C25246">
        <w:rPr>
          <w:b/>
          <w:bCs/>
          <w:sz w:val="28"/>
          <w:szCs w:val="28"/>
          <w:u w:val="single"/>
        </w:rPr>
        <w:t>(c)</w:t>
      </w:r>
      <w:r w:rsidR="00C25246">
        <w:rPr>
          <w:b/>
          <w:bCs/>
          <w:sz w:val="28"/>
          <w:szCs w:val="28"/>
          <w:u w:val="single"/>
        </w:rPr>
        <w:t>.</w:t>
      </w:r>
      <w:r w:rsidR="00127B58" w:rsidRPr="00C25246">
        <w:rPr>
          <w:b/>
          <w:bCs/>
          <w:i/>
          <w:iCs/>
          <w:sz w:val="28"/>
          <w:szCs w:val="28"/>
          <w:u w:val="single"/>
        </w:rPr>
        <w:t xml:space="preserve"> </w:t>
      </w:r>
      <w:r w:rsidR="00731676" w:rsidRPr="00C25246">
        <w:rPr>
          <w:b/>
          <w:bCs/>
          <w:i/>
          <w:iCs/>
          <w:sz w:val="28"/>
          <w:szCs w:val="28"/>
          <w:u w:val="single"/>
        </w:rPr>
        <w:t>Fellowships, Scholarship and Awards/Honour</w:t>
      </w:r>
    </w:p>
    <w:p w14:paraId="18373A49" w14:textId="1C3E1254" w:rsidR="006B4076" w:rsidRDefault="00CD348C" w:rsidP="00CD348C">
      <w:pPr>
        <w:spacing w:after="240"/>
        <w:ind w:left="2120" w:hanging="2120"/>
        <w:jc w:val="both"/>
      </w:pPr>
      <w:r w:rsidRPr="005C690C">
        <w:rPr>
          <w:b/>
          <w:bCs/>
        </w:rPr>
        <w:t>|</w:t>
      </w:r>
      <w:r w:rsidRPr="00050211">
        <w:rPr>
          <w:b/>
          <w:bCs/>
        </w:rPr>
        <w:t>2018</w:t>
      </w:r>
      <w:r w:rsidR="00BF7C35">
        <w:rPr>
          <w:b/>
          <w:bCs/>
        </w:rPr>
        <w:t>-</w:t>
      </w:r>
      <w:r w:rsidRPr="00050211">
        <w:rPr>
          <w:b/>
          <w:bCs/>
        </w:rPr>
        <w:t>2023</w:t>
      </w:r>
      <w:r w:rsidRPr="005C690C">
        <w:rPr>
          <w:b/>
          <w:bCs/>
        </w:rPr>
        <w:t>|</w:t>
      </w:r>
      <w:r>
        <w:rPr>
          <w:b/>
          <w:bCs/>
        </w:rPr>
        <w:tab/>
      </w:r>
      <w:r>
        <w:rPr>
          <w:b/>
          <w:bCs/>
        </w:rPr>
        <w:tab/>
      </w:r>
      <w:r w:rsidR="006B4076" w:rsidRPr="00FF19EF">
        <w:rPr>
          <w:b/>
          <w:bCs/>
        </w:rPr>
        <w:t xml:space="preserve">DANIDA </w:t>
      </w:r>
      <w:r w:rsidR="006B4076" w:rsidRPr="00FF19EF">
        <w:rPr>
          <w:b/>
          <w:bCs/>
          <w:i/>
          <w:iCs/>
        </w:rPr>
        <w:t>Building Stronger Universities</w:t>
      </w:r>
      <w:r w:rsidR="006B4076" w:rsidRPr="00FF19EF">
        <w:rPr>
          <w:b/>
          <w:bCs/>
        </w:rPr>
        <w:t xml:space="preserve"> </w:t>
      </w:r>
      <w:r w:rsidR="006B4076">
        <w:rPr>
          <w:b/>
          <w:bCs/>
        </w:rPr>
        <w:t xml:space="preserve">(BSUIII) </w:t>
      </w:r>
      <w:r w:rsidR="006B4076" w:rsidRPr="00582CFC">
        <w:t>for Doctor of Philosophy Degree at the Kwame Nkrumah University of Science and Technology with Secondment Fellowship at the Aarhus University in Denmark</w:t>
      </w:r>
      <w:r w:rsidR="00B640F1">
        <w:t>.</w:t>
      </w:r>
    </w:p>
    <w:p w14:paraId="19C3C7C2" w14:textId="0438DFA0" w:rsidR="006B4076" w:rsidRDefault="00CD348C" w:rsidP="00ED33EA">
      <w:pPr>
        <w:spacing w:after="240"/>
        <w:ind w:left="2120" w:hanging="2120"/>
        <w:jc w:val="both"/>
      </w:pPr>
      <w:r w:rsidRPr="005C690C">
        <w:rPr>
          <w:b/>
          <w:bCs/>
        </w:rPr>
        <w:t>|</w:t>
      </w:r>
      <w:r w:rsidR="00BF7C35" w:rsidRPr="00ED33EA">
        <w:rPr>
          <w:b/>
          <w:bCs/>
        </w:rPr>
        <w:t>2020-2021</w:t>
      </w:r>
      <w:r w:rsidRPr="005C690C">
        <w:rPr>
          <w:b/>
          <w:bCs/>
        </w:rPr>
        <w:t>|</w:t>
      </w:r>
      <w:r w:rsidR="00ED33EA">
        <w:tab/>
      </w:r>
      <w:r w:rsidR="006B4076">
        <w:rPr>
          <w:b/>
          <w:bCs/>
        </w:rPr>
        <w:t xml:space="preserve">Commonwealth Shared Scholarship </w:t>
      </w:r>
      <w:r w:rsidR="006B4076">
        <w:t>a</w:t>
      </w:r>
      <w:r w:rsidR="006B4076" w:rsidRPr="00B73EFD">
        <w:t>ward</w:t>
      </w:r>
      <w:r w:rsidR="006B4076">
        <w:t>ed</w:t>
      </w:r>
      <w:r w:rsidR="006B4076" w:rsidRPr="00B73EFD">
        <w:t xml:space="preserve"> by the UK Foreign and Commonwealth Development Office (FCDO)</w:t>
      </w:r>
      <w:r w:rsidR="006B4076">
        <w:t xml:space="preserve"> and the University of Aberdeen </w:t>
      </w:r>
      <w:r w:rsidR="006B4076" w:rsidRPr="00B73EFD">
        <w:t xml:space="preserve">to study </w:t>
      </w:r>
      <w:r w:rsidR="006B4076">
        <w:t xml:space="preserve">M.Sc. Environmental Partnership </w:t>
      </w:r>
      <w:r w:rsidR="006B4076" w:rsidRPr="00B73EFD">
        <w:t>degree in the UK</w:t>
      </w:r>
      <w:r w:rsidR="006B4076">
        <w:t>.</w:t>
      </w:r>
    </w:p>
    <w:p w14:paraId="6DDE24D6" w14:textId="3E766EC6" w:rsidR="00C93614" w:rsidRPr="00A47FCB" w:rsidRDefault="00ED33EA" w:rsidP="00A47FCB">
      <w:pPr>
        <w:spacing w:after="240"/>
        <w:ind w:left="2120" w:hanging="2120"/>
        <w:jc w:val="both"/>
      </w:pPr>
      <w:r w:rsidRPr="005C690C">
        <w:rPr>
          <w:b/>
          <w:bCs/>
        </w:rPr>
        <w:t>|</w:t>
      </w:r>
      <w:r w:rsidRPr="00ED33EA">
        <w:rPr>
          <w:b/>
          <w:bCs/>
        </w:rPr>
        <w:t>2020-2021</w:t>
      </w:r>
      <w:r w:rsidRPr="005C690C">
        <w:rPr>
          <w:b/>
          <w:bCs/>
        </w:rPr>
        <w:t>|</w:t>
      </w:r>
      <w:r>
        <w:tab/>
      </w:r>
      <w:r w:rsidR="006B4076" w:rsidRPr="0098787F">
        <w:rPr>
          <w:b/>
          <w:bCs/>
        </w:rPr>
        <w:t>Scottish Innovative Student Award (SISA III-INNOVATION CHAMPION)</w:t>
      </w:r>
      <w:r>
        <w:rPr>
          <w:b/>
          <w:bCs/>
        </w:rPr>
        <w:t>,</w:t>
      </w:r>
      <w:r w:rsidR="006B4076">
        <w:rPr>
          <w:b/>
          <w:bCs/>
        </w:rPr>
        <w:t xml:space="preserve"> </w:t>
      </w:r>
      <w:r w:rsidR="006B4076" w:rsidRPr="000B615B">
        <w:t>awarded by the Scottish Institute for Enterprise (SIE</w:t>
      </w:r>
      <w:r w:rsidR="006B4076">
        <w:rPr>
          <w:b/>
          <w:bCs/>
        </w:rPr>
        <w:t xml:space="preserve">) </w:t>
      </w:r>
      <w:r w:rsidR="006B4076" w:rsidRPr="00D752F2">
        <w:t xml:space="preserve">for demonstrating competence in </w:t>
      </w:r>
      <w:r w:rsidR="006B4076" w:rsidRPr="000C7458">
        <w:rPr>
          <w:color w:val="221F1F"/>
          <w:lang w:val="en-GH" w:eastAsia="en-GH"/>
        </w:rPr>
        <w:t>self-awareness and self-efficacy</w:t>
      </w:r>
      <w:r w:rsidR="006B4076" w:rsidRPr="00D752F2">
        <w:rPr>
          <w:color w:val="221F1F"/>
          <w:lang w:val="en-US" w:eastAsia="en-GH"/>
        </w:rPr>
        <w:t>,</w:t>
      </w:r>
      <w:r w:rsidR="006B4076" w:rsidRPr="000C7458">
        <w:rPr>
          <w:color w:val="221F1F"/>
          <w:lang w:val="en-GH" w:eastAsia="en-GH"/>
        </w:rPr>
        <w:t xml:space="preserve"> flexible and adaptable, seeing different perspectives</w:t>
      </w:r>
      <w:r w:rsidR="006B4076" w:rsidRPr="00D752F2">
        <w:rPr>
          <w:color w:val="221F1F"/>
          <w:lang w:val="en-US" w:eastAsia="en-GH"/>
        </w:rPr>
        <w:t xml:space="preserve">, </w:t>
      </w:r>
      <w:r w:rsidR="006B4076" w:rsidRPr="000C7458">
        <w:rPr>
          <w:color w:val="221F1F"/>
          <w:lang w:val="en-GH" w:eastAsia="en-GH"/>
        </w:rPr>
        <w:t>opportunity recognition</w:t>
      </w:r>
      <w:r w:rsidR="006B4076" w:rsidRPr="00D752F2">
        <w:rPr>
          <w:color w:val="221F1F"/>
          <w:lang w:val="en-US" w:eastAsia="en-GH"/>
        </w:rPr>
        <w:t xml:space="preserve">, </w:t>
      </w:r>
      <w:r w:rsidR="006B4076" w:rsidRPr="000C7458">
        <w:rPr>
          <w:color w:val="221F1F"/>
          <w:lang w:val="en-GH" w:eastAsia="en-GH"/>
        </w:rPr>
        <w:t>creative problem-solving collaboration</w:t>
      </w:r>
      <w:r w:rsidR="006B4076" w:rsidRPr="00D752F2">
        <w:rPr>
          <w:color w:val="221F1F"/>
          <w:lang w:val="en-US" w:eastAsia="en-GH"/>
        </w:rPr>
        <w:t xml:space="preserve">, </w:t>
      </w:r>
      <w:r w:rsidR="006B4076" w:rsidRPr="009669DE">
        <w:rPr>
          <w:color w:val="221F1F"/>
          <w:lang w:val="en-GH" w:eastAsia="en-GH"/>
        </w:rPr>
        <w:t>communication,</w:t>
      </w:r>
      <w:r w:rsidR="006B4076" w:rsidRPr="009669DE">
        <w:rPr>
          <w:color w:val="221F1F"/>
          <w:lang w:val="en-US" w:eastAsia="en-GH"/>
        </w:rPr>
        <w:t xml:space="preserve"> and research</w:t>
      </w:r>
      <w:r w:rsidR="006B4076">
        <w:rPr>
          <w:color w:val="221F1F"/>
          <w:lang w:val="en-US" w:eastAsia="en-GH"/>
        </w:rPr>
        <w:t>.</w:t>
      </w:r>
    </w:p>
    <w:p w14:paraId="654AC3A0" w14:textId="4ED65AC4" w:rsidR="00CE6CF1" w:rsidRPr="00127B58" w:rsidRDefault="00C91CAB" w:rsidP="00127B58">
      <w:pPr>
        <w:pStyle w:val="ListParagraph"/>
        <w:numPr>
          <w:ilvl w:val="0"/>
          <w:numId w:val="43"/>
        </w:numPr>
        <w:spacing w:after="240"/>
        <w:jc w:val="both"/>
        <w:rPr>
          <w:b/>
          <w:bCs/>
          <w:sz w:val="28"/>
          <w:szCs w:val="28"/>
          <w:lang w:val="en-GB"/>
        </w:rPr>
      </w:pPr>
      <w:r w:rsidRPr="00127B58">
        <w:rPr>
          <w:b/>
          <w:bCs/>
          <w:sz w:val="28"/>
          <w:szCs w:val="28"/>
          <w:lang w:val="en-GB"/>
        </w:rPr>
        <w:t>EMPLOYMENT</w:t>
      </w:r>
    </w:p>
    <w:p w14:paraId="003FAF77" w14:textId="22EEB5DB" w:rsidR="00542B5D" w:rsidRDefault="00C06955" w:rsidP="00263D53">
      <w:pPr>
        <w:spacing w:after="240"/>
        <w:jc w:val="both"/>
        <w:rPr>
          <w:b/>
          <w:bCs/>
          <w:i/>
          <w:iCs/>
          <w:sz w:val="28"/>
          <w:szCs w:val="28"/>
          <w:u w:val="single"/>
        </w:rPr>
      </w:pPr>
      <w:r w:rsidRPr="00C06955">
        <w:rPr>
          <w:b/>
          <w:bCs/>
          <w:i/>
          <w:iCs/>
          <w:sz w:val="28"/>
          <w:szCs w:val="28"/>
        </w:rPr>
        <w:t>2(</w:t>
      </w:r>
      <w:r>
        <w:rPr>
          <w:b/>
          <w:bCs/>
          <w:i/>
          <w:iCs/>
          <w:sz w:val="28"/>
          <w:szCs w:val="28"/>
        </w:rPr>
        <w:t>a</w:t>
      </w:r>
      <w:r w:rsidRPr="00C06955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>.</w:t>
      </w:r>
      <w:r w:rsidRPr="00C06955">
        <w:rPr>
          <w:b/>
          <w:bCs/>
          <w:i/>
          <w:iCs/>
          <w:sz w:val="28"/>
          <w:szCs w:val="28"/>
        </w:rPr>
        <w:t xml:space="preserve"> </w:t>
      </w:r>
      <w:r w:rsidRPr="00C06955">
        <w:rPr>
          <w:b/>
          <w:bCs/>
          <w:i/>
          <w:iCs/>
          <w:sz w:val="28"/>
          <w:szCs w:val="28"/>
          <w:u w:val="single"/>
        </w:rPr>
        <w:t>Professional Work Experience</w:t>
      </w:r>
    </w:p>
    <w:p w14:paraId="364428CC" w14:textId="669BC829" w:rsidR="00252FAE" w:rsidRDefault="00252FAE" w:rsidP="00252FAE">
      <w:pPr>
        <w:spacing w:line="276" w:lineRule="auto"/>
        <w:rPr>
          <w:b/>
        </w:rPr>
      </w:pPr>
      <w:r w:rsidRPr="00B97FAD">
        <w:rPr>
          <w:b/>
          <w:bCs/>
          <w:iCs/>
          <w:lang w:val="en-US"/>
        </w:rPr>
        <w:t>202</w:t>
      </w:r>
      <w:r w:rsidR="00274702">
        <w:rPr>
          <w:b/>
          <w:bCs/>
          <w:iCs/>
          <w:lang w:val="en-US"/>
        </w:rPr>
        <w:t>2</w:t>
      </w:r>
      <w:r w:rsidRPr="00B97FAD">
        <w:rPr>
          <w:b/>
          <w:bCs/>
          <w:iCs/>
          <w:lang w:val="en-US"/>
        </w:rPr>
        <w:t>-Date</w:t>
      </w:r>
      <w:r>
        <w:rPr>
          <w:iCs/>
          <w:lang w:val="en-US"/>
        </w:rPr>
        <w:t>|</w:t>
      </w:r>
      <w:r>
        <w:rPr>
          <w:iCs/>
          <w:lang w:val="en-US"/>
        </w:rPr>
        <w:tab/>
      </w:r>
      <w:r w:rsidRPr="00CF50BD">
        <w:rPr>
          <w:b/>
          <w:i/>
          <w:iCs/>
        </w:rPr>
        <w:t>Lecturer</w:t>
      </w:r>
      <w:r>
        <w:rPr>
          <w:b/>
        </w:rPr>
        <w:t>,</w:t>
      </w:r>
    </w:p>
    <w:p w14:paraId="6FDDE5F9" w14:textId="77777777" w:rsidR="00252FAE" w:rsidRDefault="00252FAE" w:rsidP="00252FAE">
      <w:pPr>
        <w:spacing w:line="276" w:lineRule="auto"/>
        <w:ind w:left="708" w:firstLine="708"/>
        <w:rPr>
          <w:iCs/>
          <w:lang w:val="en-US"/>
        </w:rPr>
      </w:pPr>
      <w:r w:rsidRPr="00CF50BD">
        <w:rPr>
          <w:b/>
          <w:bCs/>
        </w:rPr>
        <w:t>Kwame Nkrumah University of Science and Technology, Kumasi (Ghana)</w:t>
      </w:r>
      <w:r>
        <w:rPr>
          <w:b/>
          <w:bCs/>
        </w:rPr>
        <w:t>.</w:t>
      </w:r>
    </w:p>
    <w:p w14:paraId="3E43330D" w14:textId="77039101" w:rsidR="00C176D7" w:rsidRDefault="00252FAE" w:rsidP="00274702">
      <w:pPr>
        <w:spacing w:after="240"/>
        <w:ind w:left="1416"/>
        <w:jc w:val="both"/>
      </w:pPr>
      <w:r w:rsidRPr="00591434">
        <w:rPr>
          <w:b/>
          <w:bCs/>
        </w:rPr>
        <w:t>Duties and Accomplishmen</w:t>
      </w:r>
      <w:r>
        <w:rPr>
          <w:b/>
          <w:bCs/>
        </w:rPr>
        <w:t>t</w:t>
      </w:r>
      <w:r w:rsidRPr="00591434">
        <w:rPr>
          <w:b/>
          <w:bCs/>
        </w:rPr>
        <w:t>s</w:t>
      </w:r>
      <w:r>
        <w:t>: I have been teaching undergraduate</w:t>
      </w:r>
      <w:r w:rsidR="001A5A3F">
        <w:t xml:space="preserve"> and postgraduate </w:t>
      </w:r>
      <w:r>
        <w:t xml:space="preserve">classes </w:t>
      </w:r>
      <w:r w:rsidR="001A5A3F">
        <w:t>of various</w:t>
      </w:r>
      <w:r>
        <w:t xml:space="preserve"> every semester. </w:t>
      </w:r>
      <w:r w:rsidR="002D0E6F">
        <w:t>I have also been c</w:t>
      </w:r>
      <w:r w:rsidR="002D0E6F" w:rsidRPr="002D0E6F">
        <w:t>onduct</w:t>
      </w:r>
      <w:r w:rsidR="002D0E6F">
        <w:t>ing</w:t>
      </w:r>
      <w:r w:rsidR="002D0E6F" w:rsidRPr="002D0E6F">
        <w:t xml:space="preserve"> research and wr</w:t>
      </w:r>
      <w:r w:rsidR="002D0E6F">
        <w:t xml:space="preserve">iting </w:t>
      </w:r>
      <w:r w:rsidR="002D0E6F" w:rsidRPr="002D0E6F">
        <w:t>scholarly articles for publication in academic journals.</w:t>
      </w:r>
      <w:r w:rsidR="007D2899">
        <w:t xml:space="preserve"> I also d</w:t>
      </w:r>
      <w:r w:rsidR="002D0E6F" w:rsidRPr="002D0E6F">
        <w:t>eveloped syllabi, lesson plans and lecture materials for courses taught.</w:t>
      </w:r>
      <w:r w:rsidR="007D2899">
        <w:t xml:space="preserve"> I also </w:t>
      </w:r>
      <w:r w:rsidR="001A5A3F">
        <w:t>e</w:t>
      </w:r>
      <w:r w:rsidR="001A5A3F" w:rsidRPr="002D0E6F">
        <w:t>valuate</w:t>
      </w:r>
      <w:r w:rsidR="002D0E6F" w:rsidRPr="002D0E6F">
        <w:t xml:space="preserve"> student performance through tests, quizzes, presentations, projects, or other assessments</w:t>
      </w:r>
      <w:r w:rsidR="007D2899">
        <w:t xml:space="preserve"> </w:t>
      </w:r>
      <w:proofErr w:type="gramStart"/>
      <w:r w:rsidR="007D2899">
        <w:t>and also</w:t>
      </w:r>
      <w:proofErr w:type="gramEnd"/>
      <w:r w:rsidR="007D2899">
        <w:t xml:space="preserve"> mentor undergraduate and </w:t>
      </w:r>
      <w:r w:rsidR="002D0E6F" w:rsidRPr="002D0E6F">
        <w:t>graduate students with their research projects and dissertations.</w:t>
      </w:r>
      <w:r w:rsidR="00BD6762">
        <w:t xml:space="preserve"> I also actively engage in </w:t>
      </w:r>
      <w:r w:rsidR="002D0E6F" w:rsidRPr="002D0E6F">
        <w:t>departmental activities such as curriculum development, faculty meetings, advising sessions</w:t>
      </w:r>
      <w:r w:rsidR="00BD6762">
        <w:t xml:space="preserve"> and collaborate with other faculty members in writing publications and grant proposals.</w:t>
      </w:r>
    </w:p>
    <w:p w14:paraId="726831E1" w14:textId="2B185B82" w:rsidR="002F03D8" w:rsidRPr="00CF50BD" w:rsidRDefault="003A0765" w:rsidP="002F03D8">
      <w:pPr>
        <w:jc w:val="both"/>
        <w:rPr>
          <w:b/>
          <w:bCs/>
          <w:i/>
          <w:iCs/>
        </w:rPr>
      </w:pPr>
      <w:r>
        <w:t>|</w:t>
      </w:r>
      <w:r w:rsidRPr="00B97FAD">
        <w:rPr>
          <w:b/>
          <w:bCs/>
        </w:rPr>
        <w:t>2020-2021</w:t>
      </w:r>
      <w:r>
        <w:t>|</w:t>
      </w:r>
      <w:r>
        <w:rPr>
          <w:b/>
          <w:bCs/>
        </w:rPr>
        <w:tab/>
      </w:r>
      <w:r w:rsidR="002F03D8" w:rsidRPr="00CF50BD">
        <w:rPr>
          <w:b/>
          <w:bCs/>
          <w:i/>
          <w:iCs/>
        </w:rPr>
        <w:t>Knowledge Hub Coordinator</w:t>
      </w:r>
      <w:r w:rsidR="002F03D8">
        <w:rPr>
          <w:b/>
          <w:bCs/>
          <w:i/>
          <w:iCs/>
        </w:rPr>
        <w:t>,</w:t>
      </w:r>
    </w:p>
    <w:p w14:paraId="716E1C95" w14:textId="224E7BA7" w:rsidR="00C0179A" w:rsidRPr="00CF50BD" w:rsidRDefault="00C0179A" w:rsidP="002F03D8">
      <w:pPr>
        <w:ind w:left="708" w:firstLine="708"/>
        <w:jc w:val="both"/>
        <w:rPr>
          <w:b/>
          <w:bCs/>
        </w:rPr>
      </w:pPr>
      <w:r w:rsidRPr="00CF50BD">
        <w:rPr>
          <w:b/>
          <w:bCs/>
          <w:iCs/>
          <w:lang w:val="en-US"/>
        </w:rPr>
        <w:t>The Commonwealth Scholarship Commission (CSC), UK</w:t>
      </w:r>
      <w:r w:rsidRPr="00CF50BD">
        <w:rPr>
          <w:b/>
          <w:bCs/>
        </w:rPr>
        <w:t xml:space="preserve"> </w:t>
      </w:r>
    </w:p>
    <w:p w14:paraId="3FD2E644" w14:textId="1E00F383" w:rsidR="00553F8C" w:rsidRDefault="00C0179A" w:rsidP="00A47FCB">
      <w:pPr>
        <w:spacing w:after="240"/>
        <w:ind w:left="1416"/>
        <w:jc w:val="both"/>
        <w:rPr>
          <w:lang w:val="en-US"/>
        </w:rPr>
      </w:pPr>
      <w:r w:rsidRPr="00CF50BD">
        <w:rPr>
          <w:b/>
          <w:bCs/>
        </w:rPr>
        <w:t>Accomplishment</w:t>
      </w:r>
      <w:r w:rsidR="00B20E32" w:rsidRPr="00CF50BD">
        <w:rPr>
          <w:b/>
          <w:bCs/>
        </w:rPr>
        <w:t>s</w:t>
      </w:r>
      <w:r w:rsidR="00B20E32">
        <w:rPr>
          <w:i/>
          <w:iCs/>
        </w:rPr>
        <w:t>:</w:t>
      </w:r>
      <w:r w:rsidR="00445752">
        <w:rPr>
          <w:i/>
          <w:iCs/>
        </w:rPr>
        <w:t xml:space="preserve"> </w:t>
      </w:r>
      <w:r w:rsidR="00445752" w:rsidRPr="008E5749">
        <w:t>I served as one of the</w:t>
      </w:r>
      <w:r w:rsidR="00445752">
        <w:rPr>
          <w:i/>
          <w:iCs/>
        </w:rPr>
        <w:t xml:space="preserve"> </w:t>
      </w:r>
      <w:r w:rsidRPr="00B97FAD">
        <w:t xml:space="preserve">primary contact </w:t>
      </w:r>
      <w:r w:rsidR="008E5749">
        <w:t>persons</w:t>
      </w:r>
      <w:r w:rsidR="00445752">
        <w:t xml:space="preserve"> </w:t>
      </w:r>
      <w:r w:rsidRPr="00B97FAD">
        <w:t xml:space="preserve">for Commonwealth Scholars conducting research or studying programmes related to strengthening resilience and response to </w:t>
      </w:r>
      <w:r w:rsidR="00551181" w:rsidRPr="00B97FAD">
        <w:t>crises</w:t>
      </w:r>
      <w:r w:rsidR="008E5749">
        <w:t xml:space="preserve"> in the UK. I also collaborated with </w:t>
      </w:r>
      <w:r w:rsidRPr="00B97FAD">
        <w:rPr>
          <w:lang w:val="en-US"/>
        </w:rPr>
        <w:t xml:space="preserve">three (3) other coordinators to provide relevant engagement posts, </w:t>
      </w:r>
      <w:r w:rsidR="008E5749">
        <w:rPr>
          <w:lang w:val="en-US"/>
        </w:rPr>
        <w:t xml:space="preserve">share </w:t>
      </w:r>
      <w:r w:rsidRPr="00B97FAD">
        <w:rPr>
          <w:lang w:val="en-US"/>
        </w:rPr>
        <w:t xml:space="preserve">opportunities, and </w:t>
      </w:r>
      <w:r w:rsidR="008E5749">
        <w:rPr>
          <w:lang w:val="en-US"/>
        </w:rPr>
        <w:t xml:space="preserve">organise </w:t>
      </w:r>
      <w:r w:rsidR="00012023" w:rsidRPr="00B97FAD">
        <w:rPr>
          <w:lang w:val="en-US"/>
        </w:rPr>
        <w:t>workshops for</w:t>
      </w:r>
      <w:r w:rsidRPr="00B97FAD">
        <w:rPr>
          <w:lang w:val="en-US"/>
        </w:rPr>
        <w:t xml:space="preserve"> Commonwealth Scholars on strengthening resilience and response to crises</w:t>
      </w:r>
      <w:r w:rsidR="00012023" w:rsidRPr="00B97FAD">
        <w:rPr>
          <w:lang w:val="en-US"/>
        </w:rPr>
        <w:t>.</w:t>
      </w:r>
    </w:p>
    <w:p w14:paraId="75CC7399" w14:textId="721F193B" w:rsidR="002F03D8" w:rsidRPr="00553F8C" w:rsidRDefault="00553F8C" w:rsidP="002F03D8">
      <w:pPr>
        <w:spacing w:line="276" w:lineRule="auto"/>
        <w:rPr>
          <w:b/>
          <w:i/>
          <w:iCs/>
        </w:rPr>
      </w:pPr>
      <w:bookmarkStart w:id="0" w:name="_Hlk150240553"/>
      <w:r w:rsidRPr="005F7796">
        <w:rPr>
          <w:b/>
          <w:bCs/>
          <w:iCs/>
          <w:lang w:val="en-US"/>
        </w:rPr>
        <w:t>|2019-2020|</w:t>
      </w:r>
      <w:r>
        <w:rPr>
          <w:iCs/>
          <w:lang w:val="en-US"/>
        </w:rPr>
        <w:tab/>
      </w:r>
      <w:r w:rsidR="002F03D8" w:rsidRPr="00553F8C">
        <w:rPr>
          <w:b/>
          <w:i/>
          <w:iCs/>
        </w:rPr>
        <w:t>Graduate Assistant</w:t>
      </w:r>
      <w:r w:rsidR="002F03D8">
        <w:rPr>
          <w:b/>
          <w:i/>
          <w:iCs/>
        </w:rPr>
        <w:t>,</w:t>
      </w:r>
    </w:p>
    <w:p w14:paraId="10AC3940" w14:textId="3F7BB5C2" w:rsidR="008E5749" w:rsidRPr="00553F8C" w:rsidRDefault="008E5749" w:rsidP="002F03D8">
      <w:pPr>
        <w:ind w:left="708" w:firstLine="708"/>
        <w:jc w:val="both"/>
        <w:rPr>
          <w:lang w:val="en-US"/>
        </w:rPr>
      </w:pPr>
      <w:r w:rsidRPr="00553F8C">
        <w:rPr>
          <w:b/>
        </w:rPr>
        <w:t>Kwame Nkrumah University of Science and Technology, Kumasi (Ghana</w:t>
      </w:r>
    </w:p>
    <w:p w14:paraId="01851CC7" w14:textId="561C02E2" w:rsidR="002E04D4" w:rsidRDefault="002E04D4" w:rsidP="00A47FCB">
      <w:pPr>
        <w:spacing w:after="240" w:line="276" w:lineRule="auto"/>
        <w:ind w:left="1416"/>
      </w:pPr>
      <w:r w:rsidRPr="00CF50BD">
        <w:rPr>
          <w:b/>
          <w:bCs/>
        </w:rPr>
        <w:t>Accomplishment</w:t>
      </w:r>
      <w:r w:rsidR="00180232" w:rsidRPr="00CF50BD">
        <w:rPr>
          <w:b/>
          <w:bCs/>
        </w:rPr>
        <w:t>s</w:t>
      </w:r>
      <w:r w:rsidRPr="00553F8C">
        <w:t>:</w:t>
      </w:r>
      <w:r w:rsidR="00553F8C">
        <w:t xml:space="preserve"> I was active</w:t>
      </w:r>
      <w:r w:rsidR="006B2AC8">
        <w:t>l</w:t>
      </w:r>
      <w:r w:rsidR="00553F8C">
        <w:t>y engage</w:t>
      </w:r>
      <w:r w:rsidR="006B2AC8">
        <w:t>d</w:t>
      </w:r>
      <w:r w:rsidR="00553F8C">
        <w:t xml:space="preserve"> in pr</w:t>
      </w:r>
      <w:r w:rsidR="000C1E24">
        <w:t>ovid</w:t>
      </w:r>
      <w:r w:rsidR="00553F8C">
        <w:t>ing</w:t>
      </w:r>
      <w:r w:rsidR="000C1E24">
        <w:t xml:space="preserve"> administrative and research assistance to the Department of</w:t>
      </w:r>
      <w:r w:rsidR="00DC3E45">
        <w:t xml:space="preserve"> </w:t>
      </w:r>
      <w:r w:rsidR="000C1E24">
        <w:t>Environmental Science of the KNUST</w:t>
      </w:r>
      <w:r w:rsidR="009F20E2">
        <w:t>.</w:t>
      </w:r>
      <w:r w:rsidR="00A93E94">
        <w:t xml:space="preserve"> I set</w:t>
      </w:r>
      <w:r w:rsidR="006B2AC8">
        <w:t xml:space="preserve"> </w:t>
      </w:r>
      <w:r w:rsidR="00A93E94">
        <w:t>up project</w:t>
      </w:r>
      <w:r w:rsidR="006B2AC8">
        <w:t>ors</w:t>
      </w:r>
      <w:r w:rsidR="00A93E94">
        <w:t xml:space="preserve"> and organise</w:t>
      </w:r>
      <w:r w:rsidR="006B2AC8">
        <w:t>d</w:t>
      </w:r>
      <w:r w:rsidR="00A93E94">
        <w:t xml:space="preserve"> teaching materials for lecturers in the department </w:t>
      </w:r>
      <w:proofErr w:type="gramStart"/>
      <w:r w:rsidR="00A93E94">
        <w:t>and also</w:t>
      </w:r>
      <w:proofErr w:type="gramEnd"/>
      <w:r w:rsidR="00A93E94">
        <w:t xml:space="preserve"> r</w:t>
      </w:r>
      <w:r w:rsidR="000C1E24">
        <w:t>eview</w:t>
      </w:r>
      <w:r w:rsidR="009F20E2">
        <w:t>ed and guided</w:t>
      </w:r>
      <w:r w:rsidR="000C1E24">
        <w:t xml:space="preserve"> undergraduate </w:t>
      </w:r>
      <w:r w:rsidR="00A93E94">
        <w:t xml:space="preserve">students </w:t>
      </w:r>
      <w:r w:rsidR="00764FB3">
        <w:t>to write the</w:t>
      </w:r>
      <w:r w:rsidR="006B2AC8">
        <w:t>i</w:t>
      </w:r>
      <w:r w:rsidR="00764FB3">
        <w:t xml:space="preserve">r </w:t>
      </w:r>
      <w:r w:rsidR="000C1E24">
        <w:t>project</w:t>
      </w:r>
      <w:r w:rsidR="009F20E2">
        <w:t>s</w:t>
      </w:r>
      <w:r w:rsidR="006B2AC8">
        <w:t xml:space="preserve">, </w:t>
      </w:r>
      <w:r w:rsidR="00764FB3">
        <w:t xml:space="preserve">complete </w:t>
      </w:r>
      <w:r w:rsidR="006B2AC8">
        <w:t xml:space="preserve">them </w:t>
      </w:r>
      <w:r w:rsidR="00764FB3">
        <w:t>successfully</w:t>
      </w:r>
      <w:r w:rsidR="006B2AC8">
        <w:t xml:space="preserve"> and graduate</w:t>
      </w:r>
      <w:r w:rsidR="009F20E2">
        <w:t>.</w:t>
      </w:r>
    </w:p>
    <w:p w14:paraId="6D6D7F33" w14:textId="5AAF1867" w:rsidR="00654036" w:rsidRPr="00CF50BD" w:rsidRDefault="00654036" w:rsidP="00654036">
      <w:pPr>
        <w:jc w:val="both"/>
        <w:rPr>
          <w:i/>
          <w:iCs/>
        </w:rPr>
      </w:pPr>
      <w:r w:rsidRPr="005F7796">
        <w:rPr>
          <w:b/>
          <w:bCs/>
          <w:iCs/>
          <w:lang w:val="en-US"/>
        </w:rPr>
        <w:lastRenderedPageBreak/>
        <w:t>|201</w:t>
      </w:r>
      <w:r w:rsidR="006D00E1" w:rsidRPr="005F7796">
        <w:rPr>
          <w:b/>
          <w:bCs/>
          <w:iCs/>
          <w:lang w:val="en-US"/>
        </w:rPr>
        <w:t>7</w:t>
      </w:r>
      <w:r w:rsidRPr="005F7796">
        <w:rPr>
          <w:b/>
          <w:bCs/>
          <w:iCs/>
          <w:lang w:val="en-US"/>
        </w:rPr>
        <w:t>-20</w:t>
      </w:r>
      <w:r w:rsidR="006D00E1" w:rsidRPr="005F7796">
        <w:rPr>
          <w:b/>
          <w:bCs/>
          <w:iCs/>
          <w:lang w:val="en-US"/>
        </w:rPr>
        <w:t>19</w:t>
      </w:r>
      <w:r w:rsidRPr="005F7796">
        <w:rPr>
          <w:b/>
          <w:bCs/>
          <w:iCs/>
          <w:lang w:val="en-US"/>
        </w:rPr>
        <w:t>|</w:t>
      </w:r>
      <w:r>
        <w:rPr>
          <w:iCs/>
          <w:lang w:val="en-US"/>
        </w:rPr>
        <w:tab/>
      </w:r>
      <w:r w:rsidRPr="005F7796">
        <w:rPr>
          <w:b/>
          <w:bCs/>
          <w:i/>
          <w:iCs/>
        </w:rPr>
        <w:t>Demonstrator</w:t>
      </w:r>
      <w:r>
        <w:rPr>
          <w:b/>
          <w:bCs/>
          <w:i/>
          <w:iCs/>
        </w:rPr>
        <w:t>,</w:t>
      </w:r>
    </w:p>
    <w:p w14:paraId="1CB5B5D3" w14:textId="4C1FED1C" w:rsidR="00654036" w:rsidRPr="00C0179A" w:rsidRDefault="00654036" w:rsidP="00654036">
      <w:pPr>
        <w:ind w:left="708" w:firstLine="708"/>
        <w:jc w:val="both"/>
      </w:pPr>
      <w:r w:rsidRPr="00CF50BD">
        <w:rPr>
          <w:b/>
          <w:bCs/>
        </w:rPr>
        <w:t xml:space="preserve">Institute of Distance </w:t>
      </w:r>
      <w:r w:rsidR="006B2AC8">
        <w:rPr>
          <w:b/>
          <w:bCs/>
        </w:rPr>
        <w:t>L</w:t>
      </w:r>
      <w:r w:rsidRPr="00CF50BD">
        <w:rPr>
          <w:b/>
          <w:bCs/>
        </w:rPr>
        <w:t>earning of KNUST (IDL-KNUST)</w:t>
      </w:r>
      <w:r w:rsidRPr="00C0179A">
        <w:t xml:space="preserve"> </w:t>
      </w:r>
    </w:p>
    <w:p w14:paraId="6992C020" w14:textId="02501E1F" w:rsidR="00654036" w:rsidRPr="005F7796" w:rsidRDefault="00654036" w:rsidP="005F7796">
      <w:pPr>
        <w:spacing w:after="240"/>
        <w:ind w:left="1416"/>
        <w:jc w:val="both"/>
      </w:pPr>
      <w:r w:rsidRPr="00CF50BD">
        <w:rPr>
          <w:b/>
          <w:bCs/>
        </w:rPr>
        <w:t>Accomplishments</w:t>
      </w:r>
      <w:r>
        <w:rPr>
          <w:i/>
          <w:iCs/>
        </w:rPr>
        <w:t>:</w:t>
      </w:r>
      <w:r w:rsidRPr="006B4076">
        <w:t xml:space="preserve"> </w:t>
      </w:r>
      <w:r>
        <w:t xml:space="preserve"> </w:t>
      </w:r>
      <w:r w:rsidR="005F7796">
        <w:t xml:space="preserve">Taught a class of at least 20 postgraduate students a course on </w:t>
      </w:r>
      <w:r w:rsidR="005F7796" w:rsidRPr="005F7796">
        <w:rPr>
          <w:i/>
          <w:iCs/>
        </w:rPr>
        <w:t>Advance Research and Statistics</w:t>
      </w:r>
      <w:r w:rsidR="005F7796">
        <w:t xml:space="preserve"> annually from 2017 to 2019. Organised practical demonstration sessions for postgraduate students on how to use SPSS, Stata and </w:t>
      </w:r>
      <w:proofErr w:type="spellStart"/>
      <w:r w:rsidR="005F7796">
        <w:t>Jamovi</w:t>
      </w:r>
      <w:proofErr w:type="spellEnd"/>
      <w:r w:rsidR="005F7796">
        <w:t xml:space="preserve"> </w:t>
      </w:r>
      <w:r w:rsidR="006B2AC8">
        <w:t xml:space="preserve">for </w:t>
      </w:r>
      <w:r w:rsidR="005F7796">
        <w:t xml:space="preserve">their thesis data analysis. Guided over 20 students annually through </w:t>
      </w:r>
      <w:r w:rsidR="006B2AC8">
        <w:t xml:space="preserve">the </w:t>
      </w:r>
      <w:r w:rsidR="005F7796">
        <w:t xml:space="preserve">analysis and interpretation of data for their thesis. Ran the Statistic lab at the E-learning Center of the IDL-KNUST where various postgraduate students sought help </w:t>
      </w:r>
      <w:r w:rsidR="006B2AC8">
        <w:t>with</w:t>
      </w:r>
      <w:r w:rsidR="005F7796">
        <w:t xml:space="preserve"> their thesis data analysis, </w:t>
      </w:r>
      <w:proofErr w:type="gramStart"/>
      <w:r w:rsidR="005F7796">
        <w:t>interpretation</w:t>
      </w:r>
      <w:proofErr w:type="gramEnd"/>
      <w:r w:rsidR="005F7796">
        <w:t xml:space="preserve"> and reporting. </w:t>
      </w:r>
    </w:p>
    <w:bookmarkEnd w:id="0"/>
    <w:p w14:paraId="0F90E745" w14:textId="19AB7F4D" w:rsidR="00A7347B" w:rsidRPr="00CE62F7" w:rsidRDefault="00CE62F7" w:rsidP="00180232">
      <w:pPr>
        <w:spacing w:after="240"/>
        <w:jc w:val="both"/>
        <w:rPr>
          <w:b/>
          <w:bCs/>
          <w:sz w:val="28"/>
          <w:szCs w:val="28"/>
          <w:u w:val="single"/>
        </w:rPr>
      </w:pPr>
      <w:r w:rsidRPr="00CE62F7">
        <w:rPr>
          <w:b/>
          <w:bCs/>
          <w:sz w:val="28"/>
          <w:szCs w:val="28"/>
        </w:rPr>
        <w:t xml:space="preserve">2(b) </w:t>
      </w:r>
      <w:r w:rsidRPr="00F90C23">
        <w:rPr>
          <w:b/>
          <w:bCs/>
          <w:i/>
          <w:iCs/>
          <w:sz w:val="28"/>
          <w:szCs w:val="28"/>
          <w:u w:val="single"/>
        </w:rPr>
        <w:t xml:space="preserve">Research Projects Worked </w:t>
      </w:r>
      <w:proofErr w:type="gramStart"/>
      <w:r w:rsidRPr="00F90C23">
        <w:rPr>
          <w:b/>
          <w:bCs/>
          <w:i/>
          <w:iCs/>
          <w:sz w:val="28"/>
          <w:szCs w:val="28"/>
          <w:u w:val="single"/>
        </w:rPr>
        <w:t>On</w:t>
      </w:r>
      <w:proofErr w:type="gramEnd"/>
      <w:r w:rsidRPr="00F90C23">
        <w:rPr>
          <w:b/>
          <w:bCs/>
          <w:i/>
          <w:iCs/>
          <w:sz w:val="28"/>
          <w:szCs w:val="28"/>
          <w:u w:val="single"/>
        </w:rPr>
        <w:t xml:space="preserve"> And Accomplishments</w:t>
      </w:r>
    </w:p>
    <w:p w14:paraId="2523A228" w14:textId="77777777" w:rsidR="002F03D8" w:rsidRDefault="0070471D" w:rsidP="0070471D">
      <w:pPr>
        <w:ind w:left="1416" w:hanging="1416"/>
        <w:jc w:val="both"/>
        <w:rPr>
          <w:b/>
          <w:bCs/>
        </w:rPr>
      </w:pPr>
      <w:r w:rsidRPr="00CE62F7">
        <w:rPr>
          <w:b/>
          <w:bCs/>
          <w:iCs/>
          <w:lang w:val="en-US"/>
        </w:rPr>
        <w:t>|</w:t>
      </w:r>
      <w:r w:rsidRPr="00CE62F7">
        <w:rPr>
          <w:b/>
          <w:bCs/>
        </w:rPr>
        <w:t>2018-2023</w:t>
      </w:r>
      <w:r w:rsidRPr="00CE62F7">
        <w:rPr>
          <w:b/>
          <w:bCs/>
          <w:iCs/>
          <w:lang w:val="en-US"/>
        </w:rPr>
        <w:t>|</w:t>
      </w:r>
      <w:r w:rsidRPr="00CE62F7">
        <w:rPr>
          <w:b/>
          <w:bCs/>
          <w:iCs/>
          <w:lang w:val="en-US"/>
        </w:rPr>
        <w:tab/>
      </w:r>
      <w:r w:rsidR="002F03D8" w:rsidRPr="005E2C4D">
        <w:rPr>
          <w:b/>
          <w:bCs/>
          <w:i/>
          <w:iCs/>
        </w:rPr>
        <w:t>Field Researcher/PhD Student</w:t>
      </w:r>
      <w:r w:rsidR="002F03D8">
        <w:rPr>
          <w:b/>
          <w:bCs/>
        </w:rPr>
        <w:t xml:space="preserve">, </w:t>
      </w:r>
    </w:p>
    <w:p w14:paraId="7C85EC2F" w14:textId="62B7AB25" w:rsidR="007B63FD" w:rsidRPr="002F03D8" w:rsidRDefault="008574DD" w:rsidP="002F03D8">
      <w:pPr>
        <w:ind w:left="1416"/>
        <w:jc w:val="both"/>
        <w:rPr>
          <w:rFonts w:eastAsia="Calibri"/>
          <w:i/>
          <w:iCs/>
          <w:color w:val="000000"/>
          <w:lang w:val="en-US" w:eastAsia="en-US"/>
        </w:rPr>
      </w:pPr>
      <w:r w:rsidRPr="00CE62F7">
        <w:rPr>
          <w:b/>
          <w:bCs/>
        </w:rPr>
        <w:t xml:space="preserve">DANIDA sponsored </w:t>
      </w:r>
      <w:r w:rsidR="006B2AC8">
        <w:rPr>
          <w:b/>
          <w:bCs/>
        </w:rPr>
        <w:t xml:space="preserve">the </w:t>
      </w:r>
      <w:r w:rsidRPr="00CE62F7">
        <w:rPr>
          <w:b/>
          <w:bCs/>
        </w:rPr>
        <w:t>Building Stronger Universities (BSUIII) programme</w:t>
      </w:r>
      <w:r>
        <w:t xml:space="preserve"> </w:t>
      </w:r>
      <w:r w:rsidR="00457616">
        <w:t xml:space="preserve">on </w:t>
      </w:r>
      <w:r w:rsidR="0028309C" w:rsidRPr="0004167D">
        <w:rPr>
          <w:rFonts w:eastAsia="Calibri"/>
          <w:i/>
          <w:iCs/>
          <w:color w:val="000000"/>
          <w:lang w:val="en-US" w:eastAsia="en-US"/>
        </w:rPr>
        <w:t xml:space="preserve">Enhancing </w:t>
      </w:r>
      <w:r w:rsidR="006B2AC8">
        <w:rPr>
          <w:rFonts w:eastAsia="Calibri"/>
          <w:i/>
          <w:iCs/>
          <w:color w:val="000000"/>
          <w:lang w:val="en-US" w:eastAsia="en-US"/>
        </w:rPr>
        <w:t xml:space="preserve">the </w:t>
      </w:r>
      <w:r w:rsidR="0028309C" w:rsidRPr="0004167D">
        <w:rPr>
          <w:rFonts w:eastAsia="Calibri"/>
          <w:i/>
          <w:iCs/>
          <w:color w:val="000000"/>
          <w:lang w:val="en-US" w:eastAsia="en-US"/>
        </w:rPr>
        <w:t xml:space="preserve">Bioeconomic Potential </w:t>
      </w:r>
      <w:r w:rsidR="00457616" w:rsidRPr="0004167D">
        <w:rPr>
          <w:rFonts w:eastAsia="Calibri"/>
          <w:i/>
          <w:iCs/>
          <w:color w:val="000000"/>
          <w:lang w:val="en-US" w:eastAsia="en-US"/>
        </w:rPr>
        <w:t>of</w:t>
      </w:r>
      <w:r w:rsidR="0028309C" w:rsidRPr="0004167D">
        <w:rPr>
          <w:rFonts w:eastAsia="Calibri"/>
          <w:i/>
          <w:iCs/>
          <w:color w:val="000000"/>
          <w:lang w:val="en-US" w:eastAsia="en-US"/>
        </w:rPr>
        <w:t xml:space="preserve"> Bioresources </w:t>
      </w:r>
      <w:r w:rsidR="00D72F2F" w:rsidRPr="0004167D">
        <w:rPr>
          <w:rFonts w:eastAsia="Calibri"/>
          <w:i/>
          <w:iCs/>
          <w:color w:val="000000"/>
          <w:lang w:val="en-US" w:eastAsia="en-US"/>
        </w:rPr>
        <w:t>from</w:t>
      </w:r>
      <w:r w:rsidR="0028309C" w:rsidRPr="0004167D">
        <w:rPr>
          <w:rFonts w:eastAsia="Calibri"/>
          <w:i/>
          <w:iCs/>
          <w:color w:val="000000"/>
          <w:lang w:val="en-US" w:eastAsia="en-US"/>
        </w:rPr>
        <w:t xml:space="preserve"> The </w:t>
      </w:r>
      <w:proofErr w:type="spellStart"/>
      <w:r w:rsidR="0028309C" w:rsidRPr="0004167D">
        <w:rPr>
          <w:rFonts w:eastAsia="Calibri"/>
          <w:i/>
          <w:iCs/>
          <w:color w:val="000000"/>
          <w:lang w:val="en-US" w:eastAsia="en-US"/>
        </w:rPr>
        <w:t>Owabi</w:t>
      </w:r>
      <w:proofErr w:type="spellEnd"/>
      <w:r w:rsidR="0028309C" w:rsidRPr="0004167D">
        <w:rPr>
          <w:rFonts w:eastAsia="Calibri"/>
          <w:i/>
          <w:iCs/>
          <w:color w:val="000000"/>
          <w:lang w:val="en-US" w:eastAsia="en-US"/>
        </w:rPr>
        <w:t xml:space="preserve"> Catchment</w:t>
      </w:r>
      <w:r w:rsidR="00501FED">
        <w:rPr>
          <w:rFonts w:eastAsia="Calibri"/>
          <w:i/>
          <w:iCs/>
          <w:color w:val="000000"/>
          <w:lang w:val="en-US" w:eastAsia="en-US"/>
        </w:rPr>
        <w:t>.</w:t>
      </w:r>
      <w:r w:rsidR="007B63FD">
        <w:rPr>
          <w:rFonts w:eastAsia="Calibri"/>
          <w:i/>
          <w:iCs/>
          <w:color w:val="000000"/>
          <w:lang w:val="en-US" w:eastAsia="en-US"/>
        </w:rPr>
        <w:t xml:space="preserve"> </w:t>
      </w:r>
    </w:p>
    <w:p w14:paraId="03186CD5" w14:textId="4D00392F" w:rsidR="00E540A5" w:rsidRPr="001A5075" w:rsidRDefault="0004167D" w:rsidP="001A5075">
      <w:pPr>
        <w:ind w:left="1416"/>
        <w:contextualSpacing/>
        <w:jc w:val="both"/>
        <w:rPr>
          <w:rFonts w:eastAsia="Calibri"/>
          <w:lang w:eastAsia="en-US"/>
        </w:rPr>
      </w:pPr>
      <w:r w:rsidRPr="00CE62F7">
        <w:rPr>
          <w:rFonts w:eastAsia="Calibri"/>
          <w:b/>
          <w:bCs/>
          <w:color w:val="000000"/>
          <w:lang w:val="en-US" w:eastAsia="en-US"/>
        </w:rPr>
        <w:t>Accomplishments</w:t>
      </w:r>
      <w:r>
        <w:rPr>
          <w:rFonts w:eastAsia="Calibri"/>
          <w:i/>
          <w:iCs/>
          <w:color w:val="000000"/>
          <w:lang w:val="en-US" w:eastAsia="en-US"/>
        </w:rPr>
        <w:t>:</w:t>
      </w:r>
      <w:r w:rsidR="0070471D">
        <w:rPr>
          <w:rFonts w:eastAsia="Calibri"/>
          <w:i/>
          <w:iCs/>
          <w:color w:val="000000"/>
          <w:lang w:val="en-US" w:eastAsia="en-US"/>
        </w:rPr>
        <w:t xml:space="preserve"> </w:t>
      </w:r>
      <w:r w:rsidR="0070471D" w:rsidRPr="00A27A2A">
        <w:rPr>
          <w:rFonts w:eastAsia="Calibri"/>
          <w:color w:val="000000"/>
          <w:lang w:val="en-US" w:eastAsia="en-US"/>
        </w:rPr>
        <w:t xml:space="preserve">I </w:t>
      </w:r>
      <w:r w:rsidR="007B63FD" w:rsidRPr="00A27A2A">
        <w:rPr>
          <w:rFonts w:eastAsia="Calibri"/>
          <w:lang w:eastAsia="en-US"/>
        </w:rPr>
        <w:t>d</w:t>
      </w:r>
      <w:r w:rsidR="00457616" w:rsidRPr="00A27A2A">
        <w:rPr>
          <w:rFonts w:eastAsia="Calibri"/>
          <w:lang w:eastAsia="en-US"/>
        </w:rPr>
        <w:t xml:space="preserve">eveloped innovative strategies for </w:t>
      </w:r>
      <w:r w:rsidR="000B0450" w:rsidRPr="00A27A2A">
        <w:rPr>
          <w:rFonts w:eastAsia="Calibri"/>
          <w:lang w:eastAsia="en-US"/>
        </w:rPr>
        <w:t>harnessing biowaste</w:t>
      </w:r>
      <w:r w:rsidR="00457616" w:rsidRPr="00A27A2A">
        <w:rPr>
          <w:rFonts w:eastAsia="Calibri"/>
          <w:lang w:eastAsia="en-US"/>
        </w:rPr>
        <w:t xml:space="preserve"> and invasive plants as bioresources </w:t>
      </w:r>
      <w:proofErr w:type="gramStart"/>
      <w:r w:rsidR="00EA51C4" w:rsidRPr="00A27A2A">
        <w:rPr>
          <w:rFonts w:eastAsia="Calibri"/>
          <w:lang w:eastAsia="en-US"/>
        </w:rPr>
        <w:t>for the production of</w:t>
      </w:r>
      <w:proofErr w:type="gramEnd"/>
      <w:r w:rsidR="00EA51C4" w:rsidRPr="00A27A2A">
        <w:rPr>
          <w:rFonts w:eastAsia="Calibri"/>
          <w:lang w:eastAsia="en-US"/>
        </w:rPr>
        <w:t xml:space="preserve"> </w:t>
      </w:r>
      <w:r w:rsidR="007B2425" w:rsidRPr="00A27A2A">
        <w:rPr>
          <w:rFonts w:eastAsia="Calibri"/>
          <w:lang w:eastAsia="en-US"/>
        </w:rPr>
        <w:t>high-quality</w:t>
      </w:r>
      <w:r w:rsidR="00EA51C4" w:rsidRPr="00A27A2A">
        <w:rPr>
          <w:rFonts w:eastAsia="Calibri"/>
          <w:lang w:eastAsia="en-US"/>
        </w:rPr>
        <w:t xml:space="preserve"> compost for agricultural </w:t>
      </w:r>
      <w:r w:rsidR="00A27A2A" w:rsidRPr="00A27A2A">
        <w:rPr>
          <w:rFonts w:eastAsia="Calibri"/>
          <w:lang w:eastAsia="en-US"/>
        </w:rPr>
        <w:t>use.</w:t>
      </w:r>
      <w:r w:rsidR="00A27A2A" w:rsidRPr="00A27A2A">
        <w:rPr>
          <w:rFonts w:eastAsia="Calibri"/>
          <w:color w:val="000000"/>
          <w:lang w:val="en-US" w:eastAsia="en-US"/>
        </w:rPr>
        <w:t xml:space="preserve"> I</w:t>
      </w:r>
      <w:r w:rsidR="007B63FD" w:rsidRPr="00A27A2A">
        <w:rPr>
          <w:rFonts w:eastAsia="Calibri"/>
          <w:color w:val="000000"/>
          <w:lang w:val="en-US" w:eastAsia="en-US"/>
        </w:rPr>
        <w:t xml:space="preserve"> also </w:t>
      </w:r>
      <w:r w:rsidR="007B63FD" w:rsidRPr="00A27A2A">
        <w:rPr>
          <w:rFonts w:eastAsia="Calibri"/>
          <w:lang w:eastAsia="en-US"/>
        </w:rPr>
        <w:t>c</w:t>
      </w:r>
      <w:r w:rsidR="00EA51C4" w:rsidRPr="00A27A2A">
        <w:rPr>
          <w:rFonts w:eastAsia="Calibri"/>
          <w:lang w:eastAsia="en-US"/>
        </w:rPr>
        <w:t>onduct</w:t>
      </w:r>
      <w:r w:rsidR="007B63FD" w:rsidRPr="00A27A2A">
        <w:rPr>
          <w:rFonts w:eastAsia="Calibri"/>
          <w:lang w:eastAsia="en-US"/>
        </w:rPr>
        <w:t>ed</w:t>
      </w:r>
      <w:r w:rsidR="00EA51C4" w:rsidRPr="00A27A2A">
        <w:rPr>
          <w:rFonts w:eastAsia="Calibri"/>
          <w:lang w:eastAsia="en-US"/>
        </w:rPr>
        <w:t xml:space="preserve"> field research to test the quality of compost produced and </w:t>
      </w:r>
      <w:r w:rsidR="00A27A2A" w:rsidRPr="00A27A2A">
        <w:rPr>
          <w:rFonts w:eastAsia="Calibri"/>
          <w:lang w:eastAsia="en-US"/>
        </w:rPr>
        <w:t>the effect</w:t>
      </w:r>
      <w:r w:rsidR="00EA51C4" w:rsidRPr="00A27A2A">
        <w:rPr>
          <w:rFonts w:eastAsia="Calibri"/>
          <w:lang w:eastAsia="en-US"/>
        </w:rPr>
        <w:t xml:space="preserve"> on grain yield in tropical climate</w:t>
      </w:r>
      <w:r w:rsidR="006B2AC8">
        <w:rPr>
          <w:rFonts w:eastAsia="Calibri"/>
          <w:lang w:eastAsia="en-US"/>
        </w:rPr>
        <w:t>s</w:t>
      </w:r>
      <w:r w:rsidR="00EA51C4" w:rsidRPr="00A27A2A">
        <w:rPr>
          <w:rFonts w:eastAsia="Calibri"/>
          <w:lang w:eastAsia="en-US"/>
        </w:rPr>
        <w:t>.</w:t>
      </w:r>
      <w:r w:rsidR="00A27A2A" w:rsidRPr="00A27A2A">
        <w:rPr>
          <w:rFonts w:eastAsia="Calibri"/>
          <w:lang w:eastAsia="en-US"/>
        </w:rPr>
        <w:t xml:space="preserve"> I disseminated</w:t>
      </w:r>
      <w:r w:rsidR="00D72F2F" w:rsidRPr="00A27A2A">
        <w:rPr>
          <w:rFonts w:eastAsia="Calibri"/>
          <w:lang w:eastAsia="en-US"/>
        </w:rPr>
        <w:t xml:space="preserve"> findings from research through the production of four (4) peer-review publication</w:t>
      </w:r>
      <w:r w:rsidR="006B2AC8">
        <w:rPr>
          <w:rFonts w:eastAsia="Calibri"/>
          <w:lang w:eastAsia="en-US"/>
        </w:rPr>
        <w:t>s</w:t>
      </w:r>
      <w:r w:rsidR="00D72F2F" w:rsidRPr="00A27A2A">
        <w:rPr>
          <w:rFonts w:eastAsia="Calibri"/>
          <w:lang w:eastAsia="en-US"/>
        </w:rPr>
        <w:t xml:space="preserve">, </w:t>
      </w:r>
      <w:r w:rsidR="00F13A46" w:rsidRPr="00A27A2A">
        <w:rPr>
          <w:rFonts w:eastAsia="Calibri"/>
          <w:lang w:eastAsia="en-US"/>
        </w:rPr>
        <w:t>o</w:t>
      </w:r>
      <w:r w:rsidR="00D72F2F" w:rsidRPr="00A27A2A">
        <w:rPr>
          <w:rFonts w:eastAsia="Calibri"/>
          <w:lang w:eastAsia="en-US"/>
        </w:rPr>
        <w:t xml:space="preserve">ne international conference presentation and </w:t>
      </w:r>
      <w:r w:rsidR="006B2AC8">
        <w:rPr>
          <w:rFonts w:eastAsia="Calibri"/>
          <w:lang w:eastAsia="en-US"/>
        </w:rPr>
        <w:t xml:space="preserve">a </w:t>
      </w:r>
      <w:r w:rsidR="001345F5" w:rsidRPr="00A27A2A">
        <w:rPr>
          <w:rFonts w:eastAsia="Calibri"/>
          <w:lang w:eastAsia="en-US"/>
        </w:rPr>
        <w:t>lunch seminar at Aarhus University</w:t>
      </w:r>
      <w:r w:rsidR="00F13A46" w:rsidRPr="00A27A2A">
        <w:rPr>
          <w:rFonts w:eastAsia="Calibri"/>
          <w:lang w:eastAsia="en-US"/>
        </w:rPr>
        <w:t>.</w:t>
      </w:r>
      <w:r w:rsidR="00A27A2A" w:rsidRPr="00A27A2A">
        <w:rPr>
          <w:rFonts w:eastAsia="Calibri"/>
          <w:color w:val="000000"/>
          <w:lang w:val="en-US" w:eastAsia="en-US"/>
        </w:rPr>
        <w:t xml:space="preserve"> My</w:t>
      </w:r>
      <w:r w:rsidR="00516DFC">
        <w:rPr>
          <w:rFonts w:eastAsia="Calibri"/>
          <w:color w:val="000000"/>
          <w:lang w:val="en-US" w:eastAsia="en-US"/>
        </w:rPr>
        <w:t xml:space="preserve"> </w:t>
      </w:r>
      <w:r w:rsidR="00A27A2A" w:rsidRPr="00A27A2A">
        <w:rPr>
          <w:rFonts w:eastAsia="Calibri"/>
          <w:color w:val="000000"/>
          <w:lang w:val="en-US" w:eastAsia="en-US"/>
        </w:rPr>
        <w:t xml:space="preserve">accomplishment also includes </w:t>
      </w:r>
      <w:r w:rsidR="00A27A2A" w:rsidRPr="00A27A2A">
        <w:rPr>
          <w:rFonts w:eastAsia="Calibri"/>
          <w:lang w:eastAsia="en-US"/>
        </w:rPr>
        <w:t>o</w:t>
      </w:r>
      <w:r w:rsidR="00580450" w:rsidRPr="00A27A2A">
        <w:rPr>
          <w:rFonts w:eastAsia="Calibri"/>
          <w:lang w:eastAsia="en-US"/>
        </w:rPr>
        <w:t>rganis</w:t>
      </w:r>
      <w:r w:rsidR="00A27A2A" w:rsidRPr="00A27A2A">
        <w:rPr>
          <w:rFonts w:eastAsia="Calibri"/>
          <w:lang w:eastAsia="en-US"/>
        </w:rPr>
        <w:t>ing</w:t>
      </w:r>
      <w:r w:rsidR="00580450" w:rsidRPr="00A27A2A">
        <w:rPr>
          <w:rFonts w:eastAsia="Calibri"/>
          <w:lang w:eastAsia="en-US"/>
        </w:rPr>
        <w:t xml:space="preserve"> and coordinat</w:t>
      </w:r>
      <w:r w:rsidR="00A27A2A" w:rsidRPr="00A27A2A">
        <w:rPr>
          <w:rFonts w:eastAsia="Calibri"/>
          <w:lang w:eastAsia="en-US"/>
        </w:rPr>
        <w:t>ing</w:t>
      </w:r>
      <w:r w:rsidR="00580450" w:rsidRPr="00A27A2A">
        <w:rPr>
          <w:rFonts w:eastAsia="Calibri"/>
          <w:lang w:eastAsia="en-US"/>
        </w:rPr>
        <w:t xml:space="preserve"> stakeholder workshop</w:t>
      </w:r>
      <w:r w:rsidR="006B2AC8">
        <w:rPr>
          <w:rFonts w:eastAsia="Calibri"/>
          <w:lang w:eastAsia="en-US"/>
        </w:rPr>
        <w:t>s</w:t>
      </w:r>
      <w:r w:rsidR="00580450" w:rsidRPr="00A27A2A">
        <w:rPr>
          <w:rFonts w:eastAsia="Calibri"/>
          <w:lang w:eastAsia="en-US"/>
        </w:rPr>
        <w:t xml:space="preserve"> bring</w:t>
      </w:r>
      <w:r w:rsidR="00EF32B8" w:rsidRPr="00A27A2A">
        <w:rPr>
          <w:rFonts w:eastAsia="Calibri"/>
          <w:lang w:eastAsia="en-US"/>
        </w:rPr>
        <w:t>ing</w:t>
      </w:r>
      <w:r w:rsidR="00580450" w:rsidRPr="00A27A2A">
        <w:rPr>
          <w:rFonts w:eastAsia="Calibri"/>
          <w:lang w:eastAsia="en-US"/>
        </w:rPr>
        <w:t xml:space="preserve"> together 50 farmers, 10 local assembly staff, staff of Ghana Water Company Limited and interdisciplinary academics </w:t>
      </w:r>
      <w:r w:rsidR="00EF32B8" w:rsidRPr="00A27A2A">
        <w:rPr>
          <w:rFonts w:eastAsia="Calibri"/>
          <w:lang w:eastAsia="en-US"/>
        </w:rPr>
        <w:t xml:space="preserve">to discuss and organise training </w:t>
      </w:r>
      <w:r w:rsidR="00D93F31" w:rsidRPr="00A27A2A">
        <w:rPr>
          <w:rFonts w:eastAsia="Calibri"/>
          <w:lang w:eastAsia="en-US"/>
        </w:rPr>
        <w:t xml:space="preserve">on compost production using </w:t>
      </w:r>
      <w:r w:rsidR="00EF32B8" w:rsidRPr="00A27A2A">
        <w:rPr>
          <w:rFonts w:eastAsia="Calibri"/>
          <w:lang w:eastAsia="en-US"/>
        </w:rPr>
        <w:t>biowaste and invasive plants in the Owabi catchment</w:t>
      </w:r>
      <w:r w:rsidR="000923B6" w:rsidRPr="00A27A2A">
        <w:rPr>
          <w:rFonts w:eastAsia="Calibri"/>
          <w:lang w:eastAsia="en-US"/>
        </w:rPr>
        <w:t>.</w:t>
      </w:r>
    </w:p>
    <w:p w14:paraId="3C8E6854" w14:textId="0234CDF0" w:rsidR="005E2C4D" w:rsidRDefault="00D16780" w:rsidP="00AE2CE2">
      <w:pPr>
        <w:spacing w:after="240" w:line="276" w:lineRule="auto"/>
        <w:ind w:left="1416" w:hanging="1416"/>
        <w:contextualSpacing/>
        <w:jc w:val="both"/>
        <w:rPr>
          <w:b/>
          <w:bCs/>
        </w:rPr>
      </w:pPr>
      <w:r w:rsidRPr="00FB11F5">
        <w:rPr>
          <w:b/>
          <w:bCs/>
          <w:iCs/>
          <w:lang w:val="en-US"/>
        </w:rPr>
        <w:t>|</w:t>
      </w:r>
      <w:r w:rsidRPr="00FB11F5">
        <w:rPr>
          <w:b/>
          <w:bCs/>
        </w:rPr>
        <w:t>2020-2020</w:t>
      </w:r>
      <w:r w:rsidRPr="00FB11F5">
        <w:rPr>
          <w:b/>
          <w:bCs/>
          <w:iCs/>
          <w:lang w:val="en-US"/>
        </w:rPr>
        <w:t>|</w:t>
      </w:r>
      <w:r w:rsidRPr="00FB11F5">
        <w:rPr>
          <w:b/>
          <w:bCs/>
          <w:iCs/>
          <w:lang w:val="en-US"/>
        </w:rPr>
        <w:tab/>
      </w:r>
      <w:r w:rsidR="005E2C4D" w:rsidRPr="005E2C4D">
        <w:rPr>
          <w:b/>
          <w:bCs/>
          <w:i/>
          <w:iCs/>
        </w:rPr>
        <w:t>Researcher</w:t>
      </w:r>
      <w:r w:rsidR="005E2C4D" w:rsidRPr="005E2C4D">
        <w:rPr>
          <w:i/>
          <w:iCs/>
        </w:rPr>
        <w:t>,</w:t>
      </w:r>
    </w:p>
    <w:p w14:paraId="77023970" w14:textId="3ECD23AA" w:rsidR="00D16780" w:rsidRPr="00AE2CE2" w:rsidRDefault="00B638C0" w:rsidP="005E2C4D">
      <w:pPr>
        <w:spacing w:after="240" w:line="276" w:lineRule="auto"/>
        <w:ind w:left="1416"/>
        <w:contextualSpacing/>
        <w:jc w:val="both"/>
        <w:rPr>
          <w:rFonts w:eastAsia="Calibri"/>
          <w:i/>
          <w:iCs/>
          <w:color w:val="000000"/>
          <w:lang w:val="en-US" w:eastAsia="en-US"/>
        </w:rPr>
      </w:pPr>
      <w:r w:rsidRPr="00FB11F5">
        <w:rPr>
          <w:b/>
          <w:bCs/>
        </w:rPr>
        <w:t>The Commonwealth Secretariat and JET Educational Service</w:t>
      </w:r>
      <w:r w:rsidRPr="00C0179A">
        <w:t xml:space="preserve"> </w:t>
      </w:r>
      <w:r>
        <w:t xml:space="preserve">project on </w:t>
      </w:r>
      <w:r w:rsidRPr="00753186">
        <w:rPr>
          <w:i/>
          <w:iCs/>
        </w:rPr>
        <w:t>the Impact of COVID-19 on Education Systems in the Commonwealth</w:t>
      </w:r>
      <w:r w:rsidR="005E2C4D">
        <w:rPr>
          <w:i/>
          <w:iCs/>
        </w:rPr>
        <w:t>.</w:t>
      </w:r>
    </w:p>
    <w:p w14:paraId="34E4C0A1" w14:textId="0858FA48" w:rsidR="00B640F1" w:rsidRPr="003E3943" w:rsidRDefault="00B638C0" w:rsidP="003E3943">
      <w:pPr>
        <w:spacing w:after="240"/>
        <w:ind w:left="1416"/>
        <w:jc w:val="both"/>
      </w:pPr>
      <w:r w:rsidRPr="00FB11F5">
        <w:rPr>
          <w:b/>
          <w:bCs/>
        </w:rPr>
        <w:t>Accomplishments:</w:t>
      </w:r>
      <w:r w:rsidR="00D16780">
        <w:rPr>
          <w:i/>
          <w:iCs/>
        </w:rPr>
        <w:t xml:space="preserve"> I </w:t>
      </w:r>
      <w:r w:rsidR="006F585F">
        <w:rPr>
          <w:i/>
          <w:iCs/>
        </w:rPr>
        <w:t xml:space="preserve">worked </w:t>
      </w:r>
      <w:r w:rsidRPr="00C0179A">
        <w:t xml:space="preserve">with nine (9) other researchers across different commonwealth countries on </w:t>
      </w:r>
      <w:r w:rsidR="006B2AC8">
        <w:t xml:space="preserve">the </w:t>
      </w:r>
      <w:r w:rsidRPr="00C0179A">
        <w:t>preparedness and resilience of education systems to COVID19 and future pandemics.</w:t>
      </w:r>
      <w:r w:rsidR="006F585F">
        <w:rPr>
          <w:i/>
          <w:iCs/>
        </w:rPr>
        <w:t xml:space="preserve"> I </w:t>
      </w:r>
      <w:r w:rsidR="006F585F">
        <w:t>l</w:t>
      </w:r>
      <w:r w:rsidRPr="00C0179A">
        <w:t>ed the design of the project methodology and data collection strategies.</w:t>
      </w:r>
      <w:r w:rsidR="006F585F">
        <w:t xml:space="preserve"> I also provided</w:t>
      </w:r>
      <w:r w:rsidR="006F585F">
        <w:rPr>
          <w:i/>
          <w:iCs/>
        </w:rPr>
        <w:t xml:space="preserve"> </w:t>
      </w:r>
      <w:r w:rsidR="006B2AC8">
        <w:rPr>
          <w:i/>
          <w:iCs/>
        </w:rPr>
        <w:t xml:space="preserve">an </w:t>
      </w:r>
      <w:r w:rsidRPr="00C0179A">
        <w:t xml:space="preserve">analysis of Ghana Government policy and response strategy to Covid19 with </w:t>
      </w:r>
      <w:r w:rsidR="006B2AC8">
        <w:t xml:space="preserve">a </w:t>
      </w:r>
      <w:r w:rsidRPr="00C0179A">
        <w:t>focus on building resilience in the education system against future pandemics</w:t>
      </w:r>
      <w:r w:rsidR="006F585F">
        <w:t xml:space="preserve"> and contributed</w:t>
      </w:r>
      <w:r w:rsidRPr="00C0179A">
        <w:t xml:space="preserve"> to the compilation of the final report of the research project and </w:t>
      </w:r>
      <w:r w:rsidR="006B2AC8">
        <w:t>its publication.</w:t>
      </w:r>
    </w:p>
    <w:p w14:paraId="367A224E" w14:textId="77777777" w:rsidR="005E2C4D" w:rsidRDefault="00E5647E" w:rsidP="00E5647E">
      <w:pPr>
        <w:spacing w:line="276" w:lineRule="auto"/>
        <w:ind w:left="1416" w:hanging="1416"/>
        <w:contextualSpacing/>
        <w:jc w:val="both"/>
        <w:rPr>
          <w:rFonts w:eastAsia="Calibri"/>
          <w:b/>
          <w:bCs/>
          <w:lang w:val="en-US" w:eastAsia="en-US"/>
        </w:rPr>
      </w:pPr>
      <w:r w:rsidRPr="00FB11F5">
        <w:rPr>
          <w:b/>
          <w:bCs/>
          <w:iCs/>
          <w:lang w:val="en-US"/>
        </w:rPr>
        <w:t>|</w:t>
      </w:r>
      <w:r w:rsidRPr="00FB11F5">
        <w:rPr>
          <w:b/>
          <w:bCs/>
        </w:rPr>
        <w:t>2018-2018</w:t>
      </w:r>
      <w:r w:rsidRPr="00FB11F5">
        <w:rPr>
          <w:b/>
          <w:bCs/>
          <w:iCs/>
          <w:lang w:val="en-US"/>
        </w:rPr>
        <w:t>|</w:t>
      </w:r>
      <w:r w:rsidRPr="00FB11F5">
        <w:rPr>
          <w:b/>
          <w:bCs/>
          <w:iCs/>
          <w:lang w:val="en-US"/>
        </w:rPr>
        <w:tab/>
      </w:r>
      <w:r w:rsidR="005E2C4D" w:rsidRPr="005E2C4D">
        <w:rPr>
          <w:rFonts w:eastAsia="Calibri"/>
          <w:b/>
          <w:bCs/>
          <w:i/>
          <w:iCs/>
          <w:lang w:val="en-US" w:eastAsia="en-US"/>
        </w:rPr>
        <w:t>Field Supervisor</w:t>
      </w:r>
      <w:r w:rsidR="005E2C4D">
        <w:rPr>
          <w:rFonts w:eastAsia="Calibri"/>
          <w:b/>
          <w:bCs/>
          <w:lang w:val="en-US" w:eastAsia="en-US"/>
        </w:rPr>
        <w:t xml:space="preserve">, </w:t>
      </w:r>
    </w:p>
    <w:p w14:paraId="16975C27" w14:textId="0682ED18" w:rsidR="00E5647E" w:rsidRDefault="00E5647E" w:rsidP="005E2C4D">
      <w:pPr>
        <w:spacing w:line="276" w:lineRule="auto"/>
        <w:ind w:left="1416"/>
        <w:contextualSpacing/>
        <w:jc w:val="both"/>
        <w:rPr>
          <w:iCs/>
          <w:lang w:val="en-US"/>
        </w:rPr>
      </w:pPr>
      <w:r w:rsidRPr="00FB11F5">
        <w:rPr>
          <w:b/>
          <w:bCs/>
          <w:iCs/>
          <w:lang w:val="en-US"/>
        </w:rPr>
        <w:t>World Food Programme</w:t>
      </w:r>
      <w:r w:rsidRPr="00E5647E">
        <w:rPr>
          <w:iCs/>
          <w:lang w:val="en-US"/>
        </w:rPr>
        <w:t xml:space="preserve"> sponsored project on </w:t>
      </w:r>
      <w:r w:rsidRPr="00E5647E">
        <w:rPr>
          <w:i/>
          <w:iCs/>
          <w:lang w:val="en-US"/>
        </w:rPr>
        <w:t>Asset Creation for Resilience project by the World Food Programme</w:t>
      </w:r>
      <w:r w:rsidR="005E2C4D">
        <w:rPr>
          <w:i/>
          <w:iCs/>
          <w:lang w:val="en-US"/>
        </w:rPr>
        <w:t>.</w:t>
      </w:r>
    </w:p>
    <w:p w14:paraId="0BA67516" w14:textId="4F99802E" w:rsidR="0026507A" w:rsidRPr="008165CF" w:rsidRDefault="0004167D" w:rsidP="002C6FD9">
      <w:pPr>
        <w:spacing w:after="240" w:line="276" w:lineRule="auto"/>
        <w:ind w:left="1416"/>
        <w:contextualSpacing/>
        <w:jc w:val="both"/>
        <w:rPr>
          <w:rFonts w:eastAsia="Calibri"/>
          <w:i/>
          <w:iCs/>
          <w:lang w:val="en-US" w:eastAsia="en-US"/>
        </w:rPr>
      </w:pPr>
      <w:r w:rsidRPr="00FB11F5">
        <w:rPr>
          <w:rFonts w:eastAsia="Calibri"/>
          <w:b/>
          <w:bCs/>
          <w:lang w:val="en-US" w:eastAsia="en-US"/>
        </w:rPr>
        <w:t>Accomplishments:</w:t>
      </w:r>
      <w:r w:rsidR="00E5647E">
        <w:rPr>
          <w:rFonts w:eastAsia="Calibri"/>
          <w:i/>
          <w:iCs/>
          <w:lang w:val="en-US" w:eastAsia="en-US"/>
        </w:rPr>
        <w:t xml:space="preserve"> </w:t>
      </w:r>
      <w:r w:rsidR="00E5647E" w:rsidRPr="00A96140">
        <w:rPr>
          <w:rFonts w:eastAsia="Calibri"/>
          <w:lang w:val="en-US" w:eastAsia="en-US"/>
        </w:rPr>
        <w:t xml:space="preserve">I </w:t>
      </w:r>
      <w:r w:rsidR="00E5647E" w:rsidRPr="00A96140">
        <w:rPr>
          <w:rFonts w:eastAsia="Calibri"/>
          <w:lang w:eastAsia="en-US"/>
        </w:rPr>
        <w:t>p</w:t>
      </w:r>
      <w:r w:rsidR="00CA42DE" w:rsidRPr="00A96140">
        <w:rPr>
          <w:rFonts w:eastAsia="Calibri"/>
          <w:lang w:eastAsia="en-US"/>
        </w:rPr>
        <w:t>articipated</w:t>
      </w:r>
      <w:r w:rsidR="003D3405" w:rsidRPr="00A96140">
        <w:rPr>
          <w:rFonts w:eastAsia="Calibri"/>
          <w:lang w:eastAsia="en-US"/>
        </w:rPr>
        <w:t xml:space="preserve"> </w:t>
      </w:r>
      <w:r w:rsidR="006B2AC8">
        <w:rPr>
          <w:rFonts w:eastAsia="Calibri"/>
          <w:lang w:eastAsia="en-US"/>
        </w:rPr>
        <w:t xml:space="preserve">in </w:t>
      </w:r>
      <w:r w:rsidR="003D3405" w:rsidRPr="00A96140">
        <w:rPr>
          <w:rFonts w:eastAsia="Calibri"/>
          <w:lang w:eastAsia="en-US"/>
        </w:rPr>
        <w:t xml:space="preserve">and contributed to the success of </w:t>
      </w:r>
      <w:r w:rsidR="00A96140" w:rsidRPr="00A96140">
        <w:rPr>
          <w:rFonts w:eastAsia="Calibri"/>
          <w:lang w:eastAsia="en-US"/>
        </w:rPr>
        <w:t>a 3-</w:t>
      </w:r>
      <w:r w:rsidR="003D3405" w:rsidRPr="00A96140">
        <w:rPr>
          <w:rFonts w:eastAsia="Calibri"/>
          <w:lang w:eastAsia="en-US"/>
        </w:rPr>
        <w:t>day work</w:t>
      </w:r>
      <w:r w:rsidR="00A96140" w:rsidRPr="00A96140">
        <w:rPr>
          <w:rFonts w:eastAsia="Calibri"/>
          <w:lang w:eastAsia="en-US"/>
        </w:rPr>
        <w:t>shop</w:t>
      </w:r>
      <w:r w:rsidR="003D3405" w:rsidRPr="00A96140">
        <w:rPr>
          <w:rFonts w:eastAsia="Calibri"/>
          <w:lang w:eastAsia="en-US"/>
        </w:rPr>
        <w:t xml:space="preserve"> </w:t>
      </w:r>
      <w:r w:rsidR="001F7E1F" w:rsidRPr="00A96140">
        <w:rPr>
          <w:rFonts w:eastAsia="Calibri"/>
          <w:lang w:eastAsia="en-US"/>
        </w:rPr>
        <w:t>for the</w:t>
      </w:r>
      <w:r w:rsidR="00CA42DE" w:rsidRPr="00A96140">
        <w:rPr>
          <w:rFonts w:eastAsia="Calibri"/>
          <w:lang w:eastAsia="en-US"/>
        </w:rPr>
        <w:t xml:space="preserve"> validation of </w:t>
      </w:r>
      <w:r w:rsidR="006B2AC8">
        <w:rPr>
          <w:rFonts w:eastAsia="Calibri"/>
          <w:lang w:eastAsia="en-US"/>
        </w:rPr>
        <w:t xml:space="preserve">a </w:t>
      </w:r>
      <w:r w:rsidR="00CA42DE" w:rsidRPr="00A96140">
        <w:rPr>
          <w:rFonts w:eastAsia="Calibri"/>
          <w:lang w:eastAsia="en-US"/>
        </w:rPr>
        <w:t>questionnaire and training of enumerators for field</w:t>
      </w:r>
      <w:r w:rsidR="004B70EA" w:rsidRPr="00A96140">
        <w:rPr>
          <w:rFonts w:eastAsia="Calibri"/>
          <w:lang w:eastAsia="en-US"/>
        </w:rPr>
        <w:t>work.</w:t>
      </w:r>
      <w:r w:rsidR="00A96140" w:rsidRPr="00A96140">
        <w:rPr>
          <w:rFonts w:eastAsia="Calibri"/>
          <w:lang w:val="en-US" w:eastAsia="en-US"/>
        </w:rPr>
        <w:t xml:space="preserve"> I </w:t>
      </w:r>
      <w:r w:rsidR="00A96140" w:rsidRPr="00A96140">
        <w:rPr>
          <w:rFonts w:eastAsia="Calibri"/>
          <w:lang w:eastAsia="en-US"/>
        </w:rPr>
        <w:t>s</w:t>
      </w:r>
      <w:r w:rsidR="003D3405" w:rsidRPr="00A96140">
        <w:rPr>
          <w:rFonts w:eastAsia="Calibri"/>
          <w:lang w:eastAsia="en-US"/>
        </w:rPr>
        <w:t xml:space="preserve">uccessfully </w:t>
      </w:r>
      <w:r w:rsidR="00A96140" w:rsidRPr="00A96140">
        <w:rPr>
          <w:rFonts w:eastAsia="Calibri"/>
          <w:lang w:eastAsia="en-US"/>
        </w:rPr>
        <w:t>l</w:t>
      </w:r>
      <w:r w:rsidR="003D3405" w:rsidRPr="00A96140">
        <w:rPr>
          <w:rFonts w:eastAsia="Calibri"/>
          <w:lang w:eastAsia="en-US"/>
        </w:rPr>
        <w:t xml:space="preserve">ed a team of 4 teaching and research assistants for </w:t>
      </w:r>
      <w:r w:rsidR="006B2AC8">
        <w:rPr>
          <w:rFonts w:eastAsia="Calibri"/>
          <w:lang w:eastAsia="en-US"/>
        </w:rPr>
        <w:t xml:space="preserve">a </w:t>
      </w:r>
      <w:r w:rsidR="004B70EA" w:rsidRPr="00A96140">
        <w:rPr>
          <w:rFonts w:eastAsia="Calibri"/>
          <w:lang w:eastAsia="en-US"/>
        </w:rPr>
        <w:t>two-week</w:t>
      </w:r>
      <w:r w:rsidR="003D3405" w:rsidRPr="00A96140">
        <w:rPr>
          <w:rFonts w:eastAsia="Calibri"/>
          <w:lang w:eastAsia="en-US"/>
        </w:rPr>
        <w:t xml:space="preserve"> data collection </w:t>
      </w:r>
      <w:r w:rsidR="00A96140" w:rsidRPr="00A96140">
        <w:rPr>
          <w:rFonts w:eastAsia="Calibri"/>
          <w:lang w:eastAsia="en-US"/>
        </w:rPr>
        <w:t xml:space="preserve">exercise </w:t>
      </w:r>
      <w:r w:rsidR="003D3405" w:rsidRPr="00A96140">
        <w:rPr>
          <w:rFonts w:eastAsia="Calibri"/>
          <w:lang w:eastAsia="en-US"/>
        </w:rPr>
        <w:t xml:space="preserve">in the Upper West Region of Ghana, managing </w:t>
      </w:r>
      <w:r w:rsidR="006B2AC8">
        <w:rPr>
          <w:rFonts w:eastAsia="Calibri"/>
          <w:lang w:eastAsia="en-US"/>
        </w:rPr>
        <w:t xml:space="preserve">the </w:t>
      </w:r>
      <w:r w:rsidR="003D3405" w:rsidRPr="00A96140">
        <w:rPr>
          <w:rFonts w:eastAsia="Calibri"/>
          <w:lang w:eastAsia="en-US"/>
        </w:rPr>
        <w:t xml:space="preserve">budget, resolving </w:t>
      </w:r>
      <w:r w:rsidR="00A96140" w:rsidRPr="00A96140">
        <w:rPr>
          <w:rFonts w:eastAsia="Calibri"/>
          <w:lang w:eastAsia="en-US"/>
        </w:rPr>
        <w:t>conflict,</w:t>
      </w:r>
      <w:r w:rsidR="003D3405" w:rsidRPr="00A96140">
        <w:rPr>
          <w:rFonts w:eastAsia="Calibri"/>
          <w:lang w:eastAsia="en-US"/>
        </w:rPr>
        <w:t xml:space="preserve"> </w:t>
      </w:r>
      <w:r w:rsidR="001627A4" w:rsidRPr="00A96140">
        <w:rPr>
          <w:rFonts w:eastAsia="Calibri"/>
          <w:lang w:eastAsia="en-US"/>
        </w:rPr>
        <w:t>and ensu</w:t>
      </w:r>
      <w:r w:rsidR="006B2AC8">
        <w:rPr>
          <w:rFonts w:eastAsia="Calibri"/>
          <w:lang w:eastAsia="en-US"/>
        </w:rPr>
        <w:t>r</w:t>
      </w:r>
      <w:r w:rsidR="001627A4" w:rsidRPr="00A96140">
        <w:rPr>
          <w:rFonts w:eastAsia="Calibri"/>
          <w:lang w:eastAsia="en-US"/>
        </w:rPr>
        <w:t>ing quality work</w:t>
      </w:r>
      <w:r w:rsidR="004B70EA" w:rsidRPr="00A96140">
        <w:rPr>
          <w:rFonts w:eastAsia="Calibri"/>
          <w:lang w:eastAsia="en-US"/>
        </w:rPr>
        <w:t>.</w:t>
      </w:r>
      <w:r w:rsidR="00A96140" w:rsidRPr="00A96140">
        <w:rPr>
          <w:rFonts w:eastAsia="Calibri"/>
          <w:lang w:val="en-US" w:eastAsia="en-US"/>
        </w:rPr>
        <w:t xml:space="preserve"> I </w:t>
      </w:r>
      <w:r w:rsidR="00A96140" w:rsidRPr="00A96140">
        <w:rPr>
          <w:rFonts w:eastAsia="Calibri"/>
          <w:lang w:eastAsia="en-US"/>
        </w:rPr>
        <w:t>p</w:t>
      </w:r>
      <w:r w:rsidR="001627A4" w:rsidRPr="00A96140">
        <w:rPr>
          <w:rFonts w:eastAsia="Calibri"/>
          <w:lang w:eastAsia="en-US"/>
        </w:rPr>
        <w:t xml:space="preserve">roduced </w:t>
      </w:r>
      <w:r w:rsidR="008165CF" w:rsidRPr="00A96140">
        <w:rPr>
          <w:rFonts w:eastAsia="Calibri"/>
          <w:lang w:eastAsia="en-US"/>
        </w:rPr>
        <w:t>a comprehensive</w:t>
      </w:r>
      <w:r w:rsidR="001627A4" w:rsidRPr="00A96140">
        <w:rPr>
          <w:rFonts w:eastAsia="Calibri"/>
          <w:lang w:eastAsia="en-US"/>
        </w:rPr>
        <w:t xml:space="preserve"> report on </w:t>
      </w:r>
      <w:r w:rsidR="006B2AC8">
        <w:rPr>
          <w:rFonts w:eastAsia="Calibri"/>
          <w:lang w:eastAsia="en-US"/>
        </w:rPr>
        <w:t xml:space="preserve">the </w:t>
      </w:r>
      <w:r w:rsidR="001627A4" w:rsidRPr="00A96140">
        <w:rPr>
          <w:rFonts w:eastAsia="Calibri"/>
          <w:lang w:eastAsia="en-US"/>
        </w:rPr>
        <w:t xml:space="preserve">evaluation of the </w:t>
      </w:r>
      <w:r w:rsidR="008165CF" w:rsidRPr="00A96140">
        <w:rPr>
          <w:rFonts w:eastAsia="Calibri"/>
          <w:lang w:eastAsia="en-US"/>
        </w:rPr>
        <w:t>assets</w:t>
      </w:r>
      <w:r w:rsidR="001627A4" w:rsidRPr="00A96140">
        <w:rPr>
          <w:rFonts w:eastAsia="Calibri"/>
          <w:lang w:eastAsia="en-US"/>
        </w:rPr>
        <w:t xml:space="preserve"> created by WFP for poverty evaluation </w:t>
      </w:r>
      <w:r w:rsidR="001F7E1F" w:rsidRPr="00A96140">
        <w:rPr>
          <w:rFonts w:eastAsia="Calibri"/>
          <w:lang w:eastAsia="en-US"/>
        </w:rPr>
        <w:t>with recommendation</w:t>
      </w:r>
      <w:r w:rsidR="006B2AC8">
        <w:rPr>
          <w:rFonts w:eastAsia="Calibri"/>
          <w:lang w:eastAsia="en-US"/>
        </w:rPr>
        <w:t>s</w:t>
      </w:r>
      <w:r w:rsidR="001F7E1F" w:rsidRPr="00A96140">
        <w:rPr>
          <w:rFonts w:eastAsia="Calibri"/>
          <w:lang w:eastAsia="en-US"/>
        </w:rPr>
        <w:t xml:space="preserve"> and </w:t>
      </w:r>
      <w:r w:rsidR="006B2AC8">
        <w:rPr>
          <w:rFonts w:eastAsia="Calibri"/>
          <w:lang w:eastAsia="en-US"/>
        </w:rPr>
        <w:t xml:space="preserve">a </w:t>
      </w:r>
      <w:r w:rsidR="001F7E1F" w:rsidRPr="00A96140">
        <w:rPr>
          <w:rFonts w:eastAsia="Calibri"/>
          <w:lang w:eastAsia="en-US"/>
        </w:rPr>
        <w:t xml:space="preserve">roadmap for </w:t>
      </w:r>
      <w:r w:rsidR="006B2AC8">
        <w:rPr>
          <w:rFonts w:eastAsia="Calibri"/>
          <w:lang w:eastAsia="en-US"/>
        </w:rPr>
        <w:t xml:space="preserve">the </w:t>
      </w:r>
      <w:r w:rsidR="001F7E1F" w:rsidRPr="00A96140">
        <w:rPr>
          <w:rFonts w:eastAsia="Calibri"/>
          <w:lang w:eastAsia="en-US"/>
        </w:rPr>
        <w:t>way forward</w:t>
      </w:r>
      <w:r w:rsidR="004B70EA" w:rsidRPr="00A96140">
        <w:rPr>
          <w:rFonts w:eastAsia="Calibri"/>
          <w:lang w:eastAsia="en-US"/>
        </w:rPr>
        <w:t>.</w:t>
      </w:r>
    </w:p>
    <w:p w14:paraId="4CDA7F17" w14:textId="77777777" w:rsidR="005E2C4D" w:rsidRDefault="00A96140" w:rsidP="005E2C4D">
      <w:pPr>
        <w:ind w:left="1416" w:hanging="1416"/>
        <w:jc w:val="both"/>
        <w:rPr>
          <w:b/>
          <w:bCs/>
        </w:rPr>
      </w:pPr>
      <w:r w:rsidRPr="00FB11F5">
        <w:rPr>
          <w:b/>
          <w:bCs/>
          <w:iCs/>
          <w:lang w:val="en-US"/>
        </w:rPr>
        <w:t>|</w:t>
      </w:r>
      <w:r w:rsidRPr="00FB11F5">
        <w:rPr>
          <w:b/>
          <w:bCs/>
        </w:rPr>
        <w:t>201</w:t>
      </w:r>
      <w:r w:rsidR="00FB11F5">
        <w:rPr>
          <w:b/>
          <w:bCs/>
        </w:rPr>
        <w:t>3</w:t>
      </w:r>
      <w:r w:rsidRPr="00FB11F5">
        <w:rPr>
          <w:b/>
          <w:bCs/>
        </w:rPr>
        <w:t>-201</w:t>
      </w:r>
      <w:r w:rsidR="00FB11F5">
        <w:rPr>
          <w:b/>
          <w:bCs/>
        </w:rPr>
        <w:t>4</w:t>
      </w:r>
      <w:r w:rsidRPr="00FB11F5">
        <w:rPr>
          <w:b/>
          <w:bCs/>
          <w:iCs/>
          <w:lang w:val="en-US"/>
        </w:rPr>
        <w:t>|</w:t>
      </w:r>
      <w:r w:rsidRPr="00FB11F5">
        <w:rPr>
          <w:b/>
          <w:bCs/>
          <w:iCs/>
          <w:lang w:val="en-US"/>
        </w:rPr>
        <w:tab/>
      </w:r>
      <w:r w:rsidR="005E2C4D" w:rsidRPr="005E2C4D">
        <w:rPr>
          <w:b/>
          <w:bCs/>
          <w:i/>
          <w:iCs/>
        </w:rPr>
        <w:t>Associate Research Consultant,</w:t>
      </w:r>
      <w:r w:rsidR="005E2C4D">
        <w:rPr>
          <w:b/>
          <w:bCs/>
        </w:rPr>
        <w:t xml:space="preserve"> </w:t>
      </w:r>
    </w:p>
    <w:p w14:paraId="637A28B3" w14:textId="4ED74AFD" w:rsidR="00A96140" w:rsidRPr="005E2C4D" w:rsidRDefault="00A96140" w:rsidP="005E2C4D">
      <w:pPr>
        <w:ind w:left="1416"/>
        <w:jc w:val="both"/>
        <w:rPr>
          <w:i/>
          <w:iCs/>
        </w:rPr>
      </w:pPr>
      <w:r w:rsidRPr="00FB11F5">
        <w:rPr>
          <w:b/>
          <w:bCs/>
        </w:rPr>
        <w:lastRenderedPageBreak/>
        <w:t>Commonwealth of Learning (COL) and General Agricultural Workers Union (GAWU)</w:t>
      </w:r>
      <w:r w:rsidRPr="00031DC5">
        <w:t xml:space="preserve"> sponsored </w:t>
      </w:r>
      <w:r w:rsidR="006B2AC8">
        <w:t xml:space="preserve">a </w:t>
      </w:r>
      <w:r w:rsidRPr="00031DC5">
        <w:t>project</w:t>
      </w:r>
      <w:r>
        <w:rPr>
          <w:i/>
          <w:iCs/>
        </w:rPr>
        <w:t xml:space="preserve"> on baseline survey for the implementation of Lifelong Learning for farmers (L3F) in Ghana</w:t>
      </w:r>
      <w:r w:rsidR="005E2C4D">
        <w:rPr>
          <w:i/>
          <w:iCs/>
        </w:rPr>
        <w:t>.</w:t>
      </w:r>
      <w:r w:rsidRPr="00C0179A">
        <w:rPr>
          <w:b/>
          <w:bCs/>
        </w:rPr>
        <w:t xml:space="preserve"> </w:t>
      </w:r>
    </w:p>
    <w:p w14:paraId="1109B403" w14:textId="37EE9AA4" w:rsidR="001E2F9F" w:rsidRPr="00B640F1" w:rsidRDefault="009948B5" w:rsidP="00B640F1">
      <w:pPr>
        <w:spacing w:after="240"/>
        <w:ind w:left="1416"/>
        <w:jc w:val="both"/>
      </w:pPr>
      <w:r w:rsidRPr="005E2C4D">
        <w:rPr>
          <w:b/>
          <w:bCs/>
        </w:rPr>
        <w:t>Accomplishments</w:t>
      </w:r>
      <w:r>
        <w:rPr>
          <w:i/>
          <w:iCs/>
        </w:rPr>
        <w:t>:</w:t>
      </w:r>
      <w:r w:rsidR="00A96140">
        <w:rPr>
          <w:rFonts w:eastAsia="Calibri"/>
          <w:lang w:eastAsia="en-US"/>
        </w:rPr>
        <w:t xml:space="preserve"> I </w:t>
      </w:r>
      <w:r w:rsidR="00A96140">
        <w:t>p</w:t>
      </w:r>
      <w:r w:rsidR="002E04D4" w:rsidRPr="00C0179A">
        <w:t>lanned and carried</w:t>
      </w:r>
      <w:r w:rsidR="006B2AC8">
        <w:t xml:space="preserve"> </w:t>
      </w:r>
      <w:r w:rsidR="002E04D4" w:rsidRPr="00C0179A">
        <w:t xml:space="preserve">out </w:t>
      </w:r>
      <w:r w:rsidR="006B2AC8">
        <w:t xml:space="preserve">a </w:t>
      </w:r>
      <w:r w:rsidR="002E04D4" w:rsidRPr="00C0179A">
        <w:t>baseline survey on Lifelong Learning for Farmers (L3F) in the Northern region of Ghana.</w:t>
      </w:r>
      <w:r w:rsidR="00D509F3">
        <w:t xml:space="preserve"> I </w:t>
      </w:r>
      <w:r w:rsidR="002E04D4" w:rsidRPr="00C0179A">
        <w:t>analys</w:t>
      </w:r>
      <w:r w:rsidR="006B2AC8">
        <w:t>ed data collected</w:t>
      </w:r>
      <w:r w:rsidR="002E04D4" w:rsidRPr="00C0179A">
        <w:t xml:space="preserve"> and prepare</w:t>
      </w:r>
      <w:r w:rsidR="00D509F3">
        <w:t>d</w:t>
      </w:r>
      <w:r w:rsidR="002E04D4" w:rsidRPr="00C0179A">
        <w:t xml:space="preserve"> a report with </w:t>
      </w:r>
      <w:r w:rsidR="006B2AC8">
        <w:t xml:space="preserve">a </w:t>
      </w:r>
      <w:r w:rsidR="002E04D4" w:rsidRPr="00C0179A">
        <w:t>roadmap used in the implementation of the L3F project in Ghana.</w:t>
      </w:r>
      <w:r w:rsidR="00D509F3">
        <w:t xml:space="preserve"> I carried out a further study on </w:t>
      </w:r>
      <w:r w:rsidR="006B2AC8">
        <w:t xml:space="preserve">the </w:t>
      </w:r>
      <w:r w:rsidR="002E04D4" w:rsidRPr="00C0179A">
        <w:t>learning need</w:t>
      </w:r>
      <w:r w:rsidR="006B2AC8">
        <w:t>s</w:t>
      </w:r>
      <w:r w:rsidR="002E04D4" w:rsidRPr="00C0179A">
        <w:t xml:space="preserve"> assessment of self-help groups (SHGs) of farmers in the Northern Region of Ghana</w:t>
      </w:r>
      <w:r w:rsidR="00D509F3">
        <w:t xml:space="preserve"> and </w:t>
      </w:r>
      <w:r w:rsidR="00D509F3">
        <w:rPr>
          <w:rFonts w:eastAsia="Calibri"/>
          <w:lang w:eastAsia="en-US"/>
        </w:rPr>
        <w:t xml:space="preserve">provided </w:t>
      </w:r>
      <w:r w:rsidR="002E04D4" w:rsidRPr="00C0179A">
        <w:t>reports and recommen</w:t>
      </w:r>
      <w:r w:rsidR="006B2AC8">
        <w:t>de</w:t>
      </w:r>
      <w:r w:rsidR="002E04D4" w:rsidRPr="00C0179A">
        <w:t>d training needs for SHGs of farmers in Ghana</w:t>
      </w:r>
      <w:r w:rsidR="004B70EA">
        <w:t>.</w:t>
      </w:r>
    </w:p>
    <w:p w14:paraId="136C2909" w14:textId="331CB28A" w:rsidR="00257E1F" w:rsidRPr="00C11F3E" w:rsidRDefault="002F0003" w:rsidP="00C11F3E">
      <w:pPr>
        <w:pStyle w:val="ListParagraph"/>
        <w:numPr>
          <w:ilvl w:val="0"/>
          <w:numId w:val="43"/>
        </w:numPr>
        <w:spacing w:after="240"/>
        <w:jc w:val="both"/>
        <w:rPr>
          <w:b/>
          <w:sz w:val="28"/>
          <w:szCs w:val="28"/>
          <w:lang w:val="en-GB"/>
        </w:rPr>
      </w:pPr>
      <w:r w:rsidRPr="00C11F3E">
        <w:rPr>
          <w:b/>
          <w:sz w:val="28"/>
          <w:szCs w:val="28"/>
          <w:lang w:val="en-GB"/>
        </w:rPr>
        <w:t>SKILL AREAS AND TECHNICAL COMPETENCE</w:t>
      </w:r>
    </w:p>
    <w:p w14:paraId="376EF14C" w14:textId="75C9558D" w:rsidR="00257E1F" w:rsidRPr="00F90C23" w:rsidRDefault="00C25246" w:rsidP="00257E1F">
      <w:pPr>
        <w:jc w:val="both"/>
        <w:rPr>
          <w:b/>
          <w:i/>
          <w:iCs/>
          <w:sz w:val="28"/>
          <w:szCs w:val="28"/>
        </w:rPr>
      </w:pPr>
      <w:r w:rsidRPr="00F90C23">
        <w:rPr>
          <w:b/>
          <w:sz w:val="28"/>
          <w:szCs w:val="28"/>
        </w:rPr>
        <w:t>3</w:t>
      </w:r>
      <w:r w:rsidR="00C75B37" w:rsidRPr="00F90C23">
        <w:rPr>
          <w:b/>
          <w:sz w:val="28"/>
          <w:szCs w:val="28"/>
        </w:rPr>
        <w:t>(a).</w:t>
      </w:r>
      <w:r w:rsidR="00C75B37" w:rsidRPr="00F90C23">
        <w:rPr>
          <w:b/>
          <w:sz w:val="28"/>
          <w:szCs w:val="28"/>
          <w:u w:val="single"/>
        </w:rPr>
        <w:t xml:space="preserve">  </w:t>
      </w:r>
      <w:r w:rsidR="00F90C23" w:rsidRPr="00F90C23">
        <w:rPr>
          <w:b/>
          <w:i/>
          <w:iCs/>
          <w:sz w:val="28"/>
          <w:szCs w:val="28"/>
          <w:u w:val="single"/>
        </w:rPr>
        <w:t>Key Demonstrable Professional Skills</w:t>
      </w:r>
    </w:p>
    <w:p w14:paraId="362BBED6" w14:textId="77777777" w:rsidR="00257E1F" w:rsidRPr="00257E1F" w:rsidRDefault="00257E1F" w:rsidP="00A10027">
      <w:pPr>
        <w:ind w:left="567" w:firstLine="357"/>
        <w:jc w:val="both"/>
        <w:rPr>
          <w:bCs/>
        </w:rPr>
      </w:pPr>
      <w:r w:rsidRPr="00257E1F">
        <w:rPr>
          <w:bCs/>
        </w:rPr>
        <w:t>• Teaching and Research</w:t>
      </w:r>
    </w:p>
    <w:p w14:paraId="4744E37F" w14:textId="77777777" w:rsidR="00257E1F" w:rsidRPr="00257E1F" w:rsidRDefault="00257E1F" w:rsidP="00A10027">
      <w:pPr>
        <w:ind w:left="567" w:firstLine="357"/>
        <w:jc w:val="both"/>
        <w:rPr>
          <w:bCs/>
        </w:rPr>
      </w:pPr>
      <w:r w:rsidRPr="00257E1F">
        <w:rPr>
          <w:bCs/>
        </w:rPr>
        <w:t>• Quantitative and Qualitative Data analysis</w:t>
      </w:r>
    </w:p>
    <w:p w14:paraId="38D84B1D" w14:textId="4BD03B6D" w:rsidR="00257E1F" w:rsidRPr="00257E1F" w:rsidRDefault="00257E1F" w:rsidP="00A10027">
      <w:pPr>
        <w:ind w:left="567" w:firstLine="357"/>
        <w:jc w:val="both"/>
        <w:rPr>
          <w:bCs/>
        </w:rPr>
      </w:pPr>
      <w:r w:rsidRPr="00257E1F">
        <w:rPr>
          <w:bCs/>
        </w:rPr>
        <w:t xml:space="preserve">• Grant proposal </w:t>
      </w:r>
      <w:r w:rsidR="00FA5A3C">
        <w:rPr>
          <w:bCs/>
        </w:rPr>
        <w:t xml:space="preserve">and report </w:t>
      </w:r>
      <w:r w:rsidRPr="00257E1F">
        <w:rPr>
          <w:bCs/>
        </w:rPr>
        <w:t>writing</w:t>
      </w:r>
    </w:p>
    <w:p w14:paraId="45067564" w14:textId="77777777" w:rsidR="00257E1F" w:rsidRPr="00257E1F" w:rsidRDefault="00257E1F" w:rsidP="00A10027">
      <w:pPr>
        <w:ind w:left="567" w:firstLine="357"/>
        <w:jc w:val="both"/>
        <w:rPr>
          <w:bCs/>
        </w:rPr>
      </w:pPr>
      <w:r w:rsidRPr="00257E1F">
        <w:rPr>
          <w:bCs/>
        </w:rPr>
        <w:t>• Preparation of policy brief</w:t>
      </w:r>
    </w:p>
    <w:p w14:paraId="56C5E589" w14:textId="1A2912D7" w:rsidR="00257E1F" w:rsidRDefault="00257E1F" w:rsidP="008B7CD8">
      <w:pPr>
        <w:ind w:left="567" w:firstLine="357"/>
        <w:jc w:val="both"/>
        <w:rPr>
          <w:bCs/>
        </w:rPr>
      </w:pPr>
      <w:r w:rsidRPr="00257E1F">
        <w:rPr>
          <w:bCs/>
        </w:rPr>
        <w:t>• Project &amp; Partnership Management</w:t>
      </w:r>
    </w:p>
    <w:p w14:paraId="010392C3" w14:textId="781BD0EF" w:rsidR="00257E1F" w:rsidRPr="00257E1F" w:rsidRDefault="008B7CD8" w:rsidP="008B7CD8">
      <w:pPr>
        <w:ind w:left="567" w:firstLine="357"/>
        <w:jc w:val="both"/>
        <w:rPr>
          <w:bCs/>
        </w:rPr>
      </w:pPr>
      <w:r w:rsidRPr="00257E1F">
        <w:rPr>
          <w:bCs/>
        </w:rPr>
        <w:t xml:space="preserve">• </w:t>
      </w:r>
      <w:r>
        <w:rPr>
          <w:bCs/>
        </w:rPr>
        <w:t>Communication and interpersonal relationship</w:t>
      </w:r>
    </w:p>
    <w:p w14:paraId="0121FC17" w14:textId="6C31E2EE" w:rsidR="00257E1F" w:rsidRPr="00257E1F" w:rsidRDefault="00C25246" w:rsidP="00257E1F">
      <w:pPr>
        <w:jc w:val="both"/>
        <w:rPr>
          <w:b/>
        </w:rPr>
      </w:pPr>
      <w:r w:rsidRPr="00F90C23">
        <w:rPr>
          <w:b/>
          <w:sz w:val="28"/>
          <w:szCs w:val="28"/>
        </w:rPr>
        <w:t>3</w:t>
      </w:r>
      <w:r w:rsidR="00714E4F" w:rsidRPr="00F90C23">
        <w:rPr>
          <w:b/>
          <w:sz w:val="28"/>
          <w:szCs w:val="28"/>
        </w:rPr>
        <w:t>(b).</w:t>
      </w:r>
      <w:r w:rsidR="00714E4F">
        <w:rPr>
          <w:b/>
        </w:rPr>
        <w:t xml:space="preserve"> </w:t>
      </w:r>
      <w:r w:rsidR="00257E1F" w:rsidRPr="00F90C23">
        <w:rPr>
          <w:b/>
          <w:sz w:val="28"/>
          <w:szCs w:val="28"/>
          <w:u w:val="single"/>
        </w:rPr>
        <w:t xml:space="preserve">IT </w:t>
      </w:r>
      <w:r w:rsidR="00F90C23" w:rsidRPr="00F90C23">
        <w:rPr>
          <w:b/>
          <w:sz w:val="28"/>
          <w:szCs w:val="28"/>
          <w:u w:val="single"/>
        </w:rPr>
        <w:t>Skills And Statistical Analysis Tools</w:t>
      </w:r>
    </w:p>
    <w:p w14:paraId="0FD0A925" w14:textId="77777777" w:rsidR="00257E1F" w:rsidRPr="00257E1F" w:rsidRDefault="00257E1F" w:rsidP="00A10027">
      <w:pPr>
        <w:ind w:left="567" w:firstLine="357"/>
        <w:jc w:val="both"/>
        <w:rPr>
          <w:bCs/>
        </w:rPr>
      </w:pPr>
      <w:r w:rsidRPr="00257E1F">
        <w:rPr>
          <w:bCs/>
        </w:rPr>
        <w:t>• Proficiency in MS Office</w:t>
      </w:r>
    </w:p>
    <w:p w14:paraId="52F5A48D" w14:textId="77777777" w:rsidR="00257E1F" w:rsidRPr="00257E1F" w:rsidRDefault="00257E1F" w:rsidP="00A10027">
      <w:pPr>
        <w:ind w:left="567" w:firstLine="357"/>
        <w:jc w:val="both"/>
        <w:rPr>
          <w:bCs/>
        </w:rPr>
      </w:pPr>
      <w:r w:rsidRPr="00257E1F">
        <w:rPr>
          <w:bCs/>
        </w:rPr>
        <w:t>• R-Studio for descriptive and inferential analysis</w:t>
      </w:r>
    </w:p>
    <w:p w14:paraId="1950448C" w14:textId="78BABEFA" w:rsidR="00257E1F" w:rsidRPr="00257E1F" w:rsidRDefault="00257E1F" w:rsidP="001E2F9F">
      <w:pPr>
        <w:ind w:left="567" w:firstLine="357"/>
        <w:jc w:val="both"/>
        <w:rPr>
          <w:bCs/>
        </w:rPr>
      </w:pPr>
      <w:r w:rsidRPr="00257E1F">
        <w:rPr>
          <w:bCs/>
        </w:rPr>
        <w:t xml:space="preserve">• Stata for econometric and </w:t>
      </w:r>
      <w:r w:rsidR="00B640F1">
        <w:rPr>
          <w:bCs/>
        </w:rPr>
        <w:t>panel</w:t>
      </w:r>
      <w:r w:rsidRPr="00257E1F">
        <w:rPr>
          <w:bCs/>
        </w:rPr>
        <w:t>/</w:t>
      </w:r>
      <w:r w:rsidR="00B640F1">
        <w:rPr>
          <w:bCs/>
        </w:rPr>
        <w:t>time</w:t>
      </w:r>
      <w:r w:rsidRPr="00257E1F">
        <w:rPr>
          <w:bCs/>
        </w:rPr>
        <w:t xml:space="preserve"> series</w:t>
      </w:r>
      <w:r w:rsidR="00B640F1">
        <w:rPr>
          <w:bCs/>
        </w:rPr>
        <w:t xml:space="preserve"> </w:t>
      </w:r>
      <w:r w:rsidR="00F54B40">
        <w:rPr>
          <w:bCs/>
        </w:rPr>
        <w:t xml:space="preserve">data </w:t>
      </w:r>
      <w:r w:rsidR="00F54B40" w:rsidRPr="00257E1F">
        <w:rPr>
          <w:bCs/>
        </w:rPr>
        <w:t>analysis</w:t>
      </w:r>
    </w:p>
    <w:p w14:paraId="376271FF" w14:textId="4992073A" w:rsidR="005C6B49" w:rsidRDefault="00257E1F" w:rsidP="005C6B49">
      <w:pPr>
        <w:ind w:left="567" w:firstLine="357"/>
        <w:jc w:val="both"/>
        <w:rPr>
          <w:bCs/>
        </w:rPr>
      </w:pPr>
      <w:r w:rsidRPr="00257E1F">
        <w:rPr>
          <w:bCs/>
        </w:rPr>
        <w:t>• SPSS</w:t>
      </w:r>
      <w:r w:rsidR="001E2F9F">
        <w:rPr>
          <w:bCs/>
        </w:rPr>
        <w:t xml:space="preserve">, </w:t>
      </w:r>
      <w:proofErr w:type="spellStart"/>
      <w:r w:rsidR="001E2F9F">
        <w:rPr>
          <w:bCs/>
        </w:rPr>
        <w:t>Statgraphics</w:t>
      </w:r>
      <w:proofErr w:type="spellEnd"/>
      <w:r w:rsidR="001E2F9F">
        <w:rPr>
          <w:bCs/>
        </w:rPr>
        <w:t xml:space="preserve">, Minitab and </w:t>
      </w:r>
      <w:proofErr w:type="spellStart"/>
      <w:r w:rsidR="001E2F9F">
        <w:rPr>
          <w:bCs/>
        </w:rPr>
        <w:t>Jamovi</w:t>
      </w:r>
      <w:proofErr w:type="spellEnd"/>
      <w:r w:rsidR="001E2F9F">
        <w:rPr>
          <w:bCs/>
        </w:rPr>
        <w:t xml:space="preserve"> </w:t>
      </w:r>
      <w:r w:rsidRPr="00257E1F">
        <w:rPr>
          <w:bCs/>
        </w:rPr>
        <w:t>for survey data analysis</w:t>
      </w:r>
    </w:p>
    <w:p w14:paraId="56BC13E2" w14:textId="77777777" w:rsidR="005C6B49" w:rsidRPr="00257E1F" w:rsidRDefault="005C6B49" w:rsidP="005C6B49">
      <w:pPr>
        <w:ind w:left="567" w:firstLine="357"/>
        <w:jc w:val="both"/>
        <w:rPr>
          <w:bCs/>
        </w:rPr>
      </w:pPr>
      <w:r w:rsidRPr="00257E1F">
        <w:rPr>
          <w:bCs/>
        </w:rPr>
        <w:t xml:space="preserve">• </w:t>
      </w:r>
      <w:r>
        <w:rPr>
          <w:bCs/>
        </w:rPr>
        <w:t>AMOS GRAPHICS for structural equation modelling (SEM)</w:t>
      </w:r>
    </w:p>
    <w:p w14:paraId="315C1E4A" w14:textId="2419C26D" w:rsidR="00B640F1" w:rsidRPr="00F94581" w:rsidRDefault="00257E1F" w:rsidP="00FA3799">
      <w:pPr>
        <w:spacing w:after="240"/>
        <w:ind w:left="567" w:firstLine="357"/>
        <w:jc w:val="both"/>
        <w:rPr>
          <w:bCs/>
        </w:rPr>
      </w:pPr>
      <w:r w:rsidRPr="00257E1F">
        <w:rPr>
          <w:bCs/>
        </w:rPr>
        <w:t>• ArcGIS for mapping</w:t>
      </w:r>
      <w:r w:rsidR="00B640F1">
        <w:rPr>
          <w:bCs/>
        </w:rPr>
        <w:t>.</w:t>
      </w:r>
    </w:p>
    <w:p w14:paraId="0E1BD1A9" w14:textId="1111B16C" w:rsidR="00440A29" w:rsidRPr="00C11F3E" w:rsidRDefault="00A10027" w:rsidP="00C11F3E">
      <w:pPr>
        <w:pStyle w:val="ListParagraph"/>
        <w:numPr>
          <w:ilvl w:val="0"/>
          <w:numId w:val="43"/>
        </w:numPr>
        <w:spacing w:after="240"/>
        <w:jc w:val="both"/>
        <w:rPr>
          <w:b/>
          <w:sz w:val="28"/>
          <w:szCs w:val="28"/>
          <w:lang w:val="en-GB"/>
        </w:rPr>
      </w:pPr>
      <w:r w:rsidRPr="00C11F3E">
        <w:rPr>
          <w:b/>
          <w:sz w:val="28"/>
          <w:szCs w:val="28"/>
          <w:lang w:val="en-GB"/>
        </w:rPr>
        <w:t>RESEARCH OUTPUT AND CONTRIBUTION TO KNOWLEDGE</w:t>
      </w:r>
    </w:p>
    <w:p w14:paraId="5C470507" w14:textId="59B4B2AC" w:rsidR="00493B17" w:rsidRPr="00C11F3E" w:rsidRDefault="00C25246" w:rsidP="005E0802">
      <w:pPr>
        <w:spacing w:after="240"/>
        <w:jc w:val="both"/>
        <w:rPr>
          <w:b/>
          <w:bCs/>
          <w:sz w:val="28"/>
          <w:szCs w:val="28"/>
          <w:u w:val="single"/>
        </w:rPr>
      </w:pPr>
      <w:r w:rsidRPr="00C11F3E">
        <w:rPr>
          <w:b/>
          <w:bCs/>
          <w:sz w:val="28"/>
          <w:szCs w:val="28"/>
        </w:rPr>
        <w:t>4</w:t>
      </w:r>
      <w:r w:rsidR="00AD1B50" w:rsidRPr="00C11F3E">
        <w:rPr>
          <w:b/>
          <w:bCs/>
          <w:sz w:val="28"/>
          <w:szCs w:val="28"/>
        </w:rPr>
        <w:t>(</w:t>
      </w:r>
      <w:r w:rsidR="000A34E6" w:rsidRPr="00C11F3E">
        <w:rPr>
          <w:b/>
          <w:bCs/>
          <w:sz w:val="28"/>
          <w:szCs w:val="28"/>
        </w:rPr>
        <w:t>a</w:t>
      </w:r>
      <w:r w:rsidR="00AD1B50" w:rsidRPr="00C11F3E">
        <w:rPr>
          <w:b/>
          <w:bCs/>
          <w:sz w:val="28"/>
          <w:szCs w:val="28"/>
        </w:rPr>
        <w:t>)</w:t>
      </w:r>
      <w:r w:rsidR="00405591" w:rsidRPr="00C11F3E">
        <w:rPr>
          <w:b/>
          <w:bCs/>
          <w:sz w:val="28"/>
          <w:szCs w:val="28"/>
        </w:rPr>
        <w:t xml:space="preserve">. </w:t>
      </w:r>
      <w:r w:rsidR="002353BE" w:rsidRPr="00C11F3E">
        <w:rPr>
          <w:b/>
          <w:bCs/>
          <w:sz w:val="28"/>
          <w:szCs w:val="28"/>
        </w:rPr>
        <w:t xml:space="preserve">  </w:t>
      </w:r>
      <w:r w:rsidR="00C11F3E" w:rsidRPr="00C11F3E">
        <w:rPr>
          <w:b/>
          <w:bCs/>
          <w:i/>
          <w:iCs/>
          <w:sz w:val="28"/>
          <w:szCs w:val="28"/>
          <w:u w:val="single"/>
        </w:rPr>
        <w:t>List Of Publications</w:t>
      </w:r>
      <w:r w:rsidR="00C11F3E" w:rsidRPr="00C11F3E">
        <w:rPr>
          <w:b/>
          <w:bCs/>
          <w:sz w:val="28"/>
          <w:szCs w:val="28"/>
          <w:u w:val="single"/>
        </w:rPr>
        <w:t xml:space="preserve"> </w:t>
      </w:r>
    </w:p>
    <w:p w14:paraId="2B98C612" w14:textId="77777777" w:rsidR="000A34E6" w:rsidRPr="008B4391" w:rsidRDefault="008B4391">
      <w:pPr>
        <w:numPr>
          <w:ilvl w:val="0"/>
          <w:numId w:val="13"/>
        </w:numPr>
        <w:jc w:val="both"/>
        <w:rPr>
          <w:b/>
          <w:bCs/>
          <w:i/>
          <w:iCs/>
          <w:lang w:val="en-GH"/>
        </w:rPr>
      </w:pPr>
      <w:r w:rsidRPr="008B4391">
        <w:rPr>
          <w:b/>
          <w:bCs/>
          <w:i/>
          <w:iCs/>
          <w:lang w:val="en-GH"/>
        </w:rPr>
        <w:t xml:space="preserve">Published </w:t>
      </w:r>
      <w:r w:rsidR="00082EA9" w:rsidRPr="00FC206D">
        <w:rPr>
          <w:b/>
          <w:bCs/>
          <w:i/>
          <w:iCs/>
          <w:lang w:val="en-GH"/>
        </w:rPr>
        <w:t>articles.</w:t>
      </w:r>
      <w:r w:rsidRPr="008B4391">
        <w:rPr>
          <w:b/>
          <w:bCs/>
          <w:i/>
          <w:iCs/>
          <w:lang w:val="en-GH"/>
        </w:rPr>
        <w:t xml:space="preserve"> </w:t>
      </w:r>
    </w:p>
    <w:p w14:paraId="37FE7F18" w14:textId="5997DCB6" w:rsidR="00023AFE" w:rsidRDefault="009F3139" w:rsidP="00587141">
      <w:pPr>
        <w:pStyle w:val="ListParagraph"/>
        <w:numPr>
          <w:ilvl w:val="1"/>
          <w:numId w:val="9"/>
        </w:numPr>
        <w:ind w:left="936"/>
        <w:rPr>
          <w:bCs/>
          <w:lang w:val="en-GH" w:eastAsia="de-DE"/>
        </w:rPr>
      </w:pPr>
      <w:r w:rsidRPr="009F3139">
        <w:rPr>
          <w:b/>
          <w:lang w:val="en-GB" w:eastAsia="de-DE"/>
        </w:rPr>
        <w:t>Banunle, A</w:t>
      </w:r>
      <w:r w:rsidRPr="009F3139">
        <w:rPr>
          <w:bCs/>
          <w:lang w:val="en-GB" w:eastAsia="de-DE"/>
        </w:rPr>
        <w:t>. (2024). Determinants of pro-environmental behaviour of urban youth in Ghana. </w:t>
      </w:r>
      <w:r w:rsidRPr="009F3139">
        <w:rPr>
          <w:bCs/>
          <w:i/>
          <w:iCs/>
          <w:lang w:val="en-GB" w:eastAsia="de-DE"/>
        </w:rPr>
        <w:t>Environment, Development and Sustainability</w:t>
      </w:r>
      <w:r w:rsidRPr="009F3139">
        <w:rPr>
          <w:bCs/>
          <w:lang w:val="en-GB" w:eastAsia="de-DE"/>
        </w:rPr>
        <w:t>, 1-19.</w:t>
      </w:r>
    </w:p>
    <w:p w14:paraId="5C37A7B0" w14:textId="054B6215" w:rsidR="008F52CA" w:rsidRDefault="00587141" w:rsidP="00587141">
      <w:pPr>
        <w:pStyle w:val="ListParagraph"/>
        <w:numPr>
          <w:ilvl w:val="1"/>
          <w:numId w:val="9"/>
        </w:numPr>
        <w:ind w:left="936"/>
        <w:rPr>
          <w:bCs/>
          <w:lang w:val="en-GH" w:eastAsia="de-DE"/>
        </w:rPr>
      </w:pPr>
      <w:r w:rsidRPr="00587141">
        <w:rPr>
          <w:bCs/>
          <w:lang w:val="en-GH" w:eastAsia="de-DE"/>
        </w:rPr>
        <w:t xml:space="preserve">Amankwah, J, Damien, D. and </w:t>
      </w:r>
      <w:r w:rsidRPr="00587141">
        <w:rPr>
          <w:b/>
          <w:lang w:val="en-GH" w:eastAsia="de-DE"/>
        </w:rPr>
        <w:t>Banunle, A.</w:t>
      </w:r>
      <w:r w:rsidRPr="00587141">
        <w:rPr>
          <w:bCs/>
          <w:lang w:val="en-GH" w:eastAsia="de-DE"/>
        </w:rPr>
        <w:t xml:space="preserve"> (2024). Determinants of Forest Law Compliances Among Inhabitants of Local Communities Surrounding Tropical Wildlife and Forest Reserve in Ghana. </w:t>
      </w:r>
      <w:r w:rsidRPr="008F52CA">
        <w:rPr>
          <w:bCs/>
          <w:i/>
          <w:iCs/>
          <w:lang w:val="en-GH" w:eastAsia="de-DE"/>
        </w:rPr>
        <w:t>Journal Of Cleaner Production</w:t>
      </w:r>
      <w:r w:rsidR="008F52CA">
        <w:rPr>
          <w:bCs/>
          <w:lang w:val="en-GH" w:eastAsia="de-DE"/>
        </w:rPr>
        <w:t xml:space="preserve">, </w:t>
      </w:r>
      <w:r w:rsidR="00023AFE" w:rsidRPr="00023AFE">
        <w:rPr>
          <w:bCs/>
          <w:lang w:val="en-GB" w:eastAsia="de-DE"/>
        </w:rPr>
        <w:t>443 (2024) 140964</w:t>
      </w:r>
    </w:p>
    <w:p w14:paraId="4BEA189A" w14:textId="6EA4F69D" w:rsidR="00D245C4" w:rsidRPr="00D245C4" w:rsidRDefault="00D245C4" w:rsidP="00F401FF">
      <w:pPr>
        <w:numPr>
          <w:ilvl w:val="1"/>
          <w:numId w:val="9"/>
        </w:numPr>
        <w:ind w:left="981" w:hanging="357"/>
        <w:rPr>
          <w:bCs/>
          <w:lang w:val="en-GH"/>
        </w:rPr>
      </w:pPr>
      <w:r w:rsidRPr="00D245C4">
        <w:rPr>
          <w:b/>
          <w:bCs/>
          <w:color w:val="222222"/>
          <w:shd w:val="clear" w:color="auto" w:fill="FFFFFF"/>
        </w:rPr>
        <w:t>Banunle, A.,</w:t>
      </w:r>
      <w:r w:rsidRPr="00D245C4">
        <w:rPr>
          <w:color w:val="222222"/>
          <w:shd w:val="clear" w:color="auto" w:fill="FFFFFF"/>
        </w:rPr>
        <w:t xml:space="preserve"> Fei-Baffoe, B., </w:t>
      </w:r>
      <w:proofErr w:type="spellStart"/>
      <w:r w:rsidRPr="00D245C4">
        <w:rPr>
          <w:color w:val="222222"/>
          <w:shd w:val="clear" w:color="auto" w:fill="FFFFFF"/>
        </w:rPr>
        <w:t>Miezah</w:t>
      </w:r>
      <w:proofErr w:type="spellEnd"/>
      <w:r w:rsidRPr="00D245C4">
        <w:rPr>
          <w:color w:val="222222"/>
          <w:shd w:val="clear" w:color="auto" w:fill="FFFFFF"/>
        </w:rPr>
        <w:t xml:space="preserve">, K., </w:t>
      </w:r>
      <w:proofErr w:type="spellStart"/>
      <w:r w:rsidRPr="00D245C4">
        <w:rPr>
          <w:color w:val="222222"/>
          <w:shd w:val="clear" w:color="auto" w:fill="FFFFFF"/>
        </w:rPr>
        <w:t>Ewusi</w:t>
      </w:r>
      <w:proofErr w:type="spellEnd"/>
      <w:r w:rsidRPr="00D245C4">
        <w:rPr>
          <w:color w:val="222222"/>
          <w:shd w:val="clear" w:color="auto" w:fill="FFFFFF"/>
        </w:rPr>
        <w:t xml:space="preserve">-Mensah, N., Jørgensen, U., Aidoo, R., ... &amp; </w:t>
      </w:r>
      <w:proofErr w:type="spellStart"/>
      <w:r w:rsidRPr="00D245C4">
        <w:rPr>
          <w:color w:val="222222"/>
          <w:shd w:val="clear" w:color="auto" w:fill="FFFFFF"/>
        </w:rPr>
        <w:t>Abaidoo</w:t>
      </w:r>
      <w:proofErr w:type="spellEnd"/>
      <w:r w:rsidRPr="00D245C4">
        <w:rPr>
          <w:color w:val="222222"/>
          <w:shd w:val="clear" w:color="auto" w:fill="FFFFFF"/>
        </w:rPr>
        <w:t>, R. C. (2023). Economic Viability Assessment of Small-Scale Biomass Composting Project Within a Developing Country Context. </w:t>
      </w:r>
      <w:r w:rsidRPr="00D245C4">
        <w:rPr>
          <w:i/>
          <w:iCs/>
          <w:color w:val="222222"/>
          <w:shd w:val="clear" w:color="auto" w:fill="FFFFFF"/>
        </w:rPr>
        <w:t>Circular Economy and Sustainability</w:t>
      </w:r>
      <w:r w:rsidRPr="00D245C4">
        <w:rPr>
          <w:color w:val="222222"/>
          <w:shd w:val="clear" w:color="auto" w:fill="FFFFFF"/>
        </w:rPr>
        <w:t>, 1-21.</w:t>
      </w:r>
    </w:p>
    <w:p w14:paraId="23C712F0" w14:textId="347D7479" w:rsidR="001F2BA8" w:rsidRPr="0064188D" w:rsidRDefault="004B6F37" w:rsidP="00F401FF">
      <w:pPr>
        <w:numPr>
          <w:ilvl w:val="1"/>
          <w:numId w:val="9"/>
        </w:numPr>
        <w:ind w:left="981" w:hanging="357"/>
        <w:rPr>
          <w:bCs/>
          <w:lang w:val="en-GH"/>
        </w:rPr>
      </w:pPr>
      <w:r w:rsidRPr="0064188D">
        <w:rPr>
          <w:b/>
          <w:bCs/>
          <w:color w:val="222222"/>
          <w:shd w:val="clear" w:color="auto" w:fill="FFFFFF"/>
        </w:rPr>
        <w:t>Banunle, A</w:t>
      </w:r>
      <w:r w:rsidRPr="0064188D">
        <w:rPr>
          <w:color w:val="222222"/>
          <w:shd w:val="clear" w:color="auto" w:fill="FFFFFF"/>
        </w:rPr>
        <w:t xml:space="preserve">., Fei-Baffoe, B., </w:t>
      </w:r>
      <w:proofErr w:type="spellStart"/>
      <w:r w:rsidRPr="0064188D">
        <w:rPr>
          <w:color w:val="222222"/>
          <w:shd w:val="clear" w:color="auto" w:fill="FFFFFF"/>
        </w:rPr>
        <w:t>Miezah</w:t>
      </w:r>
      <w:proofErr w:type="spellEnd"/>
      <w:r w:rsidRPr="0064188D">
        <w:rPr>
          <w:color w:val="222222"/>
          <w:shd w:val="clear" w:color="auto" w:fill="FFFFFF"/>
        </w:rPr>
        <w:t xml:space="preserve">, K., </w:t>
      </w:r>
      <w:proofErr w:type="spellStart"/>
      <w:r w:rsidRPr="0064188D">
        <w:rPr>
          <w:color w:val="222222"/>
          <w:shd w:val="clear" w:color="auto" w:fill="FFFFFF"/>
        </w:rPr>
        <w:t>Ewusi</w:t>
      </w:r>
      <w:proofErr w:type="spellEnd"/>
      <w:r w:rsidRPr="0064188D">
        <w:rPr>
          <w:color w:val="222222"/>
          <w:shd w:val="clear" w:color="auto" w:fill="FFFFFF"/>
        </w:rPr>
        <w:t xml:space="preserve">-Mensah, N., Jørgensen, U., Aidoo, R., ... &amp; </w:t>
      </w:r>
      <w:proofErr w:type="spellStart"/>
      <w:r w:rsidRPr="0064188D">
        <w:rPr>
          <w:color w:val="222222"/>
          <w:shd w:val="clear" w:color="auto" w:fill="FFFFFF"/>
        </w:rPr>
        <w:t>Abaidoo</w:t>
      </w:r>
      <w:proofErr w:type="spellEnd"/>
      <w:r w:rsidRPr="0064188D">
        <w:rPr>
          <w:color w:val="222222"/>
          <w:shd w:val="clear" w:color="auto" w:fill="FFFFFF"/>
        </w:rPr>
        <w:t>, R. C. (2023). Valorisation of Biowaste and Aquatic Invasive Plants Through Compost Production for Agricultural Use. </w:t>
      </w:r>
      <w:r w:rsidRPr="0064188D">
        <w:rPr>
          <w:i/>
          <w:iCs/>
          <w:color w:val="222222"/>
          <w:shd w:val="clear" w:color="auto" w:fill="FFFFFF"/>
        </w:rPr>
        <w:t xml:space="preserve">Waste and Biomass </w:t>
      </w:r>
      <w:proofErr w:type="spellStart"/>
      <w:r w:rsidRPr="0064188D">
        <w:rPr>
          <w:i/>
          <w:iCs/>
          <w:color w:val="222222"/>
          <w:shd w:val="clear" w:color="auto" w:fill="FFFFFF"/>
        </w:rPr>
        <w:t>Valorization</w:t>
      </w:r>
      <w:proofErr w:type="spellEnd"/>
      <w:r w:rsidRPr="0064188D">
        <w:rPr>
          <w:color w:val="222222"/>
          <w:shd w:val="clear" w:color="auto" w:fill="FFFFFF"/>
        </w:rPr>
        <w:t>, 1-13</w:t>
      </w:r>
      <w:r w:rsidR="001F2BA8" w:rsidRPr="0064188D">
        <w:rPr>
          <w:bCs/>
          <w:lang w:val="en-GH"/>
        </w:rPr>
        <w:t>.</w:t>
      </w:r>
    </w:p>
    <w:p w14:paraId="1EF362EE" w14:textId="0988972D" w:rsidR="00313D4B" w:rsidRDefault="008B4391">
      <w:pPr>
        <w:numPr>
          <w:ilvl w:val="1"/>
          <w:numId w:val="9"/>
        </w:numPr>
        <w:ind w:left="924" w:hanging="357"/>
        <w:jc w:val="both"/>
        <w:rPr>
          <w:bCs/>
          <w:lang w:val="en-GH"/>
        </w:rPr>
      </w:pPr>
      <w:r w:rsidRPr="008B4391">
        <w:rPr>
          <w:b/>
          <w:bCs/>
          <w:lang w:val="en-GH"/>
        </w:rPr>
        <w:t xml:space="preserve">Banunle, A., </w:t>
      </w:r>
      <w:r w:rsidRPr="008B4391">
        <w:rPr>
          <w:bCs/>
          <w:lang w:val="en-GH"/>
        </w:rPr>
        <w:t xml:space="preserve">Fei-Baffoe, B. </w:t>
      </w:r>
      <w:proofErr w:type="spellStart"/>
      <w:r w:rsidRPr="008B4391">
        <w:rPr>
          <w:bCs/>
          <w:lang w:val="en-GH"/>
        </w:rPr>
        <w:t>Miezah</w:t>
      </w:r>
      <w:proofErr w:type="spellEnd"/>
      <w:r w:rsidRPr="008B4391">
        <w:rPr>
          <w:bCs/>
          <w:lang w:val="en-GH"/>
        </w:rPr>
        <w:t xml:space="preserve">, K. </w:t>
      </w:r>
      <w:proofErr w:type="spellStart"/>
      <w:r w:rsidRPr="008B4391">
        <w:rPr>
          <w:bCs/>
          <w:lang w:val="en-GH"/>
        </w:rPr>
        <w:t>Ewusi</w:t>
      </w:r>
      <w:proofErr w:type="spellEnd"/>
      <w:r w:rsidRPr="008B4391">
        <w:rPr>
          <w:bCs/>
          <w:lang w:val="en-GH"/>
        </w:rPr>
        <w:t>-Mensah, N., Jørgensen,</w:t>
      </w:r>
      <w:r w:rsidR="0080486E">
        <w:rPr>
          <w:bCs/>
        </w:rPr>
        <w:t xml:space="preserve"> </w:t>
      </w:r>
      <w:r w:rsidRPr="008B4391">
        <w:rPr>
          <w:bCs/>
          <w:lang w:val="en-GH"/>
        </w:rPr>
        <w:t>U., Aidoo, R.</w:t>
      </w:r>
      <w:r w:rsidR="00996F53" w:rsidRPr="00FC206D">
        <w:rPr>
          <w:bCs/>
          <w:lang w:val="en-US"/>
        </w:rPr>
        <w:t xml:space="preserve"> </w:t>
      </w:r>
      <w:r w:rsidRPr="008B4391">
        <w:rPr>
          <w:bCs/>
          <w:lang w:val="en-GH"/>
        </w:rPr>
        <w:t xml:space="preserve">Amoah, A., </w:t>
      </w:r>
      <w:proofErr w:type="spellStart"/>
      <w:r w:rsidRPr="008B4391">
        <w:rPr>
          <w:bCs/>
          <w:lang w:val="en-GH"/>
        </w:rPr>
        <w:t>Abaidoo</w:t>
      </w:r>
      <w:proofErr w:type="spellEnd"/>
      <w:r w:rsidRPr="008B4391">
        <w:rPr>
          <w:bCs/>
          <w:lang w:val="en-GH"/>
        </w:rPr>
        <w:t xml:space="preserve">, R. C. and </w:t>
      </w:r>
      <w:proofErr w:type="spellStart"/>
      <w:r w:rsidRPr="008B4391">
        <w:rPr>
          <w:bCs/>
          <w:lang w:val="en-GH"/>
        </w:rPr>
        <w:t>Agbeshie</w:t>
      </w:r>
      <w:proofErr w:type="spellEnd"/>
      <w:r w:rsidRPr="008B4391">
        <w:rPr>
          <w:bCs/>
          <w:lang w:val="en-GH"/>
        </w:rPr>
        <w:t>, A. A. (</w:t>
      </w:r>
      <w:r w:rsidRPr="008B4391">
        <w:rPr>
          <w:bCs/>
          <w:i/>
          <w:iCs/>
          <w:lang w:val="en-GH"/>
        </w:rPr>
        <w:t>2021</w:t>
      </w:r>
      <w:r w:rsidRPr="008B4391">
        <w:rPr>
          <w:bCs/>
          <w:lang w:val="en-GH"/>
        </w:rPr>
        <w:t xml:space="preserve">). Utilisation Potentials of </w:t>
      </w:r>
      <w:r w:rsidR="0080486E">
        <w:rPr>
          <w:bCs/>
        </w:rPr>
        <w:t xml:space="preserve">Aquatic </w:t>
      </w:r>
      <w:r w:rsidRPr="008B4391">
        <w:rPr>
          <w:bCs/>
          <w:lang w:val="en-GH"/>
        </w:rPr>
        <w:t xml:space="preserve">Invasive Plants in the </w:t>
      </w:r>
      <w:proofErr w:type="spellStart"/>
      <w:r w:rsidRPr="008B4391">
        <w:rPr>
          <w:bCs/>
          <w:lang w:val="en-GH"/>
        </w:rPr>
        <w:t>Owabi</w:t>
      </w:r>
      <w:proofErr w:type="spellEnd"/>
      <w:r w:rsidRPr="008B4391">
        <w:rPr>
          <w:bCs/>
          <w:lang w:val="en-GH"/>
        </w:rPr>
        <w:t xml:space="preserve"> Dam in the Ashanti Region of Ghana. </w:t>
      </w:r>
      <w:proofErr w:type="spellStart"/>
      <w:r w:rsidRPr="008B4391">
        <w:rPr>
          <w:bCs/>
          <w:i/>
          <w:iCs/>
          <w:lang w:val="en-GH"/>
        </w:rPr>
        <w:t>BioResources</w:t>
      </w:r>
      <w:proofErr w:type="spellEnd"/>
      <w:r w:rsidRPr="008B4391">
        <w:rPr>
          <w:bCs/>
          <w:i/>
          <w:iCs/>
          <w:lang w:val="en-GH"/>
        </w:rPr>
        <w:t xml:space="preserve"> 16(2), 3075-3095</w:t>
      </w:r>
      <w:r w:rsidR="004B70EA">
        <w:rPr>
          <w:bCs/>
          <w:i/>
          <w:iCs/>
          <w:lang w:val="en-US"/>
        </w:rPr>
        <w:t>.</w:t>
      </w:r>
    </w:p>
    <w:p w14:paraId="7A26F563" w14:textId="77777777" w:rsidR="00313D4B" w:rsidRDefault="008B4391">
      <w:pPr>
        <w:numPr>
          <w:ilvl w:val="1"/>
          <w:numId w:val="9"/>
        </w:numPr>
        <w:ind w:left="924" w:hanging="357"/>
        <w:jc w:val="both"/>
        <w:rPr>
          <w:bCs/>
          <w:lang w:val="en-GH"/>
        </w:rPr>
      </w:pPr>
      <w:proofErr w:type="spellStart"/>
      <w:r w:rsidRPr="008B4391">
        <w:rPr>
          <w:bCs/>
          <w:lang w:val="en-GH"/>
        </w:rPr>
        <w:lastRenderedPageBreak/>
        <w:t>Agbeshie</w:t>
      </w:r>
      <w:proofErr w:type="spellEnd"/>
      <w:r w:rsidRPr="008B4391">
        <w:rPr>
          <w:bCs/>
          <w:lang w:val="en-GH"/>
        </w:rPr>
        <w:t xml:space="preserve">, A. A., Adjei, R., Anokye, J., &amp; </w:t>
      </w:r>
      <w:r w:rsidRPr="008B4391">
        <w:rPr>
          <w:b/>
          <w:bCs/>
          <w:lang w:val="en-GH"/>
        </w:rPr>
        <w:t xml:space="preserve">Banunle, A. </w:t>
      </w:r>
      <w:r w:rsidRPr="008B4391">
        <w:rPr>
          <w:bCs/>
          <w:lang w:val="en-GH"/>
        </w:rPr>
        <w:t xml:space="preserve">(2020). Municipal Waste Dumpsite: Impact on soil properties and heavy metal concentrations, Sunyani, Ghana. </w:t>
      </w:r>
      <w:r w:rsidRPr="008B4391">
        <w:rPr>
          <w:bCs/>
          <w:i/>
          <w:iCs/>
          <w:lang w:val="en-GH"/>
        </w:rPr>
        <w:t>Scientific African</w:t>
      </w:r>
      <w:r w:rsidRPr="008B4391">
        <w:rPr>
          <w:bCs/>
          <w:lang w:val="en-GH"/>
        </w:rPr>
        <w:t xml:space="preserve">, e00390. </w:t>
      </w:r>
    </w:p>
    <w:p w14:paraId="43A0C842" w14:textId="77777777" w:rsidR="00313D4B" w:rsidRDefault="008B4391">
      <w:pPr>
        <w:numPr>
          <w:ilvl w:val="1"/>
          <w:numId w:val="9"/>
        </w:numPr>
        <w:ind w:left="924" w:hanging="357"/>
        <w:jc w:val="both"/>
        <w:rPr>
          <w:bCs/>
          <w:lang w:val="en-GH"/>
        </w:rPr>
      </w:pPr>
      <w:r w:rsidRPr="008B4391">
        <w:rPr>
          <w:bCs/>
          <w:lang w:val="en-GH"/>
        </w:rPr>
        <w:t xml:space="preserve"> Otchere, K. G., </w:t>
      </w:r>
      <w:r w:rsidRPr="008B4391">
        <w:rPr>
          <w:b/>
          <w:bCs/>
          <w:lang w:val="en-GH"/>
        </w:rPr>
        <w:t xml:space="preserve">Banunle, A., </w:t>
      </w:r>
      <w:proofErr w:type="spellStart"/>
      <w:r w:rsidRPr="008B4391">
        <w:rPr>
          <w:bCs/>
          <w:lang w:val="en-GH"/>
        </w:rPr>
        <w:t>Yankyera</w:t>
      </w:r>
      <w:proofErr w:type="spellEnd"/>
      <w:r w:rsidRPr="008B4391">
        <w:rPr>
          <w:bCs/>
          <w:lang w:val="en-GH"/>
        </w:rPr>
        <w:t xml:space="preserve">, O. K and Bediako, E (2020). Effect of </w:t>
      </w:r>
      <w:proofErr w:type="spellStart"/>
      <w:r w:rsidRPr="008B4391">
        <w:rPr>
          <w:bCs/>
          <w:lang w:val="en-GH"/>
        </w:rPr>
        <w:t>RTIMP's</w:t>
      </w:r>
      <w:proofErr w:type="spellEnd"/>
      <w:r w:rsidRPr="008B4391">
        <w:rPr>
          <w:bCs/>
          <w:lang w:val="en-GH"/>
        </w:rPr>
        <w:t xml:space="preserve"> Commercialisation of Cassava on Household Food Security in the Cape Coast Metropolis in the Central Region of Ghana. </w:t>
      </w:r>
      <w:r w:rsidRPr="008B4391">
        <w:rPr>
          <w:bCs/>
          <w:i/>
          <w:iCs/>
          <w:lang w:val="en-GH"/>
        </w:rPr>
        <w:t xml:space="preserve">Agricultural And Food Science Journal </w:t>
      </w:r>
      <w:proofErr w:type="gramStart"/>
      <w:r w:rsidRPr="008B4391">
        <w:rPr>
          <w:bCs/>
          <w:i/>
          <w:iCs/>
          <w:lang w:val="en-GH"/>
        </w:rPr>
        <w:t>Of</w:t>
      </w:r>
      <w:proofErr w:type="gramEnd"/>
      <w:r w:rsidRPr="008B4391">
        <w:rPr>
          <w:bCs/>
          <w:i/>
          <w:iCs/>
          <w:lang w:val="en-GH"/>
        </w:rPr>
        <w:t xml:space="preserve"> Ghana (AFSJG)</w:t>
      </w:r>
      <w:r w:rsidR="004B70EA">
        <w:rPr>
          <w:bCs/>
          <w:i/>
          <w:iCs/>
          <w:lang w:val="en-US"/>
        </w:rPr>
        <w:t>.</w:t>
      </w:r>
    </w:p>
    <w:p w14:paraId="5550EC65" w14:textId="015404DB" w:rsidR="00313D4B" w:rsidRDefault="008B4391">
      <w:pPr>
        <w:numPr>
          <w:ilvl w:val="1"/>
          <w:numId w:val="9"/>
        </w:numPr>
        <w:ind w:left="924" w:hanging="357"/>
        <w:jc w:val="both"/>
        <w:rPr>
          <w:bCs/>
          <w:lang w:val="en-GH"/>
        </w:rPr>
      </w:pPr>
      <w:r w:rsidRPr="008B4391">
        <w:rPr>
          <w:b/>
          <w:bCs/>
          <w:lang w:val="en-GH"/>
        </w:rPr>
        <w:t>Banunle A</w:t>
      </w:r>
      <w:r w:rsidRPr="008B4391">
        <w:rPr>
          <w:bCs/>
          <w:lang w:val="en-GH"/>
        </w:rPr>
        <w:t xml:space="preserve">, Fei-Baffoe B, Otchere KG (2018). Determination of the </w:t>
      </w:r>
      <w:proofErr w:type="spellStart"/>
      <w:r w:rsidRPr="008B4391">
        <w:rPr>
          <w:bCs/>
          <w:lang w:val="en-GH"/>
        </w:rPr>
        <w:t>Physico</w:t>
      </w:r>
      <w:proofErr w:type="spellEnd"/>
      <w:r w:rsidRPr="008B4391">
        <w:rPr>
          <w:bCs/>
          <w:lang w:val="en-GH"/>
        </w:rPr>
        <w:t xml:space="preserve">-Chemical Properties and Heavy Metal Status of the Tano River along the Catchment of the Ahafo Mine in the Brong-Ahafo Region of Ghana. </w:t>
      </w:r>
      <w:r w:rsidRPr="008B4391">
        <w:rPr>
          <w:bCs/>
          <w:i/>
          <w:iCs/>
          <w:lang w:val="en-GH"/>
        </w:rPr>
        <w:t xml:space="preserve">J Environ Anal </w:t>
      </w:r>
      <w:proofErr w:type="spellStart"/>
      <w:r w:rsidRPr="008B4391">
        <w:rPr>
          <w:bCs/>
          <w:i/>
          <w:iCs/>
          <w:lang w:val="en-GH"/>
        </w:rPr>
        <w:t>Toxicol</w:t>
      </w:r>
      <w:proofErr w:type="spellEnd"/>
      <w:r w:rsidRPr="008B4391">
        <w:rPr>
          <w:bCs/>
          <w:i/>
          <w:iCs/>
          <w:lang w:val="en-GH"/>
        </w:rPr>
        <w:t xml:space="preserve"> 8: 574</w:t>
      </w:r>
      <w:r w:rsidRPr="008B4391">
        <w:rPr>
          <w:bCs/>
          <w:lang w:val="en-GH"/>
        </w:rPr>
        <w:t xml:space="preserve">. </w:t>
      </w:r>
    </w:p>
    <w:p w14:paraId="27D8AD63" w14:textId="77777777" w:rsidR="00CB43AF" w:rsidRPr="00FC206D" w:rsidRDefault="00CB43AF">
      <w:pPr>
        <w:numPr>
          <w:ilvl w:val="0"/>
          <w:numId w:val="13"/>
        </w:numPr>
        <w:jc w:val="both"/>
        <w:rPr>
          <w:bCs/>
          <w:lang w:val="en-GH"/>
        </w:rPr>
      </w:pPr>
      <w:r w:rsidRPr="00CB43AF">
        <w:rPr>
          <w:b/>
          <w:bCs/>
          <w:lang w:val="en-GH"/>
        </w:rPr>
        <w:t xml:space="preserve">Book Chapter </w:t>
      </w:r>
    </w:p>
    <w:p w14:paraId="3E807C71" w14:textId="77777777" w:rsidR="00A20EB0" w:rsidRPr="00FC206D" w:rsidRDefault="00CB43AF">
      <w:pPr>
        <w:numPr>
          <w:ilvl w:val="0"/>
          <w:numId w:val="14"/>
        </w:numPr>
        <w:jc w:val="both"/>
        <w:rPr>
          <w:bCs/>
          <w:lang w:val="en-GH"/>
        </w:rPr>
      </w:pPr>
      <w:r w:rsidRPr="00CB43AF">
        <w:rPr>
          <w:bCs/>
          <w:lang w:val="en-GH"/>
        </w:rPr>
        <w:t xml:space="preserve">Gaspard-Richards, D., </w:t>
      </w:r>
      <w:r w:rsidRPr="00CB43AF">
        <w:rPr>
          <w:b/>
          <w:lang w:val="en-GH"/>
        </w:rPr>
        <w:t>Banunle, A.,</w:t>
      </w:r>
      <w:r w:rsidRPr="00CB43AF">
        <w:rPr>
          <w:bCs/>
          <w:lang w:val="en-GH"/>
        </w:rPr>
        <w:t xml:space="preserve"> </w:t>
      </w:r>
      <w:proofErr w:type="spellStart"/>
      <w:r w:rsidRPr="00CB43AF">
        <w:rPr>
          <w:bCs/>
          <w:lang w:val="en-GH"/>
        </w:rPr>
        <w:t>Kuttoh</w:t>
      </w:r>
      <w:proofErr w:type="spellEnd"/>
      <w:r w:rsidRPr="00CB43AF">
        <w:rPr>
          <w:bCs/>
          <w:lang w:val="en-GH"/>
        </w:rPr>
        <w:t xml:space="preserve">, N., </w:t>
      </w:r>
      <w:proofErr w:type="spellStart"/>
      <w:r w:rsidRPr="00CB43AF">
        <w:rPr>
          <w:bCs/>
          <w:lang w:val="en-GH"/>
        </w:rPr>
        <w:t>Mndalasini</w:t>
      </w:r>
      <w:proofErr w:type="spellEnd"/>
      <w:r w:rsidRPr="00CB43AF">
        <w:rPr>
          <w:bCs/>
          <w:lang w:val="en-GH"/>
        </w:rPr>
        <w:t xml:space="preserve">. P., </w:t>
      </w:r>
      <w:proofErr w:type="spellStart"/>
      <w:r w:rsidRPr="00CB43AF">
        <w:rPr>
          <w:bCs/>
          <w:lang w:val="en-GH"/>
        </w:rPr>
        <w:t>Osuolale</w:t>
      </w:r>
      <w:proofErr w:type="spellEnd"/>
      <w:r w:rsidRPr="00CB43AF">
        <w:rPr>
          <w:bCs/>
          <w:lang w:val="en-GH"/>
        </w:rPr>
        <w:t xml:space="preserve">, O., </w:t>
      </w:r>
      <w:proofErr w:type="spellStart"/>
      <w:r w:rsidRPr="00CB43AF">
        <w:rPr>
          <w:bCs/>
          <w:lang w:val="en-GH"/>
        </w:rPr>
        <w:t>Sebape</w:t>
      </w:r>
      <w:proofErr w:type="spellEnd"/>
      <w:r w:rsidRPr="00CB43AF">
        <w:rPr>
          <w:bCs/>
          <w:lang w:val="en-GH"/>
        </w:rPr>
        <w:t xml:space="preserve">, K., Shah, P., Tomlinson, J., Walker, C. and </w:t>
      </w:r>
      <w:proofErr w:type="spellStart"/>
      <w:r w:rsidRPr="00CB43AF">
        <w:rPr>
          <w:bCs/>
          <w:lang w:val="en-GH"/>
        </w:rPr>
        <w:t>Wambwa</w:t>
      </w:r>
      <w:proofErr w:type="spellEnd"/>
      <w:r w:rsidRPr="00CB43AF">
        <w:rPr>
          <w:bCs/>
          <w:lang w:val="en-GH"/>
        </w:rPr>
        <w:t>, D. (2021)"</w:t>
      </w:r>
      <w:r w:rsidRPr="00CB43AF">
        <w:rPr>
          <w:bCs/>
          <w:i/>
          <w:iCs/>
          <w:lang w:val="en-GH"/>
        </w:rPr>
        <w:t>Preparedness and Resilience of Education Systems to Address Multiple Threats: Pandemics, Hurricanes, Drought, Food Insecurity" in The Impact of COVID-19 on Education Systems in the Commonwealth</w:t>
      </w:r>
      <w:r w:rsidRPr="00CB43AF">
        <w:rPr>
          <w:bCs/>
          <w:lang w:val="en-GH"/>
        </w:rPr>
        <w:t xml:space="preserve">. The Commonwealth Secretariat, London: UK. </w:t>
      </w:r>
    </w:p>
    <w:p w14:paraId="6232CDD8" w14:textId="77777777" w:rsidR="00CB43AF" w:rsidRPr="000B0450" w:rsidRDefault="008D2445">
      <w:pPr>
        <w:numPr>
          <w:ilvl w:val="0"/>
          <w:numId w:val="14"/>
        </w:numPr>
        <w:spacing w:after="240"/>
        <w:jc w:val="both"/>
        <w:rPr>
          <w:bCs/>
          <w:lang w:val="en-GH"/>
        </w:rPr>
      </w:pPr>
      <w:proofErr w:type="spellStart"/>
      <w:r w:rsidRPr="008B4391">
        <w:rPr>
          <w:bCs/>
          <w:lang w:val="en-GH"/>
        </w:rPr>
        <w:t>Agbeshie</w:t>
      </w:r>
      <w:proofErr w:type="spellEnd"/>
      <w:r w:rsidRPr="008B4391">
        <w:rPr>
          <w:bCs/>
          <w:lang w:val="en-GH"/>
        </w:rPr>
        <w:t xml:space="preserve">, A. A., </w:t>
      </w:r>
      <w:r w:rsidRPr="00FC206D">
        <w:rPr>
          <w:bCs/>
          <w:lang w:val="en-US"/>
        </w:rPr>
        <w:t xml:space="preserve">Adjei, I., </w:t>
      </w:r>
      <w:r w:rsidRPr="008B4391">
        <w:rPr>
          <w:bCs/>
          <w:lang w:val="en-GH"/>
        </w:rPr>
        <w:t xml:space="preserve">Adjei, R., Anokye, J., &amp; </w:t>
      </w:r>
      <w:r w:rsidRPr="008B4391">
        <w:rPr>
          <w:b/>
          <w:bCs/>
          <w:lang w:val="en-GH"/>
        </w:rPr>
        <w:t>Banunle, A.</w:t>
      </w:r>
      <w:r w:rsidR="00F86BAB" w:rsidRPr="00FC206D">
        <w:rPr>
          <w:b/>
          <w:bCs/>
          <w:lang w:val="en-US"/>
        </w:rPr>
        <w:t xml:space="preserve">, </w:t>
      </w:r>
      <w:proofErr w:type="spellStart"/>
      <w:r w:rsidR="00F86BAB" w:rsidRPr="00FC206D">
        <w:rPr>
          <w:lang w:val="en-US"/>
        </w:rPr>
        <w:t>Novor</w:t>
      </w:r>
      <w:proofErr w:type="spellEnd"/>
      <w:r w:rsidR="00F86BAB" w:rsidRPr="00FC206D">
        <w:rPr>
          <w:lang w:val="en-US"/>
        </w:rPr>
        <w:t xml:space="preserve">, S. and Khalid, </w:t>
      </w:r>
      <w:r w:rsidR="00F86BAB" w:rsidRPr="00FC206D">
        <w:rPr>
          <w:b/>
          <w:bCs/>
          <w:lang w:val="en-US"/>
        </w:rPr>
        <w:t xml:space="preserve">A. A. </w:t>
      </w:r>
      <w:r w:rsidRPr="008B4391">
        <w:rPr>
          <w:bCs/>
          <w:lang w:val="en-GH"/>
        </w:rPr>
        <w:t>(2020</w:t>
      </w:r>
      <w:r w:rsidR="00F86BAB" w:rsidRPr="00FC206D">
        <w:rPr>
          <w:bCs/>
          <w:lang w:val="en-US"/>
        </w:rPr>
        <w:t>).</w:t>
      </w:r>
      <w:r w:rsidR="00F86BAB" w:rsidRPr="00FC206D">
        <w:rPr>
          <w:b/>
          <w:bCs/>
          <w:lang w:val="en-GH" w:eastAsia="en-GH"/>
        </w:rPr>
        <w:t xml:space="preserve"> </w:t>
      </w:r>
      <w:r w:rsidR="00F86BAB" w:rsidRPr="00FC206D">
        <w:rPr>
          <w:lang w:val="en-GH"/>
        </w:rPr>
        <w:t>Impact of Untreated Liquid Waste Disposal on Water</w:t>
      </w:r>
      <w:r w:rsidR="00F86BAB" w:rsidRPr="00FC206D">
        <w:rPr>
          <w:lang w:val="en-US"/>
        </w:rPr>
        <w:t xml:space="preserve"> </w:t>
      </w:r>
      <w:r w:rsidR="00F86BAB" w:rsidRPr="00F86BAB">
        <w:rPr>
          <w:lang w:val="en-GH"/>
        </w:rPr>
        <w:t>Quality in a Tropical Region</w:t>
      </w:r>
      <w:r w:rsidR="00F86BAB" w:rsidRPr="00FC206D">
        <w:rPr>
          <w:lang w:val="en-US"/>
        </w:rPr>
        <w:t>,</w:t>
      </w:r>
      <w:r w:rsidR="002136BB" w:rsidRPr="00FC206D">
        <w:rPr>
          <w:lang w:val="en-US"/>
        </w:rPr>
        <w:t xml:space="preserve"> </w:t>
      </w:r>
      <w:r w:rsidR="00A20EB0" w:rsidRPr="00FC206D">
        <w:rPr>
          <w:lang w:val="en-US"/>
        </w:rPr>
        <w:t xml:space="preserve">In </w:t>
      </w:r>
      <w:r w:rsidR="00A20EB0" w:rsidRPr="00FC206D">
        <w:rPr>
          <w:i/>
          <w:iCs/>
          <w:lang w:val="en-GH"/>
        </w:rPr>
        <w:t>International Research in Environment, Geography and Earth Science</w:t>
      </w:r>
      <w:r w:rsidR="00C6430E" w:rsidRPr="00FC206D">
        <w:rPr>
          <w:i/>
          <w:iCs/>
          <w:lang w:val="en-US"/>
        </w:rPr>
        <w:t xml:space="preserve">, </w:t>
      </w:r>
      <w:r w:rsidR="00824286" w:rsidRPr="00FC206D">
        <w:rPr>
          <w:i/>
          <w:iCs/>
          <w:lang w:val="en-US"/>
        </w:rPr>
        <w:t xml:space="preserve">Volume 3: </w:t>
      </w:r>
      <w:r w:rsidR="00C6430E" w:rsidRPr="00FC206D">
        <w:rPr>
          <w:lang w:val="en-GH" w:eastAsia="en-GH"/>
        </w:rPr>
        <w:t>Print ISBN: 978-93-90206-35-3, eBook ISBN: 978-93-90206-38-4</w:t>
      </w:r>
      <w:r w:rsidR="005E0802">
        <w:rPr>
          <w:lang w:val="en-US" w:eastAsia="en-GH"/>
        </w:rPr>
        <w:t xml:space="preserve">. </w:t>
      </w:r>
    </w:p>
    <w:p w14:paraId="141B0578" w14:textId="58239865" w:rsidR="00DC26C1" w:rsidRPr="00C11F3E" w:rsidRDefault="00082EA9" w:rsidP="00DC26C1">
      <w:pPr>
        <w:numPr>
          <w:ilvl w:val="0"/>
          <w:numId w:val="13"/>
        </w:numPr>
        <w:jc w:val="both"/>
        <w:rPr>
          <w:b/>
        </w:rPr>
      </w:pPr>
      <w:r w:rsidRPr="00FC206D">
        <w:rPr>
          <w:b/>
        </w:rPr>
        <w:t xml:space="preserve">Manuscript </w:t>
      </w:r>
      <w:r w:rsidR="004E4005">
        <w:rPr>
          <w:b/>
        </w:rPr>
        <w:t>under</w:t>
      </w:r>
      <w:r w:rsidRPr="00FC206D">
        <w:rPr>
          <w:b/>
        </w:rPr>
        <w:t xml:space="preserve"> review</w:t>
      </w:r>
      <w:r w:rsidR="00200623">
        <w:rPr>
          <w:b/>
        </w:rPr>
        <w:t xml:space="preserve"> </w:t>
      </w:r>
    </w:p>
    <w:p w14:paraId="07874EA5" w14:textId="19146ECB" w:rsidR="0014213E" w:rsidRPr="0014213E" w:rsidRDefault="0010136F" w:rsidP="0014213E">
      <w:pPr>
        <w:numPr>
          <w:ilvl w:val="0"/>
          <w:numId w:val="15"/>
        </w:numPr>
        <w:jc w:val="both"/>
        <w:rPr>
          <w:lang w:val="en-US"/>
        </w:rPr>
      </w:pPr>
      <w:r w:rsidRPr="00200623">
        <w:rPr>
          <w:b/>
          <w:bCs/>
          <w:lang w:val="en-US"/>
        </w:rPr>
        <w:t>Banunle, A.</w:t>
      </w:r>
      <w:r w:rsidRPr="008F3947">
        <w:rPr>
          <w:lang w:val="en-US"/>
        </w:rPr>
        <w:t xml:space="preserve"> </w:t>
      </w:r>
      <w:r>
        <w:rPr>
          <w:lang w:val="en-US"/>
        </w:rPr>
        <w:t xml:space="preserve">(2024) </w:t>
      </w:r>
      <w:r w:rsidRPr="0010136F">
        <w:rPr>
          <w:lang w:val="en-US"/>
        </w:rPr>
        <w:t>Bioresources utilisation in Circular Bioeconomy: Overview of limitations and prospects of valorisation technologies</w:t>
      </w:r>
      <w:r w:rsidR="0014213E">
        <w:rPr>
          <w:lang w:val="en-US"/>
        </w:rPr>
        <w:t xml:space="preserve"> (Cleaner and Circular Bioeconomy)</w:t>
      </w:r>
    </w:p>
    <w:p w14:paraId="3478A92B" w14:textId="54831D1D" w:rsidR="00200623" w:rsidRPr="00F54B40" w:rsidRDefault="008F3947" w:rsidP="00B640F1">
      <w:pPr>
        <w:numPr>
          <w:ilvl w:val="0"/>
          <w:numId w:val="15"/>
        </w:numPr>
        <w:jc w:val="both"/>
        <w:rPr>
          <w:lang w:val="en-US"/>
        </w:rPr>
      </w:pPr>
      <w:r w:rsidRPr="00200623">
        <w:rPr>
          <w:b/>
          <w:bCs/>
          <w:lang w:val="en-US"/>
        </w:rPr>
        <w:t>Banunle, A.</w:t>
      </w:r>
      <w:r w:rsidRPr="008F3947">
        <w:rPr>
          <w:lang w:val="en-US"/>
        </w:rPr>
        <w:t xml:space="preserve"> Fei-Baffoe,</w:t>
      </w:r>
      <w:r>
        <w:rPr>
          <w:lang w:val="en-US"/>
        </w:rPr>
        <w:t xml:space="preserve"> B.</w:t>
      </w:r>
      <w:r w:rsidR="008F3C3F">
        <w:rPr>
          <w:lang w:val="en-US"/>
        </w:rPr>
        <w:t xml:space="preserve">, </w:t>
      </w:r>
      <w:proofErr w:type="spellStart"/>
      <w:r w:rsidR="008F3C3F" w:rsidRPr="008F3947">
        <w:rPr>
          <w:lang w:val="en-US"/>
        </w:rPr>
        <w:t>Miezah</w:t>
      </w:r>
      <w:proofErr w:type="spellEnd"/>
      <w:r w:rsidRPr="008F3947">
        <w:rPr>
          <w:lang w:val="en-US"/>
        </w:rPr>
        <w:t>,</w:t>
      </w:r>
      <w:r>
        <w:rPr>
          <w:lang w:val="en-US"/>
        </w:rPr>
        <w:t xml:space="preserve"> K.</w:t>
      </w:r>
      <w:r w:rsidR="008F3C3F">
        <w:rPr>
          <w:lang w:val="en-US"/>
        </w:rPr>
        <w:t xml:space="preserve">, </w:t>
      </w:r>
      <w:proofErr w:type="spellStart"/>
      <w:r w:rsidR="008F3C3F" w:rsidRPr="008F3947">
        <w:rPr>
          <w:lang w:val="en-US"/>
        </w:rPr>
        <w:t>Ewusi</w:t>
      </w:r>
      <w:proofErr w:type="spellEnd"/>
      <w:r w:rsidRPr="008F3947">
        <w:rPr>
          <w:lang w:val="en-US"/>
        </w:rPr>
        <w:t>-Mensah,</w:t>
      </w:r>
      <w:r>
        <w:rPr>
          <w:lang w:val="en-US"/>
        </w:rPr>
        <w:t xml:space="preserve"> N.</w:t>
      </w:r>
      <w:r w:rsidR="002F4CC0">
        <w:rPr>
          <w:lang w:val="en-US"/>
        </w:rPr>
        <w:t xml:space="preserve">, </w:t>
      </w:r>
      <w:r w:rsidR="002F4CC0" w:rsidRPr="008F3947">
        <w:rPr>
          <w:lang w:val="en-US"/>
        </w:rPr>
        <w:t>Jørgensen</w:t>
      </w:r>
      <w:r>
        <w:rPr>
          <w:lang w:val="en-US"/>
        </w:rPr>
        <w:t>, U.</w:t>
      </w:r>
      <w:r w:rsidR="001A737C">
        <w:rPr>
          <w:lang w:val="en-US"/>
        </w:rPr>
        <w:t xml:space="preserve">, </w:t>
      </w:r>
      <w:proofErr w:type="gramStart"/>
      <w:r w:rsidR="001A737C" w:rsidRPr="008F3947">
        <w:rPr>
          <w:lang w:val="en-US"/>
        </w:rPr>
        <w:t>Aidoo</w:t>
      </w:r>
      <w:r w:rsidRPr="008F3947">
        <w:rPr>
          <w:lang w:val="en-US"/>
        </w:rPr>
        <w:t>,</w:t>
      </w:r>
      <w:r>
        <w:rPr>
          <w:lang w:val="en-US"/>
        </w:rPr>
        <w:t xml:space="preserve">  R.</w:t>
      </w:r>
      <w:proofErr w:type="gramEnd"/>
      <w:r w:rsidRPr="008F3947">
        <w:rPr>
          <w:lang w:val="en-US"/>
        </w:rPr>
        <w:t xml:space="preserve"> Amoah,</w:t>
      </w:r>
      <w:r>
        <w:rPr>
          <w:lang w:val="en-US"/>
        </w:rPr>
        <w:t xml:space="preserve"> A., </w:t>
      </w:r>
      <w:r w:rsidRPr="008F3947">
        <w:rPr>
          <w:lang w:val="en-US"/>
        </w:rPr>
        <w:t xml:space="preserve"> Andersen,</w:t>
      </w:r>
      <w:r>
        <w:rPr>
          <w:lang w:val="en-US"/>
        </w:rPr>
        <w:t xml:space="preserve"> M.N.,</w:t>
      </w:r>
      <w:r w:rsidRPr="008F3947">
        <w:rPr>
          <w:lang w:val="en-US"/>
        </w:rPr>
        <w:t xml:space="preserve"> </w:t>
      </w:r>
      <w:proofErr w:type="spellStart"/>
      <w:r w:rsidRPr="008F3947">
        <w:rPr>
          <w:lang w:val="en-US"/>
        </w:rPr>
        <w:t>Manevski</w:t>
      </w:r>
      <w:proofErr w:type="spellEnd"/>
      <w:r w:rsidR="002107D5">
        <w:rPr>
          <w:lang w:val="en-US"/>
        </w:rPr>
        <w:t>, K.</w:t>
      </w:r>
      <w:r w:rsidRPr="008F3947">
        <w:rPr>
          <w:lang w:val="en-US"/>
        </w:rPr>
        <w:t>, Addo-Fordjour</w:t>
      </w:r>
      <w:r w:rsidR="002107D5">
        <w:rPr>
          <w:lang w:val="en-US"/>
        </w:rPr>
        <w:t>, P</w:t>
      </w:r>
      <w:r w:rsidRPr="008F3947">
        <w:rPr>
          <w:lang w:val="en-US"/>
        </w:rPr>
        <w:t xml:space="preserve"> and  </w:t>
      </w:r>
      <w:proofErr w:type="spellStart"/>
      <w:r w:rsidRPr="008F3947">
        <w:rPr>
          <w:lang w:val="en-US"/>
        </w:rPr>
        <w:t>Abaidoo</w:t>
      </w:r>
      <w:proofErr w:type="spellEnd"/>
      <w:r w:rsidR="002107D5">
        <w:rPr>
          <w:lang w:val="en-US"/>
        </w:rPr>
        <w:t>, R.C</w:t>
      </w:r>
      <w:r w:rsidRPr="008F3947">
        <w:rPr>
          <w:lang w:val="en-US"/>
        </w:rPr>
        <w:t>.</w:t>
      </w:r>
      <w:r w:rsidR="002107D5">
        <w:rPr>
          <w:lang w:val="en-US"/>
        </w:rPr>
        <w:t xml:space="preserve"> (2</w:t>
      </w:r>
      <w:r w:rsidR="0010136F">
        <w:rPr>
          <w:lang w:val="en-US"/>
        </w:rPr>
        <w:t>023</w:t>
      </w:r>
      <w:r w:rsidR="002107D5">
        <w:rPr>
          <w:lang w:val="en-US"/>
        </w:rPr>
        <w:t xml:space="preserve">). </w:t>
      </w:r>
      <w:r w:rsidR="00200623" w:rsidRPr="00200623">
        <w:t>Potential of aquatic invasive plants as bioresources for climate resilient and sustainable livelihood transition</w:t>
      </w:r>
      <w:r w:rsidR="00200623">
        <w:t xml:space="preserve">. </w:t>
      </w:r>
      <w:r w:rsidR="002107D5" w:rsidRPr="002107D5">
        <w:rPr>
          <w:i/>
          <w:iCs/>
          <w:lang w:val="en-US"/>
        </w:rPr>
        <w:t>Scientific Africa</w:t>
      </w:r>
      <w:r w:rsidR="002107D5">
        <w:rPr>
          <w:i/>
          <w:iCs/>
          <w:lang w:val="en-US"/>
        </w:rPr>
        <w:t>n</w:t>
      </w:r>
    </w:p>
    <w:p w14:paraId="549B04A8" w14:textId="77777777" w:rsidR="00F54B40" w:rsidRPr="009E7731" w:rsidRDefault="00F54B40" w:rsidP="00F54B40">
      <w:pPr>
        <w:pStyle w:val="ListParagraph"/>
        <w:numPr>
          <w:ilvl w:val="0"/>
          <w:numId w:val="15"/>
        </w:numPr>
        <w:rPr>
          <w:lang w:val="en-GB"/>
        </w:rPr>
      </w:pPr>
      <w:proofErr w:type="spellStart"/>
      <w:r>
        <w:t>Kpenekuu</w:t>
      </w:r>
      <w:proofErr w:type="spellEnd"/>
      <w:r>
        <w:t xml:space="preserve">, F., </w:t>
      </w:r>
      <w:r w:rsidRPr="00012144">
        <w:t>Antwi-Agyei</w:t>
      </w:r>
      <w:r>
        <w:t xml:space="preserve">, P., </w:t>
      </w:r>
      <w:proofErr w:type="spellStart"/>
      <w:r>
        <w:t>Nimoh</w:t>
      </w:r>
      <w:proofErr w:type="spellEnd"/>
      <w:r>
        <w:t xml:space="preserve">, F., </w:t>
      </w:r>
      <w:proofErr w:type="spellStart"/>
      <w:r w:rsidRPr="00012144">
        <w:t>Guodaar</w:t>
      </w:r>
      <w:proofErr w:type="spellEnd"/>
      <w:r>
        <w:t xml:space="preserve">, L., </w:t>
      </w:r>
      <w:r w:rsidRPr="00012144">
        <w:rPr>
          <w:b/>
          <w:bCs/>
        </w:rPr>
        <w:t>Banunle, A</w:t>
      </w:r>
      <w:r>
        <w:t xml:space="preserve">., Baffour, F. A., </w:t>
      </w:r>
      <w:r w:rsidRPr="00012144">
        <w:t>Atta-Aidoo</w:t>
      </w:r>
      <w:r>
        <w:t xml:space="preserve">, J. and </w:t>
      </w:r>
      <w:r w:rsidRPr="00012144">
        <w:rPr>
          <w:lang w:val="en-GB"/>
        </w:rPr>
        <w:t>Agyekum</w:t>
      </w:r>
      <w:r>
        <w:rPr>
          <w:lang w:val="en-GB"/>
        </w:rPr>
        <w:t xml:space="preserve">, T.P (2024). </w:t>
      </w:r>
      <w:r w:rsidRPr="00012144">
        <w:t>A Cost-Benefit Analysis of Climate-Smart Agriculture Interventions in Semi-Arid Ghana</w:t>
      </w:r>
      <w:r w:rsidRPr="00012144">
        <w:rPr>
          <w:i/>
          <w:iCs/>
        </w:rPr>
        <w:t>. Regional Sustainability</w:t>
      </w:r>
    </w:p>
    <w:p w14:paraId="77C6AF40" w14:textId="77777777" w:rsidR="00B640F1" w:rsidRPr="00B640F1" w:rsidRDefault="00B640F1" w:rsidP="00B640F1">
      <w:pPr>
        <w:jc w:val="both"/>
        <w:rPr>
          <w:i/>
          <w:iCs/>
        </w:rPr>
      </w:pPr>
    </w:p>
    <w:p w14:paraId="1C2DEAE1" w14:textId="075DFF72" w:rsidR="007F0053" w:rsidRPr="00652EC5" w:rsidRDefault="00C25246" w:rsidP="00496E1D">
      <w:pPr>
        <w:spacing w:after="240"/>
        <w:rPr>
          <w:b/>
          <w:bCs/>
          <w:sz w:val="28"/>
          <w:szCs w:val="28"/>
          <w:u w:val="single"/>
        </w:rPr>
      </w:pPr>
      <w:r w:rsidRPr="00652EC5">
        <w:rPr>
          <w:b/>
          <w:bCs/>
          <w:sz w:val="28"/>
          <w:szCs w:val="28"/>
        </w:rPr>
        <w:t>4</w:t>
      </w:r>
      <w:r w:rsidR="00BA3480" w:rsidRPr="00652EC5">
        <w:rPr>
          <w:b/>
          <w:bCs/>
          <w:sz w:val="28"/>
          <w:szCs w:val="28"/>
        </w:rPr>
        <w:t>(b)</w:t>
      </w:r>
      <w:r w:rsidR="00BA3480" w:rsidRPr="00652EC5">
        <w:rPr>
          <w:b/>
          <w:bCs/>
          <w:sz w:val="28"/>
          <w:szCs w:val="28"/>
          <w:u w:val="single"/>
        </w:rPr>
        <w:t xml:space="preserve"> </w:t>
      </w:r>
      <w:r w:rsidR="00652EC5" w:rsidRPr="00652EC5">
        <w:rPr>
          <w:b/>
          <w:bCs/>
          <w:sz w:val="28"/>
          <w:szCs w:val="28"/>
          <w:u w:val="single"/>
        </w:rPr>
        <w:t xml:space="preserve">Conferences/Seminars </w:t>
      </w:r>
      <w:proofErr w:type="gramStart"/>
      <w:r w:rsidR="00652EC5" w:rsidRPr="00652EC5">
        <w:rPr>
          <w:b/>
          <w:bCs/>
          <w:sz w:val="28"/>
          <w:szCs w:val="28"/>
          <w:u w:val="single"/>
        </w:rPr>
        <w:t>And</w:t>
      </w:r>
      <w:proofErr w:type="gramEnd"/>
      <w:r w:rsidR="00652EC5" w:rsidRPr="00652EC5">
        <w:rPr>
          <w:b/>
          <w:bCs/>
          <w:sz w:val="28"/>
          <w:szCs w:val="28"/>
          <w:u w:val="single"/>
        </w:rPr>
        <w:t xml:space="preserve"> Workshops Attended </w:t>
      </w:r>
    </w:p>
    <w:p w14:paraId="289883FE" w14:textId="77777777" w:rsidR="007F0053" w:rsidRPr="00496E1D" w:rsidRDefault="00D12C22" w:rsidP="009B1712">
      <w:pPr>
        <w:rPr>
          <w:b/>
          <w:bCs/>
        </w:rPr>
      </w:pPr>
      <w:r w:rsidRPr="00D12C22">
        <w:rPr>
          <w:b/>
          <w:bCs/>
        </w:rPr>
        <w:t xml:space="preserve">Conference participated in </w:t>
      </w:r>
    </w:p>
    <w:p w14:paraId="7E0C8155" w14:textId="77777777" w:rsidR="005473D0" w:rsidRPr="00BA3480" w:rsidRDefault="005473D0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bookmarkStart w:id="1" w:name="_Hlk97722205"/>
      <w:r w:rsidRPr="00BA3480">
        <w:rPr>
          <w:rFonts w:ascii="Times New Roman" w:hAnsi="Times New Roman" w:cs="Times New Roman"/>
          <w:color w:val="auto"/>
        </w:rPr>
        <w:t xml:space="preserve">Building Stronger Universities (BSU III) </w:t>
      </w:r>
      <w:r w:rsidR="00F34CB1" w:rsidRPr="00BA3480">
        <w:rPr>
          <w:rFonts w:ascii="Times New Roman" w:hAnsi="Times New Roman" w:cs="Times New Roman"/>
          <w:color w:val="auto"/>
        </w:rPr>
        <w:t>International Conference on Climate Change Resilience, Adaptation and Sustainable Rural Transformation (Kumasi, Ghana), 4th and 5th October, 2022.</w:t>
      </w:r>
    </w:p>
    <w:p w14:paraId="396E9364" w14:textId="77777777" w:rsidR="00D12C22" w:rsidRPr="00313D4B" w:rsidRDefault="00D12C22" w:rsidP="009B1712">
      <w:pPr>
        <w:rPr>
          <w:b/>
          <w:bCs/>
        </w:rPr>
      </w:pPr>
      <w:r w:rsidRPr="00313D4B">
        <w:rPr>
          <w:b/>
          <w:bCs/>
        </w:rPr>
        <w:t>Papers Delivered at Conferences/Seminars/Workshops</w:t>
      </w:r>
    </w:p>
    <w:p w14:paraId="621939A5" w14:textId="649EAEA2" w:rsidR="00D12C22" w:rsidRPr="00FC206D" w:rsidRDefault="00D12C22">
      <w:pPr>
        <w:numPr>
          <w:ilvl w:val="0"/>
          <w:numId w:val="16"/>
        </w:numPr>
        <w:jc w:val="both"/>
      </w:pPr>
      <w:r w:rsidRPr="008B4391">
        <w:rPr>
          <w:b/>
          <w:bCs/>
          <w:lang w:val="en-GH"/>
        </w:rPr>
        <w:t xml:space="preserve">Banunle, A., </w:t>
      </w:r>
      <w:r w:rsidRPr="008B4391">
        <w:rPr>
          <w:bCs/>
          <w:lang w:val="en-GH"/>
        </w:rPr>
        <w:t xml:space="preserve">Fei-Baffoe, B. </w:t>
      </w:r>
      <w:proofErr w:type="spellStart"/>
      <w:r w:rsidRPr="008B4391">
        <w:rPr>
          <w:bCs/>
          <w:lang w:val="en-GH"/>
        </w:rPr>
        <w:t>Miezah</w:t>
      </w:r>
      <w:proofErr w:type="spellEnd"/>
      <w:r w:rsidRPr="008B4391">
        <w:rPr>
          <w:bCs/>
          <w:lang w:val="en-GH"/>
        </w:rPr>
        <w:t xml:space="preserve">, K. </w:t>
      </w:r>
      <w:proofErr w:type="spellStart"/>
      <w:r w:rsidRPr="008B4391">
        <w:rPr>
          <w:bCs/>
          <w:lang w:val="en-GH"/>
        </w:rPr>
        <w:t>Ewusi</w:t>
      </w:r>
      <w:proofErr w:type="spellEnd"/>
      <w:r w:rsidRPr="008B4391">
        <w:rPr>
          <w:bCs/>
          <w:lang w:val="en-GH"/>
        </w:rPr>
        <w:t xml:space="preserve">-Mensah, N., </w:t>
      </w:r>
      <w:r w:rsidR="000F4418" w:rsidRPr="008B4391">
        <w:rPr>
          <w:bCs/>
          <w:lang w:val="en-GH"/>
        </w:rPr>
        <w:t>Jørgensen, U.</w:t>
      </w:r>
      <w:r w:rsidRPr="008B4391">
        <w:rPr>
          <w:bCs/>
          <w:lang w:val="en-GH"/>
        </w:rPr>
        <w:t>, Aidoo, R.</w:t>
      </w:r>
      <w:r w:rsidRPr="00FC206D">
        <w:rPr>
          <w:bCs/>
          <w:lang w:val="en-US"/>
        </w:rPr>
        <w:t xml:space="preserve"> </w:t>
      </w:r>
      <w:r w:rsidRPr="008B4391">
        <w:rPr>
          <w:bCs/>
          <w:lang w:val="en-GH"/>
        </w:rPr>
        <w:t xml:space="preserve">Amoah, A., </w:t>
      </w:r>
      <w:proofErr w:type="spellStart"/>
      <w:r w:rsidRPr="008B4391">
        <w:rPr>
          <w:bCs/>
          <w:lang w:val="en-GH"/>
        </w:rPr>
        <w:t>Abaidoo</w:t>
      </w:r>
      <w:proofErr w:type="spellEnd"/>
      <w:r w:rsidRPr="008B4391">
        <w:rPr>
          <w:bCs/>
          <w:lang w:val="en-GH"/>
        </w:rPr>
        <w:t xml:space="preserve">, R. C. and </w:t>
      </w:r>
      <w:proofErr w:type="spellStart"/>
      <w:r w:rsidRPr="008B4391">
        <w:rPr>
          <w:bCs/>
          <w:lang w:val="en-GH"/>
        </w:rPr>
        <w:t>Agbeshie</w:t>
      </w:r>
      <w:proofErr w:type="spellEnd"/>
      <w:r w:rsidRPr="008B4391">
        <w:rPr>
          <w:bCs/>
          <w:lang w:val="en-GH"/>
        </w:rPr>
        <w:t>, A. A. (</w:t>
      </w:r>
      <w:r w:rsidRPr="008B4391">
        <w:rPr>
          <w:bCs/>
          <w:i/>
          <w:iCs/>
          <w:lang w:val="en-GH"/>
        </w:rPr>
        <w:t>2021</w:t>
      </w:r>
      <w:r w:rsidRPr="008B4391">
        <w:rPr>
          <w:bCs/>
          <w:lang w:val="en-GH"/>
        </w:rPr>
        <w:t>)</w:t>
      </w:r>
      <w:r w:rsidRPr="00FC206D">
        <w:rPr>
          <w:bCs/>
          <w:lang w:val="en-US"/>
        </w:rPr>
        <w:t>.</w:t>
      </w:r>
      <w:r w:rsidRPr="00D12C22">
        <w:rPr>
          <w:rFonts w:eastAsia="Calibri"/>
          <w:b/>
          <w:bCs/>
          <w:sz w:val="28"/>
          <w:szCs w:val="28"/>
          <w:lang w:val="en-GH" w:eastAsia="en-US"/>
        </w:rPr>
        <w:t xml:space="preserve"> </w:t>
      </w:r>
      <w:r w:rsidRPr="00FC206D">
        <w:rPr>
          <w:i/>
          <w:iCs/>
          <w:lang w:val="en-GH"/>
        </w:rPr>
        <w:t xml:space="preserve">Compositional Analysis and </w:t>
      </w:r>
      <w:r w:rsidRPr="00FC206D">
        <w:rPr>
          <w:i/>
          <w:iCs/>
          <w:lang w:val="en-US"/>
        </w:rPr>
        <w:t>Evaluation</w:t>
      </w:r>
      <w:r w:rsidRPr="00FC206D">
        <w:rPr>
          <w:i/>
          <w:iCs/>
          <w:lang w:val="en-GH"/>
        </w:rPr>
        <w:t xml:space="preserve"> of Bioresources Potential of Aquatic Invasive Plants and Biowaste</w:t>
      </w:r>
      <w:r w:rsidRPr="00FC206D">
        <w:rPr>
          <w:i/>
          <w:iCs/>
          <w:lang w:val="en-US"/>
        </w:rPr>
        <w:t xml:space="preserve">. </w:t>
      </w:r>
      <w:r w:rsidRPr="00FC206D">
        <w:rPr>
          <w:lang w:val="en-US"/>
        </w:rPr>
        <w:t xml:space="preserve">Presented at BSUIII </w:t>
      </w:r>
      <w:r w:rsidRPr="00FC206D">
        <w:t xml:space="preserve">International Conference on Climate Change Resilience, Adaptation and Sustainable Rural Transformation (Kumasi, Ghana), 4th and 5th </w:t>
      </w:r>
      <w:r w:rsidR="008070AF" w:rsidRPr="00FC206D">
        <w:t>October</w:t>
      </w:r>
      <w:r w:rsidRPr="00FC206D">
        <w:t xml:space="preserve"> 2022. </w:t>
      </w:r>
    </w:p>
    <w:p w14:paraId="69E9C133" w14:textId="653C6BC3" w:rsidR="00496E1D" w:rsidRPr="00C844D2" w:rsidRDefault="00D12C22" w:rsidP="008E17A6">
      <w:pPr>
        <w:numPr>
          <w:ilvl w:val="0"/>
          <w:numId w:val="16"/>
        </w:numPr>
        <w:jc w:val="both"/>
      </w:pPr>
      <w:r w:rsidRPr="008B4391">
        <w:rPr>
          <w:b/>
          <w:bCs/>
          <w:lang w:val="en-GH"/>
        </w:rPr>
        <w:t>Banunle, A.</w:t>
      </w:r>
      <w:r w:rsidRPr="008B4391">
        <w:rPr>
          <w:bCs/>
          <w:lang w:val="en-GH"/>
        </w:rPr>
        <w:t xml:space="preserve"> (</w:t>
      </w:r>
      <w:r w:rsidRPr="008B4391">
        <w:rPr>
          <w:bCs/>
          <w:i/>
          <w:iCs/>
          <w:lang w:val="en-GH"/>
        </w:rPr>
        <w:t>2021</w:t>
      </w:r>
      <w:r w:rsidRPr="008B4391">
        <w:rPr>
          <w:bCs/>
          <w:lang w:val="en-GH"/>
        </w:rPr>
        <w:t>)</w:t>
      </w:r>
      <w:r w:rsidRPr="00FC206D">
        <w:rPr>
          <w:bCs/>
          <w:lang w:val="en-US"/>
        </w:rPr>
        <w:t>.</w:t>
      </w:r>
      <w:r w:rsidRPr="00FC206D">
        <w:rPr>
          <w:rFonts w:eastAsia="Calibri"/>
          <w:b/>
          <w:bCs/>
          <w:sz w:val="28"/>
          <w:szCs w:val="28"/>
          <w:lang w:val="en-GH" w:eastAsia="en-US"/>
        </w:rPr>
        <w:t xml:space="preserve"> </w:t>
      </w:r>
      <w:r w:rsidR="00334E97" w:rsidRPr="001767E4">
        <w:rPr>
          <w:bCs/>
          <w:i/>
          <w:iCs/>
        </w:rPr>
        <w:t xml:space="preserve">Harnessing Bioresources </w:t>
      </w:r>
      <w:r w:rsidR="0087211A" w:rsidRPr="001767E4">
        <w:rPr>
          <w:bCs/>
          <w:i/>
          <w:iCs/>
        </w:rPr>
        <w:t>for</w:t>
      </w:r>
      <w:r w:rsidR="00334E97" w:rsidRPr="001767E4">
        <w:rPr>
          <w:bCs/>
          <w:i/>
          <w:iCs/>
        </w:rPr>
        <w:t xml:space="preserve"> Agricultural Productivity Improvement </w:t>
      </w:r>
      <w:proofErr w:type="gramStart"/>
      <w:r w:rsidR="00334E97" w:rsidRPr="001767E4">
        <w:rPr>
          <w:bCs/>
          <w:i/>
          <w:iCs/>
        </w:rPr>
        <w:t>In</w:t>
      </w:r>
      <w:proofErr w:type="gramEnd"/>
      <w:r w:rsidR="00334E97" w:rsidRPr="001767E4">
        <w:rPr>
          <w:bCs/>
          <w:i/>
          <w:iCs/>
        </w:rPr>
        <w:t xml:space="preserve"> Ghana</w:t>
      </w:r>
      <w:r w:rsidR="00334E97">
        <w:rPr>
          <w:bCs/>
        </w:rPr>
        <w:t xml:space="preserve">. Lunch Seminar, Aarhus University, </w:t>
      </w:r>
      <w:r w:rsidR="00E92FBF">
        <w:rPr>
          <w:bCs/>
        </w:rPr>
        <w:t xml:space="preserve">(Foulum campus, </w:t>
      </w:r>
      <w:r w:rsidR="00334E97">
        <w:rPr>
          <w:bCs/>
        </w:rPr>
        <w:t>Denmark</w:t>
      </w:r>
      <w:r w:rsidR="00E92FBF">
        <w:rPr>
          <w:bCs/>
        </w:rPr>
        <w:t>), 26</w:t>
      </w:r>
      <w:r w:rsidR="001767E4">
        <w:rPr>
          <w:bCs/>
        </w:rPr>
        <w:t xml:space="preserve"> </w:t>
      </w:r>
      <w:r w:rsidR="0087211A">
        <w:rPr>
          <w:bCs/>
        </w:rPr>
        <w:t>January</w:t>
      </w:r>
      <w:r w:rsidR="001767E4">
        <w:rPr>
          <w:bCs/>
        </w:rPr>
        <w:t xml:space="preserve"> 2023.</w:t>
      </w:r>
    </w:p>
    <w:bookmarkEnd w:id="1"/>
    <w:p w14:paraId="52723B18" w14:textId="77777777" w:rsidR="00301E0E" w:rsidRDefault="00301E0E" w:rsidP="00031D78">
      <w:pPr>
        <w:jc w:val="both"/>
        <w:rPr>
          <w:color w:val="FF0000"/>
        </w:rPr>
      </w:pPr>
    </w:p>
    <w:p w14:paraId="67F81959" w14:textId="77777777" w:rsidR="00767D37" w:rsidRDefault="00767D37" w:rsidP="00031D78">
      <w:pPr>
        <w:jc w:val="both"/>
        <w:rPr>
          <w:color w:val="FF0000"/>
        </w:rPr>
      </w:pPr>
    </w:p>
    <w:p w14:paraId="4D4A5460" w14:textId="77777777" w:rsidR="00767D37" w:rsidRDefault="00767D37" w:rsidP="00031D78">
      <w:pPr>
        <w:jc w:val="both"/>
        <w:rPr>
          <w:color w:val="FF0000"/>
        </w:rPr>
      </w:pPr>
    </w:p>
    <w:p w14:paraId="08C33793" w14:textId="1C90724B" w:rsidR="00767D37" w:rsidRDefault="00767D37" w:rsidP="00767D37">
      <w:pPr>
        <w:spacing w:after="240"/>
        <w:rPr>
          <w:b/>
          <w:bCs/>
          <w:sz w:val="28"/>
          <w:szCs w:val="28"/>
          <w:u w:val="single"/>
        </w:rPr>
      </w:pPr>
      <w:r w:rsidRPr="00652EC5">
        <w:rPr>
          <w:b/>
          <w:bCs/>
          <w:sz w:val="28"/>
          <w:szCs w:val="28"/>
        </w:rPr>
        <w:t>4(b)</w:t>
      </w:r>
      <w:r w:rsidRPr="00652EC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Professional Members</w:t>
      </w:r>
    </w:p>
    <w:p w14:paraId="24528BBD" w14:textId="20FCB367" w:rsidR="00767D37" w:rsidRPr="00A76FE4" w:rsidRDefault="00767D37" w:rsidP="00767D37">
      <w:pPr>
        <w:pStyle w:val="ListParagraph"/>
        <w:numPr>
          <w:ilvl w:val="0"/>
          <w:numId w:val="46"/>
        </w:numPr>
        <w:spacing w:after="240"/>
      </w:pPr>
      <w:r w:rsidRPr="00A76FE4">
        <w:t>International Solid Waste Association (ISWA)</w:t>
      </w:r>
    </w:p>
    <w:p w14:paraId="278CAAA3" w14:textId="3306E483" w:rsidR="00767D37" w:rsidRPr="00A76FE4" w:rsidRDefault="00767D37" w:rsidP="00767D37">
      <w:pPr>
        <w:pStyle w:val="ListParagraph"/>
        <w:numPr>
          <w:ilvl w:val="0"/>
          <w:numId w:val="46"/>
        </w:numPr>
        <w:spacing w:after="240"/>
      </w:pPr>
      <w:r w:rsidRPr="00A76FE4">
        <w:t>Ghana Science Association</w:t>
      </w:r>
      <w:r w:rsidR="00401A2A" w:rsidRPr="00A76FE4">
        <w:t xml:space="preserve"> (</w:t>
      </w:r>
      <w:r w:rsidR="001233D9" w:rsidRPr="00A76FE4">
        <w:t>GSA)</w:t>
      </w:r>
    </w:p>
    <w:p w14:paraId="3271C829" w14:textId="10AAE6DB" w:rsidR="00767D37" w:rsidRPr="00A76FE4" w:rsidRDefault="006932D9" w:rsidP="00767D37">
      <w:pPr>
        <w:pStyle w:val="ListParagraph"/>
        <w:numPr>
          <w:ilvl w:val="0"/>
          <w:numId w:val="46"/>
        </w:numPr>
        <w:spacing w:after="240"/>
      </w:pPr>
      <w:r w:rsidRPr="00A76FE4">
        <w:t>International Development Economics As</w:t>
      </w:r>
      <w:r w:rsidR="00401A2A" w:rsidRPr="00A76FE4">
        <w:t>sociates (IDEAs)</w:t>
      </w:r>
    </w:p>
    <w:p w14:paraId="07DE03AF" w14:textId="7DD446B7" w:rsidR="001233D9" w:rsidRPr="00A76FE4" w:rsidRDefault="001233D9" w:rsidP="00767D37">
      <w:pPr>
        <w:pStyle w:val="ListParagraph"/>
        <w:numPr>
          <w:ilvl w:val="0"/>
          <w:numId w:val="46"/>
        </w:numPr>
        <w:spacing w:after="240"/>
      </w:pPr>
      <w:r w:rsidRPr="00A76FE4">
        <w:t>Circular Economy Club (CEC)</w:t>
      </w:r>
    </w:p>
    <w:p w14:paraId="6807A7F4" w14:textId="77777777" w:rsidR="00767D37" w:rsidRPr="00FC6C8A" w:rsidRDefault="00767D37" w:rsidP="00031D78">
      <w:pPr>
        <w:jc w:val="both"/>
        <w:rPr>
          <w:color w:val="FF0000"/>
        </w:rPr>
      </w:pPr>
    </w:p>
    <w:p w14:paraId="0351E010" w14:textId="7BE6C824" w:rsidR="00301E0E" w:rsidRPr="00652EC5" w:rsidRDefault="000F52FF" w:rsidP="00127B58">
      <w:pPr>
        <w:numPr>
          <w:ilvl w:val="0"/>
          <w:numId w:val="43"/>
        </w:numPr>
        <w:jc w:val="both"/>
        <w:rPr>
          <w:b/>
          <w:bCs/>
          <w:sz w:val="28"/>
          <w:szCs w:val="28"/>
        </w:rPr>
      </w:pPr>
      <w:r w:rsidRPr="00652EC5">
        <w:rPr>
          <w:b/>
          <w:bCs/>
          <w:sz w:val="28"/>
          <w:szCs w:val="28"/>
        </w:rPr>
        <w:t>REFEREES</w:t>
      </w:r>
    </w:p>
    <w:p w14:paraId="770D7F34" w14:textId="77777777" w:rsidR="007458D9" w:rsidRPr="00263D53" w:rsidRDefault="007458D9" w:rsidP="000F52FF">
      <w:pPr>
        <w:autoSpaceDE w:val="0"/>
        <w:autoSpaceDN w:val="0"/>
        <w:adjustRightInd w:val="0"/>
        <w:rPr>
          <w:lang w:val="en-GH" w:eastAsia="en-GH"/>
        </w:rPr>
      </w:pPr>
    </w:p>
    <w:p w14:paraId="5BD5F357" w14:textId="77777777" w:rsidR="007458D9" w:rsidRPr="00263D53" w:rsidRDefault="007458D9">
      <w:pPr>
        <w:numPr>
          <w:ilvl w:val="0"/>
          <w:numId w:val="26"/>
        </w:numPr>
        <w:autoSpaceDE w:val="0"/>
        <w:autoSpaceDN w:val="0"/>
        <w:adjustRightInd w:val="0"/>
        <w:rPr>
          <w:lang w:val="en-GH" w:eastAsia="en-GH"/>
        </w:rPr>
      </w:pPr>
      <w:r w:rsidRPr="00263D53">
        <w:rPr>
          <w:b/>
          <w:bCs/>
          <w:lang w:val="en-GH" w:eastAsia="en-GH"/>
        </w:rPr>
        <w:t xml:space="preserve">Prof. B. Fei-Baffoe </w:t>
      </w:r>
    </w:p>
    <w:p w14:paraId="39E52E57" w14:textId="77777777" w:rsidR="007458D9" w:rsidRPr="00263D53" w:rsidRDefault="007458D9" w:rsidP="000D5A05">
      <w:pPr>
        <w:autoSpaceDE w:val="0"/>
        <w:autoSpaceDN w:val="0"/>
        <w:adjustRightInd w:val="0"/>
        <w:ind w:firstLine="708"/>
        <w:rPr>
          <w:lang w:val="en-GH" w:eastAsia="en-GH"/>
        </w:rPr>
      </w:pPr>
      <w:r w:rsidRPr="00263D53">
        <w:rPr>
          <w:lang w:val="en-GH" w:eastAsia="en-GH"/>
        </w:rPr>
        <w:t xml:space="preserve">Department of Environmental Science, KNUST </w:t>
      </w:r>
    </w:p>
    <w:p w14:paraId="46748CB2" w14:textId="0C999F93" w:rsidR="007458D9" w:rsidRPr="00263D53" w:rsidRDefault="007458D9" w:rsidP="006B2AC8">
      <w:pPr>
        <w:autoSpaceDE w:val="0"/>
        <w:autoSpaceDN w:val="0"/>
        <w:adjustRightInd w:val="0"/>
        <w:ind w:firstLine="708"/>
        <w:rPr>
          <w:lang w:val="en-GH" w:eastAsia="en-GH"/>
        </w:rPr>
      </w:pPr>
      <w:r w:rsidRPr="00263D53">
        <w:rPr>
          <w:lang w:val="en-GH" w:eastAsia="en-GH"/>
        </w:rPr>
        <w:t xml:space="preserve">Kumasi, Ghana. </w:t>
      </w:r>
      <w:r w:rsidR="006B2AC8">
        <w:rPr>
          <w:lang w:eastAsia="en-GH"/>
        </w:rPr>
        <w:t xml:space="preserve"> </w:t>
      </w:r>
      <w:r w:rsidR="006B2AC8" w:rsidRPr="00263D53">
        <w:rPr>
          <w:lang w:val="en-GH" w:eastAsia="en-GH"/>
        </w:rPr>
        <w:t>Tel:</w:t>
      </w:r>
      <w:r w:rsidR="006B2AC8">
        <w:rPr>
          <w:lang w:val="en-US" w:eastAsia="en-GH"/>
        </w:rPr>
        <w:t xml:space="preserve"> +</w:t>
      </w:r>
      <w:r w:rsidR="00A21848">
        <w:rPr>
          <w:lang w:val="en-US" w:eastAsia="en-GH"/>
        </w:rPr>
        <w:t>233</w:t>
      </w:r>
      <w:r w:rsidRPr="00263D53">
        <w:rPr>
          <w:lang w:val="en-GH" w:eastAsia="en-GH"/>
        </w:rPr>
        <w:t>248219835 Email:</w:t>
      </w:r>
      <w:r w:rsidR="006B2AC8" w:rsidRPr="006B2AC8">
        <w:t xml:space="preserve"> </w:t>
      </w:r>
      <w:hyperlink r:id="rId8" w:history="1">
        <w:r w:rsidR="006B2AC8" w:rsidRPr="004969F7">
          <w:rPr>
            <w:rStyle w:val="Hyperlink"/>
            <w:lang w:val="en-GH" w:eastAsia="en-GH"/>
          </w:rPr>
          <w:t>bfei-baffoe.cos@knust.edu</w:t>
        </w:r>
        <w:r w:rsidR="006B2AC8" w:rsidRPr="004969F7">
          <w:rPr>
            <w:rStyle w:val="Hyperlink"/>
            <w:lang w:eastAsia="en-GH"/>
          </w:rPr>
          <w:t>.</w:t>
        </w:r>
        <w:proofErr w:type="spellStart"/>
        <w:r w:rsidR="006B2AC8" w:rsidRPr="004969F7">
          <w:rPr>
            <w:rStyle w:val="Hyperlink"/>
            <w:lang w:eastAsia="en-GH"/>
          </w:rPr>
          <w:t>gh</w:t>
        </w:r>
        <w:proofErr w:type="spellEnd"/>
      </w:hyperlink>
      <w:r w:rsidR="006B2AC8">
        <w:rPr>
          <w:lang w:eastAsia="en-GH"/>
        </w:rPr>
        <w:t xml:space="preserve">  </w:t>
      </w:r>
    </w:p>
    <w:p w14:paraId="00466A60" w14:textId="77777777" w:rsidR="007458D9" w:rsidRPr="00263D53" w:rsidRDefault="007458D9">
      <w:pPr>
        <w:numPr>
          <w:ilvl w:val="0"/>
          <w:numId w:val="26"/>
        </w:numPr>
        <w:autoSpaceDE w:val="0"/>
        <w:autoSpaceDN w:val="0"/>
        <w:adjustRightInd w:val="0"/>
        <w:rPr>
          <w:lang w:val="en-GH" w:eastAsia="en-GH"/>
        </w:rPr>
      </w:pPr>
      <w:proofErr w:type="spellStart"/>
      <w:r w:rsidRPr="00263D53">
        <w:rPr>
          <w:b/>
          <w:bCs/>
          <w:lang w:val="en-GH" w:eastAsia="en-GH"/>
        </w:rPr>
        <w:t>Dr.</w:t>
      </w:r>
      <w:proofErr w:type="spellEnd"/>
      <w:r w:rsidRPr="00263D53">
        <w:rPr>
          <w:b/>
          <w:bCs/>
          <w:lang w:val="en-GH" w:eastAsia="en-GH"/>
        </w:rPr>
        <w:t xml:space="preserve"> K. </w:t>
      </w:r>
      <w:proofErr w:type="spellStart"/>
      <w:r w:rsidRPr="00263D53">
        <w:rPr>
          <w:b/>
          <w:bCs/>
          <w:lang w:val="en-GH" w:eastAsia="en-GH"/>
        </w:rPr>
        <w:t>Miezah</w:t>
      </w:r>
      <w:proofErr w:type="spellEnd"/>
      <w:r w:rsidRPr="00263D53">
        <w:rPr>
          <w:b/>
          <w:bCs/>
          <w:lang w:val="en-GH" w:eastAsia="en-GH"/>
        </w:rPr>
        <w:t xml:space="preserve"> </w:t>
      </w:r>
    </w:p>
    <w:p w14:paraId="286B92F5" w14:textId="77777777" w:rsidR="007458D9" w:rsidRPr="00263D53" w:rsidRDefault="007458D9" w:rsidP="000D5A05">
      <w:pPr>
        <w:autoSpaceDE w:val="0"/>
        <w:autoSpaceDN w:val="0"/>
        <w:adjustRightInd w:val="0"/>
        <w:ind w:firstLine="708"/>
        <w:rPr>
          <w:lang w:val="en-GH" w:eastAsia="en-GH"/>
        </w:rPr>
      </w:pPr>
      <w:r w:rsidRPr="00263D53">
        <w:rPr>
          <w:lang w:val="en-GH" w:eastAsia="en-GH"/>
        </w:rPr>
        <w:t xml:space="preserve">Department of Environmental Science, KNUST </w:t>
      </w:r>
    </w:p>
    <w:p w14:paraId="6B21E3CB" w14:textId="0CA7489A" w:rsidR="007458D9" w:rsidRPr="006B2AC8" w:rsidRDefault="007458D9" w:rsidP="006B2AC8">
      <w:pPr>
        <w:autoSpaceDE w:val="0"/>
        <w:autoSpaceDN w:val="0"/>
        <w:adjustRightInd w:val="0"/>
        <w:ind w:firstLine="708"/>
        <w:rPr>
          <w:lang w:eastAsia="en-GH"/>
        </w:rPr>
      </w:pPr>
      <w:r w:rsidRPr="00263D53">
        <w:rPr>
          <w:lang w:val="en-GH" w:eastAsia="en-GH"/>
        </w:rPr>
        <w:t xml:space="preserve">Kumasi, Ghana. </w:t>
      </w:r>
      <w:r w:rsidR="006B2AC8">
        <w:rPr>
          <w:lang w:eastAsia="en-GH"/>
        </w:rPr>
        <w:t xml:space="preserve"> </w:t>
      </w:r>
      <w:r w:rsidR="0093288A" w:rsidRPr="00263D53">
        <w:rPr>
          <w:lang w:val="en-GH" w:eastAsia="en-GH"/>
        </w:rPr>
        <w:t>Tel:</w:t>
      </w:r>
      <w:r w:rsidR="0093288A">
        <w:rPr>
          <w:lang w:val="en-US" w:eastAsia="en-GH"/>
        </w:rPr>
        <w:t xml:space="preserve"> +</w:t>
      </w:r>
      <w:r w:rsidR="00A21848">
        <w:rPr>
          <w:lang w:val="en-US" w:eastAsia="en-GH"/>
        </w:rPr>
        <w:t>233</w:t>
      </w:r>
      <w:r w:rsidRPr="00263D53">
        <w:rPr>
          <w:lang w:val="en-GH" w:eastAsia="en-GH"/>
        </w:rPr>
        <w:t xml:space="preserve">203299419 Email: </w:t>
      </w:r>
      <w:hyperlink r:id="rId9" w:history="1">
        <w:r w:rsidR="006B2AC8" w:rsidRPr="004969F7">
          <w:rPr>
            <w:rStyle w:val="Hyperlink"/>
            <w:lang w:val="en-GH" w:eastAsia="en-GH"/>
          </w:rPr>
          <w:t>miezahkodwo@knust.edu.gh</w:t>
        </w:r>
      </w:hyperlink>
      <w:r w:rsidR="006B2AC8">
        <w:rPr>
          <w:lang w:eastAsia="en-GH"/>
        </w:rPr>
        <w:t xml:space="preserve"> </w:t>
      </w:r>
    </w:p>
    <w:p w14:paraId="2610FE5D" w14:textId="77777777" w:rsidR="00301E0E" w:rsidRPr="00501C80" w:rsidRDefault="006B085A">
      <w:pPr>
        <w:numPr>
          <w:ilvl w:val="0"/>
          <w:numId w:val="26"/>
        </w:numPr>
        <w:jc w:val="both"/>
        <w:rPr>
          <w:b/>
          <w:bCs/>
          <w:u w:val="single"/>
          <w:lang w:val="en-US"/>
        </w:rPr>
      </w:pPr>
      <w:r w:rsidRPr="00501C80">
        <w:rPr>
          <w:b/>
          <w:bCs/>
          <w:lang w:val="en-US" w:eastAsia="en-GH"/>
        </w:rPr>
        <w:t xml:space="preserve">Dr. Nicholas Spedding </w:t>
      </w:r>
    </w:p>
    <w:p w14:paraId="74FB013C" w14:textId="77777777" w:rsidR="00301E0E" w:rsidRPr="00263D53" w:rsidRDefault="000D5A05" w:rsidP="000D5A05">
      <w:pPr>
        <w:ind w:left="708" w:firstLine="12"/>
        <w:jc w:val="both"/>
      </w:pPr>
      <w:r w:rsidRPr="00263D53">
        <w:t>School of Geoscience</w:t>
      </w:r>
    </w:p>
    <w:p w14:paraId="1D0D86A5" w14:textId="3F434D7E" w:rsidR="000D5A05" w:rsidRPr="00263D53" w:rsidRDefault="000D5A05" w:rsidP="006B2AC8">
      <w:pPr>
        <w:ind w:firstLine="708"/>
        <w:jc w:val="both"/>
      </w:pPr>
      <w:r w:rsidRPr="00263D53">
        <w:t>University of Aberdeen (UK)</w:t>
      </w:r>
      <w:r w:rsidR="006B2AC8">
        <w:t xml:space="preserve">. </w:t>
      </w:r>
      <w:r w:rsidRPr="00263D53">
        <w:t xml:space="preserve">Tel: +44 (0)1224 273481 Email: </w:t>
      </w:r>
      <w:hyperlink r:id="rId10" w:history="1">
        <w:r w:rsidRPr="00263D53">
          <w:rPr>
            <w:rStyle w:val="Hyperlink"/>
            <w:color w:val="auto"/>
          </w:rPr>
          <w:t>n.spedding@abdn.ac.uk</w:t>
        </w:r>
      </w:hyperlink>
      <w:r w:rsidR="00B640F1">
        <w:rPr>
          <w:rStyle w:val="Hyperlink"/>
          <w:color w:val="auto"/>
        </w:rPr>
        <w:t xml:space="preserve"> </w:t>
      </w:r>
      <w:r w:rsidR="006B2AC8">
        <w:rPr>
          <w:rStyle w:val="Hyperlink"/>
          <w:color w:val="auto"/>
        </w:rPr>
        <w:t xml:space="preserve">  </w:t>
      </w:r>
      <w:r w:rsidRPr="00263D53">
        <w:t xml:space="preserve"> </w:t>
      </w:r>
    </w:p>
    <w:sectPr w:rsidR="000D5A05" w:rsidRPr="00263D53" w:rsidSect="000C6D88">
      <w:footerReference w:type="even" r:id="rId11"/>
      <w:footerReference w:type="default" r:id="rId12"/>
      <w:pgSz w:w="11906" w:h="16838"/>
      <w:pgMar w:top="1417" w:right="1417" w:bottom="1134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45B9" w14:textId="77777777" w:rsidR="000C6D88" w:rsidRDefault="000C6D88">
      <w:r>
        <w:separator/>
      </w:r>
    </w:p>
  </w:endnote>
  <w:endnote w:type="continuationSeparator" w:id="0">
    <w:p w14:paraId="54B64D19" w14:textId="77777777" w:rsidR="000C6D88" w:rsidRDefault="000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Roman No9 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3EBC" w14:textId="77777777" w:rsidR="00736E9F" w:rsidRDefault="00736E9F" w:rsidP="00217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EA17E" w14:textId="77777777" w:rsidR="00736E9F" w:rsidRDefault="00736E9F" w:rsidP="00217C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4E31" w14:textId="77777777" w:rsidR="00736E9F" w:rsidRDefault="00736E9F" w:rsidP="00217C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0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6F9A12" w14:textId="77777777" w:rsidR="00736E9F" w:rsidRDefault="00736E9F" w:rsidP="00217C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57D3" w14:textId="77777777" w:rsidR="000C6D88" w:rsidRDefault="000C6D88">
      <w:r>
        <w:separator/>
      </w:r>
    </w:p>
  </w:footnote>
  <w:footnote w:type="continuationSeparator" w:id="0">
    <w:p w14:paraId="032AF38A" w14:textId="77777777" w:rsidR="000C6D88" w:rsidRDefault="000C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DF1F6A"/>
    <w:multiLevelType w:val="hybridMultilevel"/>
    <w:tmpl w:val="0D303B3C"/>
    <w:lvl w:ilvl="0" w:tplc="E9026F88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59FC86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70C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327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CEC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20B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3ED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64CF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DC4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548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B53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10A9"/>
    <w:multiLevelType w:val="hybridMultilevel"/>
    <w:tmpl w:val="B0260E5A"/>
    <w:lvl w:ilvl="0" w:tplc="EB76D2F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2772C"/>
    <w:multiLevelType w:val="hybridMultilevel"/>
    <w:tmpl w:val="3CEED2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3403"/>
    <w:multiLevelType w:val="hybridMultilevel"/>
    <w:tmpl w:val="469634A2"/>
    <w:lvl w:ilvl="0" w:tplc="2000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08D50DC7"/>
    <w:multiLevelType w:val="hybridMultilevel"/>
    <w:tmpl w:val="7742884E"/>
    <w:lvl w:ilvl="0" w:tplc="2000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0D0C3406"/>
    <w:multiLevelType w:val="hybridMultilevel"/>
    <w:tmpl w:val="EDD256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74DA"/>
    <w:multiLevelType w:val="hybridMultilevel"/>
    <w:tmpl w:val="1E6C6D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0A0A"/>
    <w:multiLevelType w:val="hybridMultilevel"/>
    <w:tmpl w:val="9C3077F0"/>
    <w:lvl w:ilvl="0" w:tplc="200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1A626788"/>
    <w:multiLevelType w:val="hybridMultilevel"/>
    <w:tmpl w:val="34A2A64A"/>
    <w:lvl w:ilvl="0" w:tplc="8D1E2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5AE2"/>
    <w:multiLevelType w:val="hybridMultilevel"/>
    <w:tmpl w:val="AA48262A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D73B05"/>
    <w:multiLevelType w:val="hybridMultilevel"/>
    <w:tmpl w:val="219482CE"/>
    <w:lvl w:ilvl="0" w:tplc="E0BE88B6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65F1E"/>
    <w:multiLevelType w:val="multilevel"/>
    <w:tmpl w:val="B8345B7A"/>
    <w:lvl w:ilvl="0">
      <w:start w:val="2019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0E40CDD"/>
    <w:multiLevelType w:val="hybridMultilevel"/>
    <w:tmpl w:val="7E086320"/>
    <w:lvl w:ilvl="0" w:tplc="200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237B532D"/>
    <w:multiLevelType w:val="hybridMultilevel"/>
    <w:tmpl w:val="16C25778"/>
    <w:lvl w:ilvl="0" w:tplc="1A407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15360"/>
    <w:multiLevelType w:val="hybridMultilevel"/>
    <w:tmpl w:val="98A68A92"/>
    <w:lvl w:ilvl="0" w:tplc="86CCD3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B539B"/>
    <w:multiLevelType w:val="hybridMultilevel"/>
    <w:tmpl w:val="C6C2B7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8264C"/>
    <w:multiLevelType w:val="hybridMultilevel"/>
    <w:tmpl w:val="B14A194C"/>
    <w:lvl w:ilvl="0" w:tplc="3632756A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 w15:restartNumberingAfterBreak="0">
    <w:nsid w:val="2664057D"/>
    <w:multiLevelType w:val="multilevel"/>
    <w:tmpl w:val="2BA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E636A6"/>
    <w:multiLevelType w:val="hybridMultilevel"/>
    <w:tmpl w:val="84809C22"/>
    <w:lvl w:ilvl="0" w:tplc="08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1" w15:restartNumberingAfterBreak="0">
    <w:nsid w:val="40234A7C"/>
    <w:multiLevelType w:val="hybridMultilevel"/>
    <w:tmpl w:val="4B182E30"/>
    <w:lvl w:ilvl="0" w:tplc="8D1E2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53272"/>
    <w:multiLevelType w:val="hybridMultilevel"/>
    <w:tmpl w:val="65E44F12"/>
    <w:lvl w:ilvl="0" w:tplc="9BA44E6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1552"/>
    <w:multiLevelType w:val="hybridMultilevel"/>
    <w:tmpl w:val="E2AA4A76"/>
    <w:lvl w:ilvl="0" w:tplc="6BAC2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81240"/>
    <w:multiLevelType w:val="hybridMultilevel"/>
    <w:tmpl w:val="9D847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E7887"/>
    <w:multiLevelType w:val="hybridMultilevel"/>
    <w:tmpl w:val="1450B7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43EF8"/>
    <w:multiLevelType w:val="hybridMultilevel"/>
    <w:tmpl w:val="067ACE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33567"/>
    <w:multiLevelType w:val="hybridMultilevel"/>
    <w:tmpl w:val="71983116"/>
    <w:lvl w:ilvl="0" w:tplc="A9B86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5E27"/>
    <w:multiLevelType w:val="hybridMultilevel"/>
    <w:tmpl w:val="355A3C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B5EB9"/>
    <w:multiLevelType w:val="hybridMultilevel"/>
    <w:tmpl w:val="524223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3452E"/>
    <w:multiLevelType w:val="hybridMultilevel"/>
    <w:tmpl w:val="6A1403F2"/>
    <w:lvl w:ilvl="0" w:tplc="200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613A4480"/>
    <w:multiLevelType w:val="hybridMultilevel"/>
    <w:tmpl w:val="2D70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8737E"/>
    <w:multiLevelType w:val="hybridMultilevel"/>
    <w:tmpl w:val="34E6BC94"/>
    <w:lvl w:ilvl="0" w:tplc="8D1E2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96E94"/>
    <w:multiLevelType w:val="hybridMultilevel"/>
    <w:tmpl w:val="D8000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95332A"/>
    <w:multiLevelType w:val="hybridMultilevel"/>
    <w:tmpl w:val="0D42EE00"/>
    <w:lvl w:ilvl="0" w:tplc="8D1E2CA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56570"/>
    <w:multiLevelType w:val="hybridMultilevel"/>
    <w:tmpl w:val="2A8CA65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74F98"/>
    <w:multiLevelType w:val="hybridMultilevel"/>
    <w:tmpl w:val="B13239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846A9"/>
    <w:multiLevelType w:val="hybridMultilevel"/>
    <w:tmpl w:val="480084A6"/>
    <w:lvl w:ilvl="0" w:tplc="6A04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84A3D"/>
    <w:multiLevelType w:val="hybridMultilevel"/>
    <w:tmpl w:val="FE022710"/>
    <w:lvl w:ilvl="0" w:tplc="920426D4">
      <w:start w:val="1"/>
      <w:numFmt w:val="lowerRoman"/>
      <w:lvlText w:val="%1."/>
      <w:lvlJc w:val="left"/>
      <w:pPr>
        <w:ind w:left="10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 w15:restartNumberingAfterBreak="0">
    <w:nsid w:val="6EBC7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A51487"/>
    <w:multiLevelType w:val="hybridMultilevel"/>
    <w:tmpl w:val="97563DDC"/>
    <w:lvl w:ilvl="0" w:tplc="0532A6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15A1E"/>
    <w:multiLevelType w:val="hybridMultilevel"/>
    <w:tmpl w:val="E60E3C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B1D8F"/>
    <w:multiLevelType w:val="hybridMultilevel"/>
    <w:tmpl w:val="39CC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C6F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41244C"/>
    <w:multiLevelType w:val="hybridMultilevel"/>
    <w:tmpl w:val="B058C21C"/>
    <w:lvl w:ilvl="0" w:tplc="8640E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72B5F"/>
    <w:multiLevelType w:val="hybridMultilevel"/>
    <w:tmpl w:val="306E7700"/>
    <w:lvl w:ilvl="0" w:tplc="200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1827474973">
    <w:abstractNumId w:val="40"/>
  </w:num>
  <w:num w:numId="2" w16cid:durableId="690912500">
    <w:abstractNumId w:val="38"/>
  </w:num>
  <w:num w:numId="3" w16cid:durableId="2011787521">
    <w:abstractNumId w:val="5"/>
  </w:num>
  <w:num w:numId="4" w16cid:durableId="343628355">
    <w:abstractNumId w:val="1"/>
  </w:num>
  <w:num w:numId="5" w16cid:durableId="362173731">
    <w:abstractNumId w:val="42"/>
  </w:num>
  <w:num w:numId="6" w16cid:durableId="1509712415">
    <w:abstractNumId w:val="33"/>
  </w:num>
  <w:num w:numId="7" w16cid:durableId="4938293">
    <w:abstractNumId w:val="20"/>
  </w:num>
  <w:num w:numId="8" w16cid:durableId="1720590880">
    <w:abstractNumId w:val="31"/>
  </w:num>
  <w:num w:numId="9" w16cid:durableId="1671760760">
    <w:abstractNumId w:val="19"/>
  </w:num>
  <w:num w:numId="10" w16cid:durableId="698942685">
    <w:abstractNumId w:val="45"/>
  </w:num>
  <w:num w:numId="11" w16cid:durableId="1413429258">
    <w:abstractNumId w:val="26"/>
  </w:num>
  <w:num w:numId="12" w16cid:durableId="126893673">
    <w:abstractNumId w:val="8"/>
  </w:num>
  <w:num w:numId="13" w16cid:durableId="130907590">
    <w:abstractNumId w:val="0"/>
  </w:num>
  <w:num w:numId="14" w16cid:durableId="1867332895">
    <w:abstractNumId w:val="36"/>
  </w:num>
  <w:num w:numId="15" w16cid:durableId="99184989">
    <w:abstractNumId w:val="28"/>
  </w:num>
  <w:num w:numId="16" w16cid:durableId="1301618633">
    <w:abstractNumId w:val="15"/>
  </w:num>
  <w:num w:numId="17" w16cid:durableId="524754888">
    <w:abstractNumId w:val="25"/>
  </w:num>
  <w:num w:numId="18" w16cid:durableId="1840733175">
    <w:abstractNumId w:val="17"/>
  </w:num>
  <w:num w:numId="19" w16cid:durableId="1702121061">
    <w:abstractNumId w:val="44"/>
  </w:num>
  <w:num w:numId="20" w16cid:durableId="1314985687">
    <w:abstractNumId w:val="35"/>
  </w:num>
  <w:num w:numId="21" w16cid:durableId="1627080515">
    <w:abstractNumId w:val="22"/>
  </w:num>
  <w:num w:numId="22" w16cid:durableId="536085846">
    <w:abstractNumId w:val="10"/>
  </w:num>
  <w:num w:numId="23" w16cid:durableId="1571621447">
    <w:abstractNumId w:val="14"/>
  </w:num>
  <w:num w:numId="24" w16cid:durableId="1731921398">
    <w:abstractNumId w:val="32"/>
  </w:num>
  <w:num w:numId="25" w16cid:durableId="1739742559">
    <w:abstractNumId w:val="21"/>
  </w:num>
  <w:num w:numId="26" w16cid:durableId="1353261844">
    <w:abstractNumId w:val="37"/>
  </w:num>
  <w:num w:numId="27" w16cid:durableId="1547252444">
    <w:abstractNumId w:val="34"/>
  </w:num>
  <w:num w:numId="28" w16cid:durableId="1920401541">
    <w:abstractNumId w:val="16"/>
  </w:num>
  <w:num w:numId="29" w16cid:durableId="229654162">
    <w:abstractNumId w:val="9"/>
  </w:num>
  <w:num w:numId="30" w16cid:durableId="1697729553">
    <w:abstractNumId w:val="12"/>
  </w:num>
  <w:num w:numId="31" w16cid:durableId="27075162">
    <w:abstractNumId w:val="11"/>
  </w:num>
  <w:num w:numId="32" w16cid:durableId="655954293">
    <w:abstractNumId w:val="7"/>
  </w:num>
  <w:num w:numId="33" w16cid:durableId="106396282">
    <w:abstractNumId w:val="30"/>
  </w:num>
  <w:num w:numId="34" w16cid:durableId="864757037">
    <w:abstractNumId w:val="29"/>
  </w:num>
  <w:num w:numId="35" w16cid:durableId="475487344">
    <w:abstractNumId w:val="6"/>
  </w:num>
  <w:num w:numId="36" w16cid:durableId="1978218945">
    <w:abstractNumId w:val="18"/>
  </w:num>
  <w:num w:numId="37" w16cid:durableId="1997951363">
    <w:abstractNumId w:val="13"/>
  </w:num>
  <w:num w:numId="38" w16cid:durableId="2089886356">
    <w:abstractNumId w:val="27"/>
  </w:num>
  <w:num w:numId="39" w16cid:durableId="1119760909">
    <w:abstractNumId w:val="24"/>
  </w:num>
  <w:num w:numId="40" w16cid:durableId="10227059">
    <w:abstractNumId w:val="23"/>
  </w:num>
  <w:num w:numId="41" w16cid:durableId="1701392526">
    <w:abstractNumId w:val="39"/>
  </w:num>
  <w:num w:numId="42" w16cid:durableId="1516115935">
    <w:abstractNumId w:val="43"/>
  </w:num>
  <w:num w:numId="43" w16cid:durableId="104732362">
    <w:abstractNumId w:val="3"/>
  </w:num>
  <w:num w:numId="44" w16cid:durableId="1202788933">
    <w:abstractNumId w:val="2"/>
  </w:num>
  <w:num w:numId="45" w16cid:durableId="447238218">
    <w:abstractNumId w:val="41"/>
  </w:num>
  <w:num w:numId="46" w16cid:durableId="173088458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AgJLC3NTQ0MLAyUdpeDU4uLM/DyQAiPLWgASaSVPLQAAAA=="/>
  </w:docVars>
  <w:rsids>
    <w:rsidRoot w:val="002353BE"/>
    <w:rsid w:val="00000F93"/>
    <w:rsid w:val="00007164"/>
    <w:rsid w:val="000112CD"/>
    <w:rsid w:val="00012023"/>
    <w:rsid w:val="00012144"/>
    <w:rsid w:val="00013D26"/>
    <w:rsid w:val="00013F45"/>
    <w:rsid w:val="00023AFE"/>
    <w:rsid w:val="00023C6B"/>
    <w:rsid w:val="00026110"/>
    <w:rsid w:val="00031D78"/>
    <w:rsid w:val="00031DC5"/>
    <w:rsid w:val="000326DA"/>
    <w:rsid w:val="00034036"/>
    <w:rsid w:val="0003448D"/>
    <w:rsid w:val="00035F88"/>
    <w:rsid w:val="00037268"/>
    <w:rsid w:val="0004167D"/>
    <w:rsid w:val="0005018F"/>
    <w:rsid w:val="00050211"/>
    <w:rsid w:val="00052CAE"/>
    <w:rsid w:val="000572C1"/>
    <w:rsid w:val="00063BB1"/>
    <w:rsid w:val="00071125"/>
    <w:rsid w:val="00075618"/>
    <w:rsid w:val="00076392"/>
    <w:rsid w:val="000769EC"/>
    <w:rsid w:val="00076CA6"/>
    <w:rsid w:val="00082EA9"/>
    <w:rsid w:val="000844D6"/>
    <w:rsid w:val="00090C00"/>
    <w:rsid w:val="000923B6"/>
    <w:rsid w:val="00094042"/>
    <w:rsid w:val="00096377"/>
    <w:rsid w:val="000A3043"/>
    <w:rsid w:val="000A34E6"/>
    <w:rsid w:val="000A44D0"/>
    <w:rsid w:val="000A5B12"/>
    <w:rsid w:val="000B0450"/>
    <w:rsid w:val="000B0B2D"/>
    <w:rsid w:val="000B615B"/>
    <w:rsid w:val="000B7D52"/>
    <w:rsid w:val="000C1E24"/>
    <w:rsid w:val="000C4691"/>
    <w:rsid w:val="000C5E61"/>
    <w:rsid w:val="000C6D88"/>
    <w:rsid w:val="000C7458"/>
    <w:rsid w:val="000D1D3A"/>
    <w:rsid w:val="000D5A05"/>
    <w:rsid w:val="000D5A93"/>
    <w:rsid w:val="000E0972"/>
    <w:rsid w:val="000E1843"/>
    <w:rsid w:val="000E1FDD"/>
    <w:rsid w:val="000E2031"/>
    <w:rsid w:val="000E4772"/>
    <w:rsid w:val="000E6CE5"/>
    <w:rsid w:val="000E6EBD"/>
    <w:rsid w:val="000E7F58"/>
    <w:rsid w:val="000F1FA6"/>
    <w:rsid w:val="000F2173"/>
    <w:rsid w:val="000F4418"/>
    <w:rsid w:val="000F52FF"/>
    <w:rsid w:val="0010136F"/>
    <w:rsid w:val="001028D0"/>
    <w:rsid w:val="00106A60"/>
    <w:rsid w:val="001108A6"/>
    <w:rsid w:val="00110D66"/>
    <w:rsid w:val="00111E2F"/>
    <w:rsid w:val="001135C0"/>
    <w:rsid w:val="00114D42"/>
    <w:rsid w:val="001178F3"/>
    <w:rsid w:val="00120309"/>
    <w:rsid w:val="00122381"/>
    <w:rsid w:val="001233D9"/>
    <w:rsid w:val="00126C41"/>
    <w:rsid w:val="001272D2"/>
    <w:rsid w:val="00127A6C"/>
    <w:rsid w:val="00127B58"/>
    <w:rsid w:val="00133DE8"/>
    <w:rsid w:val="001345F5"/>
    <w:rsid w:val="00134E0D"/>
    <w:rsid w:val="00135A8B"/>
    <w:rsid w:val="001365EA"/>
    <w:rsid w:val="0014213E"/>
    <w:rsid w:val="001447D4"/>
    <w:rsid w:val="0014521C"/>
    <w:rsid w:val="00145D74"/>
    <w:rsid w:val="00145F27"/>
    <w:rsid w:val="001516D4"/>
    <w:rsid w:val="00151A37"/>
    <w:rsid w:val="00151A94"/>
    <w:rsid w:val="00152EDF"/>
    <w:rsid w:val="001627A4"/>
    <w:rsid w:val="00163349"/>
    <w:rsid w:val="00167A0A"/>
    <w:rsid w:val="00171C12"/>
    <w:rsid w:val="00172D0C"/>
    <w:rsid w:val="00175FCD"/>
    <w:rsid w:val="001767E4"/>
    <w:rsid w:val="0018005F"/>
    <w:rsid w:val="00180232"/>
    <w:rsid w:val="0018673D"/>
    <w:rsid w:val="0019210D"/>
    <w:rsid w:val="0019698A"/>
    <w:rsid w:val="00197DE6"/>
    <w:rsid w:val="001A17C7"/>
    <w:rsid w:val="001A5075"/>
    <w:rsid w:val="001A5A3F"/>
    <w:rsid w:val="001A6F66"/>
    <w:rsid w:val="001A737C"/>
    <w:rsid w:val="001B1022"/>
    <w:rsid w:val="001B1500"/>
    <w:rsid w:val="001B179A"/>
    <w:rsid w:val="001B2943"/>
    <w:rsid w:val="001B4901"/>
    <w:rsid w:val="001C3790"/>
    <w:rsid w:val="001C5FF3"/>
    <w:rsid w:val="001D4702"/>
    <w:rsid w:val="001E1921"/>
    <w:rsid w:val="001E243D"/>
    <w:rsid w:val="001E266A"/>
    <w:rsid w:val="001E2F9F"/>
    <w:rsid w:val="001E6A84"/>
    <w:rsid w:val="001F2BA8"/>
    <w:rsid w:val="001F653D"/>
    <w:rsid w:val="001F7E1F"/>
    <w:rsid w:val="00200623"/>
    <w:rsid w:val="00207D5A"/>
    <w:rsid w:val="00207DCA"/>
    <w:rsid w:val="002107D5"/>
    <w:rsid w:val="00211C9F"/>
    <w:rsid w:val="002123CB"/>
    <w:rsid w:val="002127F2"/>
    <w:rsid w:val="002136BB"/>
    <w:rsid w:val="0021464B"/>
    <w:rsid w:val="00217C87"/>
    <w:rsid w:val="00223A95"/>
    <w:rsid w:val="00226DB9"/>
    <w:rsid w:val="00226F6B"/>
    <w:rsid w:val="002329D3"/>
    <w:rsid w:val="0023324F"/>
    <w:rsid w:val="00233564"/>
    <w:rsid w:val="002353BE"/>
    <w:rsid w:val="002359E3"/>
    <w:rsid w:val="00240A86"/>
    <w:rsid w:val="00240F21"/>
    <w:rsid w:val="00251371"/>
    <w:rsid w:val="00252FAE"/>
    <w:rsid w:val="00256FD2"/>
    <w:rsid w:val="00257E1F"/>
    <w:rsid w:val="00263D53"/>
    <w:rsid w:val="00264966"/>
    <w:rsid w:val="0026507A"/>
    <w:rsid w:val="00266BBF"/>
    <w:rsid w:val="00274702"/>
    <w:rsid w:val="002750C2"/>
    <w:rsid w:val="00277DF2"/>
    <w:rsid w:val="0028041B"/>
    <w:rsid w:val="00280942"/>
    <w:rsid w:val="002814D7"/>
    <w:rsid w:val="00282AD6"/>
    <w:rsid w:val="0028309C"/>
    <w:rsid w:val="00284655"/>
    <w:rsid w:val="00286106"/>
    <w:rsid w:val="0029045A"/>
    <w:rsid w:val="0029305A"/>
    <w:rsid w:val="002939AC"/>
    <w:rsid w:val="00295A0D"/>
    <w:rsid w:val="002B1EF5"/>
    <w:rsid w:val="002B1FE9"/>
    <w:rsid w:val="002B3039"/>
    <w:rsid w:val="002B49E5"/>
    <w:rsid w:val="002C0926"/>
    <w:rsid w:val="002C490B"/>
    <w:rsid w:val="002C6FD9"/>
    <w:rsid w:val="002D0679"/>
    <w:rsid w:val="002D0E6F"/>
    <w:rsid w:val="002D2653"/>
    <w:rsid w:val="002D3666"/>
    <w:rsid w:val="002D4139"/>
    <w:rsid w:val="002D75F1"/>
    <w:rsid w:val="002E04D4"/>
    <w:rsid w:val="002E151F"/>
    <w:rsid w:val="002E222F"/>
    <w:rsid w:val="002E610F"/>
    <w:rsid w:val="002F0003"/>
    <w:rsid w:val="002F03D8"/>
    <w:rsid w:val="002F0AEB"/>
    <w:rsid w:val="002F4CC0"/>
    <w:rsid w:val="00300024"/>
    <w:rsid w:val="003013C3"/>
    <w:rsid w:val="00301BFC"/>
    <w:rsid w:val="00301E0E"/>
    <w:rsid w:val="00302D78"/>
    <w:rsid w:val="0030371F"/>
    <w:rsid w:val="00305332"/>
    <w:rsid w:val="00313D4B"/>
    <w:rsid w:val="003157F0"/>
    <w:rsid w:val="00317B13"/>
    <w:rsid w:val="00326B23"/>
    <w:rsid w:val="00327821"/>
    <w:rsid w:val="00327B88"/>
    <w:rsid w:val="00331C77"/>
    <w:rsid w:val="00331E61"/>
    <w:rsid w:val="003335D7"/>
    <w:rsid w:val="00334E97"/>
    <w:rsid w:val="003372FF"/>
    <w:rsid w:val="00340718"/>
    <w:rsid w:val="0034637E"/>
    <w:rsid w:val="0035047E"/>
    <w:rsid w:val="00352D9A"/>
    <w:rsid w:val="00355533"/>
    <w:rsid w:val="0035768E"/>
    <w:rsid w:val="00361343"/>
    <w:rsid w:val="00364188"/>
    <w:rsid w:val="0036527C"/>
    <w:rsid w:val="00365292"/>
    <w:rsid w:val="00365CEA"/>
    <w:rsid w:val="0036668E"/>
    <w:rsid w:val="00375AAD"/>
    <w:rsid w:val="00385524"/>
    <w:rsid w:val="00394300"/>
    <w:rsid w:val="003960D6"/>
    <w:rsid w:val="003A0765"/>
    <w:rsid w:val="003A2306"/>
    <w:rsid w:val="003A4404"/>
    <w:rsid w:val="003A4B7C"/>
    <w:rsid w:val="003A6647"/>
    <w:rsid w:val="003A67B4"/>
    <w:rsid w:val="003A6B87"/>
    <w:rsid w:val="003A7042"/>
    <w:rsid w:val="003B0DF0"/>
    <w:rsid w:val="003D1E9B"/>
    <w:rsid w:val="003D3405"/>
    <w:rsid w:val="003D73C4"/>
    <w:rsid w:val="003E284E"/>
    <w:rsid w:val="003E3943"/>
    <w:rsid w:val="003F027C"/>
    <w:rsid w:val="003F1890"/>
    <w:rsid w:val="003F18BC"/>
    <w:rsid w:val="003F1D1C"/>
    <w:rsid w:val="003F247E"/>
    <w:rsid w:val="003F28D3"/>
    <w:rsid w:val="003F5AB0"/>
    <w:rsid w:val="003F6A13"/>
    <w:rsid w:val="003F6DC5"/>
    <w:rsid w:val="00401A2A"/>
    <w:rsid w:val="00404E4A"/>
    <w:rsid w:val="00405591"/>
    <w:rsid w:val="0040601C"/>
    <w:rsid w:val="004117F1"/>
    <w:rsid w:val="00411A5D"/>
    <w:rsid w:val="0041265E"/>
    <w:rsid w:val="00412AD7"/>
    <w:rsid w:val="00416503"/>
    <w:rsid w:val="004219B6"/>
    <w:rsid w:val="0042499B"/>
    <w:rsid w:val="00426E9F"/>
    <w:rsid w:val="00427DAF"/>
    <w:rsid w:val="00430A2C"/>
    <w:rsid w:val="00432AC0"/>
    <w:rsid w:val="00436346"/>
    <w:rsid w:val="004366C2"/>
    <w:rsid w:val="00440A29"/>
    <w:rsid w:val="00441A7B"/>
    <w:rsid w:val="00443E2A"/>
    <w:rsid w:val="0044550E"/>
    <w:rsid w:val="00445752"/>
    <w:rsid w:val="004468C3"/>
    <w:rsid w:val="004506E5"/>
    <w:rsid w:val="004520B9"/>
    <w:rsid w:val="00452AF9"/>
    <w:rsid w:val="00453584"/>
    <w:rsid w:val="00457616"/>
    <w:rsid w:val="004577E8"/>
    <w:rsid w:val="004632DE"/>
    <w:rsid w:val="00465B02"/>
    <w:rsid w:val="00470095"/>
    <w:rsid w:val="00474940"/>
    <w:rsid w:val="0047584D"/>
    <w:rsid w:val="004803D2"/>
    <w:rsid w:val="0048373F"/>
    <w:rsid w:val="004847E5"/>
    <w:rsid w:val="00484CF3"/>
    <w:rsid w:val="004866EE"/>
    <w:rsid w:val="00490072"/>
    <w:rsid w:val="00491E44"/>
    <w:rsid w:val="00493B17"/>
    <w:rsid w:val="0049553F"/>
    <w:rsid w:val="00495FE7"/>
    <w:rsid w:val="00496E1D"/>
    <w:rsid w:val="004A3229"/>
    <w:rsid w:val="004A377B"/>
    <w:rsid w:val="004B3D0B"/>
    <w:rsid w:val="004B6F37"/>
    <w:rsid w:val="004B70EA"/>
    <w:rsid w:val="004C1ADF"/>
    <w:rsid w:val="004C2910"/>
    <w:rsid w:val="004C4913"/>
    <w:rsid w:val="004D705D"/>
    <w:rsid w:val="004E4005"/>
    <w:rsid w:val="004E539C"/>
    <w:rsid w:val="004E5C42"/>
    <w:rsid w:val="004E72AE"/>
    <w:rsid w:val="004F2037"/>
    <w:rsid w:val="004F3EEC"/>
    <w:rsid w:val="004F751C"/>
    <w:rsid w:val="00501C80"/>
    <w:rsid w:val="00501FED"/>
    <w:rsid w:val="005057C7"/>
    <w:rsid w:val="00512874"/>
    <w:rsid w:val="00513B51"/>
    <w:rsid w:val="00516DFC"/>
    <w:rsid w:val="00516EA3"/>
    <w:rsid w:val="0052141C"/>
    <w:rsid w:val="00524A3B"/>
    <w:rsid w:val="00526B8A"/>
    <w:rsid w:val="005270AD"/>
    <w:rsid w:val="005323B6"/>
    <w:rsid w:val="005336B4"/>
    <w:rsid w:val="00533DD9"/>
    <w:rsid w:val="0053705D"/>
    <w:rsid w:val="00542B5D"/>
    <w:rsid w:val="00545AE7"/>
    <w:rsid w:val="005473D0"/>
    <w:rsid w:val="00547749"/>
    <w:rsid w:val="00551181"/>
    <w:rsid w:val="00553F8C"/>
    <w:rsid w:val="00554007"/>
    <w:rsid w:val="00554D06"/>
    <w:rsid w:val="0055749A"/>
    <w:rsid w:val="00557F3C"/>
    <w:rsid w:val="00564B13"/>
    <w:rsid w:val="00566D4F"/>
    <w:rsid w:val="00570012"/>
    <w:rsid w:val="00571C68"/>
    <w:rsid w:val="00574965"/>
    <w:rsid w:val="00580450"/>
    <w:rsid w:val="00582CFC"/>
    <w:rsid w:val="00585FD2"/>
    <w:rsid w:val="00587141"/>
    <w:rsid w:val="0058742D"/>
    <w:rsid w:val="0059063A"/>
    <w:rsid w:val="00591434"/>
    <w:rsid w:val="005922B9"/>
    <w:rsid w:val="0059306D"/>
    <w:rsid w:val="005940DA"/>
    <w:rsid w:val="005A1C98"/>
    <w:rsid w:val="005B28AC"/>
    <w:rsid w:val="005B3E54"/>
    <w:rsid w:val="005C225A"/>
    <w:rsid w:val="005C690C"/>
    <w:rsid w:val="005C6B49"/>
    <w:rsid w:val="005D0133"/>
    <w:rsid w:val="005D48FD"/>
    <w:rsid w:val="005D77F6"/>
    <w:rsid w:val="005E0802"/>
    <w:rsid w:val="005E18ED"/>
    <w:rsid w:val="005E1E54"/>
    <w:rsid w:val="005E2C4D"/>
    <w:rsid w:val="005F06E5"/>
    <w:rsid w:val="005F2625"/>
    <w:rsid w:val="005F2FC2"/>
    <w:rsid w:val="005F6D57"/>
    <w:rsid w:val="005F7796"/>
    <w:rsid w:val="00600EF8"/>
    <w:rsid w:val="00602008"/>
    <w:rsid w:val="00603684"/>
    <w:rsid w:val="00604FED"/>
    <w:rsid w:val="006065FA"/>
    <w:rsid w:val="006074A4"/>
    <w:rsid w:val="006135B2"/>
    <w:rsid w:val="00613714"/>
    <w:rsid w:val="00615E02"/>
    <w:rsid w:val="0061669F"/>
    <w:rsid w:val="00616D1D"/>
    <w:rsid w:val="00620987"/>
    <w:rsid w:val="006211C0"/>
    <w:rsid w:val="006251A7"/>
    <w:rsid w:val="00626A03"/>
    <w:rsid w:val="00627D4B"/>
    <w:rsid w:val="00631F0F"/>
    <w:rsid w:val="00635AE5"/>
    <w:rsid w:val="0064188D"/>
    <w:rsid w:val="006424B0"/>
    <w:rsid w:val="006470E2"/>
    <w:rsid w:val="00650E4E"/>
    <w:rsid w:val="006520E9"/>
    <w:rsid w:val="00652EC5"/>
    <w:rsid w:val="00654036"/>
    <w:rsid w:val="0065495D"/>
    <w:rsid w:val="0065503E"/>
    <w:rsid w:val="00657D07"/>
    <w:rsid w:val="00666003"/>
    <w:rsid w:val="0066658D"/>
    <w:rsid w:val="00666F5F"/>
    <w:rsid w:val="00672890"/>
    <w:rsid w:val="0067493D"/>
    <w:rsid w:val="006840E5"/>
    <w:rsid w:val="006854BA"/>
    <w:rsid w:val="006906B2"/>
    <w:rsid w:val="00690CB6"/>
    <w:rsid w:val="00690FA9"/>
    <w:rsid w:val="00690FE8"/>
    <w:rsid w:val="006932D9"/>
    <w:rsid w:val="0069336F"/>
    <w:rsid w:val="00696A73"/>
    <w:rsid w:val="00697474"/>
    <w:rsid w:val="006A607A"/>
    <w:rsid w:val="006A72AB"/>
    <w:rsid w:val="006A7755"/>
    <w:rsid w:val="006B0532"/>
    <w:rsid w:val="006B085A"/>
    <w:rsid w:val="006B2AC8"/>
    <w:rsid w:val="006B4076"/>
    <w:rsid w:val="006B6F14"/>
    <w:rsid w:val="006C2EC6"/>
    <w:rsid w:val="006C3722"/>
    <w:rsid w:val="006C5426"/>
    <w:rsid w:val="006C5C52"/>
    <w:rsid w:val="006D00E1"/>
    <w:rsid w:val="006D0F1F"/>
    <w:rsid w:val="006D1161"/>
    <w:rsid w:val="006D5DEB"/>
    <w:rsid w:val="006D5EFD"/>
    <w:rsid w:val="006D6042"/>
    <w:rsid w:val="006E4021"/>
    <w:rsid w:val="006F0141"/>
    <w:rsid w:val="006F585F"/>
    <w:rsid w:val="006F76AA"/>
    <w:rsid w:val="00701018"/>
    <w:rsid w:val="0070144E"/>
    <w:rsid w:val="00701FC9"/>
    <w:rsid w:val="0070471D"/>
    <w:rsid w:val="0070498B"/>
    <w:rsid w:val="00707E85"/>
    <w:rsid w:val="00714E4F"/>
    <w:rsid w:val="0072080C"/>
    <w:rsid w:val="0072626D"/>
    <w:rsid w:val="007269B9"/>
    <w:rsid w:val="007277D6"/>
    <w:rsid w:val="00731676"/>
    <w:rsid w:val="00732722"/>
    <w:rsid w:val="00734639"/>
    <w:rsid w:val="0073614E"/>
    <w:rsid w:val="00736E9F"/>
    <w:rsid w:val="00740F4D"/>
    <w:rsid w:val="0074275A"/>
    <w:rsid w:val="007458D9"/>
    <w:rsid w:val="00745D76"/>
    <w:rsid w:val="00747B04"/>
    <w:rsid w:val="00751822"/>
    <w:rsid w:val="00753186"/>
    <w:rsid w:val="00760575"/>
    <w:rsid w:val="00760982"/>
    <w:rsid w:val="007620BC"/>
    <w:rsid w:val="00764FB3"/>
    <w:rsid w:val="00767D37"/>
    <w:rsid w:val="007725E0"/>
    <w:rsid w:val="007779DF"/>
    <w:rsid w:val="007814AA"/>
    <w:rsid w:val="00781A51"/>
    <w:rsid w:val="00783E4C"/>
    <w:rsid w:val="007858AC"/>
    <w:rsid w:val="00787D95"/>
    <w:rsid w:val="00790C9D"/>
    <w:rsid w:val="00796083"/>
    <w:rsid w:val="00797584"/>
    <w:rsid w:val="007B0463"/>
    <w:rsid w:val="007B2425"/>
    <w:rsid w:val="007B4410"/>
    <w:rsid w:val="007B63FD"/>
    <w:rsid w:val="007C3332"/>
    <w:rsid w:val="007D15E6"/>
    <w:rsid w:val="007D2899"/>
    <w:rsid w:val="007E1482"/>
    <w:rsid w:val="007E3C60"/>
    <w:rsid w:val="007E6CB4"/>
    <w:rsid w:val="007E7BA9"/>
    <w:rsid w:val="007E7D53"/>
    <w:rsid w:val="007F0053"/>
    <w:rsid w:val="007F21CE"/>
    <w:rsid w:val="007F3B9B"/>
    <w:rsid w:val="0080052A"/>
    <w:rsid w:val="00801920"/>
    <w:rsid w:val="008038FC"/>
    <w:rsid w:val="0080486E"/>
    <w:rsid w:val="008070AF"/>
    <w:rsid w:val="00807521"/>
    <w:rsid w:val="008165CF"/>
    <w:rsid w:val="00817FA2"/>
    <w:rsid w:val="00820F79"/>
    <w:rsid w:val="00824286"/>
    <w:rsid w:val="00824E3C"/>
    <w:rsid w:val="008250FC"/>
    <w:rsid w:val="008266F2"/>
    <w:rsid w:val="00831DC0"/>
    <w:rsid w:val="00835857"/>
    <w:rsid w:val="0084425D"/>
    <w:rsid w:val="008444D3"/>
    <w:rsid w:val="008445F6"/>
    <w:rsid w:val="00854356"/>
    <w:rsid w:val="00854580"/>
    <w:rsid w:val="008574DD"/>
    <w:rsid w:val="00862E45"/>
    <w:rsid w:val="00864DD7"/>
    <w:rsid w:val="00871170"/>
    <w:rsid w:val="0087211A"/>
    <w:rsid w:val="00872FE8"/>
    <w:rsid w:val="00875EC0"/>
    <w:rsid w:val="00877FDE"/>
    <w:rsid w:val="00881D76"/>
    <w:rsid w:val="00882D9A"/>
    <w:rsid w:val="008847F8"/>
    <w:rsid w:val="0088735E"/>
    <w:rsid w:val="008874B0"/>
    <w:rsid w:val="00887E6C"/>
    <w:rsid w:val="00890BE2"/>
    <w:rsid w:val="00894534"/>
    <w:rsid w:val="00895139"/>
    <w:rsid w:val="00895D7A"/>
    <w:rsid w:val="008A0A3F"/>
    <w:rsid w:val="008A16EC"/>
    <w:rsid w:val="008A2110"/>
    <w:rsid w:val="008A6108"/>
    <w:rsid w:val="008B15C7"/>
    <w:rsid w:val="008B2897"/>
    <w:rsid w:val="008B4391"/>
    <w:rsid w:val="008B7CB7"/>
    <w:rsid w:val="008B7CD8"/>
    <w:rsid w:val="008C285F"/>
    <w:rsid w:val="008C2D26"/>
    <w:rsid w:val="008D0DBC"/>
    <w:rsid w:val="008D1246"/>
    <w:rsid w:val="008D2445"/>
    <w:rsid w:val="008E17A6"/>
    <w:rsid w:val="008E3FE0"/>
    <w:rsid w:val="008E4043"/>
    <w:rsid w:val="008E5555"/>
    <w:rsid w:val="008E5749"/>
    <w:rsid w:val="008E780C"/>
    <w:rsid w:val="008F1FE0"/>
    <w:rsid w:val="008F26BC"/>
    <w:rsid w:val="008F2751"/>
    <w:rsid w:val="008F3886"/>
    <w:rsid w:val="008F3947"/>
    <w:rsid w:val="008F3C3F"/>
    <w:rsid w:val="008F52CA"/>
    <w:rsid w:val="00905297"/>
    <w:rsid w:val="009121E6"/>
    <w:rsid w:val="00914EF4"/>
    <w:rsid w:val="009170E8"/>
    <w:rsid w:val="00921C6F"/>
    <w:rsid w:val="009273C4"/>
    <w:rsid w:val="009279D2"/>
    <w:rsid w:val="00930A6D"/>
    <w:rsid w:val="00931A13"/>
    <w:rsid w:val="009320D7"/>
    <w:rsid w:val="0093261C"/>
    <w:rsid w:val="0093288A"/>
    <w:rsid w:val="00941653"/>
    <w:rsid w:val="009418BC"/>
    <w:rsid w:val="00942884"/>
    <w:rsid w:val="00942F96"/>
    <w:rsid w:val="00961517"/>
    <w:rsid w:val="00965914"/>
    <w:rsid w:val="009669DE"/>
    <w:rsid w:val="00967A7A"/>
    <w:rsid w:val="00967D20"/>
    <w:rsid w:val="00974CD2"/>
    <w:rsid w:val="009767B7"/>
    <w:rsid w:val="00981D61"/>
    <w:rsid w:val="00982CAA"/>
    <w:rsid w:val="00982E0E"/>
    <w:rsid w:val="009852C9"/>
    <w:rsid w:val="0098787F"/>
    <w:rsid w:val="00987A28"/>
    <w:rsid w:val="00987F18"/>
    <w:rsid w:val="0099360C"/>
    <w:rsid w:val="0099408E"/>
    <w:rsid w:val="00994302"/>
    <w:rsid w:val="009948B5"/>
    <w:rsid w:val="00996F53"/>
    <w:rsid w:val="009A10F1"/>
    <w:rsid w:val="009A181D"/>
    <w:rsid w:val="009A5222"/>
    <w:rsid w:val="009B0F21"/>
    <w:rsid w:val="009B1712"/>
    <w:rsid w:val="009B1E46"/>
    <w:rsid w:val="009B26AE"/>
    <w:rsid w:val="009B2BBC"/>
    <w:rsid w:val="009C5A3A"/>
    <w:rsid w:val="009C6203"/>
    <w:rsid w:val="009C7321"/>
    <w:rsid w:val="009D05B4"/>
    <w:rsid w:val="009D72A1"/>
    <w:rsid w:val="009E18DB"/>
    <w:rsid w:val="009E195D"/>
    <w:rsid w:val="009E54F3"/>
    <w:rsid w:val="009E7731"/>
    <w:rsid w:val="009F1BA0"/>
    <w:rsid w:val="009F20E2"/>
    <w:rsid w:val="009F3139"/>
    <w:rsid w:val="009F34F5"/>
    <w:rsid w:val="009F42EB"/>
    <w:rsid w:val="009F6D29"/>
    <w:rsid w:val="00A02BA1"/>
    <w:rsid w:val="00A02F27"/>
    <w:rsid w:val="00A10027"/>
    <w:rsid w:val="00A1145A"/>
    <w:rsid w:val="00A12A6E"/>
    <w:rsid w:val="00A1344C"/>
    <w:rsid w:val="00A17032"/>
    <w:rsid w:val="00A20EB0"/>
    <w:rsid w:val="00A21848"/>
    <w:rsid w:val="00A21B59"/>
    <w:rsid w:val="00A253CE"/>
    <w:rsid w:val="00A25AEA"/>
    <w:rsid w:val="00A27A2A"/>
    <w:rsid w:val="00A300F5"/>
    <w:rsid w:val="00A321BF"/>
    <w:rsid w:val="00A32CAE"/>
    <w:rsid w:val="00A44ADA"/>
    <w:rsid w:val="00A47211"/>
    <w:rsid w:val="00A47FCB"/>
    <w:rsid w:val="00A51769"/>
    <w:rsid w:val="00A51887"/>
    <w:rsid w:val="00A521A6"/>
    <w:rsid w:val="00A5719D"/>
    <w:rsid w:val="00A67072"/>
    <w:rsid w:val="00A670CD"/>
    <w:rsid w:val="00A7347B"/>
    <w:rsid w:val="00A75F0E"/>
    <w:rsid w:val="00A75F11"/>
    <w:rsid w:val="00A76FE4"/>
    <w:rsid w:val="00A77D0A"/>
    <w:rsid w:val="00A800F2"/>
    <w:rsid w:val="00A80C58"/>
    <w:rsid w:val="00A83D0F"/>
    <w:rsid w:val="00A85D14"/>
    <w:rsid w:val="00A90E04"/>
    <w:rsid w:val="00A915D7"/>
    <w:rsid w:val="00A92A92"/>
    <w:rsid w:val="00A93E94"/>
    <w:rsid w:val="00A96140"/>
    <w:rsid w:val="00AA10D1"/>
    <w:rsid w:val="00AA215A"/>
    <w:rsid w:val="00AA246D"/>
    <w:rsid w:val="00AA2ABE"/>
    <w:rsid w:val="00AA3842"/>
    <w:rsid w:val="00AA3861"/>
    <w:rsid w:val="00AA4FFC"/>
    <w:rsid w:val="00AB2924"/>
    <w:rsid w:val="00AB38F6"/>
    <w:rsid w:val="00AB42B6"/>
    <w:rsid w:val="00AB44CD"/>
    <w:rsid w:val="00AB647B"/>
    <w:rsid w:val="00AC2BF9"/>
    <w:rsid w:val="00AD1B50"/>
    <w:rsid w:val="00AD2B73"/>
    <w:rsid w:val="00AD38CF"/>
    <w:rsid w:val="00AD3B2F"/>
    <w:rsid w:val="00AE2CE2"/>
    <w:rsid w:val="00AE7E18"/>
    <w:rsid w:val="00AF3FAB"/>
    <w:rsid w:val="00AF57D4"/>
    <w:rsid w:val="00B00FE3"/>
    <w:rsid w:val="00B0671F"/>
    <w:rsid w:val="00B10B3E"/>
    <w:rsid w:val="00B13C34"/>
    <w:rsid w:val="00B13E5A"/>
    <w:rsid w:val="00B150BC"/>
    <w:rsid w:val="00B16EF6"/>
    <w:rsid w:val="00B20E32"/>
    <w:rsid w:val="00B21635"/>
    <w:rsid w:val="00B21C01"/>
    <w:rsid w:val="00B22038"/>
    <w:rsid w:val="00B247A7"/>
    <w:rsid w:val="00B24AE4"/>
    <w:rsid w:val="00B32AB2"/>
    <w:rsid w:val="00B33878"/>
    <w:rsid w:val="00B350C0"/>
    <w:rsid w:val="00B360A1"/>
    <w:rsid w:val="00B3697F"/>
    <w:rsid w:val="00B3755B"/>
    <w:rsid w:val="00B37AB1"/>
    <w:rsid w:val="00B41C72"/>
    <w:rsid w:val="00B4361D"/>
    <w:rsid w:val="00B4494A"/>
    <w:rsid w:val="00B50E62"/>
    <w:rsid w:val="00B5305E"/>
    <w:rsid w:val="00B56A8E"/>
    <w:rsid w:val="00B56AAB"/>
    <w:rsid w:val="00B638C0"/>
    <w:rsid w:val="00B640F1"/>
    <w:rsid w:val="00B65202"/>
    <w:rsid w:val="00B6526A"/>
    <w:rsid w:val="00B70606"/>
    <w:rsid w:val="00B7126C"/>
    <w:rsid w:val="00B73EFD"/>
    <w:rsid w:val="00B7703C"/>
    <w:rsid w:val="00B80168"/>
    <w:rsid w:val="00B818B7"/>
    <w:rsid w:val="00B81E28"/>
    <w:rsid w:val="00B83338"/>
    <w:rsid w:val="00B83CB6"/>
    <w:rsid w:val="00B85B13"/>
    <w:rsid w:val="00B9322B"/>
    <w:rsid w:val="00B9331E"/>
    <w:rsid w:val="00B97DD9"/>
    <w:rsid w:val="00B97F81"/>
    <w:rsid w:val="00B97FAD"/>
    <w:rsid w:val="00BA1026"/>
    <w:rsid w:val="00BA3480"/>
    <w:rsid w:val="00BA35DD"/>
    <w:rsid w:val="00BA4E27"/>
    <w:rsid w:val="00BA792A"/>
    <w:rsid w:val="00BB2B93"/>
    <w:rsid w:val="00BB4759"/>
    <w:rsid w:val="00BB791A"/>
    <w:rsid w:val="00BB7A5A"/>
    <w:rsid w:val="00BC029E"/>
    <w:rsid w:val="00BC0D06"/>
    <w:rsid w:val="00BC341E"/>
    <w:rsid w:val="00BC6C5B"/>
    <w:rsid w:val="00BD006F"/>
    <w:rsid w:val="00BD18D1"/>
    <w:rsid w:val="00BD382E"/>
    <w:rsid w:val="00BD6762"/>
    <w:rsid w:val="00BD7523"/>
    <w:rsid w:val="00BE25F9"/>
    <w:rsid w:val="00BE36F9"/>
    <w:rsid w:val="00BE66E6"/>
    <w:rsid w:val="00BE68EB"/>
    <w:rsid w:val="00BE70EC"/>
    <w:rsid w:val="00BF5119"/>
    <w:rsid w:val="00BF7C35"/>
    <w:rsid w:val="00C0179A"/>
    <w:rsid w:val="00C06955"/>
    <w:rsid w:val="00C06A6B"/>
    <w:rsid w:val="00C11BFA"/>
    <w:rsid w:val="00C11F3E"/>
    <w:rsid w:val="00C176D7"/>
    <w:rsid w:val="00C204D4"/>
    <w:rsid w:val="00C22C90"/>
    <w:rsid w:val="00C23337"/>
    <w:rsid w:val="00C25246"/>
    <w:rsid w:val="00C332CB"/>
    <w:rsid w:val="00C34511"/>
    <w:rsid w:val="00C34CF9"/>
    <w:rsid w:val="00C35685"/>
    <w:rsid w:val="00C3725A"/>
    <w:rsid w:val="00C4121C"/>
    <w:rsid w:val="00C41AE4"/>
    <w:rsid w:val="00C41FEB"/>
    <w:rsid w:val="00C424E8"/>
    <w:rsid w:val="00C47518"/>
    <w:rsid w:val="00C526D1"/>
    <w:rsid w:val="00C52C5F"/>
    <w:rsid w:val="00C52D8A"/>
    <w:rsid w:val="00C53F2E"/>
    <w:rsid w:val="00C60D33"/>
    <w:rsid w:val="00C6430E"/>
    <w:rsid w:val="00C66C35"/>
    <w:rsid w:val="00C66C36"/>
    <w:rsid w:val="00C7016B"/>
    <w:rsid w:val="00C7194D"/>
    <w:rsid w:val="00C71C32"/>
    <w:rsid w:val="00C72362"/>
    <w:rsid w:val="00C73AFC"/>
    <w:rsid w:val="00C75B37"/>
    <w:rsid w:val="00C80DBC"/>
    <w:rsid w:val="00C83779"/>
    <w:rsid w:val="00C844D2"/>
    <w:rsid w:val="00C84CD2"/>
    <w:rsid w:val="00C859F4"/>
    <w:rsid w:val="00C9108A"/>
    <w:rsid w:val="00C91CAB"/>
    <w:rsid w:val="00C93614"/>
    <w:rsid w:val="00CA3BB6"/>
    <w:rsid w:val="00CA42DE"/>
    <w:rsid w:val="00CB40D6"/>
    <w:rsid w:val="00CB42C1"/>
    <w:rsid w:val="00CB43AF"/>
    <w:rsid w:val="00CB50B7"/>
    <w:rsid w:val="00CB5C1A"/>
    <w:rsid w:val="00CB7014"/>
    <w:rsid w:val="00CC1B2A"/>
    <w:rsid w:val="00CC2017"/>
    <w:rsid w:val="00CD348C"/>
    <w:rsid w:val="00CD67BE"/>
    <w:rsid w:val="00CD7024"/>
    <w:rsid w:val="00CE0625"/>
    <w:rsid w:val="00CE5712"/>
    <w:rsid w:val="00CE62F7"/>
    <w:rsid w:val="00CE6872"/>
    <w:rsid w:val="00CE6CF1"/>
    <w:rsid w:val="00CF3288"/>
    <w:rsid w:val="00CF50BD"/>
    <w:rsid w:val="00D02234"/>
    <w:rsid w:val="00D03800"/>
    <w:rsid w:val="00D040D4"/>
    <w:rsid w:val="00D05A1E"/>
    <w:rsid w:val="00D0686E"/>
    <w:rsid w:val="00D10F42"/>
    <w:rsid w:val="00D11E18"/>
    <w:rsid w:val="00D12C22"/>
    <w:rsid w:val="00D1349D"/>
    <w:rsid w:val="00D13A15"/>
    <w:rsid w:val="00D16780"/>
    <w:rsid w:val="00D17751"/>
    <w:rsid w:val="00D20E1A"/>
    <w:rsid w:val="00D245C4"/>
    <w:rsid w:val="00D24C12"/>
    <w:rsid w:val="00D2564A"/>
    <w:rsid w:val="00D260DD"/>
    <w:rsid w:val="00D40B71"/>
    <w:rsid w:val="00D41FD6"/>
    <w:rsid w:val="00D42455"/>
    <w:rsid w:val="00D434FA"/>
    <w:rsid w:val="00D509F3"/>
    <w:rsid w:val="00D51F4B"/>
    <w:rsid w:val="00D57046"/>
    <w:rsid w:val="00D61CFC"/>
    <w:rsid w:val="00D6625E"/>
    <w:rsid w:val="00D669B6"/>
    <w:rsid w:val="00D72F2F"/>
    <w:rsid w:val="00D7305A"/>
    <w:rsid w:val="00D734CD"/>
    <w:rsid w:val="00D75257"/>
    <w:rsid w:val="00D752F2"/>
    <w:rsid w:val="00D801BD"/>
    <w:rsid w:val="00D81868"/>
    <w:rsid w:val="00D825F5"/>
    <w:rsid w:val="00D85FC9"/>
    <w:rsid w:val="00D86B5A"/>
    <w:rsid w:val="00D87B6C"/>
    <w:rsid w:val="00D928E2"/>
    <w:rsid w:val="00D93F31"/>
    <w:rsid w:val="00D943D3"/>
    <w:rsid w:val="00DA0321"/>
    <w:rsid w:val="00DA6120"/>
    <w:rsid w:val="00DA70C7"/>
    <w:rsid w:val="00DA7DCF"/>
    <w:rsid w:val="00DB0B62"/>
    <w:rsid w:val="00DB71CD"/>
    <w:rsid w:val="00DC0EF6"/>
    <w:rsid w:val="00DC155B"/>
    <w:rsid w:val="00DC26C1"/>
    <w:rsid w:val="00DC3E45"/>
    <w:rsid w:val="00DC5813"/>
    <w:rsid w:val="00DD17C7"/>
    <w:rsid w:val="00DD34E4"/>
    <w:rsid w:val="00DE04C0"/>
    <w:rsid w:val="00DE562E"/>
    <w:rsid w:val="00DE7197"/>
    <w:rsid w:val="00DF11B3"/>
    <w:rsid w:val="00DF67BB"/>
    <w:rsid w:val="00E02323"/>
    <w:rsid w:val="00E240F8"/>
    <w:rsid w:val="00E25F3D"/>
    <w:rsid w:val="00E2714A"/>
    <w:rsid w:val="00E301DA"/>
    <w:rsid w:val="00E36A47"/>
    <w:rsid w:val="00E416DA"/>
    <w:rsid w:val="00E433AA"/>
    <w:rsid w:val="00E45AF4"/>
    <w:rsid w:val="00E5021D"/>
    <w:rsid w:val="00E51947"/>
    <w:rsid w:val="00E539B5"/>
    <w:rsid w:val="00E540A5"/>
    <w:rsid w:val="00E55228"/>
    <w:rsid w:val="00E556DC"/>
    <w:rsid w:val="00E5647E"/>
    <w:rsid w:val="00E579BC"/>
    <w:rsid w:val="00E57B71"/>
    <w:rsid w:val="00E62786"/>
    <w:rsid w:val="00E66ACC"/>
    <w:rsid w:val="00E712FE"/>
    <w:rsid w:val="00E75CF1"/>
    <w:rsid w:val="00E768C2"/>
    <w:rsid w:val="00E81B51"/>
    <w:rsid w:val="00E82F6E"/>
    <w:rsid w:val="00E92FBF"/>
    <w:rsid w:val="00E96B3F"/>
    <w:rsid w:val="00EA4D4E"/>
    <w:rsid w:val="00EA51C4"/>
    <w:rsid w:val="00EA56EC"/>
    <w:rsid w:val="00EA5B7A"/>
    <w:rsid w:val="00EA69E2"/>
    <w:rsid w:val="00EA7286"/>
    <w:rsid w:val="00EB1D26"/>
    <w:rsid w:val="00EB2FDB"/>
    <w:rsid w:val="00EB6464"/>
    <w:rsid w:val="00EC0771"/>
    <w:rsid w:val="00EC463F"/>
    <w:rsid w:val="00EC4EE4"/>
    <w:rsid w:val="00ED17D5"/>
    <w:rsid w:val="00ED33EA"/>
    <w:rsid w:val="00ED771E"/>
    <w:rsid w:val="00EE1109"/>
    <w:rsid w:val="00EF32B8"/>
    <w:rsid w:val="00EF3FA8"/>
    <w:rsid w:val="00EF5804"/>
    <w:rsid w:val="00EF60CD"/>
    <w:rsid w:val="00EF70EE"/>
    <w:rsid w:val="00F004D1"/>
    <w:rsid w:val="00F04017"/>
    <w:rsid w:val="00F10D78"/>
    <w:rsid w:val="00F11A92"/>
    <w:rsid w:val="00F13A0A"/>
    <w:rsid w:val="00F13A46"/>
    <w:rsid w:val="00F16176"/>
    <w:rsid w:val="00F17093"/>
    <w:rsid w:val="00F22576"/>
    <w:rsid w:val="00F34417"/>
    <w:rsid w:val="00F34CB1"/>
    <w:rsid w:val="00F36912"/>
    <w:rsid w:val="00F36D15"/>
    <w:rsid w:val="00F37CA5"/>
    <w:rsid w:val="00F37E53"/>
    <w:rsid w:val="00F401FF"/>
    <w:rsid w:val="00F46839"/>
    <w:rsid w:val="00F50679"/>
    <w:rsid w:val="00F5377D"/>
    <w:rsid w:val="00F54B40"/>
    <w:rsid w:val="00F55B64"/>
    <w:rsid w:val="00F61323"/>
    <w:rsid w:val="00F67AC7"/>
    <w:rsid w:val="00F73DA3"/>
    <w:rsid w:val="00F77D06"/>
    <w:rsid w:val="00F77DBF"/>
    <w:rsid w:val="00F854D7"/>
    <w:rsid w:val="00F861B5"/>
    <w:rsid w:val="00F86B54"/>
    <w:rsid w:val="00F86BAB"/>
    <w:rsid w:val="00F86D46"/>
    <w:rsid w:val="00F87277"/>
    <w:rsid w:val="00F87EE6"/>
    <w:rsid w:val="00F90C23"/>
    <w:rsid w:val="00F94581"/>
    <w:rsid w:val="00F9715D"/>
    <w:rsid w:val="00FA1635"/>
    <w:rsid w:val="00FA3799"/>
    <w:rsid w:val="00FA4004"/>
    <w:rsid w:val="00FA5A3C"/>
    <w:rsid w:val="00FB0FEE"/>
    <w:rsid w:val="00FB11F5"/>
    <w:rsid w:val="00FB17FE"/>
    <w:rsid w:val="00FB3B6A"/>
    <w:rsid w:val="00FB4287"/>
    <w:rsid w:val="00FB489D"/>
    <w:rsid w:val="00FC019A"/>
    <w:rsid w:val="00FC0B2D"/>
    <w:rsid w:val="00FC1CDE"/>
    <w:rsid w:val="00FC206D"/>
    <w:rsid w:val="00FC22C4"/>
    <w:rsid w:val="00FC2791"/>
    <w:rsid w:val="00FC5087"/>
    <w:rsid w:val="00FC54D0"/>
    <w:rsid w:val="00FC6C8A"/>
    <w:rsid w:val="00FD1A02"/>
    <w:rsid w:val="00FD26D6"/>
    <w:rsid w:val="00FE4D96"/>
    <w:rsid w:val="00FE6E92"/>
    <w:rsid w:val="00FF120D"/>
    <w:rsid w:val="00FF19EF"/>
    <w:rsid w:val="00FF26CD"/>
    <w:rsid w:val="00FF5955"/>
    <w:rsid w:val="00FF61F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4CA5"/>
  <w15:docId w15:val="{2054125A-5105-448D-A8D2-1E514CA5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H" w:eastAsia="en-G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D37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4E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07DCA"/>
    <w:pPr>
      <w:ind w:left="720"/>
    </w:pPr>
    <w:rPr>
      <w:lang w:val="en-US" w:eastAsia="en-US"/>
    </w:rPr>
  </w:style>
  <w:style w:type="paragraph" w:customStyle="1" w:styleId="CM6">
    <w:name w:val="CM6"/>
    <w:basedOn w:val="Normal"/>
    <w:next w:val="Normal"/>
    <w:uiPriority w:val="99"/>
    <w:rsid w:val="00941653"/>
    <w:pPr>
      <w:widowControl w:val="0"/>
      <w:autoSpaceDE w:val="0"/>
      <w:autoSpaceDN w:val="0"/>
      <w:adjustRightInd w:val="0"/>
    </w:pPr>
    <w:rPr>
      <w:rFonts w:ascii="Nimbus Roman No9 L" w:hAnsi="Nimbus Roman No9 L"/>
      <w:lang w:val="en-US" w:eastAsia="en-US"/>
    </w:rPr>
  </w:style>
  <w:style w:type="table" w:styleId="TableGrid">
    <w:name w:val="Table Grid"/>
    <w:basedOn w:val="TableNormal"/>
    <w:uiPriority w:val="39"/>
    <w:rsid w:val="000763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A6108"/>
    <w:rPr>
      <w:color w:val="0000FF"/>
      <w:u w:val="single"/>
    </w:rPr>
  </w:style>
  <w:style w:type="character" w:customStyle="1" w:styleId="StrongEmphasis">
    <w:name w:val="Strong Emphasis"/>
    <w:rsid w:val="005940DA"/>
    <w:rPr>
      <w:b/>
      <w:bCs/>
    </w:rPr>
  </w:style>
  <w:style w:type="character" w:customStyle="1" w:styleId="InternetLink">
    <w:name w:val="Internet Link"/>
    <w:rsid w:val="005940DA"/>
    <w:rPr>
      <w:color w:val="000080"/>
      <w:u w:val="single"/>
      <w:lang w:val="en-US" w:eastAsia="en-US" w:bidi="en-US"/>
    </w:rPr>
  </w:style>
  <w:style w:type="paragraph" w:customStyle="1" w:styleId="Default">
    <w:name w:val="Default"/>
    <w:rsid w:val="002123CB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val="de-DE" w:eastAsia="de-DE"/>
    </w:rPr>
  </w:style>
  <w:style w:type="character" w:customStyle="1" w:styleId="Heading5Char">
    <w:name w:val="Heading 5 Char"/>
    <w:link w:val="Heading5"/>
    <w:semiHidden/>
    <w:rsid w:val="00404E4A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vcard">
    <w:name w:val="vcard"/>
    <w:basedOn w:val="DefaultParagraphFont"/>
    <w:rsid w:val="00404E4A"/>
  </w:style>
  <w:style w:type="character" w:customStyle="1" w:styleId="fn">
    <w:name w:val="fn"/>
    <w:basedOn w:val="DefaultParagraphFont"/>
    <w:rsid w:val="00404E4A"/>
  </w:style>
  <w:style w:type="character" w:customStyle="1" w:styleId="apple-converted-space">
    <w:name w:val="apple-converted-space"/>
    <w:basedOn w:val="DefaultParagraphFont"/>
    <w:rsid w:val="00404E4A"/>
  </w:style>
  <w:style w:type="character" w:customStyle="1" w:styleId="bold">
    <w:name w:val="bold"/>
    <w:basedOn w:val="DefaultParagraphFont"/>
    <w:rsid w:val="00404E4A"/>
  </w:style>
  <w:style w:type="paragraph" w:styleId="BalloonText">
    <w:name w:val="Balloon Text"/>
    <w:basedOn w:val="Normal"/>
    <w:link w:val="BalloonTextChar"/>
    <w:rsid w:val="00127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A6C"/>
    <w:rPr>
      <w:rFonts w:ascii="Segoe UI" w:hAnsi="Segoe UI" w:cs="Segoe UI"/>
      <w:sz w:val="18"/>
      <w:szCs w:val="18"/>
      <w:lang w:val="de-DE" w:eastAsia="de-DE"/>
    </w:rPr>
  </w:style>
  <w:style w:type="character" w:styleId="UnresolvedMention">
    <w:name w:val="Unresolved Mention"/>
    <w:uiPriority w:val="99"/>
    <w:semiHidden/>
    <w:unhideWhenUsed/>
    <w:rsid w:val="00284655"/>
    <w:rPr>
      <w:color w:val="605E5C"/>
      <w:shd w:val="clear" w:color="auto" w:fill="E1DFDD"/>
    </w:rPr>
  </w:style>
  <w:style w:type="character" w:customStyle="1" w:styleId="span">
    <w:name w:val="span"/>
    <w:rsid w:val="00696A73"/>
    <w:rPr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Normal"/>
    <w:rsid w:val="00696A73"/>
    <w:pPr>
      <w:spacing w:line="240" w:lineRule="atLeast"/>
    </w:pPr>
    <w:rPr>
      <w:lang w:eastAsia="en-GB"/>
    </w:rPr>
  </w:style>
  <w:style w:type="paragraph" w:customStyle="1" w:styleId="p">
    <w:name w:val="p"/>
    <w:basedOn w:val="Normal"/>
    <w:rsid w:val="0098787F"/>
    <w:pPr>
      <w:spacing w:line="240" w:lineRule="atLeast"/>
    </w:pPr>
    <w:rPr>
      <w:lang w:eastAsia="en-GB"/>
    </w:rPr>
  </w:style>
  <w:style w:type="paragraph" w:customStyle="1" w:styleId="divdocumentdivsectiontitle">
    <w:name w:val="div_document_div_sectiontitle"/>
    <w:basedOn w:val="Normal"/>
    <w:rsid w:val="002F0003"/>
    <w:pPr>
      <w:pBdr>
        <w:top w:val="none" w:sz="0" w:space="5" w:color="auto"/>
        <w:bottom w:val="single" w:sz="8" w:space="10" w:color="DADADA"/>
      </w:pBdr>
      <w:spacing w:line="240" w:lineRule="atLeast"/>
    </w:pPr>
    <w:rPr>
      <w:color w:val="6DA8BA"/>
      <w:lang w:eastAsia="en-GB"/>
    </w:rPr>
  </w:style>
  <w:style w:type="character" w:customStyle="1" w:styleId="txtBold">
    <w:name w:val="txtBold"/>
    <w:rsid w:val="002F0003"/>
    <w:rPr>
      <w:b/>
      <w:bCs/>
      <w:color w:val="000000"/>
    </w:rPr>
  </w:style>
  <w:style w:type="paragraph" w:styleId="NoSpacing">
    <w:name w:val="No Spacing"/>
    <w:link w:val="NoSpacingChar"/>
    <w:uiPriority w:val="1"/>
    <w:qFormat/>
    <w:rsid w:val="00EF70EE"/>
    <w:rPr>
      <w:rFonts w:ascii="Calibri" w:eastAsia="SimSun" w:hAnsi="Calibri"/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1"/>
    <w:rsid w:val="00EF70EE"/>
    <w:rPr>
      <w:rFonts w:ascii="Calibri" w:eastAsia="SimSun" w:hAnsi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rsid w:val="00366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668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2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i-baffoe.cos@knust.edu.g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.banunle@knust.edu.gh/asingyea@yahoo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.spedding@abd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zahkodwo@knust.edu.g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2001</vt:lpstr>
    </vt:vector>
  </TitlesOfParts>
  <Company>Universität Ffm</Company>
  <LinksUpToDate>false</LinksUpToDate>
  <CharactersWithSpaces>14996</CharactersWithSpaces>
  <SharedDoc>false</SharedDoc>
  <HLinks>
    <vt:vector size="18" baseType="variant">
      <vt:variant>
        <vt:i4>7864387</vt:i4>
      </vt:variant>
      <vt:variant>
        <vt:i4>6</vt:i4>
      </vt:variant>
      <vt:variant>
        <vt:i4>0</vt:i4>
      </vt:variant>
      <vt:variant>
        <vt:i4>5</vt:i4>
      </vt:variant>
      <vt:variant>
        <vt:lpwstr>mailto:n.spedding@abdn.ac.uk</vt:lpwstr>
      </vt:variant>
      <vt:variant>
        <vt:lpwstr/>
      </vt:variant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mailto:ckosei@yahoo.com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mailto:albert.banunle@knust.edu.gh/asingyea@yahoo.com/asingyea@gmail.com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2001</dc:title>
  <dc:subject/>
  <dc:creator>Inst.f.Geophysik</dc:creator>
  <cp:keywords/>
  <dc:description/>
  <cp:lastModifiedBy>Author</cp:lastModifiedBy>
  <cp:revision>3</cp:revision>
  <cp:lastPrinted>2024-03-31T21:56:00Z</cp:lastPrinted>
  <dcterms:created xsi:type="dcterms:W3CDTF">2024-04-08T04:32:00Z</dcterms:created>
  <dcterms:modified xsi:type="dcterms:W3CDTF">2024-04-08T04:46:00Z</dcterms:modified>
</cp:coreProperties>
</file>