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400A6" w14:textId="77777777" w:rsidR="00B33232" w:rsidRDefault="0084158D">
      <w:pPr>
        <w:spacing w:after="0" w:line="259" w:lineRule="auto"/>
        <w:ind w:left="10" w:right="8" w:hanging="10"/>
        <w:jc w:val="center"/>
      </w:pPr>
      <w:r>
        <w:rPr>
          <w:rFonts w:ascii="Times New Roman" w:eastAsia="Times New Roman" w:hAnsi="Times New Roman" w:cs="Times New Roman"/>
          <w:b/>
          <w:sz w:val="28"/>
        </w:rPr>
        <w:t xml:space="preserve">CURRICULUM VITAE </w:t>
      </w:r>
    </w:p>
    <w:p w14:paraId="3A69B533" w14:textId="77777777" w:rsidR="00B33232" w:rsidRDefault="0084158D">
      <w:pPr>
        <w:spacing w:after="0" w:line="259" w:lineRule="auto"/>
        <w:ind w:left="10" w:right="10" w:hanging="10"/>
        <w:jc w:val="center"/>
      </w:pPr>
      <w:r>
        <w:rPr>
          <w:rFonts w:ascii="Times New Roman" w:eastAsia="Times New Roman" w:hAnsi="Times New Roman" w:cs="Times New Roman"/>
          <w:b/>
          <w:sz w:val="28"/>
        </w:rPr>
        <w:t xml:space="preserve">PROFESSOR CHRISTIAN AGYARE  </w:t>
      </w:r>
    </w:p>
    <w:p w14:paraId="045937A7" w14:textId="77777777" w:rsidR="00B33232" w:rsidRDefault="0084158D">
      <w:pPr>
        <w:pStyle w:val="Heading1"/>
        <w:spacing w:after="102" w:line="259" w:lineRule="auto"/>
        <w:ind w:left="0" w:firstLine="0"/>
      </w:pPr>
      <w:r>
        <w:rPr>
          <w:rFonts w:ascii="Times New Roman" w:eastAsia="Times New Roman" w:hAnsi="Times New Roman" w:cs="Times New Roman"/>
          <w:sz w:val="28"/>
        </w:rPr>
        <w:t xml:space="preserve">Personal Profile </w:t>
      </w:r>
    </w:p>
    <w:p w14:paraId="7432A3B3" w14:textId="1F526861" w:rsidR="00B33232" w:rsidRDefault="0084158D" w:rsidP="00666A84">
      <w:pPr>
        <w:spacing w:after="6" w:line="266" w:lineRule="auto"/>
        <w:ind w:left="-5" w:hanging="10"/>
      </w:pPr>
      <w:bookmarkStart w:id="0" w:name="_Hlk204600407"/>
      <w:r>
        <w:rPr>
          <w:rFonts w:ascii="Times New Roman" w:eastAsia="Times New Roman" w:hAnsi="Times New Roman" w:cs="Times New Roman"/>
        </w:rPr>
        <w:t>I am currently the Provost of College of Health Sciences at the Kwame Nkrumah University of Science and Technology (KNUST), Kumasi and a Full Professor in the Department of Pharmaceutics, Kwame Nkrumah University of Science and Technology (KNUST), Kumasi</w:t>
      </w:r>
      <w:r w:rsidR="00E6302D">
        <w:rPr>
          <w:rFonts w:ascii="Times New Roman" w:eastAsia="Times New Roman" w:hAnsi="Times New Roman" w:cs="Times New Roman"/>
        </w:rPr>
        <w:t xml:space="preserve"> and the Senior Most Provost of KNUST. </w:t>
      </w:r>
      <w:r>
        <w:rPr>
          <w:rFonts w:ascii="Times New Roman" w:eastAsia="Times New Roman" w:hAnsi="Times New Roman" w:cs="Times New Roman"/>
        </w:rPr>
        <w:t xml:space="preserve">I have  considerable experience in teaching, international relations and outreach services delivery, and vast institutional management experience, research management experience and board room experience, university teaching, collaborative research, and headship/chairmanship/membership of high profile Boards, Committees and Teams, including the following: First African Member, Board of Directors, Society of Medicinal Plant and Natural Product Research; Chairman, Administration, Human Resource and Legal Committee and Member of National Oversight Committee of National Health Insurance Authority; Member of Governing Boards of National Health Insurance Authority and Pharmaceutical Society of Ghana (PSGH); Executive Member of PSGH; Fellow of Ghana College of Pharmacists; Member of Quality Assurance and Legal Committee of Pharmacy Council; Member, Academic Board of KNUST; Member, Executive Committee; University Appointments and Promotions Committee, Planning and Resources Committee; Budgetary Committee of KNUST; </w:t>
      </w:r>
      <w:r w:rsidR="00BD1348">
        <w:rPr>
          <w:rFonts w:ascii="Times New Roman" w:eastAsia="Times New Roman" w:hAnsi="Times New Roman" w:cs="Times New Roman"/>
        </w:rPr>
        <w:t>Chairman,</w:t>
      </w:r>
      <w:r>
        <w:rPr>
          <w:rFonts w:ascii="Times New Roman" w:eastAsia="Times New Roman" w:hAnsi="Times New Roman" w:cs="Times New Roman"/>
        </w:rPr>
        <w:t xml:space="preserve"> KNUST College of Health Sciences Board; Member, Management Committee of College of Health Sciences; Member, Rationalization Committee; Faculty Board, Faculty of Pharmacy and Pharmaceutical Sciences; Member, University Health Services Management Committee and Member of University Information Technology Unit (UITS) Management Committee of KNUST. </w:t>
      </w:r>
      <w:r w:rsidR="003F0232">
        <w:rPr>
          <w:rFonts w:ascii="Times New Roman" w:eastAsia="Times New Roman" w:hAnsi="Times New Roman" w:cs="Times New Roman"/>
        </w:rPr>
        <w:t xml:space="preserve">I have been the longest serving Member of Academic Board since 2014. </w:t>
      </w:r>
      <w:r>
        <w:rPr>
          <w:rFonts w:ascii="Times New Roman" w:eastAsia="Times New Roman" w:hAnsi="Times New Roman" w:cs="Times New Roman"/>
        </w:rPr>
        <w:t xml:space="preserve">I have been deeply involved in the quality assurance systems and issues; Accreditation of new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and Reaccreditation of existing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at the IDL, KNUST over </w:t>
      </w:r>
      <w:r w:rsidR="00BD1348">
        <w:rPr>
          <w:rFonts w:ascii="Times New Roman" w:eastAsia="Times New Roman" w:hAnsi="Times New Roman" w:cs="Times New Roman"/>
        </w:rPr>
        <w:t xml:space="preserve">the </w:t>
      </w:r>
      <w:r>
        <w:rPr>
          <w:rFonts w:ascii="Times New Roman" w:eastAsia="Times New Roman" w:hAnsi="Times New Roman" w:cs="Times New Roman"/>
        </w:rPr>
        <w:t xml:space="preserve">past two years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serve as an International Quality Assurance Expert for Distance Education and Learning for Namibia Council for Higher Education (NCHE). I was the Leader of Delegation from KNUST Rationalization of Academic Units and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Committee’s visit to University of Ghana and University of Cape Coast on their experiences with Collegiate Systems. I am an international top researcher ranked 16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in the University (KNUST) and </w:t>
      </w:r>
      <w:r w:rsidR="00FB1D47">
        <w:rPr>
          <w:rFonts w:ascii="Times New Roman" w:eastAsia="Times New Roman" w:hAnsi="Times New Roman" w:cs="Times New Roman"/>
        </w:rPr>
        <w:t>75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in the </w:t>
      </w:r>
      <w:r w:rsidR="00FB1D47">
        <w:rPr>
          <w:rFonts w:ascii="Times New Roman" w:eastAsia="Times New Roman" w:hAnsi="Times New Roman" w:cs="Times New Roman"/>
        </w:rPr>
        <w:t>Ghana</w:t>
      </w:r>
      <w:r>
        <w:rPr>
          <w:rFonts w:ascii="Times New Roman" w:eastAsia="Times New Roman" w:hAnsi="Times New Roman" w:cs="Times New Roman"/>
        </w:rPr>
        <w:t xml:space="preserve"> by the World Scientist and University Rankings </w:t>
      </w:r>
      <w:r w:rsidR="00FB1D47">
        <w:rPr>
          <w:rFonts w:ascii="Times New Roman" w:eastAsia="Times New Roman" w:hAnsi="Times New Roman" w:cs="Times New Roman"/>
        </w:rPr>
        <w:t xml:space="preserve">within the last </w:t>
      </w:r>
      <w:r w:rsidR="00615AB2">
        <w:rPr>
          <w:rFonts w:ascii="Times New Roman" w:eastAsia="Times New Roman" w:hAnsi="Times New Roman" w:cs="Times New Roman"/>
        </w:rPr>
        <w:t>five (</w:t>
      </w:r>
      <w:r w:rsidR="00FB1D47">
        <w:rPr>
          <w:rFonts w:ascii="Times New Roman" w:eastAsia="Times New Roman" w:hAnsi="Times New Roman" w:cs="Times New Roman"/>
        </w:rPr>
        <w:t>5</w:t>
      </w:r>
      <w:r w:rsidR="00615AB2">
        <w:rPr>
          <w:rFonts w:ascii="Times New Roman" w:eastAsia="Times New Roman" w:hAnsi="Times New Roman" w:cs="Times New Roman"/>
        </w:rPr>
        <w:t>)</w:t>
      </w:r>
      <w:r w:rsidR="00FB1D47">
        <w:rPr>
          <w:rFonts w:ascii="Times New Roman" w:eastAsia="Times New Roman" w:hAnsi="Times New Roman" w:cs="Times New Roman"/>
        </w:rPr>
        <w:t xml:space="preserve"> years of </w:t>
      </w:r>
      <w:r>
        <w:rPr>
          <w:rFonts w:ascii="Times New Roman" w:eastAsia="Times New Roman" w:hAnsi="Times New Roman" w:cs="Times New Roman"/>
        </w:rPr>
        <w:t xml:space="preserve">AD Scientific Index </w:t>
      </w:r>
      <w:r w:rsidR="00FB1D47">
        <w:rPr>
          <w:rFonts w:ascii="Times New Roman" w:eastAsia="Times New Roman" w:hAnsi="Times New Roman" w:cs="Times New Roman"/>
        </w:rPr>
        <w:t>Ranking</w:t>
      </w:r>
      <w:r w:rsidR="00615AB2">
        <w:rPr>
          <w:rFonts w:ascii="Times New Roman" w:eastAsia="Times New Roman" w:hAnsi="Times New Roman" w:cs="Times New Roman"/>
        </w:rPr>
        <w:t>s for</w:t>
      </w:r>
      <w:r w:rsidR="00FB1D47">
        <w:rPr>
          <w:rFonts w:ascii="Times New Roman" w:eastAsia="Times New Roman" w:hAnsi="Times New Roman" w:cs="Times New Roman"/>
        </w:rPr>
        <w:t xml:space="preserve"> Scientists </w:t>
      </w:r>
      <w:r>
        <w:rPr>
          <w:rFonts w:ascii="Times New Roman" w:eastAsia="Times New Roman" w:hAnsi="Times New Roman" w:cs="Times New Roman"/>
        </w:rPr>
        <w:t xml:space="preserve">with a very good H-index of </w:t>
      </w:r>
      <w:r w:rsidR="00E66C3E">
        <w:rPr>
          <w:rFonts w:ascii="Times New Roman" w:eastAsia="Times New Roman" w:hAnsi="Times New Roman" w:cs="Times New Roman"/>
        </w:rPr>
        <w:t>3</w:t>
      </w:r>
      <w:r w:rsidR="00666A84">
        <w:rPr>
          <w:rFonts w:ascii="Times New Roman" w:eastAsia="Times New Roman" w:hAnsi="Times New Roman" w:cs="Times New Roman"/>
        </w:rPr>
        <w:t>6</w:t>
      </w:r>
      <w:r>
        <w:rPr>
          <w:rFonts w:ascii="Times New Roman" w:eastAsia="Times New Roman" w:hAnsi="Times New Roman" w:cs="Times New Roman"/>
        </w:rPr>
        <w:t>. On the Academia.edu platform, I have over 1</w:t>
      </w:r>
      <w:r w:rsidR="003A3C7C">
        <w:rPr>
          <w:rFonts w:ascii="Times New Roman" w:eastAsia="Times New Roman" w:hAnsi="Times New Roman" w:cs="Times New Roman"/>
        </w:rPr>
        <w:t>60</w:t>
      </w:r>
      <w:r>
        <w:rPr>
          <w:rFonts w:ascii="Times New Roman" w:eastAsia="Times New Roman" w:hAnsi="Times New Roman" w:cs="Times New Roman"/>
        </w:rPr>
        <w:t xml:space="preserve"> peer</w:t>
      </w:r>
      <w:r w:rsidR="00E66C3E">
        <w:rPr>
          <w:rFonts w:ascii="Times New Roman" w:eastAsia="Times New Roman" w:hAnsi="Times New Roman" w:cs="Times New Roman"/>
        </w:rPr>
        <w:t>-</w:t>
      </w:r>
      <w:r>
        <w:rPr>
          <w:rFonts w:ascii="Times New Roman" w:eastAsia="Times New Roman" w:hAnsi="Times New Roman" w:cs="Times New Roman"/>
        </w:rPr>
        <w:t xml:space="preserve">reviewed publications to </w:t>
      </w:r>
      <w:r w:rsidR="00BD1348">
        <w:rPr>
          <w:rFonts w:ascii="Times New Roman" w:eastAsia="Times New Roman" w:hAnsi="Times New Roman" w:cs="Times New Roman"/>
        </w:rPr>
        <w:t xml:space="preserve">my </w:t>
      </w:r>
      <w:r>
        <w:rPr>
          <w:rFonts w:ascii="Times New Roman" w:eastAsia="Times New Roman" w:hAnsi="Times New Roman" w:cs="Times New Roman"/>
        </w:rPr>
        <w:t xml:space="preserve">credit with </w:t>
      </w:r>
      <w:r w:rsidR="00666A84">
        <w:rPr>
          <w:rFonts w:ascii="Times New Roman" w:eastAsia="Times New Roman" w:hAnsi="Times New Roman" w:cs="Times New Roman"/>
        </w:rPr>
        <w:t>over 5000</w:t>
      </w:r>
      <w:r>
        <w:rPr>
          <w:rFonts w:ascii="Times New Roman" w:eastAsia="Times New Roman" w:hAnsi="Times New Roman" w:cs="Times New Roman"/>
        </w:rPr>
        <w:t xml:space="preserve"> views and over </w:t>
      </w:r>
      <w:r w:rsidR="00666A84">
        <w:rPr>
          <w:rFonts w:ascii="Times New Roman" w:eastAsia="Times New Roman" w:hAnsi="Times New Roman" w:cs="Times New Roman"/>
        </w:rPr>
        <w:t>8</w:t>
      </w:r>
      <w:r>
        <w:rPr>
          <w:rFonts w:ascii="Times New Roman" w:eastAsia="Times New Roman" w:hAnsi="Times New Roman" w:cs="Times New Roman"/>
        </w:rPr>
        <w:t xml:space="preserve">0 followers. With respect to my Google Scholar profile, I have </w:t>
      </w:r>
      <w:r w:rsidR="003E2492">
        <w:rPr>
          <w:rFonts w:ascii="Times New Roman" w:eastAsia="Times New Roman" w:hAnsi="Times New Roman" w:cs="Times New Roman"/>
        </w:rPr>
        <w:t>more</w:t>
      </w:r>
      <w:r>
        <w:rPr>
          <w:rFonts w:ascii="Times New Roman" w:eastAsia="Times New Roman" w:hAnsi="Times New Roman" w:cs="Times New Roman"/>
        </w:rPr>
        <w:t xml:space="preserve"> </w:t>
      </w:r>
      <w:r w:rsidR="003E2492">
        <w:rPr>
          <w:rFonts w:ascii="Times New Roman" w:eastAsia="Times New Roman" w:hAnsi="Times New Roman" w:cs="Times New Roman"/>
        </w:rPr>
        <w:t>200</w:t>
      </w:r>
      <w:r>
        <w:rPr>
          <w:rFonts w:ascii="Times New Roman" w:eastAsia="Times New Roman" w:hAnsi="Times New Roman" w:cs="Times New Roman"/>
        </w:rPr>
        <w:t xml:space="preserve"> research publications and an H-index of </w:t>
      </w:r>
      <w:r w:rsidR="000067BE">
        <w:rPr>
          <w:rFonts w:ascii="Times New Roman" w:eastAsia="Times New Roman" w:hAnsi="Times New Roman" w:cs="Times New Roman"/>
        </w:rPr>
        <w:t>3</w:t>
      </w:r>
      <w:r w:rsidR="00666A84">
        <w:rPr>
          <w:rFonts w:ascii="Times New Roman" w:eastAsia="Times New Roman" w:hAnsi="Times New Roman" w:cs="Times New Roman"/>
        </w:rPr>
        <w:t>6</w:t>
      </w:r>
      <w:r>
        <w:rPr>
          <w:rFonts w:ascii="Times New Roman" w:eastAsia="Times New Roman" w:hAnsi="Times New Roman" w:cs="Times New Roman"/>
        </w:rPr>
        <w:t xml:space="preserve"> and i10 index of</w:t>
      </w:r>
      <w:r w:rsidR="000067BE">
        <w:rPr>
          <w:rFonts w:ascii="Times New Roman" w:eastAsia="Times New Roman" w:hAnsi="Times New Roman" w:cs="Times New Roman"/>
        </w:rPr>
        <w:t xml:space="preserve"> </w:t>
      </w:r>
      <w:r w:rsidR="00FB1D47">
        <w:rPr>
          <w:rFonts w:ascii="Times New Roman" w:eastAsia="Times New Roman" w:hAnsi="Times New Roman" w:cs="Times New Roman"/>
        </w:rPr>
        <w:t>8</w:t>
      </w:r>
      <w:r w:rsidR="00666A84">
        <w:rPr>
          <w:rFonts w:ascii="Times New Roman" w:eastAsia="Times New Roman" w:hAnsi="Times New Roman" w:cs="Times New Roman"/>
        </w:rPr>
        <w:t>4</w:t>
      </w:r>
      <w:r>
        <w:rPr>
          <w:rFonts w:ascii="Times New Roman" w:eastAsia="Times New Roman" w:hAnsi="Times New Roman" w:cs="Times New Roman"/>
        </w:rPr>
        <w:t xml:space="preserve"> with </w:t>
      </w:r>
      <w:r w:rsidR="00666A84">
        <w:rPr>
          <w:rFonts w:ascii="Times New Roman" w:eastAsia="Times New Roman" w:hAnsi="Times New Roman" w:cs="Times New Roman"/>
        </w:rPr>
        <w:t>over 5,000</w:t>
      </w:r>
      <w:r>
        <w:rPr>
          <w:rFonts w:ascii="Times New Roman" w:eastAsia="Times New Roman" w:hAnsi="Times New Roman" w:cs="Times New Roman"/>
        </w:rPr>
        <w:t xml:space="preserve"> citations. On ResearchGate, I have </w:t>
      </w:r>
      <w:r w:rsidR="00FB1D47">
        <w:rPr>
          <w:rFonts w:ascii="Times New Roman" w:eastAsia="Times New Roman" w:hAnsi="Times New Roman" w:cs="Times New Roman"/>
        </w:rPr>
        <w:t>more than</w:t>
      </w:r>
      <w:r w:rsidR="003E2492">
        <w:rPr>
          <w:rFonts w:ascii="Times New Roman" w:eastAsia="Times New Roman" w:hAnsi="Times New Roman" w:cs="Times New Roman"/>
        </w:rPr>
        <w:t xml:space="preserve"> 200</w:t>
      </w:r>
      <w:r>
        <w:rPr>
          <w:rFonts w:ascii="Times New Roman" w:eastAsia="Times New Roman" w:hAnsi="Times New Roman" w:cs="Times New Roman"/>
        </w:rPr>
        <w:t xml:space="preserve"> publications comprising </w:t>
      </w:r>
      <w:r w:rsidR="00666A84">
        <w:rPr>
          <w:rFonts w:ascii="Times New Roman" w:eastAsia="Times New Roman" w:hAnsi="Times New Roman" w:cs="Times New Roman"/>
        </w:rPr>
        <w:t xml:space="preserve">over </w:t>
      </w:r>
      <w:r>
        <w:rPr>
          <w:rFonts w:ascii="Times New Roman" w:eastAsia="Times New Roman" w:hAnsi="Times New Roman" w:cs="Times New Roman"/>
        </w:rPr>
        <w:t>1</w:t>
      </w:r>
      <w:r w:rsidR="00615AB2">
        <w:rPr>
          <w:rFonts w:ascii="Times New Roman" w:eastAsia="Times New Roman" w:hAnsi="Times New Roman" w:cs="Times New Roman"/>
        </w:rPr>
        <w:t>50</w:t>
      </w:r>
      <w:r>
        <w:rPr>
          <w:rFonts w:ascii="Times New Roman" w:eastAsia="Times New Roman" w:hAnsi="Times New Roman" w:cs="Times New Roman"/>
        </w:rPr>
        <w:t xml:space="preserve"> research articles, 14 books/book chapters and </w:t>
      </w:r>
      <w:r w:rsidR="0023555A">
        <w:rPr>
          <w:rFonts w:ascii="Times New Roman" w:eastAsia="Times New Roman" w:hAnsi="Times New Roman" w:cs="Times New Roman"/>
        </w:rPr>
        <w:t>8</w:t>
      </w:r>
      <w:r w:rsidR="00666A84">
        <w:rPr>
          <w:rFonts w:ascii="Times New Roman" w:eastAsia="Times New Roman" w:hAnsi="Times New Roman" w:cs="Times New Roman"/>
        </w:rPr>
        <w:t>5</w:t>
      </w:r>
      <w:r>
        <w:rPr>
          <w:rFonts w:ascii="Times New Roman" w:eastAsia="Times New Roman" w:hAnsi="Times New Roman" w:cs="Times New Roman"/>
        </w:rPr>
        <w:t xml:space="preserve"> conference papers, 3 data and 2 preprints with H-index of </w:t>
      </w:r>
      <w:r w:rsidR="00E66C3E">
        <w:rPr>
          <w:rFonts w:ascii="Times New Roman" w:eastAsia="Times New Roman" w:hAnsi="Times New Roman" w:cs="Times New Roman"/>
        </w:rPr>
        <w:t>3</w:t>
      </w:r>
      <w:r w:rsidR="00666A84">
        <w:rPr>
          <w:rFonts w:ascii="Times New Roman" w:eastAsia="Times New Roman" w:hAnsi="Times New Roman" w:cs="Times New Roman"/>
        </w:rPr>
        <w:t>6</w:t>
      </w:r>
      <w:r>
        <w:rPr>
          <w:rFonts w:ascii="Times New Roman" w:eastAsia="Times New Roman" w:hAnsi="Times New Roman" w:cs="Times New Roman"/>
        </w:rPr>
        <w:t xml:space="preserve"> excluding self-citation, with </w:t>
      </w:r>
      <w:r w:rsidR="00E66C3E">
        <w:rPr>
          <w:rFonts w:ascii="Times New Roman" w:eastAsia="Times New Roman" w:hAnsi="Times New Roman" w:cs="Times New Roman"/>
        </w:rPr>
        <w:t xml:space="preserve">Research Interest (RI) </w:t>
      </w:r>
      <w:r>
        <w:rPr>
          <w:rFonts w:ascii="Times New Roman" w:eastAsia="Times New Roman" w:hAnsi="Times New Roman" w:cs="Times New Roman"/>
        </w:rPr>
        <w:t>score of 3</w:t>
      </w:r>
      <w:r w:rsidR="00615AB2">
        <w:rPr>
          <w:rFonts w:ascii="Times New Roman" w:eastAsia="Times New Roman" w:hAnsi="Times New Roman" w:cs="Times New Roman"/>
        </w:rPr>
        <w:t>,</w:t>
      </w:r>
      <w:r w:rsidR="00666A84">
        <w:rPr>
          <w:rFonts w:ascii="Times New Roman" w:eastAsia="Times New Roman" w:hAnsi="Times New Roman" w:cs="Times New Roman"/>
        </w:rPr>
        <w:t>4</w:t>
      </w:r>
      <w:r w:rsidR="00615AB2">
        <w:rPr>
          <w:rFonts w:ascii="Times New Roman" w:eastAsia="Times New Roman" w:hAnsi="Times New Roman" w:cs="Times New Roman"/>
        </w:rPr>
        <w:t>65</w:t>
      </w:r>
      <w:r w:rsidR="00E66C3E">
        <w:rPr>
          <w:rFonts w:ascii="Times New Roman" w:eastAsia="Times New Roman" w:hAnsi="Times New Roman" w:cs="Times New Roman"/>
        </w:rPr>
        <w:t>.2</w:t>
      </w:r>
      <w:r>
        <w:rPr>
          <w:rFonts w:ascii="Times New Roman" w:eastAsia="Times New Roman" w:hAnsi="Times New Roman" w:cs="Times New Roman"/>
        </w:rPr>
        <w:t xml:space="preserve"> which is higher than 9</w:t>
      </w:r>
      <w:r w:rsidR="00095B25">
        <w:rPr>
          <w:rFonts w:ascii="Times New Roman" w:eastAsia="Times New Roman" w:hAnsi="Times New Roman" w:cs="Times New Roman"/>
        </w:rPr>
        <w:t>8</w:t>
      </w:r>
      <w:r>
        <w:rPr>
          <w:rFonts w:ascii="Times New Roman" w:eastAsia="Times New Roman" w:hAnsi="Times New Roman" w:cs="Times New Roman"/>
        </w:rPr>
        <w:t>% of all ResearchGate members</w:t>
      </w:r>
      <w:r w:rsidR="00095B25">
        <w:rPr>
          <w:rFonts w:ascii="Times New Roman" w:eastAsia="Times New Roman" w:hAnsi="Times New Roman" w:cs="Times New Roman"/>
        </w:rPr>
        <w:t xml:space="preserve"> </w:t>
      </w:r>
      <w:r w:rsidR="00095B25">
        <w:rPr>
          <w:rFonts w:ascii="Times New Roman" w:eastAsia="Times New Roman" w:hAnsi="Times New Roman" w:cs="Times New Roman"/>
          <w:color w:val="111111"/>
        </w:rPr>
        <w:t>who published in 2004</w:t>
      </w:r>
      <w:r w:rsidR="00095B25">
        <w:rPr>
          <w:rFonts w:ascii="Times New Roman" w:eastAsia="Times New Roman" w:hAnsi="Times New Roman" w:cs="Times New Roman"/>
        </w:rPr>
        <w:t xml:space="preserve">, </w:t>
      </w:r>
      <w:r w:rsidR="00C45578">
        <w:rPr>
          <w:rFonts w:ascii="Times New Roman" w:eastAsia="Times New Roman" w:hAnsi="Times New Roman" w:cs="Times New Roman"/>
        </w:rPr>
        <w:t xml:space="preserve">over </w:t>
      </w:r>
      <w:r w:rsidR="00095B25">
        <w:rPr>
          <w:rFonts w:ascii="Times New Roman" w:eastAsia="Times New Roman" w:hAnsi="Times New Roman" w:cs="Times New Roman"/>
        </w:rPr>
        <w:t>1</w:t>
      </w:r>
      <w:r w:rsidR="00666A84">
        <w:rPr>
          <w:rFonts w:ascii="Times New Roman" w:eastAsia="Times New Roman" w:hAnsi="Times New Roman" w:cs="Times New Roman"/>
        </w:rPr>
        <w:t>8</w:t>
      </w:r>
      <w:r w:rsidR="00095B25">
        <w:rPr>
          <w:rFonts w:ascii="Times New Roman" w:eastAsia="Times New Roman" w:hAnsi="Times New Roman" w:cs="Times New Roman"/>
        </w:rPr>
        <w:t>4,</w:t>
      </w:r>
      <w:r w:rsidR="00C45578">
        <w:rPr>
          <w:rFonts w:ascii="Times New Roman" w:eastAsia="Times New Roman" w:hAnsi="Times New Roman" w:cs="Times New Roman"/>
        </w:rPr>
        <w:t>000</w:t>
      </w:r>
      <w:r w:rsidR="00095B25">
        <w:rPr>
          <w:rFonts w:ascii="Times New Roman" w:eastAsia="Times New Roman" w:hAnsi="Times New Roman" w:cs="Times New Roman"/>
        </w:rPr>
        <w:t xml:space="preserve"> Publication Reads, </w:t>
      </w:r>
      <w:r w:rsidR="00666A84">
        <w:rPr>
          <w:rFonts w:ascii="Times New Roman" w:eastAsia="Times New Roman" w:hAnsi="Times New Roman" w:cs="Times New Roman"/>
        </w:rPr>
        <w:t>40</w:t>
      </w:r>
      <w:r w:rsidR="00095B25">
        <w:rPr>
          <w:rFonts w:ascii="Times New Roman" w:eastAsia="Times New Roman" w:hAnsi="Times New Roman" w:cs="Times New Roman"/>
        </w:rPr>
        <w:t xml:space="preserve"> Mentions and 2</w:t>
      </w:r>
      <w:r w:rsidR="00C45578">
        <w:rPr>
          <w:rFonts w:ascii="Times New Roman" w:eastAsia="Times New Roman" w:hAnsi="Times New Roman" w:cs="Times New Roman"/>
        </w:rPr>
        <w:t>50</w:t>
      </w:r>
      <w:r w:rsidR="00095B25">
        <w:rPr>
          <w:rFonts w:ascii="Times New Roman" w:eastAsia="Times New Roman" w:hAnsi="Times New Roman" w:cs="Times New Roman"/>
        </w:rPr>
        <w:t xml:space="preserve"> Recommendations on ResearchGate a</w:t>
      </w:r>
      <w:r>
        <w:rPr>
          <w:rFonts w:ascii="Times New Roman" w:eastAsia="Times New Roman" w:hAnsi="Times New Roman" w:cs="Times New Roman"/>
        </w:rPr>
        <w:t xml:space="preserve">s of </w:t>
      </w:r>
      <w:r w:rsidR="00C45578">
        <w:rPr>
          <w:rFonts w:ascii="Times New Roman" w:eastAsia="Times New Roman" w:hAnsi="Times New Roman" w:cs="Times New Roman"/>
        </w:rPr>
        <w:t>1</w:t>
      </w:r>
      <w:r w:rsidR="00C45578" w:rsidRPr="00C45578">
        <w:rPr>
          <w:rFonts w:ascii="Times New Roman" w:eastAsia="Times New Roman" w:hAnsi="Times New Roman" w:cs="Times New Roman"/>
          <w:vertAlign w:val="superscript"/>
        </w:rPr>
        <w:t>st</w:t>
      </w:r>
      <w:r w:rsidR="00C45578">
        <w:rPr>
          <w:rFonts w:ascii="Times New Roman" w:eastAsia="Times New Roman" w:hAnsi="Times New Roman" w:cs="Times New Roman"/>
        </w:rPr>
        <w:t xml:space="preserve"> April</w:t>
      </w:r>
      <w:r>
        <w:rPr>
          <w:rFonts w:ascii="Times New Roman" w:eastAsia="Times New Roman" w:hAnsi="Times New Roman" w:cs="Times New Roman"/>
        </w:rPr>
        <w:t xml:space="preserve"> 202</w:t>
      </w:r>
      <w:r w:rsidR="00615AB2">
        <w:rPr>
          <w:rFonts w:ascii="Times New Roman" w:eastAsia="Times New Roman" w:hAnsi="Times New Roman" w:cs="Times New Roman"/>
        </w:rPr>
        <w:t>6</w:t>
      </w:r>
      <w:r>
        <w:rPr>
          <w:rFonts w:ascii="Times New Roman" w:eastAsia="Times New Roman" w:hAnsi="Times New Roman" w:cs="Times New Roman"/>
        </w:rPr>
        <w:t xml:space="preserve">. </w:t>
      </w:r>
      <w:r w:rsidR="004E5A57">
        <w:rPr>
          <w:rFonts w:ascii="Times New Roman" w:eastAsia="Times New Roman" w:hAnsi="Times New Roman" w:cs="Times New Roman"/>
        </w:rPr>
        <w:t xml:space="preserve">I have been able to </w:t>
      </w:r>
      <w:r w:rsidR="003C1528">
        <w:rPr>
          <w:rFonts w:ascii="Times New Roman" w:eastAsia="Times New Roman" w:hAnsi="Times New Roman" w:cs="Times New Roman"/>
        </w:rPr>
        <w:t>raise</w:t>
      </w:r>
      <w:r w:rsidR="004E5A57">
        <w:rPr>
          <w:rFonts w:ascii="Times New Roman" w:eastAsia="Times New Roman" w:hAnsi="Times New Roman" w:cs="Times New Roman"/>
        </w:rPr>
        <w:t xml:space="preserve"> a total of </w:t>
      </w:r>
      <w:r w:rsidR="004E5A57" w:rsidRPr="003C1528">
        <w:rPr>
          <w:rFonts w:ascii="Times New Roman" w:eastAsia="Times New Roman" w:hAnsi="Times New Roman" w:cs="Times New Roman"/>
          <w:b/>
          <w:bCs/>
        </w:rPr>
        <w:t>$8,3</w:t>
      </w:r>
      <w:r w:rsidR="00666A84">
        <w:rPr>
          <w:rFonts w:ascii="Times New Roman" w:eastAsia="Times New Roman" w:hAnsi="Times New Roman" w:cs="Times New Roman"/>
          <w:b/>
          <w:bCs/>
        </w:rPr>
        <w:t>8</w:t>
      </w:r>
      <w:r w:rsidR="004E5A57" w:rsidRPr="003C1528">
        <w:rPr>
          <w:rFonts w:ascii="Times New Roman" w:eastAsia="Times New Roman" w:hAnsi="Times New Roman" w:cs="Times New Roman"/>
          <w:b/>
          <w:bCs/>
        </w:rPr>
        <w:t>1,102.17</w:t>
      </w:r>
      <w:r w:rsidR="004E5A57">
        <w:rPr>
          <w:rFonts w:ascii="Times New Roman" w:eastAsia="Times New Roman" w:hAnsi="Times New Roman" w:cs="Times New Roman"/>
        </w:rPr>
        <w:t xml:space="preserve"> in the form of research grants and funds for projects</w:t>
      </w:r>
      <w:r w:rsidR="00C45578">
        <w:rPr>
          <w:rFonts w:ascii="Times New Roman" w:eastAsia="Times New Roman" w:hAnsi="Times New Roman" w:cs="Times New Roman"/>
        </w:rPr>
        <w:t xml:space="preserve"> and developments</w:t>
      </w:r>
      <w:r w:rsidR="00666A84">
        <w:rPr>
          <w:rFonts w:ascii="Times New Roman" w:eastAsia="Times New Roman" w:hAnsi="Times New Roman" w:cs="Times New Roman"/>
        </w:rPr>
        <w:t>.</w:t>
      </w:r>
    </w:p>
    <w:bookmarkEnd w:id="0"/>
    <w:p w14:paraId="55BEF52C" w14:textId="77777777" w:rsidR="00B33232" w:rsidRDefault="0084158D">
      <w:pPr>
        <w:spacing w:after="235" w:line="259" w:lineRule="auto"/>
        <w:ind w:left="0" w:firstLine="0"/>
        <w:jc w:val="left"/>
      </w:pPr>
      <w:r>
        <w:rPr>
          <w:rFonts w:ascii="Times New Roman" w:eastAsia="Times New Roman" w:hAnsi="Times New Roman" w:cs="Times New Roman"/>
        </w:rPr>
        <w:t xml:space="preserve"> </w:t>
      </w:r>
    </w:p>
    <w:p w14:paraId="19D08F99" w14:textId="77777777" w:rsidR="00B33232" w:rsidRDefault="0084158D">
      <w:pPr>
        <w:spacing w:after="235" w:line="259" w:lineRule="auto"/>
        <w:ind w:left="0" w:firstLine="0"/>
        <w:jc w:val="left"/>
      </w:pPr>
      <w:r>
        <w:rPr>
          <w:rFonts w:ascii="Times New Roman" w:eastAsia="Times New Roman" w:hAnsi="Times New Roman" w:cs="Times New Roman"/>
        </w:rPr>
        <w:t xml:space="preserve"> </w:t>
      </w:r>
    </w:p>
    <w:p w14:paraId="7121A8A9" w14:textId="77777777" w:rsidR="00B33232" w:rsidRDefault="0084158D">
      <w:pPr>
        <w:spacing w:after="235" w:line="259" w:lineRule="auto"/>
        <w:ind w:left="0" w:firstLine="0"/>
        <w:jc w:val="left"/>
      </w:pPr>
      <w:r>
        <w:rPr>
          <w:rFonts w:ascii="Times New Roman" w:eastAsia="Times New Roman" w:hAnsi="Times New Roman" w:cs="Times New Roman"/>
        </w:rPr>
        <w:t xml:space="preserve"> </w:t>
      </w:r>
    </w:p>
    <w:p w14:paraId="3350518F" w14:textId="11FDA027" w:rsidR="00B33232" w:rsidRDefault="0084158D">
      <w:pPr>
        <w:spacing w:after="233" w:line="259" w:lineRule="auto"/>
        <w:ind w:lef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1E2B291F" w14:textId="77777777" w:rsidR="00666A84" w:rsidRDefault="00666A84">
      <w:pPr>
        <w:spacing w:after="233" w:line="259" w:lineRule="auto"/>
        <w:ind w:left="0" w:firstLine="0"/>
        <w:jc w:val="left"/>
        <w:rPr>
          <w:rFonts w:ascii="Times New Roman" w:eastAsia="Times New Roman" w:hAnsi="Times New Roman" w:cs="Times New Roman"/>
        </w:rPr>
      </w:pPr>
    </w:p>
    <w:p w14:paraId="2C123AC4" w14:textId="77777777" w:rsidR="00666A84" w:rsidRDefault="00666A84">
      <w:pPr>
        <w:spacing w:after="233" w:line="259" w:lineRule="auto"/>
        <w:ind w:left="0" w:firstLine="0"/>
        <w:jc w:val="left"/>
        <w:rPr>
          <w:rFonts w:ascii="Times New Roman" w:eastAsia="Times New Roman" w:hAnsi="Times New Roman" w:cs="Times New Roman"/>
        </w:rPr>
      </w:pPr>
    </w:p>
    <w:p w14:paraId="0EDADF87" w14:textId="77777777" w:rsidR="00B33232" w:rsidRDefault="0084158D">
      <w:pPr>
        <w:tabs>
          <w:tab w:val="center" w:pos="1440"/>
          <w:tab w:val="center" w:pos="2160"/>
          <w:tab w:val="center" w:pos="2881"/>
          <w:tab w:val="center" w:pos="4700"/>
        </w:tabs>
        <w:spacing w:after="262" w:line="266" w:lineRule="auto"/>
        <w:ind w:left="-15" w:firstLine="0"/>
        <w:jc w:val="left"/>
      </w:pPr>
      <w:r>
        <w:rPr>
          <w:rFonts w:ascii="Times New Roman" w:eastAsia="Times New Roman" w:hAnsi="Times New Roman" w:cs="Times New Roman"/>
          <w:b/>
        </w:rPr>
        <w:t>Name</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AGYARE, CHRISTIAN </w:t>
      </w:r>
    </w:p>
    <w:p w14:paraId="7C853A5D" w14:textId="77777777" w:rsidR="00B33232" w:rsidRDefault="0084158D">
      <w:pPr>
        <w:tabs>
          <w:tab w:val="center" w:pos="1440"/>
          <w:tab w:val="center" w:pos="2160"/>
          <w:tab w:val="center" w:pos="2881"/>
          <w:tab w:val="center" w:pos="5495"/>
        </w:tabs>
        <w:spacing w:after="262" w:line="266" w:lineRule="auto"/>
        <w:ind w:left="-15" w:firstLine="0"/>
        <w:jc w:val="left"/>
      </w:pPr>
      <w:proofErr w:type="gramStart"/>
      <w:r>
        <w:rPr>
          <w:rFonts w:ascii="Times New Roman" w:eastAsia="Times New Roman" w:hAnsi="Times New Roman" w:cs="Times New Roman"/>
          <w:b/>
        </w:rPr>
        <w:t>Home Town</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proofErr w:type="spellStart"/>
      <w:r>
        <w:rPr>
          <w:rFonts w:ascii="Times New Roman" w:eastAsia="Times New Roman" w:hAnsi="Times New Roman" w:cs="Times New Roman"/>
        </w:rPr>
        <w:t>Koneyaw</w:t>
      </w:r>
      <w:proofErr w:type="spellEnd"/>
      <w:r>
        <w:rPr>
          <w:rFonts w:ascii="Times New Roman" w:eastAsia="Times New Roman" w:hAnsi="Times New Roman" w:cs="Times New Roman"/>
        </w:rPr>
        <w:t>, Asante-</w:t>
      </w:r>
      <w:proofErr w:type="spellStart"/>
      <w:r>
        <w:rPr>
          <w:rFonts w:ascii="Times New Roman" w:eastAsia="Times New Roman" w:hAnsi="Times New Roman" w:cs="Times New Roman"/>
        </w:rPr>
        <w:t>Bekwai</w:t>
      </w:r>
      <w:proofErr w:type="spellEnd"/>
      <w:r>
        <w:rPr>
          <w:rFonts w:ascii="Times New Roman" w:eastAsia="Times New Roman" w:hAnsi="Times New Roman" w:cs="Times New Roman"/>
        </w:rPr>
        <w:t xml:space="preserve">, Ashanti, Ghana </w:t>
      </w:r>
    </w:p>
    <w:p w14:paraId="1E1CEFB5" w14:textId="77777777" w:rsidR="00B33232" w:rsidRDefault="0084158D">
      <w:pPr>
        <w:tabs>
          <w:tab w:val="center" w:pos="1440"/>
          <w:tab w:val="center" w:pos="2160"/>
          <w:tab w:val="center" w:pos="4314"/>
        </w:tabs>
        <w:spacing w:after="262" w:line="266" w:lineRule="auto"/>
        <w:ind w:left="-15" w:firstLine="0"/>
        <w:jc w:val="left"/>
      </w:pPr>
      <w:r>
        <w:rPr>
          <w:rFonts w:ascii="Times New Roman" w:eastAsia="Times New Roman" w:hAnsi="Times New Roman" w:cs="Times New Roman"/>
          <w:b/>
        </w:rPr>
        <w:t>Profession</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Lecturer and Pharmacist </w:t>
      </w:r>
    </w:p>
    <w:p w14:paraId="5724B836" w14:textId="77777777" w:rsidR="00B33232" w:rsidRDefault="0084158D">
      <w:pPr>
        <w:tabs>
          <w:tab w:val="center" w:pos="2160"/>
          <w:tab w:val="center" w:pos="2881"/>
          <w:tab w:val="center" w:pos="4016"/>
        </w:tabs>
        <w:spacing w:after="270" w:line="259" w:lineRule="auto"/>
        <w:ind w:left="-15" w:firstLine="0"/>
        <w:jc w:val="left"/>
      </w:pPr>
      <w:r>
        <w:rPr>
          <w:rFonts w:ascii="Times New Roman" w:eastAsia="Times New Roman" w:hAnsi="Times New Roman" w:cs="Times New Roman"/>
          <w:b/>
        </w:rPr>
        <w:t>Status/Rank</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Professor  </w:t>
      </w:r>
    </w:p>
    <w:p w14:paraId="75D02646" w14:textId="77777777" w:rsidR="00C26F3E" w:rsidRDefault="0084158D">
      <w:pPr>
        <w:tabs>
          <w:tab w:val="right" w:pos="9034"/>
        </w:tabs>
        <w:spacing w:after="102" w:line="266" w:lineRule="auto"/>
        <w:ind w:left="-15" w:firstLine="0"/>
        <w:jc w:val="left"/>
        <w:rPr>
          <w:rFonts w:ascii="Times New Roman" w:eastAsia="Times New Roman" w:hAnsi="Times New Roman" w:cs="Times New Roman"/>
        </w:rPr>
      </w:pPr>
      <w:r>
        <w:rPr>
          <w:rFonts w:ascii="Times New Roman" w:eastAsia="Times New Roman" w:hAnsi="Times New Roman" w:cs="Times New Roman"/>
          <w:b/>
        </w:rPr>
        <w:t>Address</w:t>
      </w:r>
      <w:r>
        <w:rPr>
          <w:rFonts w:ascii="Times New Roman" w:eastAsia="Times New Roman" w:hAnsi="Times New Roman" w:cs="Times New Roman"/>
        </w:rPr>
        <w:t xml:space="preserve">: </w:t>
      </w:r>
      <w:r w:rsidR="003F0232">
        <w:rPr>
          <w:rFonts w:ascii="Times New Roman" w:eastAsia="Times New Roman" w:hAnsi="Times New Roman" w:cs="Times New Roman"/>
        </w:rPr>
        <w:t xml:space="preserve">                                                  </w:t>
      </w:r>
      <w:r>
        <w:rPr>
          <w:rFonts w:ascii="Times New Roman" w:eastAsia="Times New Roman" w:hAnsi="Times New Roman" w:cs="Times New Roman"/>
        </w:rPr>
        <w:t>Department of Pharmaceutics</w:t>
      </w:r>
      <w:r w:rsidR="00C26F3E">
        <w:rPr>
          <w:rFonts w:ascii="Times New Roman" w:eastAsia="Times New Roman" w:hAnsi="Times New Roman" w:cs="Times New Roman"/>
        </w:rPr>
        <w:t>, Faculty of Pharmacy and</w:t>
      </w:r>
    </w:p>
    <w:p w14:paraId="36BBD811" w14:textId="7505335E" w:rsidR="00B33232" w:rsidRDefault="00C26F3E">
      <w:pPr>
        <w:tabs>
          <w:tab w:val="right" w:pos="9034"/>
        </w:tabs>
        <w:spacing w:after="102" w:line="266" w:lineRule="auto"/>
        <w:ind w:left="-15" w:firstLine="0"/>
        <w:jc w:val="left"/>
      </w:pPr>
      <w:r>
        <w:rPr>
          <w:rFonts w:ascii="Times New Roman" w:eastAsia="Times New Roman" w:hAnsi="Times New Roman" w:cs="Times New Roman"/>
        </w:rPr>
        <w:t xml:space="preserve">                                                                  Pharmaceutical Science,</w:t>
      </w:r>
      <w:r w:rsidR="00C34E17">
        <w:rPr>
          <w:rFonts w:ascii="Times New Roman" w:eastAsia="Times New Roman" w:hAnsi="Times New Roman" w:cs="Times New Roman"/>
        </w:rPr>
        <w:t xml:space="preserve"> </w:t>
      </w:r>
      <w:r w:rsidR="0084158D">
        <w:rPr>
          <w:rFonts w:ascii="Times New Roman" w:eastAsia="Times New Roman" w:hAnsi="Times New Roman" w:cs="Times New Roman"/>
        </w:rPr>
        <w:t xml:space="preserve">College of Health Sciences, </w:t>
      </w:r>
    </w:p>
    <w:p w14:paraId="5F5CE5F5" w14:textId="77777777" w:rsidR="00B33232" w:rsidRDefault="0084158D">
      <w:pPr>
        <w:spacing w:after="264" w:line="259" w:lineRule="auto"/>
        <w:ind w:left="382" w:firstLine="0"/>
        <w:jc w:val="center"/>
      </w:pPr>
      <w:r>
        <w:rPr>
          <w:rFonts w:ascii="Times New Roman" w:eastAsia="Times New Roman" w:hAnsi="Times New Roman" w:cs="Times New Roman"/>
        </w:rPr>
        <w:t xml:space="preserve">KNUST, Kumasi, Ghana </w:t>
      </w:r>
    </w:p>
    <w:p w14:paraId="09EEC36C" w14:textId="77777777" w:rsidR="00B33232" w:rsidRDefault="0084158D">
      <w:pPr>
        <w:tabs>
          <w:tab w:val="center" w:pos="1440"/>
          <w:tab w:val="center" w:pos="2160"/>
          <w:tab w:val="center" w:pos="2881"/>
          <w:tab w:val="center" w:pos="4023"/>
        </w:tabs>
        <w:spacing w:after="270" w:line="259" w:lineRule="auto"/>
        <w:ind w:left="-15" w:firstLine="0"/>
        <w:jc w:val="left"/>
      </w:pPr>
      <w:r>
        <w:rPr>
          <w:rFonts w:ascii="Times New Roman" w:eastAsia="Times New Roman" w:hAnsi="Times New Roman" w:cs="Times New Roman"/>
          <w:b/>
        </w:rPr>
        <w:t>Nationality</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Ghanaian </w:t>
      </w:r>
    </w:p>
    <w:p w14:paraId="27CBAA6D" w14:textId="77777777" w:rsidR="00B33232" w:rsidRDefault="0084158D">
      <w:pPr>
        <w:tabs>
          <w:tab w:val="center" w:pos="2160"/>
          <w:tab w:val="center" w:pos="2881"/>
          <w:tab w:val="center" w:pos="4814"/>
        </w:tabs>
        <w:spacing w:after="262" w:line="266" w:lineRule="auto"/>
        <w:ind w:left="-15" w:firstLine="0"/>
        <w:jc w:val="left"/>
      </w:pPr>
      <w:r>
        <w:rPr>
          <w:rFonts w:ascii="Times New Roman" w:eastAsia="Times New Roman" w:hAnsi="Times New Roman" w:cs="Times New Roman"/>
          <w:b/>
        </w:rPr>
        <w:t>Marital Status</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Married with three children </w:t>
      </w:r>
    </w:p>
    <w:p w14:paraId="4B55E72C" w14:textId="77777777" w:rsidR="00B33232" w:rsidRDefault="0084158D">
      <w:pPr>
        <w:tabs>
          <w:tab w:val="right" w:pos="9034"/>
        </w:tabs>
        <w:spacing w:after="237" w:line="265" w:lineRule="auto"/>
        <w:ind w:left="-15" w:firstLine="0"/>
        <w:jc w:val="left"/>
      </w:pPr>
      <w:r>
        <w:rPr>
          <w:rFonts w:ascii="Times New Roman" w:eastAsia="Times New Roman" w:hAnsi="Times New Roman" w:cs="Times New Roman"/>
          <w:b/>
        </w:rPr>
        <w:t>Email</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cagyare.pharm@knust.edu.gh; chrisagyare@yahoo.com</w:t>
      </w:r>
      <w:r>
        <w:rPr>
          <w:rFonts w:ascii="Times New Roman" w:eastAsia="Times New Roman" w:hAnsi="Times New Roman" w:cs="Times New Roman"/>
        </w:rPr>
        <w:t xml:space="preserve"> </w:t>
      </w:r>
    </w:p>
    <w:p w14:paraId="39925914" w14:textId="77777777" w:rsidR="00B33232" w:rsidRDefault="0084158D">
      <w:pPr>
        <w:tabs>
          <w:tab w:val="center" w:pos="1440"/>
          <w:tab w:val="center" w:pos="2160"/>
          <w:tab w:val="center" w:pos="2881"/>
          <w:tab w:val="center" w:pos="4388"/>
        </w:tabs>
        <w:spacing w:after="527" w:line="265" w:lineRule="auto"/>
        <w:ind w:left="-15" w:firstLine="0"/>
        <w:jc w:val="left"/>
      </w:pPr>
      <w:r>
        <w:rPr>
          <w:rFonts w:ascii="Times New Roman" w:eastAsia="Times New Roman" w:hAnsi="Times New Roman" w:cs="Times New Roman"/>
          <w:b/>
        </w:rPr>
        <w:t>Phone</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+233246369803 </w:t>
      </w:r>
    </w:p>
    <w:p w14:paraId="3E7022CA" w14:textId="77777777" w:rsidR="00B33232" w:rsidRDefault="0084158D">
      <w:pPr>
        <w:pStyle w:val="Heading1"/>
        <w:spacing w:after="45"/>
        <w:ind w:left="-5"/>
      </w:pPr>
      <w:r>
        <w:rPr>
          <w:sz w:val="28"/>
        </w:rPr>
        <w:t xml:space="preserve">INSTITUTIONS ATTENDED WITH ACADEMIC QUALIFICATIONS </w:t>
      </w:r>
    </w:p>
    <w:p w14:paraId="6EF38702" w14:textId="77777777" w:rsidR="00B33232" w:rsidRDefault="0084158D">
      <w:pPr>
        <w:spacing w:after="173" w:line="259" w:lineRule="auto"/>
        <w:ind w:left="0" w:firstLine="0"/>
        <w:jc w:val="left"/>
      </w:pPr>
      <w:r>
        <w:t xml:space="preserve"> </w:t>
      </w:r>
    </w:p>
    <w:p w14:paraId="0F8F3996" w14:textId="77777777" w:rsidR="00B33232" w:rsidRDefault="0084158D">
      <w:pPr>
        <w:tabs>
          <w:tab w:val="center" w:pos="4301"/>
        </w:tabs>
        <w:spacing w:after="174"/>
        <w:ind w:left="0" w:firstLine="0"/>
        <w:jc w:val="left"/>
      </w:pPr>
      <w:r>
        <w:t xml:space="preserve">2018 </w:t>
      </w:r>
      <w:r>
        <w:tab/>
        <w:t xml:space="preserve">Fellow, Ghana College of Pharmacists, Accra, Ghana </w:t>
      </w:r>
    </w:p>
    <w:p w14:paraId="04A0EBAA" w14:textId="77777777" w:rsidR="00B33232" w:rsidRDefault="0084158D">
      <w:pPr>
        <w:spacing w:after="173" w:line="259" w:lineRule="auto"/>
        <w:ind w:left="0" w:firstLine="0"/>
        <w:jc w:val="left"/>
      </w:pPr>
      <w:r>
        <w:t xml:space="preserve"> </w:t>
      </w:r>
    </w:p>
    <w:p w14:paraId="2C7D86C4" w14:textId="77777777" w:rsidR="00B33232" w:rsidRDefault="0084158D">
      <w:pPr>
        <w:spacing w:after="169"/>
        <w:ind w:left="1440" w:hanging="1440"/>
      </w:pPr>
      <w:r>
        <w:t xml:space="preserve">2010 </w:t>
      </w:r>
      <w:r>
        <w:tab/>
        <w:t xml:space="preserve">Doctorate/Ph.D. (Dr. </w:t>
      </w:r>
      <w:proofErr w:type="spellStart"/>
      <w:r>
        <w:t>rer</w:t>
      </w:r>
      <w:proofErr w:type="spellEnd"/>
      <w:r>
        <w:t xml:space="preserve">. nat.), </w:t>
      </w:r>
      <w:proofErr w:type="spellStart"/>
      <w:r>
        <w:t>Westfälische</w:t>
      </w:r>
      <w:proofErr w:type="spellEnd"/>
      <w:r>
        <w:t xml:space="preserve"> Wilhelms-Universität (University of Muenster), Muenster, Germany </w:t>
      </w:r>
    </w:p>
    <w:p w14:paraId="66A7D4E8" w14:textId="77777777" w:rsidR="00B33232" w:rsidRDefault="0084158D">
      <w:pPr>
        <w:spacing w:after="158" w:line="259" w:lineRule="auto"/>
        <w:ind w:left="0" w:firstLine="0"/>
        <w:jc w:val="left"/>
      </w:pPr>
      <w:r>
        <w:t xml:space="preserve"> </w:t>
      </w:r>
    </w:p>
    <w:p w14:paraId="4F9FC1F7" w14:textId="75133590" w:rsidR="00B33232" w:rsidRDefault="0084158D">
      <w:pPr>
        <w:spacing w:after="170"/>
        <w:ind w:left="1440" w:hanging="1440"/>
      </w:pPr>
      <w:r>
        <w:t xml:space="preserve">2002 </w:t>
      </w:r>
      <w:r w:rsidR="00350B03">
        <w:tab/>
      </w:r>
      <w:r>
        <w:t>Master of Pharmacy (</w:t>
      </w:r>
      <w:proofErr w:type="spellStart"/>
      <w:r>
        <w:t>MPharm</w:t>
      </w:r>
      <w:proofErr w:type="spellEnd"/>
      <w:r>
        <w:t xml:space="preserve">), Kwame Nkrumah University of Science &amp; Technology, Kumasi, Ghana </w:t>
      </w:r>
    </w:p>
    <w:p w14:paraId="3EE0F9F8" w14:textId="77777777" w:rsidR="00B33232" w:rsidRDefault="0084158D">
      <w:pPr>
        <w:spacing w:after="158" w:line="259" w:lineRule="auto"/>
        <w:ind w:left="0" w:firstLine="0"/>
        <w:jc w:val="left"/>
      </w:pPr>
      <w:r>
        <w:t xml:space="preserve"> </w:t>
      </w:r>
    </w:p>
    <w:p w14:paraId="57E285BF" w14:textId="7CFAD7FC" w:rsidR="00B33232" w:rsidRDefault="0084158D">
      <w:pPr>
        <w:spacing w:after="170"/>
        <w:ind w:left="1440" w:hanging="1440"/>
      </w:pPr>
      <w:r>
        <w:t xml:space="preserve">2000 </w:t>
      </w:r>
      <w:r w:rsidR="00350B03">
        <w:tab/>
      </w:r>
      <w:r>
        <w:t xml:space="preserve">Ghana Pharmacy Professional Qualification Certificate, Pharmacy Council, Accra, Ghana </w:t>
      </w:r>
    </w:p>
    <w:p w14:paraId="2831C462" w14:textId="77777777" w:rsidR="00B33232" w:rsidRDefault="0084158D">
      <w:pPr>
        <w:spacing w:after="158" w:line="259" w:lineRule="auto"/>
        <w:ind w:left="0" w:firstLine="0"/>
        <w:jc w:val="left"/>
      </w:pPr>
      <w:r>
        <w:t xml:space="preserve"> </w:t>
      </w:r>
    </w:p>
    <w:p w14:paraId="1847AED5" w14:textId="3E3CD65C" w:rsidR="00B33232" w:rsidRDefault="0084158D">
      <w:pPr>
        <w:spacing w:after="170"/>
        <w:ind w:left="1440" w:hanging="1440"/>
      </w:pPr>
      <w:r>
        <w:t xml:space="preserve">1999 </w:t>
      </w:r>
      <w:r w:rsidR="00350B03">
        <w:tab/>
      </w:r>
      <w:r>
        <w:t xml:space="preserve">Bachelor of Pharmacy (BPharm), Kwame Nkrumah University of Science &amp; Technology, Kumasi, Ghana </w:t>
      </w:r>
    </w:p>
    <w:p w14:paraId="110AE2F2" w14:textId="77777777" w:rsidR="00B33232" w:rsidRDefault="0084158D">
      <w:pPr>
        <w:spacing w:after="158" w:line="259" w:lineRule="auto"/>
        <w:ind w:left="0" w:firstLine="0"/>
        <w:jc w:val="left"/>
      </w:pPr>
      <w:r>
        <w:t xml:space="preserve"> </w:t>
      </w:r>
    </w:p>
    <w:p w14:paraId="69B10EEA" w14:textId="77777777" w:rsidR="00B33232" w:rsidRDefault="0084158D">
      <w:pPr>
        <w:spacing w:after="159" w:line="259" w:lineRule="auto"/>
        <w:ind w:left="0" w:firstLine="0"/>
        <w:jc w:val="left"/>
      </w:pPr>
      <w:r>
        <w:t xml:space="preserve"> </w:t>
      </w:r>
    </w:p>
    <w:p w14:paraId="48961F44" w14:textId="77777777" w:rsidR="00B33232" w:rsidRDefault="0084158D">
      <w:pPr>
        <w:spacing w:after="158" w:line="259" w:lineRule="auto"/>
        <w:ind w:left="0" w:firstLine="0"/>
        <w:jc w:val="left"/>
      </w:pPr>
      <w:r>
        <w:t xml:space="preserve"> </w:t>
      </w:r>
    </w:p>
    <w:p w14:paraId="423A61FF" w14:textId="77777777" w:rsidR="00B33232" w:rsidRDefault="0084158D">
      <w:pPr>
        <w:spacing w:after="0" w:line="259" w:lineRule="auto"/>
        <w:ind w:left="0" w:firstLine="0"/>
        <w:jc w:val="left"/>
      </w:pPr>
      <w:r>
        <w:lastRenderedPageBreak/>
        <w:t xml:space="preserve"> </w:t>
      </w:r>
    </w:p>
    <w:p w14:paraId="54CE5BDC" w14:textId="639087C5" w:rsidR="00B33232" w:rsidRDefault="0084158D">
      <w:pPr>
        <w:pStyle w:val="Heading1"/>
        <w:spacing w:after="544"/>
        <w:ind w:left="-5"/>
      </w:pPr>
      <w:r>
        <w:rPr>
          <w:sz w:val="28"/>
        </w:rPr>
        <w:t xml:space="preserve">UNIVERSITY TEACHING AND/OR RESEARCH EXPERIENCE </w:t>
      </w:r>
    </w:p>
    <w:p w14:paraId="0BA6FA2A" w14:textId="77777777" w:rsidR="00B33232" w:rsidRDefault="0084158D">
      <w:pPr>
        <w:pStyle w:val="Heading2"/>
        <w:spacing w:after="204"/>
        <w:ind w:left="-5"/>
      </w:pPr>
      <w:r>
        <w:t>ACADEMIC POSITIONS HELD</w:t>
      </w:r>
      <w:r>
        <w:rPr>
          <w:b w:val="0"/>
          <w:sz w:val="22"/>
        </w:rPr>
        <w:t xml:space="preserve"> </w:t>
      </w:r>
    </w:p>
    <w:p w14:paraId="1FD7DEAC" w14:textId="77777777" w:rsidR="00B33232" w:rsidRDefault="0084158D">
      <w:pPr>
        <w:spacing w:after="168" w:line="248" w:lineRule="auto"/>
        <w:ind w:left="0" w:firstLine="0"/>
      </w:pPr>
      <w:r>
        <w:rPr>
          <w:b/>
        </w:rPr>
        <w:t xml:space="preserve">Administrative/Teaching: </w:t>
      </w:r>
    </w:p>
    <w:p w14:paraId="378635EA" w14:textId="77777777" w:rsidR="00B33232" w:rsidRDefault="0084158D">
      <w:pPr>
        <w:spacing w:after="0" w:line="259" w:lineRule="auto"/>
        <w:ind w:left="0" w:firstLine="0"/>
        <w:jc w:val="left"/>
      </w:pPr>
      <w:r>
        <w:t xml:space="preserve"> </w:t>
      </w:r>
    </w:p>
    <w:p w14:paraId="1428BE5F" w14:textId="00F57420" w:rsidR="009A70BF" w:rsidRDefault="009A70BF" w:rsidP="009A70BF">
      <w:pPr>
        <w:spacing w:after="0" w:line="259" w:lineRule="auto"/>
        <w:ind w:left="2880" w:hanging="2880"/>
        <w:jc w:val="left"/>
      </w:pPr>
      <w:bookmarkStart w:id="1" w:name="_Hlk217053645"/>
      <w:r w:rsidRPr="009A70BF">
        <w:rPr>
          <w:b/>
          <w:bCs/>
        </w:rPr>
        <w:t>Acting Vice-Chancellor</w:t>
      </w:r>
      <w:r>
        <w:tab/>
        <w:t>Kwame Nkrumah University of Science and Technology, Kumasi, Ghana, 18</w:t>
      </w:r>
      <w:r w:rsidRPr="009A70BF">
        <w:rPr>
          <w:vertAlign w:val="superscript"/>
        </w:rPr>
        <w:t>th</w:t>
      </w:r>
      <w:r>
        <w:t xml:space="preserve"> to 21</w:t>
      </w:r>
      <w:r w:rsidRPr="009A70BF">
        <w:rPr>
          <w:vertAlign w:val="superscript"/>
        </w:rPr>
        <w:t>st</w:t>
      </w:r>
      <w:r>
        <w:t xml:space="preserve"> December 2025</w:t>
      </w:r>
    </w:p>
    <w:bookmarkEnd w:id="1"/>
    <w:p w14:paraId="22A3220C" w14:textId="77777777" w:rsidR="009A70BF" w:rsidRDefault="009A70BF" w:rsidP="009A70BF">
      <w:pPr>
        <w:spacing w:after="0" w:line="259" w:lineRule="auto"/>
        <w:ind w:left="2880" w:hanging="2880"/>
        <w:jc w:val="left"/>
      </w:pPr>
    </w:p>
    <w:tbl>
      <w:tblPr>
        <w:tblStyle w:val="TableGrid"/>
        <w:tblW w:w="9089" w:type="dxa"/>
        <w:tblInd w:w="0" w:type="dxa"/>
        <w:tblLook w:val="04A0" w:firstRow="1" w:lastRow="0" w:firstColumn="1" w:lastColumn="0" w:noHBand="0" w:noVBand="1"/>
      </w:tblPr>
      <w:tblGrid>
        <w:gridCol w:w="2881"/>
        <w:gridCol w:w="6208"/>
      </w:tblGrid>
      <w:tr w:rsidR="00B33232" w14:paraId="503EC755" w14:textId="77777777">
        <w:trPr>
          <w:trHeight w:val="1484"/>
        </w:trPr>
        <w:tc>
          <w:tcPr>
            <w:tcW w:w="9089" w:type="dxa"/>
            <w:gridSpan w:val="2"/>
            <w:tcBorders>
              <w:top w:val="nil"/>
              <w:left w:val="nil"/>
              <w:bottom w:val="nil"/>
              <w:right w:val="nil"/>
            </w:tcBorders>
          </w:tcPr>
          <w:p w14:paraId="31B73398" w14:textId="77777777" w:rsidR="009A70BF" w:rsidRDefault="009A70BF">
            <w:pPr>
              <w:tabs>
                <w:tab w:val="right" w:pos="9089"/>
              </w:tabs>
              <w:spacing w:after="2" w:line="259" w:lineRule="auto"/>
              <w:ind w:left="0" w:firstLine="0"/>
              <w:jc w:val="left"/>
              <w:rPr>
                <w:b/>
              </w:rPr>
            </w:pPr>
          </w:p>
          <w:p w14:paraId="32CF2C26" w14:textId="7CA71AAC" w:rsidR="00B33232" w:rsidRDefault="0084158D">
            <w:pPr>
              <w:tabs>
                <w:tab w:val="right" w:pos="9089"/>
              </w:tabs>
              <w:spacing w:after="2" w:line="259" w:lineRule="auto"/>
              <w:ind w:left="0" w:firstLine="0"/>
              <w:jc w:val="left"/>
            </w:pPr>
            <w:r>
              <w:rPr>
                <w:b/>
              </w:rPr>
              <w:t xml:space="preserve">Provost </w:t>
            </w:r>
            <w:r w:rsidR="00195125">
              <w:rPr>
                <w:b/>
              </w:rPr>
              <w:t xml:space="preserve">                                 </w:t>
            </w:r>
            <w:r>
              <w:t xml:space="preserve">College of Health Sciences, Kwame Nkrumah University of </w:t>
            </w:r>
          </w:p>
          <w:p w14:paraId="50DD74FC" w14:textId="77777777" w:rsidR="00B33232" w:rsidRDefault="0084158D">
            <w:pPr>
              <w:spacing w:after="158" w:line="259" w:lineRule="auto"/>
              <w:ind w:left="820" w:firstLine="0"/>
              <w:jc w:val="center"/>
            </w:pPr>
            <w:r>
              <w:t xml:space="preserve">Science &amp; Technology, Kumasi, Ghana  </w:t>
            </w:r>
          </w:p>
          <w:p w14:paraId="5ADDD6D0" w14:textId="77777777" w:rsidR="00B33232" w:rsidRDefault="0084158D">
            <w:pPr>
              <w:spacing w:after="159" w:line="259" w:lineRule="auto"/>
              <w:ind w:left="0" w:right="752" w:firstLine="0"/>
              <w:jc w:val="center"/>
            </w:pPr>
            <w:r>
              <w:t xml:space="preserve">August 2020 to July 2023 </w:t>
            </w:r>
          </w:p>
          <w:p w14:paraId="0B86DFA7" w14:textId="77777777" w:rsidR="00B33232" w:rsidRDefault="0084158D">
            <w:pPr>
              <w:spacing w:after="0" w:line="259" w:lineRule="auto"/>
              <w:ind w:left="0" w:firstLine="0"/>
            </w:pPr>
            <w:r>
              <w:rPr>
                <w:b/>
              </w:rPr>
              <w:t xml:space="preserve">Visiting Scholar/Professor </w:t>
            </w:r>
            <w:r>
              <w:t xml:space="preserve">Institute for Pharmaceutical Biology and Phytochemistry, </w:t>
            </w:r>
          </w:p>
        </w:tc>
      </w:tr>
      <w:tr w:rsidR="00B33232" w14:paraId="4D3570E6" w14:textId="77777777">
        <w:trPr>
          <w:trHeight w:val="784"/>
        </w:trPr>
        <w:tc>
          <w:tcPr>
            <w:tcW w:w="2881" w:type="dxa"/>
            <w:tcBorders>
              <w:top w:val="nil"/>
              <w:left w:val="nil"/>
              <w:bottom w:val="nil"/>
              <w:right w:val="nil"/>
            </w:tcBorders>
            <w:vAlign w:val="bottom"/>
          </w:tcPr>
          <w:p w14:paraId="1371F487" w14:textId="77777777" w:rsidR="00B33232" w:rsidRDefault="0084158D">
            <w:pPr>
              <w:spacing w:after="0" w:line="259" w:lineRule="auto"/>
              <w:ind w:left="0" w:firstLine="0"/>
              <w:jc w:val="left"/>
            </w:pPr>
            <w:r>
              <w:rPr>
                <w:b/>
              </w:rPr>
              <w:t xml:space="preserve"> </w:t>
            </w:r>
          </w:p>
        </w:tc>
        <w:tc>
          <w:tcPr>
            <w:tcW w:w="6209" w:type="dxa"/>
            <w:tcBorders>
              <w:top w:val="nil"/>
              <w:left w:val="nil"/>
              <w:bottom w:val="nil"/>
              <w:right w:val="nil"/>
            </w:tcBorders>
          </w:tcPr>
          <w:p w14:paraId="15BEA10F" w14:textId="7177188B" w:rsidR="00B33232" w:rsidRDefault="0084158D">
            <w:pPr>
              <w:spacing w:after="0" w:line="259" w:lineRule="auto"/>
              <w:ind w:left="0" w:firstLine="0"/>
              <w:jc w:val="left"/>
            </w:pPr>
            <w:r>
              <w:t>University of Muenster, Muenster, Germany</w:t>
            </w:r>
            <w:r w:rsidR="009A70BF">
              <w:t>, 2011 to date</w:t>
            </w:r>
            <w:r>
              <w:rPr>
                <w:b/>
              </w:rPr>
              <w:t xml:space="preserve"> </w:t>
            </w:r>
          </w:p>
        </w:tc>
      </w:tr>
      <w:tr w:rsidR="00B33232" w14:paraId="682846D9" w14:textId="77777777">
        <w:trPr>
          <w:trHeight w:val="1935"/>
        </w:trPr>
        <w:tc>
          <w:tcPr>
            <w:tcW w:w="2881" w:type="dxa"/>
            <w:tcBorders>
              <w:top w:val="nil"/>
              <w:left w:val="nil"/>
              <w:bottom w:val="nil"/>
              <w:right w:val="nil"/>
            </w:tcBorders>
          </w:tcPr>
          <w:p w14:paraId="16390717" w14:textId="77777777" w:rsidR="00B33232" w:rsidRDefault="0084158D">
            <w:pPr>
              <w:spacing w:after="0" w:line="259" w:lineRule="auto"/>
              <w:ind w:left="0" w:firstLine="0"/>
              <w:jc w:val="left"/>
            </w:pPr>
            <w:r>
              <w:rPr>
                <w:b/>
              </w:rPr>
              <w:t xml:space="preserve">Vice-Dean </w:t>
            </w:r>
          </w:p>
        </w:tc>
        <w:tc>
          <w:tcPr>
            <w:tcW w:w="6209" w:type="dxa"/>
            <w:tcBorders>
              <w:top w:val="nil"/>
              <w:left w:val="nil"/>
              <w:bottom w:val="nil"/>
              <w:right w:val="nil"/>
            </w:tcBorders>
            <w:vAlign w:val="center"/>
          </w:tcPr>
          <w:p w14:paraId="24D1C789" w14:textId="77777777" w:rsidR="00B33232" w:rsidRDefault="0084158D">
            <w:pPr>
              <w:spacing w:after="0" w:line="259" w:lineRule="auto"/>
              <w:ind w:left="0" w:firstLine="0"/>
            </w:pPr>
            <w:r>
              <w:t xml:space="preserve">Faculty of Pharmacy and Pharmaceutical Sciences (FPPS), </w:t>
            </w:r>
          </w:p>
          <w:p w14:paraId="1EE0A5DE" w14:textId="77777777" w:rsidR="00B33232" w:rsidRDefault="0084158D">
            <w:pPr>
              <w:spacing w:after="0" w:line="259" w:lineRule="auto"/>
              <w:ind w:left="0" w:firstLine="0"/>
            </w:pPr>
            <w:r>
              <w:t xml:space="preserve">Kwame Nkrumah University of Science &amp; Technology, </w:t>
            </w:r>
          </w:p>
          <w:p w14:paraId="2B47F9FC" w14:textId="77777777" w:rsidR="00B33232" w:rsidRDefault="0084158D">
            <w:pPr>
              <w:spacing w:after="156" w:line="259" w:lineRule="auto"/>
              <w:ind w:left="0" w:firstLine="0"/>
              <w:jc w:val="left"/>
            </w:pPr>
            <w:r>
              <w:t xml:space="preserve">Kumasi, Ghana  </w:t>
            </w:r>
          </w:p>
          <w:p w14:paraId="034E0534" w14:textId="77777777" w:rsidR="00B33232" w:rsidRDefault="0084158D">
            <w:pPr>
              <w:spacing w:after="158" w:line="259" w:lineRule="auto"/>
              <w:ind w:left="0" w:firstLine="0"/>
              <w:jc w:val="left"/>
            </w:pPr>
            <w:r>
              <w:t xml:space="preserve">November 2019 to July 2020 </w:t>
            </w:r>
          </w:p>
          <w:p w14:paraId="632A4865" w14:textId="77777777" w:rsidR="00B33232" w:rsidRDefault="0084158D">
            <w:pPr>
              <w:spacing w:after="0" w:line="259" w:lineRule="auto"/>
              <w:ind w:left="0" w:firstLine="0"/>
              <w:jc w:val="left"/>
            </w:pPr>
            <w:r>
              <w:t xml:space="preserve"> </w:t>
            </w:r>
          </w:p>
        </w:tc>
      </w:tr>
      <w:tr w:rsidR="00B33232" w14:paraId="351816CC" w14:textId="77777777">
        <w:trPr>
          <w:trHeight w:val="1195"/>
        </w:trPr>
        <w:tc>
          <w:tcPr>
            <w:tcW w:w="2881" w:type="dxa"/>
            <w:tcBorders>
              <w:top w:val="nil"/>
              <w:left w:val="nil"/>
              <w:bottom w:val="nil"/>
              <w:right w:val="nil"/>
            </w:tcBorders>
          </w:tcPr>
          <w:p w14:paraId="6C32E2D9" w14:textId="77777777" w:rsidR="00B33232" w:rsidRDefault="0084158D">
            <w:pPr>
              <w:spacing w:after="0" w:line="259" w:lineRule="auto"/>
              <w:ind w:left="0" w:firstLine="0"/>
              <w:jc w:val="left"/>
            </w:pPr>
            <w:r>
              <w:rPr>
                <w:b/>
              </w:rPr>
              <w:t xml:space="preserve">Head </w:t>
            </w:r>
          </w:p>
        </w:tc>
        <w:tc>
          <w:tcPr>
            <w:tcW w:w="6209" w:type="dxa"/>
            <w:tcBorders>
              <w:top w:val="nil"/>
              <w:left w:val="nil"/>
              <w:bottom w:val="nil"/>
              <w:right w:val="nil"/>
            </w:tcBorders>
            <w:vAlign w:val="center"/>
          </w:tcPr>
          <w:p w14:paraId="77358DDF" w14:textId="77777777" w:rsidR="00B33232" w:rsidRDefault="0084158D">
            <w:pPr>
              <w:spacing w:after="158" w:line="259" w:lineRule="auto"/>
              <w:ind w:left="0" w:firstLine="0"/>
            </w:pPr>
            <w:r>
              <w:t xml:space="preserve">Quality Assurance and Planning Unit, Kwame Nkrumah University of Science &amp; Technology, Kumasi, Ghana  </w:t>
            </w:r>
          </w:p>
          <w:p w14:paraId="5C90ABB5" w14:textId="77777777" w:rsidR="00B33232" w:rsidRDefault="0084158D">
            <w:pPr>
              <w:spacing w:after="0" w:line="259" w:lineRule="auto"/>
              <w:ind w:left="0" w:firstLine="0"/>
              <w:jc w:val="left"/>
            </w:pPr>
            <w:r>
              <w:t xml:space="preserve">August 2016 to July 2020 </w:t>
            </w:r>
          </w:p>
        </w:tc>
      </w:tr>
      <w:tr w:rsidR="00B33232" w14:paraId="2ABA7DDC" w14:textId="77777777">
        <w:trPr>
          <w:trHeight w:val="1935"/>
        </w:trPr>
        <w:tc>
          <w:tcPr>
            <w:tcW w:w="2881" w:type="dxa"/>
            <w:tcBorders>
              <w:top w:val="nil"/>
              <w:left w:val="nil"/>
              <w:bottom w:val="nil"/>
              <w:right w:val="nil"/>
            </w:tcBorders>
            <w:vAlign w:val="center"/>
          </w:tcPr>
          <w:p w14:paraId="782F53FE" w14:textId="77777777" w:rsidR="00B33232" w:rsidRDefault="0084158D">
            <w:pPr>
              <w:spacing w:after="1190" w:line="259" w:lineRule="auto"/>
              <w:ind w:left="0" w:firstLine="0"/>
              <w:jc w:val="left"/>
            </w:pPr>
            <w:r>
              <w:rPr>
                <w:b/>
              </w:rPr>
              <w:t>Professor</w:t>
            </w:r>
            <w:r>
              <w:t xml:space="preserve"> </w:t>
            </w:r>
          </w:p>
          <w:p w14:paraId="4AB626D7" w14:textId="77777777" w:rsidR="00B33232" w:rsidRDefault="0084158D">
            <w:pPr>
              <w:spacing w:after="0" w:line="259" w:lineRule="auto"/>
              <w:ind w:left="0" w:firstLine="0"/>
              <w:jc w:val="left"/>
            </w:pPr>
            <w:r>
              <w:rPr>
                <w:b/>
              </w:rPr>
              <w:t xml:space="preserve"> </w:t>
            </w:r>
          </w:p>
        </w:tc>
        <w:tc>
          <w:tcPr>
            <w:tcW w:w="6209" w:type="dxa"/>
            <w:tcBorders>
              <w:top w:val="nil"/>
              <w:left w:val="nil"/>
              <w:bottom w:val="nil"/>
              <w:right w:val="nil"/>
            </w:tcBorders>
          </w:tcPr>
          <w:p w14:paraId="48FCF1C7" w14:textId="77777777" w:rsidR="00B33232" w:rsidRDefault="0084158D">
            <w:pPr>
              <w:spacing w:after="161" w:line="257" w:lineRule="auto"/>
              <w:ind w:left="0" w:right="59" w:firstLine="0"/>
            </w:pPr>
            <w:r>
              <w:t xml:space="preserve">Department of Pharmaceutics, Faculty of Pharmacy and Pharmaceutical Sciences (FPPS), Kwame Nkrumah University of Science &amp; Technology, Kumasi, Ghana  </w:t>
            </w:r>
          </w:p>
          <w:p w14:paraId="2AD439CF" w14:textId="77777777" w:rsidR="00B33232" w:rsidRDefault="0084158D">
            <w:pPr>
              <w:spacing w:after="0" w:line="259" w:lineRule="auto"/>
              <w:ind w:left="0" w:firstLine="0"/>
              <w:jc w:val="left"/>
            </w:pPr>
            <w:r>
              <w:t xml:space="preserve">August 2020 to date </w:t>
            </w:r>
          </w:p>
        </w:tc>
      </w:tr>
      <w:tr w:rsidR="00B33232" w14:paraId="607E2BA3" w14:textId="77777777">
        <w:trPr>
          <w:trHeight w:val="1485"/>
        </w:trPr>
        <w:tc>
          <w:tcPr>
            <w:tcW w:w="2881" w:type="dxa"/>
            <w:tcBorders>
              <w:top w:val="nil"/>
              <w:left w:val="nil"/>
              <w:bottom w:val="nil"/>
              <w:right w:val="nil"/>
            </w:tcBorders>
          </w:tcPr>
          <w:p w14:paraId="4F7B3B96" w14:textId="77777777" w:rsidR="00B33232" w:rsidRDefault="0084158D">
            <w:pPr>
              <w:spacing w:after="0" w:line="259" w:lineRule="auto"/>
              <w:ind w:left="0" w:firstLine="0"/>
              <w:jc w:val="left"/>
            </w:pPr>
            <w:r>
              <w:rPr>
                <w:b/>
              </w:rPr>
              <w:t>Associate Professor</w:t>
            </w:r>
            <w:r>
              <w:t xml:space="preserve"> </w:t>
            </w:r>
          </w:p>
        </w:tc>
        <w:tc>
          <w:tcPr>
            <w:tcW w:w="6209" w:type="dxa"/>
            <w:tcBorders>
              <w:top w:val="nil"/>
              <w:left w:val="nil"/>
              <w:bottom w:val="nil"/>
              <w:right w:val="nil"/>
            </w:tcBorders>
            <w:vAlign w:val="center"/>
          </w:tcPr>
          <w:p w14:paraId="45A9BB17" w14:textId="77777777" w:rsidR="00B33232" w:rsidRDefault="0084158D">
            <w:pPr>
              <w:spacing w:after="160" w:line="258" w:lineRule="auto"/>
              <w:ind w:left="0" w:right="59" w:firstLine="0"/>
            </w:pPr>
            <w:r>
              <w:t xml:space="preserve">Department of Pharmaceutics, Faculty of Pharmacy and Pharmaceutical Sciences (FPPS), Kwame Nkrumah University of Science &amp; Technology, Kumasi, Ghana  </w:t>
            </w:r>
          </w:p>
          <w:p w14:paraId="1B7B33C7" w14:textId="77777777" w:rsidR="00B33232" w:rsidRDefault="0084158D">
            <w:pPr>
              <w:spacing w:after="0" w:line="259" w:lineRule="auto"/>
              <w:ind w:left="0" w:firstLine="0"/>
              <w:jc w:val="left"/>
            </w:pPr>
            <w:r>
              <w:t xml:space="preserve">August 2016 to July 2020 </w:t>
            </w:r>
          </w:p>
        </w:tc>
      </w:tr>
      <w:tr w:rsidR="00B33232" w14:paraId="3C5A9A8F" w14:textId="77777777">
        <w:trPr>
          <w:trHeight w:val="1140"/>
        </w:trPr>
        <w:tc>
          <w:tcPr>
            <w:tcW w:w="2881" w:type="dxa"/>
            <w:tcBorders>
              <w:top w:val="nil"/>
              <w:left w:val="nil"/>
              <w:bottom w:val="nil"/>
              <w:right w:val="nil"/>
            </w:tcBorders>
          </w:tcPr>
          <w:p w14:paraId="635CFDF4" w14:textId="77777777" w:rsidR="00B33232" w:rsidRDefault="0084158D">
            <w:pPr>
              <w:spacing w:after="0" w:line="259" w:lineRule="auto"/>
              <w:ind w:left="0" w:firstLine="0"/>
              <w:jc w:val="left"/>
            </w:pPr>
            <w:r>
              <w:rPr>
                <w:b/>
              </w:rPr>
              <w:t>Research Associate</w:t>
            </w:r>
            <w:r>
              <w:t xml:space="preserve"> </w:t>
            </w:r>
          </w:p>
        </w:tc>
        <w:tc>
          <w:tcPr>
            <w:tcW w:w="6209" w:type="dxa"/>
            <w:tcBorders>
              <w:top w:val="nil"/>
              <w:left w:val="nil"/>
              <w:bottom w:val="nil"/>
              <w:right w:val="nil"/>
            </w:tcBorders>
            <w:vAlign w:val="center"/>
          </w:tcPr>
          <w:p w14:paraId="01876F82" w14:textId="77777777" w:rsidR="00B33232" w:rsidRDefault="0084158D">
            <w:pPr>
              <w:spacing w:after="158" w:line="240" w:lineRule="auto"/>
              <w:ind w:left="0" w:firstLine="0"/>
            </w:pPr>
            <w:r>
              <w:t xml:space="preserve">Department of Pathology, University of California San Francisco, San Francisco, California, USA </w:t>
            </w:r>
          </w:p>
          <w:p w14:paraId="43CD76FD" w14:textId="77777777" w:rsidR="00B33232" w:rsidRDefault="0084158D">
            <w:pPr>
              <w:spacing w:after="0" w:line="259" w:lineRule="auto"/>
              <w:ind w:left="0" w:firstLine="0"/>
              <w:jc w:val="left"/>
            </w:pPr>
            <w:r>
              <w:t xml:space="preserve">2013 - 2014 </w:t>
            </w:r>
          </w:p>
        </w:tc>
      </w:tr>
      <w:tr w:rsidR="00B33232" w14:paraId="71B787C9" w14:textId="77777777">
        <w:trPr>
          <w:trHeight w:val="591"/>
        </w:trPr>
        <w:tc>
          <w:tcPr>
            <w:tcW w:w="2881" w:type="dxa"/>
            <w:tcBorders>
              <w:top w:val="nil"/>
              <w:left w:val="nil"/>
              <w:bottom w:val="nil"/>
              <w:right w:val="nil"/>
            </w:tcBorders>
          </w:tcPr>
          <w:p w14:paraId="7AE82C4C" w14:textId="77777777" w:rsidR="00B33232" w:rsidRDefault="0084158D">
            <w:pPr>
              <w:spacing w:after="0" w:line="259" w:lineRule="auto"/>
              <w:ind w:left="0" w:firstLine="0"/>
              <w:jc w:val="left"/>
            </w:pPr>
            <w:r>
              <w:rPr>
                <w:b/>
              </w:rPr>
              <w:lastRenderedPageBreak/>
              <w:t>Adjunct Senior Lecturer</w:t>
            </w:r>
            <w:r>
              <w:t xml:space="preserve"> </w:t>
            </w:r>
          </w:p>
        </w:tc>
        <w:tc>
          <w:tcPr>
            <w:tcW w:w="6209" w:type="dxa"/>
            <w:tcBorders>
              <w:top w:val="nil"/>
              <w:left w:val="nil"/>
              <w:bottom w:val="nil"/>
              <w:right w:val="nil"/>
            </w:tcBorders>
            <w:vAlign w:val="bottom"/>
          </w:tcPr>
          <w:p w14:paraId="37F86356" w14:textId="77777777" w:rsidR="00B33232" w:rsidRDefault="0084158D">
            <w:pPr>
              <w:tabs>
                <w:tab w:val="center" w:pos="1695"/>
                <w:tab w:val="center" w:pos="2935"/>
                <w:tab w:val="center" w:pos="4572"/>
                <w:tab w:val="right" w:pos="6209"/>
              </w:tabs>
              <w:spacing w:after="0" w:line="259" w:lineRule="auto"/>
              <w:ind w:left="0" w:firstLine="0"/>
              <w:jc w:val="left"/>
            </w:pPr>
            <w:r>
              <w:t xml:space="preserve">Department </w:t>
            </w:r>
            <w:r>
              <w:tab/>
              <w:t xml:space="preserve">of </w:t>
            </w:r>
            <w:r>
              <w:tab/>
              <w:t xml:space="preserve">Pharmaceutical </w:t>
            </w:r>
            <w:r>
              <w:tab/>
              <w:t xml:space="preserve">Sciences, </w:t>
            </w:r>
            <w:r>
              <w:tab/>
              <w:t xml:space="preserve">Central </w:t>
            </w:r>
          </w:p>
          <w:p w14:paraId="4F079A4E" w14:textId="77777777" w:rsidR="00B33232" w:rsidRDefault="0084158D">
            <w:pPr>
              <w:spacing w:after="0" w:line="259" w:lineRule="auto"/>
              <w:ind w:left="0" w:firstLine="0"/>
              <w:jc w:val="left"/>
            </w:pPr>
            <w:r>
              <w:t xml:space="preserve">University College, Accra, Ghana </w:t>
            </w:r>
          </w:p>
        </w:tc>
      </w:tr>
    </w:tbl>
    <w:p w14:paraId="28E127FA" w14:textId="77777777" w:rsidR="00B33232" w:rsidRDefault="0084158D">
      <w:pPr>
        <w:spacing w:after="148"/>
        <w:ind w:left="2881" w:firstLine="0"/>
      </w:pPr>
      <w:r>
        <w:t xml:space="preserve">2012 - 2015 </w:t>
      </w:r>
    </w:p>
    <w:p w14:paraId="60C76255" w14:textId="77777777" w:rsidR="00B33232" w:rsidRDefault="0084158D">
      <w:pPr>
        <w:spacing w:after="0" w:line="259" w:lineRule="auto"/>
        <w:ind w:left="2881" w:firstLine="0"/>
        <w:jc w:val="left"/>
      </w:pPr>
      <w:r>
        <w:t xml:space="preserve"> </w:t>
      </w:r>
    </w:p>
    <w:tbl>
      <w:tblPr>
        <w:tblStyle w:val="TableGrid"/>
        <w:tblW w:w="9089" w:type="dxa"/>
        <w:tblInd w:w="0" w:type="dxa"/>
        <w:tblLook w:val="04A0" w:firstRow="1" w:lastRow="0" w:firstColumn="1" w:lastColumn="0" w:noHBand="0" w:noVBand="1"/>
      </w:tblPr>
      <w:tblGrid>
        <w:gridCol w:w="2160"/>
        <w:gridCol w:w="721"/>
        <w:gridCol w:w="6208"/>
      </w:tblGrid>
      <w:tr w:rsidR="00B33232" w14:paraId="53B33615" w14:textId="77777777">
        <w:trPr>
          <w:trHeight w:val="1366"/>
        </w:trPr>
        <w:tc>
          <w:tcPr>
            <w:tcW w:w="2881" w:type="dxa"/>
            <w:gridSpan w:val="2"/>
            <w:tcBorders>
              <w:top w:val="nil"/>
              <w:left w:val="nil"/>
              <w:bottom w:val="nil"/>
              <w:right w:val="nil"/>
            </w:tcBorders>
          </w:tcPr>
          <w:p w14:paraId="5C143FC7" w14:textId="77777777" w:rsidR="00B33232" w:rsidRDefault="0084158D">
            <w:pPr>
              <w:spacing w:after="0" w:line="259" w:lineRule="auto"/>
              <w:ind w:left="0" w:firstLine="0"/>
              <w:jc w:val="left"/>
            </w:pPr>
            <w:r>
              <w:rPr>
                <w:b/>
              </w:rPr>
              <w:t>Senior Lecturer</w:t>
            </w:r>
            <w:r>
              <w:t xml:space="preserve"> </w:t>
            </w:r>
          </w:p>
        </w:tc>
        <w:tc>
          <w:tcPr>
            <w:tcW w:w="6209" w:type="dxa"/>
            <w:tcBorders>
              <w:top w:val="nil"/>
              <w:left w:val="nil"/>
              <w:bottom w:val="nil"/>
              <w:right w:val="nil"/>
            </w:tcBorders>
          </w:tcPr>
          <w:p w14:paraId="0FDF9A86" w14:textId="77777777" w:rsidR="00B33232" w:rsidRDefault="0084158D">
            <w:pPr>
              <w:spacing w:after="2" w:line="257" w:lineRule="auto"/>
              <w:ind w:left="0" w:firstLine="0"/>
            </w:pPr>
            <w:r>
              <w:t xml:space="preserve">Department of Pharmaceutics, Faculty of Pharmacy and Pharmaceutical Sciences, Kwame Nkrumah University of </w:t>
            </w:r>
          </w:p>
          <w:p w14:paraId="1037C95E" w14:textId="77777777" w:rsidR="00B33232" w:rsidRDefault="0084158D">
            <w:pPr>
              <w:spacing w:after="173" w:line="259" w:lineRule="auto"/>
              <w:ind w:left="0" w:firstLine="0"/>
              <w:jc w:val="left"/>
            </w:pPr>
            <w:r>
              <w:t xml:space="preserve">Science &amp; Technology, Kumasi, Ghana </w:t>
            </w:r>
          </w:p>
          <w:p w14:paraId="4734E7F3" w14:textId="77777777" w:rsidR="00B33232" w:rsidRDefault="0084158D">
            <w:pPr>
              <w:tabs>
                <w:tab w:val="center" w:pos="1440"/>
              </w:tabs>
              <w:spacing w:after="0" w:line="259" w:lineRule="auto"/>
              <w:ind w:left="0" w:firstLine="0"/>
              <w:jc w:val="left"/>
            </w:pPr>
            <w:r>
              <w:t xml:space="preserve">2011 - 2015 </w:t>
            </w:r>
            <w:r>
              <w:tab/>
              <w:t xml:space="preserve"> </w:t>
            </w:r>
          </w:p>
        </w:tc>
      </w:tr>
      <w:tr w:rsidR="00B33232" w14:paraId="38C11582" w14:textId="77777777">
        <w:trPr>
          <w:trHeight w:val="1033"/>
        </w:trPr>
        <w:tc>
          <w:tcPr>
            <w:tcW w:w="2881" w:type="dxa"/>
            <w:gridSpan w:val="2"/>
            <w:tcBorders>
              <w:top w:val="nil"/>
              <w:left w:val="nil"/>
              <w:bottom w:val="nil"/>
              <w:right w:val="nil"/>
            </w:tcBorders>
          </w:tcPr>
          <w:p w14:paraId="1D2EB78C" w14:textId="77777777" w:rsidR="00B33232" w:rsidRDefault="0084158D">
            <w:pPr>
              <w:spacing w:after="0" w:line="259" w:lineRule="auto"/>
              <w:ind w:left="0" w:firstLine="0"/>
              <w:jc w:val="left"/>
            </w:pPr>
            <w:r>
              <w:rPr>
                <w:b/>
              </w:rPr>
              <w:t>Deputy Exams Officer</w:t>
            </w:r>
            <w:r>
              <w:t xml:space="preserve"> </w:t>
            </w:r>
          </w:p>
        </w:tc>
        <w:tc>
          <w:tcPr>
            <w:tcW w:w="6209" w:type="dxa"/>
            <w:tcBorders>
              <w:top w:val="nil"/>
              <w:left w:val="nil"/>
              <w:bottom w:val="nil"/>
              <w:right w:val="nil"/>
            </w:tcBorders>
            <w:vAlign w:val="center"/>
          </w:tcPr>
          <w:p w14:paraId="24442943" w14:textId="77777777" w:rsidR="00B33232" w:rsidRDefault="0084158D">
            <w:pPr>
              <w:spacing w:after="0" w:line="259" w:lineRule="auto"/>
              <w:ind w:left="0" w:firstLine="0"/>
            </w:pPr>
            <w:r>
              <w:t xml:space="preserve">Department of Pharmaceutics, Faculty of Pharmacy and Pharmaceutical Sciences, Kwame Nkrumah University of </w:t>
            </w:r>
          </w:p>
          <w:p w14:paraId="65EFBA0B" w14:textId="77777777" w:rsidR="00B33232" w:rsidRDefault="0084158D">
            <w:pPr>
              <w:spacing w:after="0" w:line="259" w:lineRule="auto"/>
              <w:ind w:left="0" w:firstLine="0"/>
              <w:jc w:val="left"/>
            </w:pPr>
            <w:r>
              <w:t xml:space="preserve">Science &amp; Technology, Kumasi, Ghana </w:t>
            </w:r>
          </w:p>
        </w:tc>
      </w:tr>
      <w:tr w:rsidR="00B33232" w14:paraId="1EAA317E" w14:textId="77777777">
        <w:trPr>
          <w:trHeight w:val="903"/>
        </w:trPr>
        <w:tc>
          <w:tcPr>
            <w:tcW w:w="2160" w:type="dxa"/>
            <w:tcBorders>
              <w:top w:val="nil"/>
              <w:left w:val="nil"/>
              <w:bottom w:val="nil"/>
              <w:right w:val="nil"/>
            </w:tcBorders>
            <w:vAlign w:val="bottom"/>
          </w:tcPr>
          <w:p w14:paraId="6262EA13" w14:textId="77777777" w:rsidR="00B33232" w:rsidRDefault="0084158D">
            <w:pPr>
              <w:spacing w:after="0" w:line="259" w:lineRule="auto"/>
              <w:ind w:left="0" w:firstLine="0"/>
              <w:jc w:val="left"/>
            </w:pPr>
            <w:r>
              <w:rPr>
                <w:b/>
              </w:rPr>
              <w:t xml:space="preserve"> </w:t>
            </w:r>
          </w:p>
        </w:tc>
        <w:tc>
          <w:tcPr>
            <w:tcW w:w="721" w:type="dxa"/>
            <w:tcBorders>
              <w:top w:val="nil"/>
              <w:left w:val="nil"/>
              <w:bottom w:val="nil"/>
              <w:right w:val="nil"/>
            </w:tcBorders>
          </w:tcPr>
          <w:p w14:paraId="07BAD08B" w14:textId="77777777" w:rsidR="00B33232" w:rsidRDefault="0084158D">
            <w:pPr>
              <w:spacing w:after="0" w:line="259" w:lineRule="auto"/>
              <w:ind w:left="0" w:firstLine="0"/>
              <w:jc w:val="left"/>
            </w:pPr>
            <w:r>
              <w:t xml:space="preserve"> </w:t>
            </w:r>
          </w:p>
        </w:tc>
        <w:tc>
          <w:tcPr>
            <w:tcW w:w="6209" w:type="dxa"/>
            <w:tcBorders>
              <w:top w:val="nil"/>
              <w:left w:val="nil"/>
              <w:bottom w:val="nil"/>
              <w:right w:val="nil"/>
            </w:tcBorders>
          </w:tcPr>
          <w:p w14:paraId="24DF1EB8" w14:textId="77777777" w:rsidR="00B33232" w:rsidRDefault="0084158D">
            <w:pPr>
              <w:spacing w:after="0" w:line="259" w:lineRule="auto"/>
              <w:ind w:left="0" w:firstLine="0"/>
              <w:jc w:val="left"/>
            </w:pPr>
            <w:r>
              <w:t xml:space="preserve">2004 - 2007 </w:t>
            </w:r>
          </w:p>
        </w:tc>
      </w:tr>
      <w:tr w:rsidR="00B33232" w14:paraId="3231B5C3" w14:textId="77777777">
        <w:trPr>
          <w:trHeight w:val="1032"/>
        </w:trPr>
        <w:tc>
          <w:tcPr>
            <w:tcW w:w="2160" w:type="dxa"/>
            <w:tcBorders>
              <w:top w:val="nil"/>
              <w:left w:val="nil"/>
              <w:bottom w:val="nil"/>
              <w:right w:val="nil"/>
            </w:tcBorders>
          </w:tcPr>
          <w:p w14:paraId="02396E8B" w14:textId="77777777" w:rsidR="00B33232" w:rsidRDefault="0084158D">
            <w:pPr>
              <w:spacing w:after="0" w:line="259" w:lineRule="auto"/>
              <w:ind w:left="0" w:firstLine="0"/>
              <w:jc w:val="left"/>
            </w:pPr>
            <w:r>
              <w:rPr>
                <w:b/>
              </w:rPr>
              <w:t>Lecturer</w:t>
            </w:r>
            <w:r>
              <w:t xml:space="preserve"> </w:t>
            </w:r>
          </w:p>
        </w:tc>
        <w:tc>
          <w:tcPr>
            <w:tcW w:w="721" w:type="dxa"/>
            <w:tcBorders>
              <w:top w:val="nil"/>
              <w:left w:val="nil"/>
              <w:bottom w:val="nil"/>
              <w:right w:val="nil"/>
            </w:tcBorders>
          </w:tcPr>
          <w:p w14:paraId="70526DB6" w14:textId="77777777" w:rsidR="00B33232" w:rsidRDefault="00B33232">
            <w:pPr>
              <w:spacing w:after="160" w:line="259" w:lineRule="auto"/>
              <w:ind w:left="0" w:firstLine="0"/>
              <w:jc w:val="left"/>
            </w:pPr>
          </w:p>
        </w:tc>
        <w:tc>
          <w:tcPr>
            <w:tcW w:w="6209" w:type="dxa"/>
            <w:tcBorders>
              <w:top w:val="nil"/>
              <w:left w:val="nil"/>
              <w:bottom w:val="nil"/>
              <w:right w:val="nil"/>
            </w:tcBorders>
            <w:vAlign w:val="center"/>
          </w:tcPr>
          <w:p w14:paraId="2547C732" w14:textId="77777777" w:rsidR="00B33232" w:rsidRDefault="0084158D">
            <w:pPr>
              <w:spacing w:after="0" w:line="257" w:lineRule="auto"/>
              <w:ind w:left="0" w:firstLine="0"/>
            </w:pPr>
            <w:r>
              <w:t xml:space="preserve">Department of Pharmaceutics, Faculty of Pharmacy and Pharmaceutical Sciences, Kwame Nkrumah University of </w:t>
            </w:r>
          </w:p>
          <w:p w14:paraId="4DB19F1B" w14:textId="77777777" w:rsidR="00B33232" w:rsidRDefault="0084158D">
            <w:pPr>
              <w:spacing w:after="0" w:line="259" w:lineRule="auto"/>
              <w:ind w:left="0" w:firstLine="0"/>
              <w:jc w:val="left"/>
            </w:pPr>
            <w:r>
              <w:t xml:space="preserve">Science &amp; Technology, Kumasi, Ghana </w:t>
            </w:r>
          </w:p>
        </w:tc>
      </w:tr>
      <w:tr w:rsidR="00B33232" w14:paraId="156D01CC" w14:textId="77777777">
        <w:trPr>
          <w:trHeight w:val="902"/>
        </w:trPr>
        <w:tc>
          <w:tcPr>
            <w:tcW w:w="2160" w:type="dxa"/>
            <w:tcBorders>
              <w:top w:val="nil"/>
              <w:left w:val="nil"/>
              <w:bottom w:val="nil"/>
              <w:right w:val="nil"/>
            </w:tcBorders>
            <w:vAlign w:val="bottom"/>
          </w:tcPr>
          <w:p w14:paraId="3816C358" w14:textId="77777777" w:rsidR="00B33232" w:rsidRDefault="0084158D">
            <w:pPr>
              <w:spacing w:after="0" w:line="259" w:lineRule="auto"/>
              <w:ind w:left="0" w:firstLine="0"/>
              <w:jc w:val="left"/>
            </w:pPr>
            <w:r>
              <w:t xml:space="preserve"> </w:t>
            </w:r>
          </w:p>
        </w:tc>
        <w:tc>
          <w:tcPr>
            <w:tcW w:w="721" w:type="dxa"/>
            <w:tcBorders>
              <w:top w:val="nil"/>
              <w:left w:val="nil"/>
              <w:bottom w:val="nil"/>
              <w:right w:val="nil"/>
            </w:tcBorders>
          </w:tcPr>
          <w:p w14:paraId="5C50E813" w14:textId="77777777" w:rsidR="00B33232" w:rsidRDefault="0084158D">
            <w:pPr>
              <w:spacing w:after="0" w:line="259" w:lineRule="auto"/>
              <w:ind w:left="0" w:firstLine="0"/>
              <w:jc w:val="left"/>
            </w:pPr>
            <w:r>
              <w:t xml:space="preserve"> </w:t>
            </w:r>
          </w:p>
        </w:tc>
        <w:tc>
          <w:tcPr>
            <w:tcW w:w="6209" w:type="dxa"/>
            <w:tcBorders>
              <w:top w:val="nil"/>
              <w:left w:val="nil"/>
              <w:bottom w:val="nil"/>
              <w:right w:val="nil"/>
            </w:tcBorders>
          </w:tcPr>
          <w:p w14:paraId="26E40A54" w14:textId="77777777" w:rsidR="00B33232" w:rsidRDefault="0084158D">
            <w:pPr>
              <w:spacing w:after="0" w:line="259" w:lineRule="auto"/>
              <w:ind w:left="0" w:firstLine="0"/>
              <w:jc w:val="left"/>
            </w:pPr>
            <w:r>
              <w:t xml:space="preserve">2003 - 2010 </w:t>
            </w:r>
          </w:p>
        </w:tc>
      </w:tr>
      <w:tr w:rsidR="00B33232" w14:paraId="3BD0CC11" w14:textId="77777777">
        <w:trPr>
          <w:trHeight w:val="1804"/>
        </w:trPr>
        <w:tc>
          <w:tcPr>
            <w:tcW w:w="2160" w:type="dxa"/>
            <w:tcBorders>
              <w:top w:val="nil"/>
              <w:left w:val="nil"/>
              <w:bottom w:val="nil"/>
              <w:right w:val="nil"/>
            </w:tcBorders>
          </w:tcPr>
          <w:p w14:paraId="11EABB51" w14:textId="77777777" w:rsidR="00B33232" w:rsidRDefault="0084158D">
            <w:pPr>
              <w:spacing w:after="0" w:line="259" w:lineRule="auto"/>
              <w:ind w:left="0" w:firstLine="0"/>
              <w:jc w:val="left"/>
            </w:pPr>
            <w:r>
              <w:rPr>
                <w:b/>
              </w:rPr>
              <w:t>Scientific Worker</w:t>
            </w:r>
            <w:r>
              <w:t xml:space="preserve"> </w:t>
            </w:r>
          </w:p>
        </w:tc>
        <w:tc>
          <w:tcPr>
            <w:tcW w:w="721" w:type="dxa"/>
            <w:tcBorders>
              <w:top w:val="nil"/>
              <w:left w:val="nil"/>
              <w:bottom w:val="nil"/>
              <w:right w:val="nil"/>
            </w:tcBorders>
          </w:tcPr>
          <w:p w14:paraId="7520BB7C" w14:textId="77777777" w:rsidR="00B33232" w:rsidRDefault="00B33232">
            <w:pPr>
              <w:spacing w:after="160" w:line="259" w:lineRule="auto"/>
              <w:ind w:left="0" w:firstLine="0"/>
              <w:jc w:val="left"/>
            </w:pPr>
          </w:p>
        </w:tc>
        <w:tc>
          <w:tcPr>
            <w:tcW w:w="6209" w:type="dxa"/>
            <w:tcBorders>
              <w:top w:val="nil"/>
              <w:left w:val="nil"/>
              <w:bottom w:val="nil"/>
              <w:right w:val="nil"/>
            </w:tcBorders>
          </w:tcPr>
          <w:p w14:paraId="03C57292" w14:textId="77777777" w:rsidR="00B33232" w:rsidRDefault="0084158D">
            <w:pPr>
              <w:spacing w:after="0" w:line="259" w:lineRule="auto"/>
              <w:ind w:left="0" w:firstLine="0"/>
            </w:pPr>
            <w:r>
              <w:t xml:space="preserve">Institute for Pharmaceutical Biology and Phytochemistry, </w:t>
            </w:r>
          </w:p>
          <w:p w14:paraId="48C8FB84" w14:textId="77777777" w:rsidR="00B33232" w:rsidRDefault="0084158D">
            <w:pPr>
              <w:spacing w:after="163" w:line="238" w:lineRule="auto"/>
              <w:ind w:left="0" w:firstLine="0"/>
            </w:pPr>
            <w:proofErr w:type="spellStart"/>
            <w:r>
              <w:t>Westfälische</w:t>
            </w:r>
            <w:proofErr w:type="spellEnd"/>
            <w:r>
              <w:t xml:space="preserve"> Wilhelms-Universität (University of Muenster), Muenster, Germany  </w:t>
            </w:r>
          </w:p>
          <w:p w14:paraId="6165E4CC" w14:textId="77777777" w:rsidR="00B33232" w:rsidRDefault="0084158D">
            <w:pPr>
              <w:spacing w:after="113" w:line="259" w:lineRule="auto"/>
              <w:ind w:left="0" w:firstLine="0"/>
              <w:jc w:val="left"/>
            </w:pPr>
            <w:r>
              <w:t xml:space="preserve">2008 - 2010 </w:t>
            </w:r>
          </w:p>
          <w:p w14:paraId="1D074AE4" w14:textId="77777777" w:rsidR="00B33232" w:rsidRDefault="0084158D">
            <w:pPr>
              <w:spacing w:after="0" w:line="259" w:lineRule="auto"/>
              <w:ind w:left="0" w:firstLine="0"/>
              <w:jc w:val="left"/>
            </w:pPr>
            <w:r>
              <w:t xml:space="preserve"> </w:t>
            </w:r>
          </w:p>
        </w:tc>
      </w:tr>
      <w:tr w:rsidR="00B33232" w14:paraId="74924D86" w14:textId="77777777">
        <w:trPr>
          <w:trHeight w:val="848"/>
        </w:trPr>
        <w:tc>
          <w:tcPr>
            <w:tcW w:w="2881" w:type="dxa"/>
            <w:gridSpan w:val="2"/>
            <w:tcBorders>
              <w:top w:val="nil"/>
              <w:left w:val="nil"/>
              <w:bottom w:val="nil"/>
              <w:right w:val="nil"/>
            </w:tcBorders>
          </w:tcPr>
          <w:p w14:paraId="54318DB4" w14:textId="77777777" w:rsidR="00B33232" w:rsidRDefault="0084158D">
            <w:pPr>
              <w:spacing w:after="0" w:line="259" w:lineRule="auto"/>
              <w:ind w:left="0" w:firstLine="0"/>
              <w:jc w:val="left"/>
            </w:pPr>
            <w:r>
              <w:rPr>
                <w:b/>
              </w:rPr>
              <w:t>Teaching Assistant</w:t>
            </w:r>
            <w:r>
              <w:t xml:space="preserve"> </w:t>
            </w:r>
          </w:p>
        </w:tc>
        <w:tc>
          <w:tcPr>
            <w:tcW w:w="6209" w:type="dxa"/>
            <w:tcBorders>
              <w:top w:val="nil"/>
              <w:left w:val="nil"/>
              <w:bottom w:val="nil"/>
              <w:right w:val="nil"/>
            </w:tcBorders>
          </w:tcPr>
          <w:p w14:paraId="0C1610F4" w14:textId="77777777" w:rsidR="00B33232" w:rsidRDefault="0084158D">
            <w:pPr>
              <w:spacing w:after="0" w:line="259" w:lineRule="auto"/>
              <w:ind w:left="0" w:firstLine="0"/>
            </w:pPr>
            <w:r>
              <w:t xml:space="preserve">Department of Pharmaceutics, Faculty of Pharmacy and </w:t>
            </w:r>
          </w:p>
          <w:p w14:paraId="45951CF5" w14:textId="77777777" w:rsidR="00B33232" w:rsidRDefault="0084158D">
            <w:pPr>
              <w:spacing w:after="0" w:line="259" w:lineRule="auto"/>
              <w:ind w:left="0" w:firstLine="0"/>
            </w:pPr>
            <w:r>
              <w:t xml:space="preserve">Pharmaceutical Sciences, Kwame Nkrumah University of </w:t>
            </w:r>
          </w:p>
          <w:p w14:paraId="0484C550" w14:textId="77777777" w:rsidR="00B33232" w:rsidRDefault="0084158D">
            <w:pPr>
              <w:spacing w:after="0" w:line="259" w:lineRule="auto"/>
              <w:ind w:left="0" w:firstLine="0"/>
              <w:jc w:val="left"/>
            </w:pPr>
            <w:r>
              <w:t xml:space="preserve">Science and Technology, Kumasi, Ghana  </w:t>
            </w:r>
          </w:p>
        </w:tc>
      </w:tr>
    </w:tbl>
    <w:p w14:paraId="2BB5081D" w14:textId="77777777" w:rsidR="00B33232" w:rsidRDefault="0084158D">
      <w:pPr>
        <w:numPr>
          <w:ilvl w:val="0"/>
          <w:numId w:val="1"/>
        </w:numPr>
        <w:spacing w:after="124"/>
        <w:ind w:left="3431" w:hanging="550"/>
      </w:pPr>
      <w:r>
        <w:t xml:space="preserve">- 2002 </w:t>
      </w:r>
    </w:p>
    <w:p w14:paraId="5B0512E1" w14:textId="77777777" w:rsidR="00B33232" w:rsidRDefault="0084158D">
      <w:pPr>
        <w:spacing w:after="108" w:line="259" w:lineRule="auto"/>
        <w:ind w:left="2881" w:firstLine="0"/>
        <w:jc w:val="left"/>
      </w:pPr>
      <w:r>
        <w:t xml:space="preserve"> </w:t>
      </w:r>
    </w:p>
    <w:p w14:paraId="6CB2337A" w14:textId="77777777" w:rsidR="00B33232" w:rsidRDefault="0084158D">
      <w:pPr>
        <w:spacing w:after="148"/>
        <w:ind w:left="0" w:firstLine="0"/>
      </w:pPr>
      <w:r>
        <w:rPr>
          <w:b/>
        </w:rPr>
        <w:t>Superintendent Pharmacist</w:t>
      </w:r>
      <w:r>
        <w:t xml:space="preserve"> </w:t>
      </w:r>
      <w:proofErr w:type="spellStart"/>
      <w:r>
        <w:t>Dadamens</w:t>
      </w:r>
      <w:proofErr w:type="spellEnd"/>
      <w:r>
        <w:t xml:space="preserve"> Pharmacy, Kumasi, Ghana  </w:t>
      </w:r>
    </w:p>
    <w:p w14:paraId="0B6DC530" w14:textId="77777777" w:rsidR="00B33232" w:rsidRDefault="0084158D">
      <w:pPr>
        <w:numPr>
          <w:ilvl w:val="0"/>
          <w:numId w:val="1"/>
        </w:numPr>
        <w:ind w:left="3431" w:hanging="550"/>
      </w:pPr>
      <w:r>
        <w:t xml:space="preserve">- 2001 </w:t>
      </w:r>
    </w:p>
    <w:tbl>
      <w:tblPr>
        <w:tblStyle w:val="TableGrid"/>
        <w:tblW w:w="9087" w:type="dxa"/>
        <w:tblInd w:w="0" w:type="dxa"/>
        <w:tblLook w:val="04A0" w:firstRow="1" w:lastRow="0" w:firstColumn="1" w:lastColumn="0" w:noHBand="0" w:noVBand="1"/>
      </w:tblPr>
      <w:tblGrid>
        <w:gridCol w:w="2160"/>
        <w:gridCol w:w="692"/>
        <w:gridCol w:w="6235"/>
      </w:tblGrid>
      <w:tr w:rsidR="00B33232" w14:paraId="09FDD9ED" w14:textId="77777777">
        <w:trPr>
          <w:trHeight w:val="1210"/>
        </w:trPr>
        <w:tc>
          <w:tcPr>
            <w:tcW w:w="2160" w:type="dxa"/>
            <w:tcBorders>
              <w:top w:val="nil"/>
              <w:left w:val="nil"/>
              <w:bottom w:val="nil"/>
              <w:right w:val="nil"/>
            </w:tcBorders>
          </w:tcPr>
          <w:p w14:paraId="0D326B47" w14:textId="77777777" w:rsidR="00B33232" w:rsidRDefault="0084158D">
            <w:pPr>
              <w:spacing w:after="0" w:line="259" w:lineRule="auto"/>
              <w:ind w:left="0" w:firstLine="0"/>
              <w:jc w:val="left"/>
            </w:pPr>
            <w:r>
              <w:rPr>
                <w:b/>
              </w:rPr>
              <w:t>Intern-Pharmacist</w:t>
            </w:r>
            <w:r>
              <w:t xml:space="preserve"> </w:t>
            </w:r>
          </w:p>
        </w:tc>
        <w:tc>
          <w:tcPr>
            <w:tcW w:w="692" w:type="dxa"/>
            <w:tcBorders>
              <w:top w:val="nil"/>
              <w:left w:val="nil"/>
              <w:bottom w:val="nil"/>
              <w:right w:val="nil"/>
            </w:tcBorders>
          </w:tcPr>
          <w:p w14:paraId="624A360B" w14:textId="77777777" w:rsidR="00B33232" w:rsidRDefault="0084158D">
            <w:pPr>
              <w:spacing w:after="0" w:line="259" w:lineRule="auto"/>
              <w:ind w:left="0" w:firstLine="0"/>
              <w:jc w:val="left"/>
            </w:pPr>
            <w:r>
              <w:t xml:space="preserve"> </w:t>
            </w:r>
          </w:p>
        </w:tc>
        <w:tc>
          <w:tcPr>
            <w:tcW w:w="6235" w:type="dxa"/>
            <w:tcBorders>
              <w:top w:val="nil"/>
              <w:left w:val="nil"/>
              <w:bottom w:val="nil"/>
              <w:right w:val="nil"/>
            </w:tcBorders>
          </w:tcPr>
          <w:p w14:paraId="54082720" w14:textId="77777777" w:rsidR="00B33232" w:rsidRDefault="0084158D">
            <w:pPr>
              <w:spacing w:after="216" w:line="259" w:lineRule="auto"/>
              <w:ind w:left="29" w:firstLine="0"/>
              <w:jc w:val="left"/>
            </w:pPr>
            <w:proofErr w:type="spellStart"/>
            <w:r>
              <w:t>Komfo</w:t>
            </w:r>
            <w:proofErr w:type="spellEnd"/>
            <w:r>
              <w:t xml:space="preserve"> Anokye Teaching Hospital, Kumasi, Ghana  </w:t>
            </w:r>
          </w:p>
          <w:p w14:paraId="57D1DC60" w14:textId="77777777" w:rsidR="00B33232" w:rsidRDefault="0084158D">
            <w:pPr>
              <w:spacing w:after="0" w:line="259" w:lineRule="auto"/>
              <w:ind w:left="29" w:firstLine="0"/>
              <w:jc w:val="left"/>
            </w:pPr>
            <w:r>
              <w:t xml:space="preserve">1999 - 2000 </w:t>
            </w:r>
          </w:p>
          <w:p w14:paraId="29004257" w14:textId="77777777" w:rsidR="00B33232" w:rsidRDefault="0084158D">
            <w:pPr>
              <w:spacing w:after="0" w:line="259" w:lineRule="auto"/>
              <w:ind w:left="29" w:firstLine="0"/>
              <w:jc w:val="left"/>
            </w:pPr>
            <w:r>
              <w:t xml:space="preserve"> </w:t>
            </w:r>
          </w:p>
        </w:tc>
      </w:tr>
      <w:tr w:rsidR="00B33232" w14:paraId="3638C65F" w14:textId="77777777">
        <w:trPr>
          <w:trHeight w:val="1709"/>
        </w:trPr>
        <w:tc>
          <w:tcPr>
            <w:tcW w:w="2160" w:type="dxa"/>
            <w:tcBorders>
              <w:top w:val="nil"/>
              <w:left w:val="nil"/>
              <w:bottom w:val="nil"/>
              <w:right w:val="nil"/>
            </w:tcBorders>
          </w:tcPr>
          <w:p w14:paraId="6A9E1629" w14:textId="77777777" w:rsidR="00B33232" w:rsidRDefault="0084158D">
            <w:pPr>
              <w:spacing w:after="0" w:line="259" w:lineRule="auto"/>
              <w:ind w:left="0" w:firstLine="0"/>
              <w:jc w:val="left"/>
            </w:pPr>
            <w:r>
              <w:rPr>
                <w:b/>
              </w:rPr>
              <w:t>Intern-Pharmacist</w:t>
            </w:r>
            <w:r>
              <w:t xml:space="preserve"> </w:t>
            </w:r>
          </w:p>
        </w:tc>
        <w:tc>
          <w:tcPr>
            <w:tcW w:w="692" w:type="dxa"/>
            <w:tcBorders>
              <w:top w:val="nil"/>
              <w:left w:val="nil"/>
              <w:bottom w:val="nil"/>
              <w:right w:val="nil"/>
            </w:tcBorders>
          </w:tcPr>
          <w:p w14:paraId="4DC52485" w14:textId="77777777" w:rsidR="00B33232" w:rsidRDefault="00B33232">
            <w:pPr>
              <w:spacing w:after="160" w:line="259" w:lineRule="auto"/>
              <w:ind w:left="0" w:firstLine="0"/>
              <w:jc w:val="left"/>
            </w:pPr>
          </w:p>
        </w:tc>
        <w:tc>
          <w:tcPr>
            <w:tcW w:w="6235" w:type="dxa"/>
            <w:tcBorders>
              <w:top w:val="nil"/>
              <w:left w:val="nil"/>
              <w:bottom w:val="nil"/>
              <w:right w:val="nil"/>
            </w:tcBorders>
            <w:vAlign w:val="bottom"/>
          </w:tcPr>
          <w:p w14:paraId="1F16E54D" w14:textId="77777777" w:rsidR="00B33232" w:rsidRDefault="0084158D">
            <w:pPr>
              <w:spacing w:after="0" w:line="259" w:lineRule="auto"/>
              <w:ind w:left="29" w:firstLine="0"/>
            </w:pPr>
            <w:r>
              <w:t xml:space="preserve">Community Pharmacy Practice, </w:t>
            </w:r>
            <w:proofErr w:type="spellStart"/>
            <w:r>
              <w:t>Rhemapharma</w:t>
            </w:r>
            <w:proofErr w:type="spellEnd"/>
            <w:r>
              <w:t xml:space="preserve"> Ltd, </w:t>
            </w:r>
          </w:p>
          <w:p w14:paraId="4C676C6D" w14:textId="77777777" w:rsidR="00B33232" w:rsidRDefault="0084158D">
            <w:pPr>
              <w:spacing w:after="218" w:line="259" w:lineRule="auto"/>
              <w:ind w:left="29" w:firstLine="0"/>
              <w:jc w:val="left"/>
            </w:pPr>
            <w:r>
              <w:t xml:space="preserve">Kumasi, Ghana  </w:t>
            </w:r>
          </w:p>
          <w:p w14:paraId="36B766F1" w14:textId="77777777" w:rsidR="00B33232" w:rsidRDefault="0084158D">
            <w:pPr>
              <w:spacing w:after="113" w:line="259" w:lineRule="auto"/>
              <w:ind w:left="29" w:firstLine="0"/>
              <w:jc w:val="left"/>
            </w:pPr>
            <w:r>
              <w:t xml:space="preserve">2000 - 2000 </w:t>
            </w:r>
          </w:p>
          <w:p w14:paraId="34F5011F" w14:textId="77777777" w:rsidR="00B33232" w:rsidRDefault="0084158D">
            <w:pPr>
              <w:spacing w:after="0" w:line="259" w:lineRule="auto"/>
              <w:ind w:left="29" w:firstLine="0"/>
              <w:jc w:val="left"/>
            </w:pPr>
            <w:r>
              <w:t xml:space="preserve"> </w:t>
            </w:r>
          </w:p>
        </w:tc>
      </w:tr>
      <w:tr w:rsidR="00B33232" w14:paraId="01770636" w14:textId="77777777">
        <w:trPr>
          <w:trHeight w:val="598"/>
        </w:trPr>
        <w:tc>
          <w:tcPr>
            <w:tcW w:w="2160" w:type="dxa"/>
            <w:tcBorders>
              <w:top w:val="nil"/>
              <w:left w:val="nil"/>
              <w:bottom w:val="nil"/>
              <w:right w:val="nil"/>
            </w:tcBorders>
          </w:tcPr>
          <w:p w14:paraId="3B1F089F" w14:textId="77777777" w:rsidR="00B33232" w:rsidRDefault="0084158D">
            <w:pPr>
              <w:spacing w:after="0" w:line="259" w:lineRule="auto"/>
              <w:ind w:left="0" w:firstLine="0"/>
              <w:jc w:val="left"/>
            </w:pPr>
            <w:r>
              <w:rPr>
                <w:b/>
              </w:rPr>
              <w:lastRenderedPageBreak/>
              <w:t>Demonstrator</w:t>
            </w:r>
            <w:r>
              <w:t xml:space="preserve"> </w:t>
            </w:r>
          </w:p>
        </w:tc>
        <w:tc>
          <w:tcPr>
            <w:tcW w:w="692" w:type="dxa"/>
            <w:tcBorders>
              <w:top w:val="nil"/>
              <w:left w:val="nil"/>
              <w:bottom w:val="nil"/>
              <w:right w:val="nil"/>
            </w:tcBorders>
          </w:tcPr>
          <w:p w14:paraId="309A9AFF" w14:textId="77777777" w:rsidR="00B33232" w:rsidRDefault="00B33232">
            <w:pPr>
              <w:spacing w:after="160" w:line="259" w:lineRule="auto"/>
              <w:ind w:left="0" w:firstLine="0"/>
              <w:jc w:val="left"/>
            </w:pPr>
          </w:p>
        </w:tc>
        <w:tc>
          <w:tcPr>
            <w:tcW w:w="6235" w:type="dxa"/>
            <w:tcBorders>
              <w:top w:val="nil"/>
              <w:left w:val="nil"/>
              <w:bottom w:val="nil"/>
              <w:right w:val="nil"/>
            </w:tcBorders>
          </w:tcPr>
          <w:p w14:paraId="3638FD4E" w14:textId="77777777" w:rsidR="00B33232" w:rsidRDefault="0084158D">
            <w:pPr>
              <w:spacing w:after="0" w:line="259" w:lineRule="auto"/>
              <w:ind w:left="29" w:firstLine="0"/>
            </w:pPr>
            <w:r>
              <w:t xml:space="preserve">Department of Pharmaceutics, Faculty of Pharmacy and </w:t>
            </w:r>
          </w:p>
          <w:p w14:paraId="435A7CEA" w14:textId="77777777" w:rsidR="00B33232" w:rsidRDefault="0084158D">
            <w:pPr>
              <w:spacing w:after="0" w:line="259" w:lineRule="auto"/>
              <w:ind w:left="29" w:firstLine="0"/>
              <w:jc w:val="left"/>
            </w:pPr>
            <w:r>
              <w:t xml:space="preserve">Pharmaceutical Sciences, Kumasi, Ghana  </w:t>
            </w:r>
          </w:p>
        </w:tc>
      </w:tr>
    </w:tbl>
    <w:p w14:paraId="4E35F9FE" w14:textId="77777777" w:rsidR="00B33232" w:rsidRDefault="0084158D">
      <w:pPr>
        <w:ind w:left="2881" w:firstLine="0"/>
      </w:pPr>
      <w:r>
        <w:t xml:space="preserve">1999 - 2000 </w:t>
      </w:r>
    </w:p>
    <w:p w14:paraId="07C45DD8" w14:textId="22433BEB" w:rsidR="00B33232" w:rsidRDefault="0084158D">
      <w:pPr>
        <w:pStyle w:val="Heading1"/>
        <w:spacing w:after="105"/>
        <w:ind w:left="-5"/>
      </w:pPr>
      <w:r>
        <w:rPr>
          <w:sz w:val="28"/>
        </w:rPr>
        <w:t xml:space="preserve">AWARDS AND HONOURS  </w:t>
      </w:r>
    </w:p>
    <w:p w14:paraId="1350DADF" w14:textId="56A78EF2" w:rsidR="00B33232" w:rsidRDefault="0084158D" w:rsidP="00D43EF1">
      <w:pPr>
        <w:pStyle w:val="Heading2"/>
        <w:ind w:left="-5"/>
        <w:jc w:val="both"/>
      </w:pPr>
      <w:r>
        <w:t xml:space="preserve">University </w:t>
      </w:r>
    </w:p>
    <w:p w14:paraId="4FF1AFB5" w14:textId="77777777" w:rsidR="003F3745" w:rsidRPr="00D43EF1" w:rsidRDefault="003F3745" w:rsidP="00E1008F">
      <w:pPr>
        <w:pStyle w:val="ListParagraph"/>
        <w:numPr>
          <w:ilvl w:val="0"/>
          <w:numId w:val="28"/>
        </w:numPr>
        <w:jc w:val="both"/>
        <w:rPr>
          <w:rFonts w:ascii="Century Gothic" w:hAnsi="Century Gothic"/>
          <w:sz w:val="22"/>
          <w:szCs w:val="22"/>
        </w:rPr>
      </w:pPr>
      <w:r w:rsidRPr="00D43EF1">
        <w:rPr>
          <w:rFonts w:ascii="Century Gothic" w:hAnsi="Century Gothic"/>
          <w:b/>
          <w:sz w:val="22"/>
          <w:szCs w:val="22"/>
        </w:rPr>
        <w:t>Best Researcher Award</w:t>
      </w:r>
      <w:r w:rsidRPr="00D43EF1">
        <w:rPr>
          <w:rFonts w:ascii="Century Gothic" w:hAnsi="Century Gothic"/>
          <w:sz w:val="22"/>
          <w:szCs w:val="22"/>
        </w:rPr>
        <w:t xml:space="preserve">, Kwame Nkrumah University of Science and Technology, Kumasi, Ghana, 2016 </w:t>
      </w:r>
    </w:p>
    <w:p w14:paraId="7D4B61BE" w14:textId="77777777" w:rsidR="003F3745" w:rsidRPr="00D43EF1" w:rsidRDefault="003F3745" w:rsidP="003F3745">
      <w:pPr>
        <w:pStyle w:val="ListParagraph"/>
        <w:jc w:val="both"/>
        <w:rPr>
          <w:rFonts w:ascii="Century Gothic" w:eastAsia="Arial" w:hAnsi="Century Gothic" w:cs="Arial"/>
          <w:sz w:val="22"/>
          <w:szCs w:val="22"/>
        </w:rPr>
      </w:pPr>
    </w:p>
    <w:p w14:paraId="5800A469" w14:textId="047CB9D4" w:rsidR="00D43EF1" w:rsidRDefault="00D43EF1" w:rsidP="00D43EF1">
      <w:pPr>
        <w:pStyle w:val="ListParagraph"/>
        <w:jc w:val="both"/>
        <w:rPr>
          <w:rFonts w:ascii="Century Gothic" w:eastAsia="Arial" w:hAnsi="Century Gothic" w:cs="Arial"/>
          <w:sz w:val="22"/>
          <w:szCs w:val="22"/>
        </w:rPr>
      </w:pPr>
    </w:p>
    <w:p w14:paraId="3FF1A6D3" w14:textId="5B0340FB" w:rsidR="003F3745" w:rsidRPr="0003404F" w:rsidRDefault="003F3745" w:rsidP="003F3745">
      <w:pPr>
        <w:ind w:left="0" w:firstLine="0"/>
        <w:rPr>
          <w:b/>
          <w:bCs/>
          <w:sz w:val="24"/>
          <w:szCs w:val="24"/>
        </w:rPr>
      </w:pPr>
      <w:r w:rsidRPr="0003404F">
        <w:rPr>
          <w:b/>
          <w:bCs/>
          <w:sz w:val="24"/>
          <w:szCs w:val="24"/>
        </w:rPr>
        <w:t>National</w:t>
      </w:r>
    </w:p>
    <w:p w14:paraId="26E0C569" w14:textId="75AC52C8" w:rsidR="003F3745" w:rsidRPr="003F3745" w:rsidRDefault="003F3745" w:rsidP="003F3745">
      <w:pPr>
        <w:ind w:left="0" w:firstLine="0"/>
        <w:rPr>
          <w:rFonts w:eastAsia="Arial" w:cs="Arial"/>
          <w:b/>
          <w:bCs/>
        </w:rPr>
      </w:pPr>
    </w:p>
    <w:p w14:paraId="3736868C" w14:textId="77777777" w:rsidR="00F02B27" w:rsidRPr="00F02B27" w:rsidRDefault="00F02B27" w:rsidP="00F02B27">
      <w:pPr>
        <w:pStyle w:val="ListParagraph"/>
        <w:jc w:val="both"/>
        <w:rPr>
          <w:rFonts w:ascii="Century Gothic" w:eastAsia="Arial" w:hAnsi="Century Gothic" w:cs="Arial"/>
          <w:sz w:val="22"/>
          <w:szCs w:val="22"/>
        </w:rPr>
      </w:pPr>
    </w:p>
    <w:p w14:paraId="389238F3" w14:textId="3E1E9B3F" w:rsidR="003F3745" w:rsidRPr="003F3745" w:rsidRDefault="003F3745" w:rsidP="00E1008F">
      <w:pPr>
        <w:pStyle w:val="ListParagraph"/>
        <w:numPr>
          <w:ilvl w:val="0"/>
          <w:numId w:val="28"/>
        </w:numPr>
        <w:jc w:val="both"/>
        <w:rPr>
          <w:rFonts w:ascii="Century Gothic" w:eastAsia="Arial" w:hAnsi="Century Gothic" w:cs="Arial"/>
          <w:sz w:val="22"/>
          <w:szCs w:val="22"/>
        </w:rPr>
      </w:pPr>
      <w:r w:rsidRPr="00D43EF1">
        <w:rPr>
          <w:rFonts w:ascii="Century Gothic" w:hAnsi="Century Gothic"/>
          <w:b/>
          <w:bCs/>
          <w:sz w:val="22"/>
          <w:szCs w:val="22"/>
        </w:rPr>
        <w:t>Academic Pharmacist of the Year</w:t>
      </w:r>
      <w:r w:rsidRPr="00D43EF1">
        <w:rPr>
          <w:rFonts w:ascii="Century Gothic" w:hAnsi="Century Gothic"/>
          <w:sz w:val="22"/>
          <w:szCs w:val="22"/>
        </w:rPr>
        <w:t xml:space="preserve"> at the Maiden Pharmaceutical Society of Ghana (PSGH) Pharma Excellence Awards, </w:t>
      </w:r>
      <w:r>
        <w:rPr>
          <w:rFonts w:ascii="Century Gothic" w:hAnsi="Century Gothic"/>
          <w:sz w:val="22"/>
          <w:szCs w:val="22"/>
        </w:rPr>
        <w:t xml:space="preserve">April </w:t>
      </w:r>
      <w:r w:rsidRPr="00D43EF1">
        <w:rPr>
          <w:rFonts w:ascii="Century Gothic" w:hAnsi="Century Gothic"/>
          <w:sz w:val="22"/>
          <w:szCs w:val="22"/>
        </w:rPr>
        <w:t>2025</w:t>
      </w:r>
    </w:p>
    <w:p w14:paraId="4D46EE3B" w14:textId="77777777" w:rsidR="00D43EF1" w:rsidRDefault="00D43EF1" w:rsidP="00D43EF1">
      <w:pPr>
        <w:pStyle w:val="ListParagraph"/>
      </w:pPr>
    </w:p>
    <w:p w14:paraId="6E0D94E6" w14:textId="77777777" w:rsidR="00B33232" w:rsidRDefault="0084158D" w:rsidP="00E1008F">
      <w:pPr>
        <w:numPr>
          <w:ilvl w:val="0"/>
          <w:numId w:val="28"/>
        </w:numPr>
      </w:pPr>
      <w:r>
        <w:rPr>
          <w:b/>
        </w:rPr>
        <w:t>Fellow</w:t>
      </w:r>
      <w:r>
        <w:t xml:space="preserve">, Pharmaceutical Society of Ghana, Accra, Ghana, August 2019 </w:t>
      </w:r>
    </w:p>
    <w:p w14:paraId="1A161C24" w14:textId="77777777" w:rsidR="00B33232" w:rsidRDefault="0084158D">
      <w:pPr>
        <w:spacing w:after="12" w:line="259" w:lineRule="auto"/>
        <w:ind w:left="720" w:firstLine="0"/>
        <w:jc w:val="left"/>
      </w:pPr>
      <w:r>
        <w:t xml:space="preserve"> </w:t>
      </w:r>
    </w:p>
    <w:p w14:paraId="5D4249CC" w14:textId="6E91A678" w:rsidR="00B33232" w:rsidRDefault="0084158D" w:rsidP="00E1008F">
      <w:pPr>
        <w:numPr>
          <w:ilvl w:val="0"/>
          <w:numId w:val="28"/>
        </w:numPr>
      </w:pPr>
      <w:r>
        <w:rPr>
          <w:b/>
        </w:rPr>
        <w:t>Fellow</w:t>
      </w:r>
      <w:r>
        <w:t xml:space="preserve">, Ghana College of Pharmacists, Accra, Ghana, November 2018 </w:t>
      </w:r>
    </w:p>
    <w:p w14:paraId="3F673691" w14:textId="77777777" w:rsidR="003F3745" w:rsidRDefault="003F3745" w:rsidP="003F3745">
      <w:pPr>
        <w:pStyle w:val="ListParagraph"/>
      </w:pPr>
    </w:p>
    <w:p w14:paraId="75A52181" w14:textId="77777777" w:rsidR="003F3745" w:rsidRDefault="003F3745" w:rsidP="003F3745">
      <w:pPr>
        <w:pStyle w:val="Heading2"/>
        <w:ind w:left="-5"/>
      </w:pPr>
      <w:r>
        <w:t xml:space="preserve">International  </w:t>
      </w:r>
    </w:p>
    <w:p w14:paraId="53160434" w14:textId="77777777" w:rsidR="00B33232" w:rsidRDefault="0084158D">
      <w:pPr>
        <w:spacing w:after="10" w:line="259" w:lineRule="auto"/>
        <w:ind w:left="720" w:firstLine="0"/>
        <w:jc w:val="left"/>
      </w:pPr>
      <w:r>
        <w:rPr>
          <w:b/>
        </w:rPr>
        <w:t xml:space="preserve"> </w:t>
      </w:r>
    </w:p>
    <w:p w14:paraId="588BD9EB" w14:textId="0F9A98C6" w:rsidR="00E36913" w:rsidRPr="00F02B27" w:rsidRDefault="00E36913" w:rsidP="00E1008F">
      <w:pPr>
        <w:pStyle w:val="ListParagraph"/>
        <w:numPr>
          <w:ilvl w:val="0"/>
          <w:numId w:val="28"/>
        </w:numPr>
        <w:jc w:val="both"/>
        <w:rPr>
          <w:rFonts w:ascii="Century Gothic" w:eastAsia="Arial" w:hAnsi="Century Gothic" w:cs="Arial"/>
          <w:sz w:val="22"/>
          <w:szCs w:val="22"/>
        </w:rPr>
      </w:pPr>
      <w:r w:rsidRPr="00E36913">
        <w:rPr>
          <w:rFonts w:ascii="Century Gothic" w:eastAsia="Arial" w:hAnsi="Century Gothic" w:cs="Arial"/>
          <w:b/>
          <w:bCs/>
          <w:sz w:val="22"/>
          <w:szCs w:val="22"/>
        </w:rPr>
        <w:t>Africa Role Model Award for Academic Excellence</w:t>
      </w:r>
      <w:r>
        <w:rPr>
          <w:rFonts w:ascii="Century Gothic" w:eastAsia="Arial" w:hAnsi="Century Gothic" w:cs="Arial"/>
          <w:sz w:val="22"/>
          <w:szCs w:val="22"/>
        </w:rPr>
        <w:t xml:space="preserve"> at the 16</w:t>
      </w:r>
      <w:r w:rsidRPr="006843AE">
        <w:rPr>
          <w:rFonts w:ascii="Century Gothic" w:eastAsia="Arial" w:hAnsi="Century Gothic" w:cs="Arial"/>
          <w:sz w:val="22"/>
          <w:szCs w:val="22"/>
          <w:vertAlign w:val="superscript"/>
        </w:rPr>
        <w:t>th</w:t>
      </w:r>
      <w:r>
        <w:rPr>
          <w:rFonts w:ascii="Century Gothic" w:eastAsia="Arial" w:hAnsi="Century Gothic" w:cs="Arial"/>
          <w:sz w:val="22"/>
          <w:szCs w:val="22"/>
        </w:rPr>
        <w:t xml:space="preserve"> Africa Role Model Awards, 2025 by Young Professional and Youth Coalition</w:t>
      </w:r>
      <w:r w:rsidR="00A03CA6">
        <w:rPr>
          <w:rFonts w:ascii="Century Gothic" w:eastAsia="Arial" w:hAnsi="Century Gothic" w:cs="Arial"/>
          <w:sz w:val="22"/>
          <w:szCs w:val="22"/>
        </w:rPr>
        <w:t xml:space="preserve"> on </w:t>
      </w:r>
      <w:r w:rsidR="00EA2757">
        <w:rPr>
          <w:rFonts w:ascii="Century Gothic" w:eastAsia="Arial" w:hAnsi="Century Gothic" w:cs="Arial"/>
          <w:sz w:val="22"/>
          <w:szCs w:val="22"/>
        </w:rPr>
        <w:t>26</w:t>
      </w:r>
      <w:r w:rsidR="00EA2757" w:rsidRPr="00EA2757">
        <w:rPr>
          <w:rFonts w:ascii="Century Gothic" w:eastAsia="Arial" w:hAnsi="Century Gothic" w:cs="Arial"/>
          <w:sz w:val="22"/>
          <w:szCs w:val="22"/>
          <w:vertAlign w:val="superscript"/>
        </w:rPr>
        <w:t>th</w:t>
      </w:r>
      <w:r w:rsidR="00EA2757">
        <w:rPr>
          <w:rFonts w:ascii="Century Gothic" w:eastAsia="Arial" w:hAnsi="Century Gothic" w:cs="Arial"/>
          <w:sz w:val="22"/>
          <w:szCs w:val="22"/>
        </w:rPr>
        <w:t xml:space="preserve"> July 2025</w:t>
      </w:r>
      <w:r w:rsidR="00713ECF">
        <w:rPr>
          <w:rFonts w:ascii="Century Gothic" w:eastAsia="Arial" w:hAnsi="Century Gothic" w:cs="Arial"/>
          <w:sz w:val="22"/>
          <w:szCs w:val="22"/>
        </w:rPr>
        <w:t>, KNUST</w:t>
      </w:r>
      <w:r w:rsidR="00801993">
        <w:rPr>
          <w:rFonts w:ascii="Century Gothic" w:eastAsia="Arial" w:hAnsi="Century Gothic" w:cs="Arial"/>
          <w:sz w:val="22"/>
          <w:szCs w:val="22"/>
        </w:rPr>
        <w:t>, Kumasi</w:t>
      </w:r>
    </w:p>
    <w:p w14:paraId="264D854E" w14:textId="77777777" w:rsidR="00E36913" w:rsidRPr="00E36913" w:rsidRDefault="00E36913" w:rsidP="00E36913">
      <w:pPr>
        <w:ind w:left="720" w:firstLine="0"/>
      </w:pPr>
    </w:p>
    <w:p w14:paraId="0EAC2AB7" w14:textId="06FFCF0A" w:rsidR="00B33232" w:rsidRDefault="0084158D" w:rsidP="00E1008F">
      <w:pPr>
        <w:numPr>
          <w:ilvl w:val="0"/>
          <w:numId w:val="28"/>
        </w:numPr>
      </w:pPr>
      <w:r>
        <w:rPr>
          <w:b/>
        </w:rPr>
        <w:t>Outstanding Contribution in Reviewing Award</w:t>
      </w:r>
      <w:r>
        <w:t xml:space="preserve">, August 2017, Journal of Ethnopharmacology, Published by Elsevier Amsterdam, The Netherlands. </w:t>
      </w:r>
    </w:p>
    <w:p w14:paraId="7DEF7090" w14:textId="77777777" w:rsidR="00B33232" w:rsidRDefault="0084158D">
      <w:pPr>
        <w:spacing w:after="10" w:line="259" w:lineRule="auto"/>
        <w:ind w:left="720" w:firstLine="0"/>
        <w:jc w:val="left"/>
      </w:pPr>
      <w:r>
        <w:t xml:space="preserve"> </w:t>
      </w:r>
    </w:p>
    <w:p w14:paraId="65BE4C75" w14:textId="77777777" w:rsidR="00B33232" w:rsidRDefault="0084158D" w:rsidP="00E1008F">
      <w:pPr>
        <w:numPr>
          <w:ilvl w:val="0"/>
          <w:numId w:val="28"/>
        </w:numPr>
      </w:pPr>
      <w:r>
        <w:rPr>
          <w:b/>
        </w:rPr>
        <w:t>Outstanding Contribution in Reviewing Award</w:t>
      </w:r>
      <w:r>
        <w:t xml:space="preserve">, July 2017, Toxicology Reports, Published by Elsevier Amsterdam, The Netherlands. </w:t>
      </w:r>
    </w:p>
    <w:p w14:paraId="5087FFFE" w14:textId="77777777" w:rsidR="00B33232" w:rsidRDefault="0084158D">
      <w:pPr>
        <w:spacing w:after="12" w:line="259" w:lineRule="auto"/>
        <w:ind w:left="720" w:firstLine="0"/>
        <w:jc w:val="left"/>
      </w:pPr>
      <w:r>
        <w:t xml:space="preserve"> </w:t>
      </w:r>
    </w:p>
    <w:p w14:paraId="0C7484CD" w14:textId="77777777" w:rsidR="00B33232" w:rsidRDefault="0084158D" w:rsidP="00E1008F">
      <w:pPr>
        <w:numPr>
          <w:ilvl w:val="0"/>
          <w:numId w:val="28"/>
        </w:numPr>
      </w:pPr>
      <w:r>
        <w:rPr>
          <w:b/>
        </w:rPr>
        <w:t>Certificate of Excellence</w:t>
      </w:r>
      <w:r>
        <w:t xml:space="preserve"> in Reviewing and Recognition of an Outstanding Contribution to the Quality of Asian Journal of Medicine and Health, Science Domain Publishers, 2017. </w:t>
      </w:r>
    </w:p>
    <w:p w14:paraId="6D17518F" w14:textId="77777777" w:rsidR="00B33232" w:rsidRDefault="0084158D">
      <w:pPr>
        <w:spacing w:after="10" w:line="259" w:lineRule="auto"/>
        <w:ind w:left="720" w:firstLine="0"/>
        <w:jc w:val="left"/>
      </w:pPr>
      <w:r>
        <w:t xml:space="preserve"> </w:t>
      </w:r>
    </w:p>
    <w:p w14:paraId="32A0D7C8" w14:textId="77777777" w:rsidR="00B33232" w:rsidRDefault="0084158D" w:rsidP="00E1008F">
      <w:pPr>
        <w:numPr>
          <w:ilvl w:val="0"/>
          <w:numId w:val="28"/>
        </w:numPr>
      </w:pPr>
      <w:r>
        <w:rPr>
          <w:b/>
        </w:rPr>
        <w:t>Young African Researcher Award</w:t>
      </w:r>
      <w:r>
        <w:t xml:space="preserve">, Award Instituted by Academy of Scientific Research and Technology (ASRT), 2016. </w:t>
      </w:r>
    </w:p>
    <w:p w14:paraId="5F82DECF" w14:textId="77777777" w:rsidR="00B33232" w:rsidRDefault="0084158D">
      <w:pPr>
        <w:spacing w:after="10" w:line="259" w:lineRule="auto"/>
        <w:ind w:left="720" w:firstLine="0"/>
        <w:jc w:val="left"/>
      </w:pPr>
      <w:r>
        <w:t xml:space="preserve"> </w:t>
      </w:r>
    </w:p>
    <w:p w14:paraId="3AAA8C28" w14:textId="77777777" w:rsidR="00B33232" w:rsidRDefault="0084158D" w:rsidP="00E1008F">
      <w:pPr>
        <w:numPr>
          <w:ilvl w:val="0"/>
          <w:numId w:val="28"/>
        </w:numPr>
      </w:pPr>
      <w:r>
        <w:rPr>
          <w:b/>
        </w:rPr>
        <w:t>Certificate of Recognition</w:t>
      </w:r>
      <w:r>
        <w:t xml:space="preserve"> in Review Process for Pharmaceutical Biology, Published Francis Group, USA, 2015. </w:t>
      </w:r>
    </w:p>
    <w:p w14:paraId="3BCFB605" w14:textId="77777777" w:rsidR="00B33232" w:rsidRDefault="0084158D">
      <w:pPr>
        <w:spacing w:after="12" w:line="259" w:lineRule="auto"/>
        <w:ind w:left="720" w:firstLine="0"/>
        <w:jc w:val="left"/>
      </w:pPr>
      <w:r>
        <w:t xml:space="preserve"> </w:t>
      </w:r>
    </w:p>
    <w:p w14:paraId="2A86AF57" w14:textId="77777777" w:rsidR="00B33232" w:rsidRDefault="0084158D" w:rsidP="00E1008F">
      <w:pPr>
        <w:numPr>
          <w:ilvl w:val="0"/>
          <w:numId w:val="28"/>
        </w:numPr>
      </w:pPr>
      <w:r>
        <w:rPr>
          <w:b/>
        </w:rPr>
        <w:t>Outstanding Contribution in Reviewing Award</w:t>
      </w:r>
      <w:r>
        <w:t xml:space="preserve">, June 2015, Journal of Ethnopharmacology, Published by Elsevier Amsterdam, The Netherlands. </w:t>
      </w:r>
    </w:p>
    <w:p w14:paraId="0C016810" w14:textId="77777777" w:rsidR="00B33232" w:rsidRDefault="0084158D">
      <w:pPr>
        <w:spacing w:after="12" w:line="259" w:lineRule="auto"/>
        <w:ind w:left="720" w:firstLine="0"/>
        <w:jc w:val="left"/>
      </w:pPr>
      <w:r>
        <w:t xml:space="preserve"> </w:t>
      </w:r>
    </w:p>
    <w:p w14:paraId="2D01DDEB" w14:textId="77777777" w:rsidR="00B33232" w:rsidRDefault="0084158D" w:rsidP="00E1008F">
      <w:pPr>
        <w:numPr>
          <w:ilvl w:val="0"/>
          <w:numId w:val="28"/>
        </w:numPr>
      </w:pPr>
      <w:r>
        <w:rPr>
          <w:b/>
        </w:rPr>
        <w:t>Post-Doctoral Research Fellowship Award</w:t>
      </w:r>
      <w:r>
        <w:t xml:space="preserve">, Australian Trust Fund, Managed by World Intellectual Property Organization (WIPO) as a Research Associate, Centre for Discovery and Innovation in Parasitic Diseases, Department of </w:t>
      </w:r>
    </w:p>
    <w:p w14:paraId="3BAB4B60" w14:textId="77777777" w:rsidR="00B33232" w:rsidRDefault="0084158D">
      <w:pPr>
        <w:ind w:left="720" w:firstLine="0"/>
      </w:pPr>
      <w:r>
        <w:lastRenderedPageBreak/>
        <w:t xml:space="preserve">Pathology, University of California San Francisco, California, USA, June 2013 to </w:t>
      </w:r>
    </w:p>
    <w:p w14:paraId="357774E6" w14:textId="77777777" w:rsidR="00B33232" w:rsidRDefault="0084158D">
      <w:pPr>
        <w:ind w:left="720" w:firstLine="0"/>
      </w:pPr>
      <w:proofErr w:type="gramStart"/>
      <w:r>
        <w:t>December,</w:t>
      </w:r>
      <w:proofErr w:type="gramEnd"/>
      <w:r>
        <w:t xml:space="preserve"> 2013 </w:t>
      </w:r>
    </w:p>
    <w:p w14:paraId="42CC58EC" w14:textId="77777777" w:rsidR="00B33232" w:rsidRDefault="0084158D">
      <w:pPr>
        <w:spacing w:after="10" w:line="259" w:lineRule="auto"/>
        <w:ind w:left="720" w:firstLine="0"/>
        <w:jc w:val="left"/>
      </w:pPr>
      <w:r>
        <w:t xml:space="preserve"> </w:t>
      </w:r>
    </w:p>
    <w:p w14:paraId="347C2682" w14:textId="77777777" w:rsidR="00B33232" w:rsidRDefault="0084158D" w:rsidP="00E1008F">
      <w:pPr>
        <w:numPr>
          <w:ilvl w:val="0"/>
          <w:numId w:val="28"/>
        </w:numPr>
      </w:pPr>
      <w:r>
        <w:rPr>
          <w:b/>
        </w:rPr>
        <w:t xml:space="preserve">Post-Doctoral Fellowship Award, </w:t>
      </w:r>
      <w:r>
        <w:t xml:space="preserve">Novartis/Seeding Labs at Novartis Institutes for Biomedical Research, Boston, USA, June 2011 to December 2011. </w:t>
      </w:r>
    </w:p>
    <w:p w14:paraId="19DE1BBA" w14:textId="77777777" w:rsidR="00B33232" w:rsidRDefault="0084158D">
      <w:pPr>
        <w:spacing w:after="2" w:line="259" w:lineRule="auto"/>
        <w:ind w:left="720" w:firstLine="0"/>
        <w:jc w:val="left"/>
      </w:pPr>
      <w:r>
        <w:t xml:space="preserve"> </w:t>
      </w:r>
    </w:p>
    <w:p w14:paraId="78DA6185" w14:textId="77777777" w:rsidR="00B33232" w:rsidRDefault="0084158D" w:rsidP="00E1008F">
      <w:pPr>
        <w:numPr>
          <w:ilvl w:val="0"/>
          <w:numId w:val="28"/>
        </w:numPr>
      </w:pPr>
      <w:r>
        <w:rPr>
          <w:b/>
        </w:rPr>
        <w:t>International Travel Grant Award</w:t>
      </w:r>
      <w:r>
        <w:t>, 58</w:t>
      </w:r>
      <w:r>
        <w:rPr>
          <w:vertAlign w:val="superscript"/>
        </w:rPr>
        <w:t>th</w:t>
      </w:r>
      <w:r>
        <w:t xml:space="preserve"> International Congress and Annual </w:t>
      </w:r>
      <w:proofErr w:type="gramStart"/>
      <w:r>
        <w:t>Meeting</w:t>
      </w:r>
      <w:proofErr w:type="gramEnd"/>
      <w:r>
        <w:t xml:space="preserve"> of the Society for Medicinal Plant and Natural Product Research (GA), Berlin, 29</w:t>
      </w:r>
      <w:r>
        <w:rPr>
          <w:vertAlign w:val="superscript"/>
        </w:rPr>
        <w:t>th</w:t>
      </w:r>
      <w:r>
        <w:t xml:space="preserve"> August - 2</w:t>
      </w:r>
      <w:r>
        <w:rPr>
          <w:vertAlign w:val="superscript"/>
        </w:rPr>
        <w:t>nd</w:t>
      </w:r>
      <w:r>
        <w:t xml:space="preserve"> September, 2010. </w:t>
      </w:r>
    </w:p>
    <w:p w14:paraId="6CDC18EF" w14:textId="77777777" w:rsidR="00B33232" w:rsidRDefault="0084158D">
      <w:pPr>
        <w:spacing w:after="12" w:line="259" w:lineRule="auto"/>
        <w:ind w:left="720" w:firstLine="0"/>
        <w:jc w:val="left"/>
      </w:pPr>
      <w:r>
        <w:t xml:space="preserve"> </w:t>
      </w:r>
    </w:p>
    <w:p w14:paraId="52B57F23" w14:textId="77777777" w:rsidR="00B33232" w:rsidRDefault="0084158D" w:rsidP="00E1008F">
      <w:pPr>
        <w:numPr>
          <w:ilvl w:val="0"/>
          <w:numId w:val="28"/>
        </w:numPr>
      </w:pPr>
      <w:r>
        <w:rPr>
          <w:b/>
        </w:rPr>
        <w:t>Scholarship/Fellowship Award</w:t>
      </w:r>
      <w:r>
        <w:t xml:space="preserve">, Deutscher </w:t>
      </w:r>
      <w:proofErr w:type="spellStart"/>
      <w:r>
        <w:t>Akademischer</w:t>
      </w:r>
      <w:proofErr w:type="spellEnd"/>
      <w:r>
        <w:t xml:space="preserve"> </w:t>
      </w:r>
      <w:proofErr w:type="spellStart"/>
      <w:r>
        <w:t>Austausch</w:t>
      </w:r>
      <w:proofErr w:type="spellEnd"/>
      <w:r>
        <w:t xml:space="preserve"> Dienst (DAAD) (German Academic Exchange Service) for doctoral program at the Institute for Pharmaceutical Biology and Phytochemistry, </w:t>
      </w:r>
      <w:proofErr w:type="spellStart"/>
      <w:r>
        <w:t>Westfälische</w:t>
      </w:r>
      <w:proofErr w:type="spellEnd"/>
      <w:r>
        <w:t xml:space="preserve"> </w:t>
      </w:r>
    </w:p>
    <w:p w14:paraId="17DB345D" w14:textId="77777777" w:rsidR="00B33232" w:rsidRDefault="0084158D">
      <w:pPr>
        <w:ind w:left="720" w:firstLine="0"/>
      </w:pPr>
      <w:r>
        <w:t xml:space="preserve">Wilhelms-Universität, Münster, Germany, </w:t>
      </w:r>
      <w:proofErr w:type="gramStart"/>
      <w:r>
        <w:t>March,</w:t>
      </w:r>
      <w:proofErr w:type="gramEnd"/>
      <w:r>
        <w:t xml:space="preserve"> 2007 </w:t>
      </w:r>
    </w:p>
    <w:p w14:paraId="2DDB6F33" w14:textId="77777777" w:rsidR="003F3745" w:rsidRDefault="003F3745">
      <w:pPr>
        <w:pStyle w:val="Heading2"/>
        <w:spacing w:after="219"/>
        <w:ind w:left="-5"/>
      </w:pPr>
    </w:p>
    <w:p w14:paraId="10B3750E" w14:textId="4BB3A202" w:rsidR="003A4DD1" w:rsidRDefault="0084158D" w:rsidP="003A4DD1">
      <w:pPr>
        <w:pStyle w:val="Heading2"/>
        <w:spacing w:after="219"/>
        <w:ind w:left="-5"/>
      </w:pPr>
      <w:r>
        <w:t>OTHER PROFESSIONALLY RELATED EXPERIENCE</w:t>
      </w:r>
      <w:r>
        <w:rPr>
          <w:b w:val="0"/>
          <w:sz w:val="22"/>
        </w:rPr>
        <w:t xml:space="preserve"> </w:t>
      </w:r>
    </w:p>
    <w:p w14:paraId="649BB842" w14:textId="24BE0FC3" w:rsidR="003A4DD1" w:rsidRDefault="003A4DD1">
      <w:pPr>
        <w:tabs>
          <w:tab w:val="center" w:pos="4377"/>
        </w:tabs>
        <w:spacing w:after="345"/>
        <w:ind w:left="0" w:firstLine="0"/>
        <w:jc w:val="left"/>
      </w:pPr>
      <w:r>
        <w:t xml:space="preserve">2026 to date                        </w:t>
      </w:r>
      <w:r w:rsidRPr="003A4DD1">
        <w:rPr>
          <w:b/>
          <w:bCs/>
        </w:rPr>
        <w:t>Reviewer</w:t>
      </w:r>
      <w:r>
        <w:t>, Phytomedicine</w:t>
      </w:r>
    </w:p>
    <w:p w14:paraId="4A140961" w14:textId="5C593038" w:rsidR="002C16F1" w:rsidRDefault="002C16F1">
      <w:pPr>
        <w:tabs>
          <w:tab w:val="center" w:pos="4377"/>
        </w:tabs>
        <w:spacing w:after="345"/>
        <w:ind w:left="0" w:firstLine="0"/>
        <w:jc w:val="left"/>
      </w:pPr>
      <w:r>
        <w:t xml:space="preserve">2025 to date                         </w:t>
      </w:r>
      <w:r w:rsidRPr="002C16F1">
        <w:rPr>
          <w:b/>
          <w:bCs/>
        </w:rPr>
        <w:t>Academic Editor</w:t>
      </w:r>
      <w:r w:rsidRPr="002C16F1">
        <w:rPr>
          <w:i/>
          <w:iCs/>
        </w:rPr>
        <w:t xml:space="preserve">, PLOS </w:t>
      </w:r>
      <w:r w:rsidR="00A06867">
        <w:rPr>
          <w:i/>
          <w:iCs/>
        </w:rPr>
        <w:t>One</w:t>
      </w:r>
    </w:p>
    <w:p w14:paraId="46786FDD" w14:textId="2287AD67" w:rsidR="00B33232" w:rsidRDefault="0084158D">
      <w:pPr>
        <w:tabs>
          <w:tab w:val="center" w:pos="4377"/>
        </w:tabs>
        <w:spacing w:after="345"/>
        <w:ind w:left="0" w:firstLine="0"/>
        <w:jc w:val="left"/>
      </w:pPr>
      <w:r>
        <w:t xml:space="preserve">2023 to date </w:t>
      </w:r>
      <w:r>
        <w:tab/>
      </w:r>
      <w:r w:rsidRPr="002C16F1">
        <w:rPr>
          <w:b/>
          <w:bCs/>
        </w:rPr>
        <w:t>Editorial Member</w:t>
      </w:r>
      <w:r>
        <w:t xml:space="preserve">, </w:t>
      </w:r>
      <w:r>
        <w:rPr>
          <w:i/>
        </w:rPr>
        <w:t>PLOS One</w:t>
      </w:r>
      <w:r>
        <w:t xml:space="preserve"> </w:t>
      </w:r>
    </w:p>
    <w:p w14:paraId="156841E9" w14:textId="16B5718D" w:rsidR="00B33232" w:rsidRDefault="0084158D">
      <w:pPr>
        <w:tabs>
          <w:tab w:val="right" w:pos="9034"/>
        </w:tabs>
        <w:spacing w:after="124"/>
        <w:ind w:left="0" w:firstLine="0"/>
        <w:jc w:val="left"/>
      </w:pPr>
      <w:r>
        <w:t xml:space="preserve">2022 to date </w:t>
      </w:r>
      <w:r w:rsidR="002C16F1">
        <w:t xml:space="preserve">                        </w:t>
      </w:r>
      <w:r>
        <w:rPr>
          <w:b/>
        </w:rPr>
        <w:t>Associate</w:t>
      </w:r>
      <w:r>
        <w:t xml:space="preserve"> </w:t>
      </w:r>
      <w:r>
        <w:rPr>
          <w:b/>
        </w:rPr>
        <w:t>Editor</w:t>
      </w:r>
      <w:r>
        <w:t xml:space="preserve">, Translational Pharmacology Section, </w:t>
      </w:r>
    </w:p>
    <w:p w14:paraId="5BB54C34" w14:textId="77777777" w:rsidR="00B33232" w:rsidRDefault="0084158D">
      <w:pPr>
        <w:spacing w:after="326" w:line="259" w:lineRule="auto"/>
        <w:ind w:left="533" w:right="1293" w:hanging="10"/>
        <w:jc w:val="center"/>
      </w:pPr>
      <w:r>
        <w:t xml:space="preserve">Frontiers Pharmacology </w:t>
      </w:r>
    </w:p>
    <w:p w14:paraId="55394872" w14:textId="77777777" w:rsidR="00B33232" w:rsidRDefault="0084158D">
      <w:pPr>
        <w:tabs>
          <w:tab w:val="center" w:pos="4807"/>
        </w:tabs>
        <w:spacing w:after="342"/>
        <w:ind w:left="0" w:firstLine="0"/>
        <w:jc w:val="left"/>
      </w:pPr>
      <w:r>
        <w:t xml:space="preserve">2022 to date </w:t>
      </w:r>
      <w:r>
        <w:tab/>
      </w:r>
      <w:r>
        <w:rPr>
          <w:b/>
        </w:rPr>
        <w:t>Reviewer</w:t>
      </w:r>
      <w:r>
        <w:t xml:space="preserve">, Scientific Reports (Nature) </w:t>
      </w:r>
    </w:p>
    <w:p w14:paraId="119D2A4A" w14:textId="77777777" w:rsidR="00B33232" w:rsidRDefault="0084158D">
      <w:pPr>
        <w:tabs>
          <w:tab w:val="center" w:pos="4614"/>
        </w:tabs>
        <w:spacing w:after="343"/>
        <w:ind w:left="0" w:firstLine="0"/>
        <w:jc w:val="left"/>
      </w:pPr>
      <w:r>
        <w:t xml:space="preserve">2022 to date </w:t>
      </w:r>
      <w:r>
        <w:tab/>
      </w:r>
      <w:r>
        <w:rPr>
          <w:b/>
        </w:rPr>
        <w:t>Reviewer</w:t>
      </w:r>
      <w:r>
        <w:t xml:space="preserve">, Acta </w:t>
      </w:r>
      <w:proofErr w:type="spellStart"/>
      <w:r>
        <w:t>Tropica</w:t>
      </w:r>
      <w:proofErr w:type="spellEnd"/>
      <w:r>
        <w:t xml:space="preserve"> (Elsevier) </w:t>
      </w:r>
    </w:p>
    <w:p w14:paraId="556C096F" w14:textId="77777777" w:rsidR="00B33232" w:rsidRDefault="0084158D">
      <w:pPr>
        <w:tabs>
          <w:tab w:val="center" w:pos="4759"/>
        </w:tabs>
        <w:spacing w:after="345"/>
        <w:ind w:left="0" w:firstLine="0"/>
        <w:jc w:val="left"/>
      </w:pPr>
      <w:r>
        <w:t xml:space="preserve">2019 to date </w:t>
      </w:r>
      <w:r>
        <w:tab/>
      </w:r>
      <w:r>
        <w:rPr>
          <w:b/>
        </w:rPr>
        <w:t>Editor</w:t>
      </w:r>
      <w:r>
        <w:t xml:space="preserve">, BioMed Central (BMC) Series </w:t>
      </w:r>
    </w:p>
    <w:p w14:paraId="2CB2DC24" w14:textId="16367314" w:rsidR="00B33232" w:rsidRDefault="0084158D">
      <w:pPr>
        <w:tabs>
          <w:tab w:val="right" w:pos="9034"/>
        </w:tabs>
        <w:spacing w:after="124"/>
        <w:ind w:left="0" w:firstLine="0"/>
        <w:jc w:val="left"/>
      </w:pPr>
      <w:r>
        <w:t xml:space="preserve">2019 to date </w:t>
      </w:r>
      <w:r w:rsidR="00BD1348">
        <w:t xml:space="preserve">                        </w:t>
      </w:r>
      <w:r>
        <w:rPr>
          <w:b/>
        </w:rPr>
        <w:t>Associate Member</w:t>
      </w:r>
      <w:r>
        <w:t xml:space="preserve">, Editorial Board, Anti-Infective Agents </w:t>
      </w:r>
    </w:p>
    <w:p w14:paraId="64B40B5F" w14:textId="77777777" w:rsidR="00B33232" w:rsidRDefault="0084158D">
      <w:pPr>
        <w:spacing w:after="337"/>
        <w:ind w:left="2881" w:firstLine="0"/>
      </w:pPr>
      <w:r>
        <w:t xml:space="preserve">(Bentham Science) </w:t>
      </w:r>
    </w:p>
    <w:p w14:paraId="6A25217D" w14:textId="7C71F4E8" w:rsidR="00B33232" w:rsidRDefault="0084158D">
      <w:pPr>
        <w:tabs>
          <w:tab w:val="right" w:pos="9034"/>
        </w:tabs>
        <w:spacing w:after="342"/>
        <w:ind w:left="0" w:firstLine="0"/>
        <w:jc w:val="left"/>
      </w:pPr>
      <w:r>
        <w:t xml:space="preserve">2019 to date </w:t>
      </w:r>
      <w:r w:rsidR="00BD1348">
        <w:t xml:space="preserve">                        </w:t>
      </w:r>
      <w:r>
        <w:rPr>
          <w:b/>
        </w:rPr>
        <w:t>Member</w:t>
      </w:r>
      <w:r>
        <w:t>,</w:t>
      </w:r>
      <w:r w:rsidR="00BD1348">
        <w:t xml:space="preserve"> </w:t>
      </w:r>
      <w:r>
        <w:t xml:space="preserve">Editorial Board, The Open Microbiology Journal </w:t>
      </w:r>
    </w:p>
    <w:p w14:paraId="2D829A6B" w14:textId="77777777" w:rsidR="00B33232" w:rsidRDefault="0084158D">
      <w:pPr>
        <w:tabs>
          <w:tab w:val="center" w:pos="4912"/>
        </w:tabs>
        <w:spacing w:after="345"/>
        <w:ind w:left="0" w:firstLine="0"/>
        <w:jc w:val="left"/>
      </w:pPr>
      <w:r>
        <w:t xml:space="preserve">2018 to date </w:t>
      </w:r>
      <w:r>
        <w:tab/>
      </w:r>
      <w:r>
        <w:rPr>
          <w:b/>
        </w:rPr>
        <w:t>Fellow</w:t>
      </w:r>
      <w:r>
        <w:t xml:space="preserve">, Ghana College of Pharmacists  </w:t>
      </w:r>
    </w:p>
    <w:p w14:paraId="066AC4D4" w14:textId="77777777" w:rsidR="00B33232" w:rsidRDefault="0084158D">
      <w:pPr>
        <w:tabs>
          <w:tab w:val="center" w:pos="3403"/>
          <w:tab w:val="center" w:pos="4547"/>
          <w:tab w:val="center" w:pos="5561"/>
          <w:tab w:val="center" w:pos="6355"/>
          <w:tab w:val="center" w:pos="7526"/>
          <w:tab w:val="right" w:pos="9034"/>
        </w:tabs>
        <w:spacing w:after="127"/>
        <w:ind w:left="0" w:firstLine="0"/>
        <w:jc w:val="left"/>
      </w:pPr>
      <w:r>
        <w:t xml:space="preserve">2018 to date </w:t>
      </w:r>
      <w:r>
        <w:tab/>
      </w:r>
      <w:r>
        <w:rPr>
          <w:b/>
        </w:rPr>
        <w:t xml:space="preserve">Associate </w:t>
      </w:r>
      <w:r>
        <w:rPr>
          <w:b/>
        </w:rPr>
        <w:tab/>
        <w:t>Editor</w:t>
      </w:r>
      <w:r>
        <w:t xml:space="preserve">, </w:t>
      </w:r>
      <w:r>
        <w:tab/>
        <w:t xml:space="preserve">Journal </w:t>
      </w:r>
      <w:r>
        <w:tab/>
        <w:t xml:space="preserve">of </w:t>
      </w:r>
      <w:r>
        <w:tab/>
        <w:t xml:space="preserve">Biotechnology </w:t>
      </w:r>
      <w:r>
        <w:tab/>
        <w:t xml:space="preserve">and </w:t>
      </w:r>
    </w:p>
    <w:p w14:paraId="490DB735" w14:textId="77777777" w:rsidR="00B33232" w:rsidRDefault="0084158D">
      <w:pPr>
        <w:spacing w:after="355"/>
        <w:ind w:left="2881" w:firstLine="0"/>
      </w:pPr>
      <w:r>
        <w:t xml:space="preserve">Bioresearch </w:t>
      </w:r>
    </w:p>
    <w:p w14:paraId="2E3A3CF4" w14:textId="11810192" w:rsidR="00B33232" w:rsidRDefault="0084158D">
      <w:pPr>
        <w:spacing w:after="191" w:line="362" w:lineRule="auto"/>
        <w:ind w:left="2881" w:hanging="2881"/>
      </w:pPr>
      <w:r>
        <w:t xml:space="preserve">2018 to date </w:t>
      </w:r>
      <w:r w:rsidR="00350B03">
        <w:t xml:space="preserve">                         </w:t>
      </w:r>
      <w:r>
        <w:rPr>
          <w:b/>
        </w:rPr>
        <w:t>Member</w:t>
      </w:r>
      <w:r>
        <w:t xml:space="preserve">, Editorial Board, International </w:t>
      </w:r>
      <w:r>
        <w:rPr>
          <w:sz w:val="24"/>
        </w:rPr>
        <w:t>Journal of Pharma Scientific Networks and Pharmacology</w:t>
      </w:r>
      <w:r>
        <w:t xml:space="preserve"> </w:t>
      </w:r>
    </w:p>
    <w:p w14:paraId="0B41282C" w14:textId="73A86532" w:rsidR="00B33232" w:rsidRDefault="0084158D">
      <w:pPr>
        <w:tabs>
          <w:tab w:val="right" w:pos="9034"/>
        </w:tabs>
        <w:spacing w:after="124"/>
        <w:ind w:left="0" w:firstLine="0"/>
        <w:jc w:val="left"/>
      </w:pPr>
      <w:r>
        <w:lastRenderedPageBreak/>
        <w:t xml:space="preserve">2018 to date </w:t>
      </w:r>
      <w:r w:rsidR="00350B03">
        <w:t xml:space="preserve">                       </w:t>
      </w:r>
      <w:r>
        <w:rPr>
          <w:b/>
        </w:rPr>
        <w:t>Member</w:t>
      </w:r>
      <w:r>
        <w:t xml:space="preserve">, Editorial Board, </w:t>
      </w:r>
      <w:hyperlink r:id="rId8">
        <w:r>
          <w:t>Journal</w:t>
        </w:r>
      </w:hyperlink>
      <w:hyperlink r:id="rId9">
        <w:r>
          <w:t xml:space="preserve"> </w:t>
        </w:r>
      </w:hyperlink>
      <w:hyperlink r:id="rId10">
        <w:r>
          <w:t xml:space="preserve">of Ethnopharmacology </w:t>
        </w:r>
      </w:hyperlink>
    </w:p>
    <w:p w14:paraId="5DAED70E" w14:textId="77777777" w:rsidR="00B33232" w:rsidRDefault="007D2C6C">
      <w:pPr>
        <w:spacing w:after="353"/>
        <w:ind w:left="2881" w:firstLine="0"/>
      </w:pPr>
      <w:hyperlink r:id="rId11">
        <w:r w:rsidR="0084158D">
          <w:t>and Medicinal Foods</w:t>
        </w:r>
      </w:hyperlink>
      <w:hyperlink r:id="rId12">
        <w:r w:rsidR="0084158D">
          <w:t xml:space="preserve"> </w:t>
        </w:r>
      </w:hyperlink>
    </w:p>
    <w:p w14:paraId="177D2156" w14:textId="77777777" w:rsidR="00B33232" w:rsidRDefault="0084158D">
      <w:pPr>
        <w:tabs>
          <w:tab w:val="center" w:pos="5743"/>
        </w:tabs>
        <w:spacing w:after="332"/>
        <w:ind w:left="0" w:firstLine="0"/>
        <w:jc w:val="left"/>
      </w:pPr>
      <w:r>
        <w:t xml:space="preserve">2018 to date </w:t>
      </w:r>
      <w:r>
        <w:tab/>
      </w:r>
      <w:r>
        <w:rPr>
          <w:b/>
        </w:rPr>
        <w:t>Member</w:t>
      </w:r>
      <w:r>
        <w:t xml:space="preserve">, Editorial Board, </w:t>
      </w:r>
      <w:r>
        <w:rPr>
          <w:sz w:val="24"/>
        </w:rPr>
        <w:t>CPQ Microbiology Journal</w:t>
      </w:r>
      <w:r>
        <w:t xml:space="preserve"> </w:t>
      </w:r>
    </w:p>
    <w:p w14:paraId="36748D46" w14:textId="77777777" w:rsidR="00B33232" w:rsidRDefault="0084158D">
      <w:pPr>
        <w:tabs>
          <w:tab w:val="center" w:pos="2160"/>
          <w:tab w:val="center" w:pos="5387"/>
        </w:tabs>
        <w:spacing w:after="340"/>
        <w:ind w:left="0" w:firstLine="0"/>
        <w:jc w:val="left"/>
      </w:pPr>
      <w:r>
        <w:t xml:space="preserve">2018 to </w:t>
      </w:r>
      <w:proofErr w:type="gramStart"/>
      <w:r>
        <w:t xml:space="preserve">date  </w:t>
      </w:r>
      <w:r>
        <w:tab/>
      </w:r>
      <w:proofErr w:type="gramEnd"/>
      <w:r>
        <w:t xml:space="preserve"> </w:t>
      </w:r>
      <w:r>
        <w:tab/>
      </w:r>
      <w:r>
        <w:rPr>
          <w:b/>
        </w:rPr>
        <w:t>Member</w:t>
      </w:r>
      <w:r>
        <w:t xml:space="preserve">, Editorial Board, SEJ Biopharmaceutics  </w:t>
      </w:r>
    </w:p>
    <w:p w14:paraId="305C96A4" w14:textId="77777777" w:rsidR="00B33232" w:rsidRDefault="0084158D">
      <w:pPr>
        <w:tabs>
          <w:tab w:val="center" w:pos="5121"/>
        </w:tabs>
        <w:spacing w:after="342"/>
        <w:ind w:left="0" w:firstLine="0"/>
        <w:jc w:val="left"/>
      </w:pPr>
      <w:r>
        <w:t xml:space="preserve">2018 to </w:t>
      </w:r>
      <w:proofErr w:type="gramStart"/>
      <w:r>
        <w:t xml:space="preserve">date  </w:t>
      </w:r>
      <w:r>
        <w:tab/>
      </w:r>
      <w:proofErr w:type="gramEnd"/>
      <w:r>
        <w:rPr>
          <w:b/>
        </w:rPr>
        <w:t>Member</w:t>
      </w:r>
      <w:r>
        <w:t xml:space="preserve">, Asian Council of Science Editors,  </w:t>
      </w:r>
    </w:p>
    <w:p w14:paraId="6B0BCDBE" w14:textId="77777777" w:rsidR="00B33232" w:rsidRDefault="0084158D">
      <w:pPr>
        <w:tabs>
          <w:tab w:val="center" w:pos="4617"/>
        </w:tabs>
        <w:spacing w:after="345"/>
        <w:ind w:left="0" w:firstLine="0"/>
        <w:jc w:val="left"/>
      </w:pPr>
      <w:r>
        <w:t xml:space="preserve">2018 to </w:t>
      </w:r>
      <w:proofErr w:type="gramStart"/>
      <w:r>
        <w:t xml:space="preserve">date  </w:t>
      </w:r>
      <w:r>
        <w:tab/>
      </w:r>
      <w:proofErr w:type="gramEnd"/>
      <w:r>
        <w:rPr>
          <w:b/>
        </w:rPr>
        <w:t>Associate Editor</w:t>
      </w:r>
      <w:r>
        <w:t xml:space="preserve">, </w:t>
      </w:r>
      <w:proofErr w:type="spellStart"/>
      <w:r>
        <w:t>Pharmacologia</w:t>
      </w:r>
      <w:proofErr w:type="spellEnd"/>
      <w:r>
        <w:t xml:space="preserve"> </w:t>
      </w:r>
    </w:p>
    <w:p w14:paraId="3EE0ECC2" w14:textId="77777777" w:rsidR="00B33232" w:rsidRDefault="0084158D">
      <w:pPr>
        <w:spacing w:after="237" w:line="361" w:lineRule="auto"/>
        <w:ind w:left="2881" w:hanging="2881"/>
      </w:pPr>
      <w:r>
        <w:t xml:space="preserve">2018 to </w:t>
      </w:r>
      <w:proofErr w:type="gramStart"/>
      <w:r>
        <w:t xml:space="preserve">date  </w:t>
      </w:r>
      <w:r>
        <w:tab/>
      </w:r>
      <w:proofErr w:type="gramEnd"/>
      <w:r>
        <w:rPr>
          <w:b/>
        </w:rPr>
        <w:t>Associate Editor</w:t>
      </w:r>
      <w:r>
        <w:t xml:space="preserve">, Investigational Medicinal Chemistry and Pharmacology </w:t>
      </w:r>
    </w:p>
    <w:p w14:paraId="55E79655" w14:textId="251E6C45" w:rsidR="00B33232" w:rsidRDefault="0084158D">
      <w:pPr>
        <w:spacing w:after="205"/>
        <w:ind w:left="2881" w:hanging="2881"/>
      </w:pPr>
      <w:r>
        <w:t xml:space="preserve">2018 to date  </w:t>
      </w:r>
      <w:r w:rsidR="007D3814">
        <w:t xml:space="preserve">                          </w:t>
      </w:r>
      <w:r>
        <w:rPr>
          <w:b/>
        </w:rPr>
        <w:t>Member</w:t>
      </w:r>
      <w:r>
        <w:t xml:space="preserve">, Editorial Board, Journal of Clinical Pharmacology and Toxicology  </w:t>
      </w:r>
    </w:p>
    <w:p w14:paraId="307F1C23" w14:textId="77777777" w:rsidR="00B33232" w:rsidRDefault="0084158D" w:rsidP="00BD1348">
      <w:pPr>
        <w:tabs>
          <w:tab w:val="center" w:pos="5627"/>
        </w:tabs>
        <w:spacing w:line="360" w:lineRule="auto"/>
        <w:ind w:left="0" w:firstLine="0"/>
        <w:jc w:val="left"/>
      </w:pPr>
      <w:r>
        <w:t xml:space="preserve">2018 to </w:t>
      </w:r>
      <w:proofErr w:type="gramStart"/>
      <w:r>
        <w:t xml:space="preserve">date  </w:t>
      </w:r>
      <w:r>
        <w:tab/>
      </w:r>
      <w:proofErr w:type="gramEnd"/>
      <w:r>
        <w:rPr>
          <w:b/>
        </w:rPr>
        <w:t>Member</w:t>
      </w:r>
      <w:r>
        <w:t xml:space="preserve">, Editorial Board, Pharmacognosy Research </w:t>
      </w:r>
    </w:p>
    <w:p w14:paraId="17673BB7" w14:textId="77777777" w:rsidR="00B33232" w:rsidRDefault="0084158D" w:rsidP="00BD1348">
      <w:pPr>
        <w:tabs>
          <w:tab w:val="right" w:pos="9034"/>
        </w:tabs>
        <w:spacing w:after="126" w:line="360" w:lineRule="auto"/>
        <w:ind w:left="0" w:firstLine="0"/>
        <w:jc w:val="left"/>
      </w:pPr>
      <w:r>
        <w:t xml:space="preserve">2018 to </w:t>
      </w:r>
      <w:proofErr w:type="gramStart"/>
      <w:r>
        <w:t xml:space="preserve">date  </w:t>
      </w:r>
      <w:r>
        <w:tab/>
      </w:r>
      <w:proofErr w:type="gramEnd"/>
      <w:r>
        <w:rPr>
          <w:b/>
        </w:rPr>
        <w:t>Member</w:t>
      </w:r>
      <w:r>
        <w:t xml:space="preserve">, Editorial Board, United Journal of Pharmacology </w:t>
      </w:r>
    </w:p>
    <w:p w14:paraId="6E6A9C84" w14:textId="77777777" w:rsidR="00B33232" w:rsidRDefault="0084158D" w:rsidP="00BD1348">
      <w:pPr>
        <w:spacing w:after="340" w:line="360" w:lineRule="auto"/>
        <w:ind w:left="2881" w:firstLine="0"/>
      </w:pPr>
      <w:r>
        <w:t xml:space="preserve">and Therapeutics  </w:t>
      </w:r>
    </w:p>
    <w:p w14:paraId="0B036745" w14:textId="4EAADFA4" w:rsidR="00B33232" w:rsidRDefault="0084158D">
      <w:pPr>
        <w:tabs>
          <w:tab w:val="right" w:pos="9034"/>
        </w:tabs>
        <w:spacing w:after="124"/>
        <w:ind w:left="0" w:firstLine="0"/>
        <w:jc w:val="left"/>
      </w:pPr>
      <w:r>
        <w:t xml:space="preserve">2017 to date </w:t>
      </w:r>
      <w:r w:rsidR="007D3814">
        <w:t xml:space="preserve">                        </w:t>
      </w:r>
      <w:r>
        <w:rPr>
          <w:b/>
        </w:rPr>
        <w:t>Lead Guest Editor</w:t>
      </w:r>
      <w:r>
        <w:t xml:space="preserve">, Evidence-Based Complementary and </w:t>
      </w:r>
    </w:p>
    <w:p w14:paraId="1C9D8A86" w14:textId="77777777" w:rsidR="00B33232" w:rsidRDefault="0084158D">
      <w:pPr>
        <w:spacing w:after="340"/>
        <w:ind w:left="2881" w:firstLine="0"/>
      </w:pPr>
      <w:r>
        <w:t xml:space="preserve">Alternative Medicine </w:t>
      </w:r>
    </w:p>
    <w:p w14:paraId="62D802F4" w14:textId="07B10DD5" w:rsidR="00B33232" w:rsidRDefault="0084158D">
      <w:pPr>
        <w:tabs>
          <w:tab w:val="right" w:pos="9034"/>
        </w:tabs>
        <w:spacing w:after="126"/>
        <w:ind w:left="0" w:firstLine="0"/>
        <w:jc w:val="left"/>
      </w:pPr>
      <w:r>
        <w:t xml:space="preserve">2017 to date </w:t>
      </w:r>
      <w:r w:rsidR="007D3814">
        <w:t xml:space="preserve">                        </w:t>
      </w:r>
      <w:r>
        <w:rPr>
          <w:b/>
        </w:rPr>
        <w:t>Guest Editor</w:t>
      </w:r>
      <w:r>
        <w:t xml:space="preserve">, Evidence-Based Complementary and </w:t>
      </w:r>
    </w:p>
    <w:p w14:paraId="13F64766" w14:textId="77777777" w:rsidR="00B33232" w:rsidRDefault="0084158D">
      <w:pPr>
        <w:spacing w:after="337"/>
        <w:ind w:left="2881" w:firstLine="0"/>
      </w:pPr>
      <w:r>
        <w:t xml:space="preserve">Alternative Medicine </w:t>
      </w:r>
    </w:p>
    <w:p w14:paraId="6A1DD816" w14:textId="77777777" w:rsidR="00B33232" w:rsidRDefault="0084158D">
      <w:pPr>
        <w:tabs>
          <w:tab w:val="center" w:pos="5697"/>
        </w:tabs>
        <w:spacing w:after="332"/>
        <w:ind w:left="0" w:firstLine="0"/>
        <w:jc w:val="left"/>
      </w:pPr>
      <w:r>
        <w:t>2017 to date</w:t>
      </w:r>
      <w:r>
        <w:rPr>
          <w:rFonts w:ascii="Calibri" w:eastAsia="Calibri" w:hAnsi="Calibri" w:cs="Calibri"/>
        </w:rPr>
        <w:t xml:space="preserve"> </w:t>
      </w:r>
      <w:r>
        <w:rPr>
          <w:rFonts w:ascii="Calibri" w:eastAsia="Calibri" w:hAnsi="Calibri" w:cs="Calibri"/>
        </w:rPr>
        <w:tab/>
      </w:r>
      <w:r>
        <w:rPr>
          <w:b/>
        </w:rPr>
        <w:t>Member</w:t>
      </w:r>
      <w:r>
        <w:t xml:space="preserve">, Editorial Board, Annals of Burns and Trauma </w:t>
      </w:r>
    </w:p>
    <w:p w14:paraId="15F7C180" w14:textId="580C7747" w:rsidR="00B33232" w:rsidRDefault="0084158D">
      <w:pPr>
        <w:spacing w:after="204"/>
        <w:ind w:left="2881" w:hanging="2881"/>
      </w:pPr>
      <w:r>
        <w:t xml:space="preserve">2017 to date </w:t>
      </w:r>
      <w:r w:rsidR="007D3814">
        <w:tab/>
      </w:r>
      <w:r>
        <w:rPr>
          <w:b/>
        </w:rPr>
        <w:t>Member</w:t>
      </w:r>
      <w:r>
        <w:t xml:space="preserve">, Editorial Board, Journal of Pharmaceutical and Pharmacological Sciences (Gavin) </w:t>
      </w:r>
    </w:p>
    <w:p w14:paraId="5CC7087D" w14:textId="77777777" w:rsidR="00B33232" w:rsidRDefault="0084158D">
      <w:pPr>
        <w:tabs>
          <w:tab w:val="right" w:pos="9034"/>
        </w:tabs>
        <w:spacing w:after="340"/>
        <w:ind w:left="0" w:firstLine="0"/>
        <w:jc w:val="left"/>
      </w:pPr>
      <w:r>
        <w:t xml:space="preserve">2017 to </w:t>
      </w:r>
      <w:proofErr w:type="gramStart"/>
      <w:r>
        <w:t xml:space="preserve">date  </w:t>
      </w:r>
      <w:r>
        <w:tab/>
      </w:r>
      <w:proofErr w:type="gramEnd"/>
      <w:r>
        <w:rPr>
          <w:b/>
        </w:rPr>
        <w:t>Member</w:t>
      </w:r>
      <w:r>
        <w:t xml:space="preserve">, Editorial Board, Annals of Bone Marrow Research </w:t>
      </w:r>
    </w:p>
    <w:p w14:paraId="5A9D9E11" w14:textId="77777777" w:rsidR="00B33232" w:rsidRDefault="0084158D">
      <w:pPr>
        <w:tabs>
          <w:tab w:val="right" w:pos="9034"/>
        </w:tabs>
        <w:spacing w:after="342"/>
        <w:ind w:left="0" w:firstLine="0"/>
        <w:jc w:val="left"/>
      </w:pPr>
      <w:r>
        <w:t xml:space="preserve">2017 to </w:t>
      </w:r>
      <w:proofErr w:type="gramStart"/>
      <w:r>
        <w:t xml:space="preserve">date  </w:t>
      </w:r>
      <w:r>
        <w:tab/>
      </w:r>
      <w:proofErr w:type="gramEnd"/>
      <w:r>
        <w:rPr>
          <w:b/>
        </w:rPr>
        <w:t>Academic Editor</w:t>
      </w:r>
      <w:r>
        <w:t xml:space="preserve">, Annual Research and Review in Biology </w:t>
      </w:r>
    </w:p>
    <w:p w14:paraId="6BC5D946" w14:textId="77777777" w:rsidR="00B33232" w:rsidRDefault="0084158D">
      <w:pPr>
        <w:tabs>
          <w:tab w:val="center" w:pos="5475"/>
        </w:tabs>
        <w:spacing w:after="342"/>
        <w:ind w:left="0" w:firstLine="0"/>
        <w:jc w:val="left"/>
      </w:pPr>
      <w:r>
        <w:t xml:space="preserve">2017 to </w:t>
      </w:r>
      <w:proofErr w:type="gramStart"/>
      <w:r>
        <w:t xml:space="preserve">date  </w:t>
      </w:r>
      <w:r>
        <w:tab/>
      </w:r>
      <w:proofErr w:type="gramEnd"/>
      <w:r>
        <w:rPr>
          <w:b/>
        </w:rPr>
        <w:t>Member</w:t>
      </w:r>
      <w:r>
        <w:t xml:space="preserve">, Editorial Board, Journal of Peer Scientist </w:t>
      </w:r>
    </w:p>
    <w:p w14:paraId="202D503D" w14:textId="77777777" w:rsidR="00B33232" w:rsidRDefault="0084158D">
      <w:pPr>
        <w:spacing w:after="201"/>
        <w:ind w:left="2881" w:hanging="2881"/>
        <w:jc w:val="left"/>
      </w:pPr>
      <w:r>
        <w:rPr>
          <w:shd w:val="clear" w:color="auto" w:fill="F6F6F6"/>
        </w:rPr>
        <w:t>2017 to date</w:t>
      </w:r>
      <w:r>
        <w:t xml:space="preserve"> </w:t>
      </w:r>
      <w:r>
        <w:tab/>
      </w:r>
      <w:r>
        <w:rPr>
          <w:b/>
        </w:rPr>
        <w:t>Member</w:t>
      </w:r>
      <w:r>
        <w:t xml:space="preserve">, Editorial Board, </w:t>
      </w:r>
      <w:r>
        <w:rPr>
          <w:shd w:val="clear" w:color="auto" w:fill="F6F6F6"/>
        </w:rPr>
        <w:t>SRL Pharmaceutica Analytica</w:t>
      </w:r>
      <w:r>
        <w:t xml:space="preserve"> </w:t>
      </w:r>
      <w:r>
        <w:rPr>
          <w:shd w:val="clear" w:color="auto" w:fill="F6F6F6"/>
        </w:rPr>
        <w:t>Acta</w:t>
      </w:r>
      <w:r>
        <w:t xml:space="preserve"> </w:t>
      </w:r>
    </w:p>
    <w:p w14:paraId="056BE6BE" w14:textId="22DBD136" w:rsidR="00B33232" w:rsidRDefault="0084158D">
      <w:pPr>
        <w:tabs>
          <w:tab w:val="right" w:pos="9034"/>
        </w:tabs>
        <w:ind w:left="0" w:firstLine="0"/>
        <w:jc w:val="left"/>
      </w:pPr>
      <w:r>
        <w:t xml:space="preserve">2017 to date  </w:t>
      </w:r>
      <w:r w:rsidR="00350B03">
        <w:t xml:space="preserve">                       </w:t>
      </w:r>
      <w:r>
        <w:rPr>
          <w:b/>
        </w:rPr>
        <w:t>Member</w:t>
      </w:r>
      <w:r>
        <w:t xml:space="preserve">, Editorial Board, Journal of Pharmacy and </w:t>
      </w:r>
    </w:p>
    <w:p w14:paraId="177FAB71" w14:textId="77777777" w:rsidR="00B33232" w:rsidRDefault="0084158D">
      <w:pPr>
        <w:spacing w:after="201"/>
        <w:ind w:left="2881" w:firstLine="0"/>
      </w:pPr>
      <w:r>
        <w:t xml:space="preserve">Nutrition Sciences </w:t>
      </w:r>
    </w:p>
    <w:p w14:paraId="17E0CC2B" w14:textId="77777777" w:rsidR="00B33232" w:rsidRDefault="0084158D">
      <w:pPr>
        <w:spacing w:after="204"/>
        <w:ind w:left="2881" w:hanging="2881"/>
      </w:pPr>
      <w:r>
        <w:lastRenderedPageBreak/>
        <w:t xml:space="preserve">2017 to </w:t>
      </w:r>
      <w:proofErr w:type="gramStart"/>
      <w:r>
        <w:t xml:space="preserve">date  </w:t>
      </w:r>
      <w:r>
        <w:tab/>
      </w:r>
      <w:proofErr w:type="gramEnd"/>
      <w:r>
        <w:rPr>
          <w:b/>
        </w:rPr>
        <w:t>Review Editor</w:t>
      </w:r>
      <w:r>
        <w:t xml:space="preserve">, Ethnopharmacology Section, Frontiers in Pharmacology,  </w:t>
      </w:r>
    </w:p>
    <w:p w14:paraId="2605575A" w14:textId="77777777" w:rsidR="00B33232" w:rsidRDefault="0084158D">
      <w:pPr>
        <w:tabs>
          <w:tab w:val="center" w:pos="3362"/>
          <w:tab w:val="center" w:pos="4531"/>
          <w:tab w:val="center" w:pos="5564"/>
          <w:tab w:val="center" w:pos="6333"/>
          <w:tab w:val="center" w:pos="7538"/>
          <w:tab w:val="right" w:pos="9034"/>
        </w:tabs>
        <w:ind w:left="0" w:firstLine="0"/>
        <w:jc w:val="left"/>
      </w:pPr>
      <w:r>
        <w:t xml:space="preserve">2016 to date </w:t>
      </w:r>
      <w:r>
        <w:tab/>
      </w:r>
      <w:r>
        <w:rPr>
          <w:b/>
        </w:rPr>
        <w:t>Member</w:t>
      </w:r>
      <w:r>
        <w:t xml:space="preserve">, </w:t>
      </w:r>
      <w:r>
        <w:tab/>
        <w:t xml:space="preserve">Editorial </w:t>
      </w:r>
      <w:r>
        <w:tab/>
        <w:t xml:space="preserve">Board, </w:t>
      </w:r>
      <w:r>
        <w:tab/>
        <w:t xml:space="preserve">EC </w:t>
      </w:r>
      <w:r>
        <w:tab/>
        <w:t xml:space="preserve">Pharmacology </w:t>
      </w:r>
      <w:r>
        <w:tab/>
        <w:t xml:space="preserve">and </w:t>
      </w:r>
    </w:p>
    <w:p w14:paraId="35F4E758" w14:textId="77777777" w:rsidR="00B33232" w:rsidRDefault="0084158D">
      <w:pPr>
        <w:spacing w:after="203"/>
        <w:ind w:left="2881" w:firstLine="0"/>
      </w:pPr>
      <w:r>
        <w:t xml:space="preserve">Toxicology </w:t>
      </w:r>
    </w:p>
    <w:p w14:paraId="0F5BF808" w14:textId="77777777" w:rsidR="00B33232" w:rsidRDefault="0084158D">
      <w:pPr>
        <w:spacing w:after="217" w:line="359" w:lineRule="auto"/>
        <w:ind w:left="2881" w:hanging="2881"/>
      </w:pPr>
      <w:r>
        <w:t xml:space="preserve">2016 to </w:t>
      </w:r>
      <w:proofErr w:type="gramStart"/>
      <w:r>
        <w:t xml:space="preserve">date  </w:t>
      </w:r>
      <w:r>
        <w:tab/>
      </w:r>
      <w:proofErr w:type="gramEnd"/>
      <w:r>
        <w:rPr>
          <w:b/>
        </w:rPr>
        <w:t xml:space="preserve">Member, </w:t>
      </w:r>
      <w:r>
        <w:t xml:space="preserve">Editorial Board, Journal of Pharmacy and Pharmacology </w:t>
      </w:r>
    </w:p>
    <w:p w14:paraId="5647154F" w14:textId="77777777" w:rsidR="00B33232" w:rsidRDefault="0084158D">
      <w:pPr>
        <w:tabs>
          <w:tab w:val="right" w:pos="9034"/>
        </w:tabs>
        <w:spacing w:after="126"/>
        <w:ind w:left="0" w:firstLine="0"/>
        <w:jc w:val="left"/>
      </w:pPr>
      <w:r>
        <w:t xml:space="preserve">2016 to </w:t>
      </w:r>
      <w:proofErr w:type="gramStart"/>
      <w:r>
        <w:t xml:space="preserve">date  </w:t>
      </w:r>
      <w:r>
        <w:tab/>
      </w:r>
      <w:proofErr w:type="gramEnd"/>
      <w:r>
        <w:rPr>
          <w:b/>
        </w:rPr>
        <w:t>Member</w:t>
      </w:r>
      <w:r>
        <w:t xml:space="preserve">, Editorial Board, Gavin Journal of Pharmaceutical </w:t>
      </w:r>
    </w:p>
    <w:p w14:paraId="00095FB4" w14:textId="77777777" w:rsidR="00B33232" w:rsidRDefault="0084158D">
      <w:pPr>
        <w:spacing w:after="326" w:line="259" w:lineRule="auto"/>
        <w:ind w:left="533" w:right="455" w:hanging="10"/>
        <w:jc w:val="center"/>
      </w:pPr>
      <w:r>
        <w:t xml:space="preserve">and Pharmacological Sciences  </w:t>
      </w:r>
    </w:p>
    <w:p w14:paraId="02A9345E" w14:textId="77777777" w:rsidR="00B33232" w:rsidRDefault="0084158D">
      <w:pPr>
        <w:tabs>
          <w:tab w:val="center" w:pos="2160"/>
          <w:tab w:val="center" w:pos="5844"/>
        </w:tabs>
        <w:spacing w:after="342"/>
        <w:ind w:left="0" w:firstLine="0"/>
        <w:jc w:val="left"/>
      </w:pPr>
      <w:r>
        <w:t xml:space="preserve">2016 to </w:t>
      </w:r>
      <w:proofErr w:type="gramStart"/>
      <w:r>
        <w:t xml:space="preserve">date  </w:t>
      </w:r>
      <w:r>
        <w:tab/>
      </w:r>
      <w:proofErr w:type="gramEnd"/>
      <w:r>
        <w:t xml:space="preserve"> </w:t>
      </w:r>
      <w:r>
        <w:tab/>
      </w:r>
      <w:r>
        <w:rPr>
          <w:b/>
        </w:rPr>
        <w:t>Member</w:t>
      </w:r>
      <w:r>
        <w:t xml:space="preserve">, Editorial Board, Open Journal of Plant Science </w:t>
      </w:r>
    </w:p>
    <w:p w14:paraId="304AA190" w14:textId="3136E8A4" w:rsidR="00B33232" w:rsidRDefault="0084158D">
      <w:pPr>
        <w:tabs>
          <w:tab w:val="right" w:pos="9034"/>
        </w:tabs>
        <w:spacing w:after="345"/>
        <w:ind w:left="0" w:firstLine="0"/>
        <w:jc w:val="left"/>
      </w:pPr>
      <w:r>
        <w:t xml:space="preserve">2015 to date  </w:t>
      </w:r>
      <w:r w:rsidR="002C16F1">
        <w:t xml:space="preserve">                       </w:t>
      </w:r>
      <w:r>
        <w:rPr>
          <w:b/>
        </w:rPr>
        <w:t>Guest Editor</w:t>
      </w:r>
      <w:r>
        <w:t xml:space="preserve">, Journal of Pharmacy and Nutrition Sciences </w:t>
      </w:r>
    </w:p>
    <w:p w14:paraId="3A24E746" w14:textId="598EC4F1" w:rsidR="00B33232" w:rsidRDefault="0084158D">
      <w:pPr>
        <w:tabs>
          <w:tab w:val="right" w:pos="9034"/>
        </w:tabs>
        <w:spacing w:after="124"/>
        <w:ind w:left="0" w:firstLine="0"/>
        <w:jc w:val="left"/>
      </w:pPr>
      <w:r>
        <w:t xml:space="preserve">2015 to date  </w:t>
      </w:r>
      <w:r w:rsidR="002C16F1">
        <w:t xml:space="preserve">                       </w:t>
      </w:r>
      <w:r>
        <w:rPr>
          <w:b/>
        </w:rPr>
        <w:t>Editorial Member</w:t>
      </w:r>
      <w:r>
        <w:t xml:space="preserve">, Journal of Pharmacognosy &amp; Natural </w:t>
      </w:r>
    </w:p>
    <w:p w14:paraId="34C94784" w14:textId="77777777" w:rsidR="00B33232" w:rsidRDefault="0084158D">
      <w:pPr>
        <w:ind w:left="2881" w:firstLine="0"/>
      </w:pPr>
      <w:r>
        <w:t xml:space="preserve">Products  </w:t>
      </w:r>
    </w:p>
    <w:p w14:paraId="28C959B0" w14:textId="1E8D4BA4" w:rsidR="00B33232" w:rsidRDefault="0084158D">
      <w:pPr>
        <w:spacing w:after="214" w:line="361" w:lineRule="auto"/>
        <w:ind w:left="2881" w:hanging="2881"/>
      </w:pPr>
      <w:r>
        <w:t xml:space="preserve">2014 to </w:t>
      </w:r>
      <w:proofErr w:type="gramStart"/>
      <w:r>
        <w:t xml:space="preserve">date  </w:t>
      </w:r>
      <w:r>
        <w:tab/>
      </w:r>
      <w:proofErr w:type="gramEnd"/>
      <w:r>
        <w:rPr>
          <w:b/>
        </w:rPr>
        <w:t>Editorial Member/Editor</w:t>
      </w:r>
      <w:r>
        <w:t xml:space="preserve">, </w:t>
      </w:r>
      <w:r>
        <w:tab/>
        <w:t xml:space="preserve">International </w:t>
      </w:r>
      <w:r>
        <w:tab/>
        <w:t xml:space="preserve">Journal </w:t>
      </w:r>
      <w:r>
        <w:tab/>
        <w:t xml:space="preserve">of Pharmaceutical Sciences and Development Research </w:t>
      </w:r>
    </w:p>
    <w:p w14:paraId="4F827A65" w14:textId="77777777" w:rsidR="00B33232" w:rsidRDefault="0084158D">
      <w:pPr>
        <w:tabs>
          <w:tab w:val="right" w:pos="9034"/>
        </w:tabs>
        <w:spacing w:after="124"/>
        <w:ind w:left="0" w:firstLine="0"/>
        <w:jc w:val="left"/>
      </w:pPr>
      <w:r>
        <w:t xml:space="preserve">2014 to 2018 </w:t>
      </w:r>
      <w:r>
        <w:tab/>
      </w:r>
      <w:r>
        <w:rPr>
          <w:b/>
        </w:rPr>
        <w:t>Board Member</w:t>
      </w:r>
      <w:r>
        <w:t xml:space="preserve">, Board of Directors/Advisory Board, Society </w:t>
      </w:r>
    </w:p>
    <w:p w14:paraId="5B9E5D24" w14:textId="77777777" w:rsidR="00B33232" w:rsidRDefault="0084158D">
      <w:pPr>
        <w:spacing w:after="323" w:line="250" w:lineRule="auto"/>
        <w:ind w:left="10" w:right="285" w:hanging="10"/>
        <w:jc w:val="right"/>
      </w:pPr>
      <w:r>
        <w:t xml:space="preserve">for Medicinal Plant and Natural Product Research (GA) </w:t>
      </w:r>
    </w:p>
    <w:p w14:paraId="65680FDC" w14:textId="0685ADF4" w:rsidR="00B33232" w:rsidRDefault="0084158D">
      <w:pPr>
        <w:spacing w:after="257" w:line="357" w:lineRule="auto"/>
        <w:ind w:left="2881" w:hanging="2881"/>
      </w:pPr>
      <w:r>
        <w:t>2013 to date</w:t>
      </w:r>
      <w:r w:rsidR="00BD1348">
        <w:t xml:space="preserve">                     </w:t>
      </w:r>
      <w:r w:rsidR="00C26F3E">
        <w:tab/>
      </w:r>
      <w:r>
        <w:rPr>
          <w:b/>
        </w:rPr>
        <w:t>Member</w:t>
      </w:r>
      <w:r>
        <w:t xml:space="preserve">, Advisory Board, Oxidants and Antioxidants in Medical Sciences </w:t>
      </w:r>
    </w:p>
    <w:p w14:paraId="64354655" w14:textId="4C78C4D3" w:rsidR="00B33232" w:rsidRDefault="0084158D" w:rsidP="00C26F3E">
      <w:pPr>
        <w:spacing w:after="204"/>
        <w:ind w:left="2881" w:hanging="2881"/>
      </w:pPr>
      <w:r>
        <w:t xml:space="preserve">2013 to </w:t>
      </w:r>
      <w:proofErr w:type="gramStart"/>
      <w:r>
        <w:t xml:space="preserve">date  </w:t>
      </w:r>
      <w:r>
        <w:tab/>
      </w:r>
      <w:proofErr w:type="gramEnd"/>
      <w:r>
        <w:rPr>
          <w:b/>
        </w:rPr>
        <w:t>Editorial Board Member</w:t>
      </w:r>
      <w:r>
        <w:t xml:space="preserve">, Journal of Pharmacy, Pharmacology and Pharmacoepidemiology Research </w:t>
      </w:r>
    </w:p>
    <w:p w14:paraId="6AD81BCB" w14:textId="72553355" w:rsidR="00B33232" w:rsidRDefault="0084158D">
      <w:pPr>
        <w:tabs>
          <w:tab w:val="right" w:pos="9034"/>
        </w:tabs>
        <w:spacing w:after="126"/>
        <w:ind w:left="0" w:firstLine="0"/>
        <w:jc w:val="left"/>
      </w:pPr>
      <w:r>
        <w:t xml:space="preserve">2012 to date  </w:t>
      </w:r>
      <w:r w:rsidR="00A91487">
        <w:t xml:space="preserve">                       </w:t>
      </w:r>
      <w:r>
        <w:rPr>
          <w:b/>
        </w:rPr>
        <w:t>Editor</w:t>
      </w:r>
      <w:r>
        <w:t xml:space="preserve">, Scholarly and Academic Research Journals (SARJ) </w:t>
      </w:r>
    </w:p>
    <w:p w14:paraId="7FAF30AE" w14:textId="77777777" w:rsidR="00B33232" w:rsidRDefault="0084158D">
      <w:pPr>
        <w:spacing w:after="326" w:line="259" w:lineRule="auto"/>
        <w:ind w:left="533" w:right="751" w:hanging="10"/>
        <w:jc w:val="center"/>
      </w:pPr>
      <w:r>
        <w:t xml:space="preserve">of Bioscience and Medicine,  </w:t>
      </w:r>
    </w:p>
    <w:p w14:paraId="7EEB7FD0" w14:textId="77777777" w:rsidR="00B33232" w:rsidRDefault="0084158D">
      <w:pPr>
        <w:tabs>
          <w:tab w:val="center" w:pos="5002"/>
        </w:tabs>
        <w:spacing w:after="383"/>
        <w:ind w:left="0" w:firstLine="0"/>
        <w:jc w:val="left"/>
      </w:pPr>
      <w:r>
        <w:t xml:space="preserve">2012 to </w:t>
      </w:r>
      <w:proofErr w:type="gramStart"/>
      <w:r>
        <w:t xml:space="preserve">date  </w:t>
      </w:r>
      <w:r>
        <w:tab/>
      </w:r>
      <w:proofErr w:type="gramEnd"/>
      <w:r>
        <w:rPr>
          <w:b/>
        </w:rPr>
        <w:t>Editor</w:t>
      </w:r>
      <w:r>
        <w:t xml:space="preserve">, Prime Journal of Physical Science </w:t>
      </w:r>
    </w:p>
    <w:p w14:paraId="2B935177" w14:textId="77777777" w:rsidR="00B33232" w:rsidRDefault="0084158D">
      <w:pPr>
        <w:ind w:left="2881" w:hanging="2881"/>
      </w:pPr>
      <w:r>
        <w:t xml:space="preserve">2004 to 2009 </w:t>
      </w:r>
      <w:r>
        <w:tab/>
      </w:r>
      <w:r>
        <w:rPr>
          <w:b/>
        </w:rPr>
        <w:t>Editorial Member</w:t>
      </w:r>
      <w:r>
        <w:t xml:space="preserve">, </w:t>
      </w:r>
      <w:proofErr w:type="spellStart"/>
      <w:r>
        <w:t>Boletin</w:t>
      </w:r>
      <w:proofErr w:type="spellEnd"/>
      <w:r>
        <w:t xml:space="preserve"> </w:t>
      </w:r>
      <w:proofErr w:type="spellStart"/>
      <w:r>
        <w:t>Latinoamericano</w:t>
      </w:r>
      <w:proofErr w:type="spellEnd"/>
      <w:r>
        <w:t xml:space="preserve"> y del Caribe de </w:t>
      </w:r>
      <w:proofErr w:type="spellStart"/>
      <w:r>
        <w:t>Plantas</w:t>
      </w:r>
      <w:proofErr w:type="spellEnd"/>
      <w:r>
        <w:t xml:space="preserve"> </w:t>
      </w:r>
      <w:proofErr w:type="spellStart"/>
      <w:r>
        <w:t>Medicinales</w:t>
      </w:r>
      <w:proofErr w:type="spellEnd"/>
      <w:r>
        <w:t xml:space="preserve"> y </w:t>
      </w:r>
      <w:proofErr w:type="spellStart"/>
      <w:r>
        <w:t>Aromaticas</w:t>
      </w:r>
      <w:proofErr w:type="spellEnd"/>
      <w:r>
        <w:t xml:space="preserve"> (Journal of Latin </w:t>
      </w:r>
    </w:p>
    <w:p w14:paraId="4DA9024B" w14:textId="77777777" w:rsidR="00B33232" w:rsidRDefault="0084158D">
      <w:pPr>
        <w:spacing w:after="209"/>
        <w:ind w:left="2881" w:firstLine="0"/>
      </w:pPr>
      <w:r>
        <w:t xml:space="preserve">America and the Caribbean for Medicinal and Aromatic Plants) </w:t>
      </w:r>
    </w:p>
    <w:p w14:paraId="67C9DCB2" w14:textId="77777777" w:rsidR="00B33232" w:rsidRDefault="0084158D">
      <w:pPr>
        <w:spacing w:after="159" w:line="259" w:lineRule="auto"/>
        <w:ind w:left="0" w:firstLine="0"/>
        <w:jc w:val="left"/>
      </w:pPr>
      <w:r>
        <w:rPr>
          <w:b/>
          <w:sz w:val="24"/>
        </w:rPr>
        <w:t xml:space="preserve"> </w:t>
      </w:r>
    </w:p>
    <w:p w14:paraId="4624969E" w14:textId="77777777" w:rsidR="00B33232" w:rsidRDefault="0084158D">
      <w:pPr>
        <w:pStyle w:val="Heading2"/>
        <w:ind w:left="-5"/>
      </w:pPr>
      <w:r>
        <w:t xml:space="preserve">SCIENTIFIC REVIEWER (INTERNATIONAL PEER-REVIEW JOURNALS) </w:t>
      </w:r>
    </w:p>
    <w:p w14:paraId="04B31234" w14:textId="77777777" w:rsidR="00B33232" w:rsidRDefault="0084158D">
      <w:pPr>
        <w:spacing w:after="4" w:line="248" w:lineRule="auto"/>
        <w:ind w:left="0" w:firstLine="0"/>
      </w:pPr>
      <w:r>
        <w:rPr>
          <w:b/>
        </w:rPr>
        <w:t xml:space="preserve">University </w:t>
      </w:r>
    </w:p>
    <w:tbl>
      <w:tblPr>
        <w:tblStyle w:val="TableGrid"/>
        <w:tblW w:w="9149" w:type="dxa"/>
        <w:tblInd w:w="0" w:type="dxa"/>
        <w:tblCellMar>
          <w:top w:w="33" w:type="dxa"/>
        </w:tblCellMar>
        <w:tblLook w:val="04A0" w:firstRow="1" w:lastRow="0" w:firstColumn="1" w:lastColumn="0" w:noHBand="0" w:noVBand="1"/>
      </w:tblPr>
      <w:tblGrid>
        <w:gridCol w:w="2881"/>
        <w:gridCol w:w="6268"/>
      </w:tblGrid>
      <w:tr w:rsidR="00B33232" w14:paraId="1746F600" w14:textId="77777777">
        <w:trPr>
          <w:trHeight w:val="1069"/>
        </w:trPr>
        <w:tc>
          <w:tcPr>
            <w:tcW w:w="2881" w:type="dxa"/>
            <w:tcBorders>
              <w:top w:val="nil"/>
              <w:left w:val="nil"/>
              <w:bottom w:val="nil"/>
              <w:right w:val="nil"/>
            </w:tcBorders>
          </w:tcPr>
          <w:p w14:paraId="64CE1075" w14:textId="77777777" w:rsidR="00B33232" w:rsidRDefault="0084158D">
            <w:pPr>
              <w:spacing w:after="0" w:line="259" w:lineRule="auto"/>
              <w:ind w:left="360" w:firstLine="0"/>
              <w:jc w:val="left"/>
            </w:pPr>
            <w:r>
              <w:lastRenderedPageBreak/>
              <w:t>1.</w:t>
            </w:r>
            <w:r>
              <w:rPr>
                <w:rFonts w:ascii="Arial" w:eastAsia="Arial" w:hAnsi="Arial" w:cs="Arial"/>
              </w:rPr>
              <w:t xml:space="preserve"> </w:t>
            </w:r>
            <w:r>
              <w:t xml:space="preserve">2021 to date </w:t>
            </w:r>
          </w:p>
        </w:tc>
        <w:tc>
          <w:tcPr>
            <w:tcW w:w="6269" w:type="dxa"/>
            <w:tcBorders>
              <w:top w:val="nil"/>
              <w:left w:val="nil"/>
              <w:bottom w:val="nil"/>
              <w:right w:val="nil"/>
            </w:tcBorders>
          </w:tcPr>
          <w:p w14:paraId="505A41DA" w14:textId="77777777" w:rsidR="00B33232" w:rsidRDefault="0084158D">
            <w:pPr>
              <w:spacing w:after="0" w:line="259" w:lineRule="auto"/>
              <w:ind w:left="0" w:firstLine="0"/>
            </w:pPr>
            <w:r>
              <w:t xml:space="preserve">Reviewer, Research Proposals, College of Health Sciences,  </w:t>
            </w:r>
          </w:p>
          <w:p w14:paraId="319D30DF" w14:textId="77777777" w:rsidR="00B33232" w:rsidRDefault="0084158D">
            <w:pPr>
              <w:spacing w:after="0" w:line="259" w:lineRule="auto"/>
              <w:ind w:left="0" w:firstLine="0"/>
            </w:pPr>
            <w:r>
              <w:t xml:space="preserve">Kwame Nkrumah University of Science and Technology, </w:t>
            </w:r>
          </w:p>
          <w:p w14:paraId="7668AB55" w14:textId="77777777" w:rsidR="00B33232" w:rsidRDefault="0084158D">
            <w:pPr>
              <w:spacing w:after="0" w:line="259" w:lineRule="auto"/>
              <w:ind w:left="0" w:firstLine="0"/>
              <w:jc w:val="left"/>
            </w:pPr>
            <w:r>
              <w:t xml:space="preserve">Kumasi, Ghana </w:t>
            </w:r>
          </w:p>
          <w:p w14:paraId="2881D14B" w14:textId="77777777" w:rsidR="00B33232" w:rsidRDefault="0084158D">
            <w:pPr>
              <w:spacing w:after="0" w:line="259" w:lineRule="auto"/>
              <w:ind w:left="0" w:firstLine="0"/>
              <w:jc w:val="left"/>
            </w:pPr>
            <w:r>
              <w:t xml:space="preserve"> </w:t>
            </w:r>
          </w:p>
        </w:tc>
      </w:tr>
      <w:tr w:rsidR="00B33232" w14:paraId="42F5C2F6" w14:textId="77777777">
        <w:trPr>
          <w:trHeight w:val="1079"/>
        </w:trPr>
        <w:tc>
          <w:tcPr>
            <w:tcW w:w="2881" w:type="dxa"/>
            <w:tcBorders>
              <w:top w:val="nil"/>
              <w:left w:val="nil"/>
              <w:bottom w:val="nil"/>
              <w:right w:val="nil"/>
            </w:tcBorders>
          </w:tcPr>
          <w:p w14:paraId="185829FB" w14:textId="77777777" w:rsidR="00B33232" w:rsidRDefault="0084158D">
            <w:pPr>
              <w:spacing w:after="0" w:line="259" w:lineRule="auto"/>
              <w:ind w:left="360" w:firstLine="0"/>
              <w:jc w:val="left"/>
            </w:pPr>
            <w:r>
              <w:t>2.</w:t>
            </w:r>
            <w:r>
              <w:rPr>
                <w:rFonts w:ascii="Arial" w:eastAsia="Arial" w:hAnsi="Arial" w:cs="Arial"/>
              </w:rPr>
              <w:t xml:space="preserve"> </w:t>
            </w:r>
            <w:r>
              <w:t xml:space="preserve">2018 to date  </w:t>
            </w:r>
          </w:p>
        </w:tc>
        <w:tc>
          <w:tcPr>
            <w:tcW w:w="6269" w:type="dxa"/>
            <w:tcBorders>
              <w:top w:val="nil"/>
              <w:left w:val="nil"/>
              <w:bottom w:val="nil"/>
              <w:right w:val="nil"/>
            </w:tcBorders>
          </w:tcPr>
          <w:p w14:paraId="094F3CB5" w14:textId="77777777" w:rsidR="00B33232" w:rsidRDefault="0084158D">
            <w:pPr>
              <w:spacing w:after="0" w:line="259" w:lineRule="auto"/>
              <w:ind w:left="0" w:firstLine="0"/>
              <w:jc w:val="left"/>
            </w:pPr>
            <w:r>
              <w:t xml:space="preserve">Scientific Committee, Kwame Nkrumah University of  </w:t>
            </w:r>
          </w:p>
          <w:p w14:paraId="3FD899E9" w14:textId="77777777" w:rsidR="00B33232" w:rsidRDefault="0084158D">
            <w:pPr>
              <w:spacing w:after="0" w:line="259" w:lineRule="auto"/>
              <w:ind w:left="0" w:firstLine="0"/>
            </w:pPr>
            <w:r>
              <w:t xml:space="preserve">Science and Technology Research Fund (KReF), Kwame </w:t>
            </w:r>
          </w:p>
          <w:p w14:paraId="73955549" w14:textId="77777777" w:rsidR="00B33232" w:rsidRDefault="0084158D">
            <w:pPr>
              <w:spacing w:after="0" w:line="259" w:lineRule="auto"/>
              <w:ind w:left="0" w:firstLine="0"/>
              <w:jc w:val="left"/>
            </w:pPr>
            <w:r>
              <w:t xml:space="preserve">Nkrumah University of Science and Technology, Kumasi, Ghana </w:t>
            </w:r>
          </w:p>
        </w:tc>
      </w:tr>
      <w:tr w:rsidR="00B33232" w14:paraId="1A8B4573" w14:textId="77777777">
        <w:trPr>
          <w:trHeight w:val="1942"/>
        </w:trPr>
        <w:tc>
          <w:tcPr>
            <w:tcW w:w="2881" w:type="dxa"/>
            <w:tcBorders>
              <w:top w:val="nil"/>
              <w:left w:val="nil"/>
              <w:bottom w:val="nil"/>
              <w:right w:val="nil"/>
            </w:tcBorders>
          </w:tcPr>
          <w:p w14:paraId="69453181" w14:textId="77777777" w:rsidR="00B33232" w:rsidRDefault="0084158D">
            <w:pPr>
              <w:spacing w:after="1260" w:line="259" w:lineRule="auto"/>
              <w:ind w:left="360" w:firstLine="0"/>
              <w:jc w:val="left"/>
            </w:pPr>
            <w:r>
              <w:t>3.</w:t>
            </w:r>
            <w:r>
              <w:rPr>
                <w:rFonts w:ascii="Arial" w:eastAsia="Arial" w:hAnsi="Arial" w:cs="Arial"/>
              </w:rPr>
              <w:t xml:space="preserve"> </w:t>
            </w:r>
            <w:r>
              <w:t xml:space="preserve">2017 to date  </w:t>
            </w:r>
          </w:p>
          <w:p w14:paraId="1E890F69" w14:textId="77777777" w:rsidR="00B33232" w:rsidRDefault="0084158D">
            <w:pPr>
              <w:spacing w:after="0" w:line="259" w:lineRule="auto"/>
              <w:ind w:left="0" w:firstLine="0"/>
              <w:jc w:val="left"/>
            </w:pPr>
            <w:r>
              <w:rPr>
                <w:b/>
              </w:rPr>
              <w:t xml:space="preserve">National </w:t>
            </w:r>
          </w:p>
        </w:tc>
        <w:tc>
          <w:tcPr>
            <w:tcW w:w="6269" w:type="dxa"/>
            <w:tcBorders>
              <w:top w:val="nil"/>
              <w:left w:val="nil"/>
              <w:bottom w:val="nil"/>
              <w:right w:val="nil"/>
            </w:tcBorders>
          </w:tcPr>
          <w:p w14:paraId="0B20F80E" w14:textId="77777777" w:rsidR="00B33232" w:rsidRDefault="0084158D">
            <w:pPr>
              <w:spacing w:after="0" w:line="259" w:lineRule="auto"/>
              <w:ind w:left="0" w:firstLine="0"/>
            </w:pPr>
            <w:r>
              <w:t xml:space="preserve">Research/Grant Proposals, Kwame Nkrumah University of  </w:t>
            </w:r>
          </w:p>
          <w:p w14:paraId="0AD8DA73" w14:textId="77777777" w:rsidR="00B33232" w:rsidRDefault="0084158D">
            <w:pPr>
              <w:spacing w:after="0" w:line="259" w:lineRule="auto"/>
              <w:ind w:left="0" w:firstLine="0"/>
            </w:pPr>
            <w:r>
              <w:t xml:space="preserve">Science and Technology Research Fund (KReF), Kwame </w:t>
            </w:r>
          </w:p>
          <w:p w14:paraId="3C412B72" w14:textId="77777777" w:rsidR="00B33232" w:rsidRDefault="0084158D">
            <w:pPr>
              <w:spacing w:after="0" w:line="259" w:lineRule="auto"/>
              <w:ind w:left="0" w:firstLine="0"/>
            </w:pPr>
            <w:r>
              <w:t xml:space="preserve">Nkrumah University of Science and Technology, Kumasi, </w:t>
            </w:r>
          </w:p>
          <w:p w14:paraId="2B2C7AB3" w14:textId="77777777" w:rsidR="00B33232" w:rsidRDefault="0084158D">
            <w:pPr>
              <w:spacing w:after="0" w:line="259" w:lineRule="auto"/>
              <w:ind w:left="0" w:firstLine="0"/>
              <w:jc w:val="left"/>
            </w:pPr>
            <w:r>
              <w:t xml:space="preserve">Ghana </w:t>
            </w:r>
          </w:p>
          <w:p w14:paraId="646BE70A" w14:textId="77777777" w:rsidR="00B33232" w:rsidRDefault="0084158D">
            <w:pPr>
              <w:spacing w:after="0" w:line="259" w:lineRule="auto"/>
              <w:ind w:left="0" w:firstLine="0"/>
              <w:jc w:val="left"/>
            </w:pPr>
            <w:r>
              <w:t xml:space="preserve"> </w:t>
            </w:r>
          </w:p>
        </w:tc>
      </w:tr>
      <w:tr w:rsidR="00B33232" w14:paraId="4E649405" w14:textId="77777777">
        <w:trPr>
          <w:trHeight w:val="782"/>
        </w:trPr>
        <w:tc>
          <w:tcPr>
            <w:tcW w:w="2881" w:type="dxa"/>
            <w:tcBorders>
              <w:top w:val="nil"/>
              <w:left w:val="nil"/>
              <w:bottom w:val="nil"/>
              <w:right w:val="nil"/>
            </w:tcBorders>
          </w:tcPr>
          <w:p w14:paraId="6BF405F2" w14:textId="0C193CDF" w:rsidR="00B33232" w:rsidRDefault="0084158D">
            <w:pPr>
              <w:spacing w:after="0" w:line="259" w:lineRule="auto"/>
              <w:ind w:left="360" w:firstLine="0"/>
              <w:jc w:val="left"/>
            </w:pPr>
            <w:r>
              <w:t>4.</w:t>
            </w:r>
            <w:r>
              <w:rPr>
                <w:rFonts w:ascii="Arial" w:eastAsia="Arial" w:hAnsi="Arial" w:cs="Arial"/>
              </w:rPr>
              <w:t xml:space="preserve"> </w:t>
            </w:r>
            <w:r>
              <w:rPr>
                <w:sz w:val="24"/>
              </w:rPr>
              <w:t xml:space="preserve">2018 to </w:t>
            </w:r>
            <w:r w:rsidR="00E627FC">
              <w:rPr>
                <w:sz w:val="24"/>
              </w:rPr>
              <w:t>2024</w:t>
            </w:r>
            <w:r>
              <w:rPr>
                <w:sz w:val="24"/>
              </w:rPr>
              <w:t xml:space="preserve"> </w:t>
            </w:r>
          </w:p>
        </w:tc>
        <w:tc>
          <w:tcPr>
            <w:tcW w:w="6269" w:type="dxa"/>
            <w:tcBorders>
              <w:top w:val="nil"/>
              <w:left w:val="nil"/>
              <w:bottom w:val="nil"/>
              <w:right w:val="nil"/>
            </w:tcBorders>
            <w:vAlign w:val="center"/>
          </w:tcPr>
          <w:p w14:paraId="0B950576" w14:textId="77777777" w:rsidR="00B33232" w:rsidRDefault="0084158D">
            <w:pPr>
              <w:spacing w:after="0" w:line="259" w:lineRule="auto"/>
              <w:ind w:left="0" w:firstLine="0"/>
              <w:jc w:val="left"/>
            </w:pPr>
            <w:r>
              <w:t xml:space="preserve">Review Committee for Essential and National Health </w:t>
            </w:r>
          </w:p>
          <w:p w14:paraId="6EFF2CBF" w14:textId="77777777" w:rsidR="00B33232" w:rsidRDefault="0084158D">
            <w:pPr>
              <w:spacing w:after="0" w:line="259" w:lineRule="auto"/>
              <w:ind w:left="0" w:firstLine="0"/>
              <w:jc w:val="left"/>
            </w:pPr>
            <w:r>
              <w:t xml:space="preserve">Insurance Medicines List, Ghana </w:t>
            </w:r>
          </w:p>
        </w:tc>
      </w:tr>
      <w:tr w:rsidR="00B33232" w14:paraId="58986CDA" w14:textId="77777777">
        <w:trPr>
          <w:trHeight w:val="341"/>
        </w:trPr>
        <w:tc>
          <w:tcPr>
            <w:tcW w:w="2881" w:type="dxa"/>
            <w:tcBorders>
              <w:top w:val="nil"/>
              <w:left w:val="nil"/>
              <w:bottom w:val="nil"/>
              <w:right w:val="nil"/>
            </w:tcBorders>
            <w:vAlign w:val="bottom"/>
          </w:tcPr>
          <w:p w14:paraId="038F6EBE" w14:textId="77777777" w:rsidR="00B33232" w:rsidRDefault="0084158D">
            <w:pPr>
              <w:spacing w:after="0" w:line="259" w:lineRule="auto"/>
              <w:ind w:left="0" w:firstLine="0"/>
              <w:jc w:val="left"/>
            </w:pPr>
            <w:r>
              <w:t xml:space="preserve">     </w:t>
            </w:r>
            <w:r>
              <w:tab/>
              <w:t xml:space="preserve"> </w:t>
            </w:r>
            <w:r>
              <w:tab/>
              <w:t xml:space="preserve"> </w:t>
            </w:r>
            <w:r>
              <w:tab/>
              <w:t xml:space="preserve"> </w:t>
            </w:r>
          </w:p>
        </w:tc>
        <w:tc>
          <w:tcPr>
            <w:tcW w:w="6269" w:type="dxa"/>
            <w:tcBorders>
              <w:top w:val="nil"/>
              <w:left w:val="nil"/>
              <w:bottom w:val="nil"/>
              <w:right w:val="nil"/>
            </w:tcBorders>
            <w:vAlign w:val="bottom"/>
          </w:tcPr>
          <w:p w14:paraId="30982A38" w14:textId="77777777" w:rsidR="00B33232" w:rsidRDefault="0084158D">
            <w:pPr>
              <w:spacing w:after="0" w:line="259" w:lineRule="auto"/>
              <w:ind w:left="0" w:firstLine="0"/>
              <w:jc w:val="left"/>
            </w:pPr>
            <w:r>
              <w:t xml:space="preserve"> </w:t>
            </w:r>
          </w:p>
        </w:tc>
      </w:tr>
    </w:tbl>
    <w:p w14:paraId="6A94BE1C" w14:textId="77777777" w:rsidR="00B33232" w:rsidRDefault="0084158D">
      <w:pPr>
        <w:spacing w:after="183" w:line="248" w:lineRule="auto"/>
        <w:ind w:left="0" w:firstLine="0"/>
      </w:pPr>
      <w:r>
        <w:rPr>
          <w:b/>
        </w:rPr>
        <w:t xml:space="preserve">International  </w:t>
      </w:r>
    </w:p>
    <w:p w14:paraId="3D145639" w14:textId="0215C337" w:rsidR="00350B03" w:rsidRPr="00A26D55" w:rsidRDefault="00350B03" w:rsidP="00E1008F">
      <w:pPr>
        <w:pStyle w:val="ListParagraph"/>
        <w:numPr>
          <w:ilvl w:val="0"/>
          <w:numId w:val="2"/>
        </w:numPr>
        <w:spacing w:after="200" w:line="360" w:lineRule="auto"/>
        <w:ind w:left="284"/>
        <w:jc w:val="both"/>
        <w:rPr>
          <w:rFonts w:ascii="Century Gothic" w:hAnsi="Century Gothic"/>
          <w:sz w:val="22"/>
          <w:szCs w:val="22"/>
        </w:rPr>
      </w:pPr>
      <w:r w:rsidRPr="00A26D55">
        <w:rPr>
          <w:rFonts w:ascii="Century Gothic" w:hAnsi="Century Gothic"/>
          <w:sz w:val="22"/>
          <w:szCs w:val="22"/>
        </w:rPr>
        <w:t>2025 to date</w:t>
      </w:r>
      <w:r w:rsidRPr="00A26D55">
        <w:rPr>
          <w:rFonts w:ascii="Century Gothic" w:hAnsi="Century Gothic"/>
          <w:sz w:val="22"/>
          <w:szCs w:val="22"/>
        </w:rPr>
        <w:tab/>
      </w:r>
      <w:r w:rsidRPr="00A26D55">
        <w:rPr>
          <w:rFonts w:ascii="Century Gothic" w:hAnsi="Century Gothic"/>
          <w:sz w:val="22"/>
          <w:szCs w:val="22"/>
        </w:rPr>
        <w:tab/>
        <w:t>Pharmacological Research</w:t>
      </w:r>
      <w:r w:rsidR="00A26D55" w:rsidRPr="00A26D55">
        <w:rPr>
          <w:rFonts w:ascii="Century Gothic" w:hAnsi="Century Gothic"/>
          <w:sz w:val="22"/>
          <w:szCs w:val="22"/>
        </w:rPr>
        <w:t xml:space="preserve"> </w:t>
      </w:r>
      <w:r w:rsidR="00A26D55">
        <w:rPr>
          <w:rFonts w:ascii="Century Gothic" w:hAnsi="Century Gothic"/>
          <w:sz w:val="22"/>
          <w:szCs w:val="22"/>
        </w:rPr>
        <w:t>-</w:t>
      </w:r>
      <w:r w:rsidR="00A26D55" w:rsidRPr="00A26D55">
        <w:rPr>
          <w:rFonts w:ascii="Century Gothic" w:hAnsi="Century Gothic"/>
          <w:sz w:val="22"/>
          <w:szCs w:val="22"/>
        </w:rPr>
        <w:t xml:space="preserve"> Natural Products</w:t>
      </w:r>
    </w:p>
    <w:p w14:paraId="5C72BF45" w14:textId="1FACA3CB" w:rsidR="00B35F2E" w:rsidRDefault="00B35F2E" w:rsidP="00E1008F">
      <w:pPr>
        <w:pStyle w:val="ListParagraph"/>
        <w:numPr>
          <w:ilvl w:val="0"/>
          <w:numId w:val="2"/>
        </w:numPr>
        <w:spacing w:after="200" w:line="360" w:lineRule="auto"/>
        <w:ind w:left="284"/>
        <w:jc w:val="both"/>
        <w:rPr>
          <w:rFonts w:ascii="Century Gothic" w:hAnsi="Century Gothic"/>
          <w:sz w:val="22"/>
          <w:szCs w:val="22"/>
        </w:rPr>
      </w:pPr>
      <w:r>
        <w:rPr>
          <w:rFonts w:ascii="Century Gothic" w:hAnsi="Century Gothic"/>
          <w:sz w:val="22"/>
          <w:szCs w:val="22"/>
        </w:rPr>
        <w:t>2025 to date</w:t>
      </w:r>
      <w:r>
        <w:rPr>
          <w:rFonts w:ascii="Century Gothic" w:hAnsi="Century Gothic"/>
          <w:sz w:val="22"/>
          <w:szCs w:val="22"/>
        </w:rPr>
        <w:tab/>
      </w:r>
      <w:r>
        <w:rPr>
          <w:rFonts w:ascii="Century Gothic" w:hAnsi="Century Gothic"/>
          <w:sz w:val="22"/>
          <w:szCs w:val="22"/>
        </w:rPr>
        <w:tab/>
      </w:r>
      <w:proofErr w:type="spellStart"/>
      <w:r>
        <w:rPr>
          <w:rFonts w:ascii="Century Gothic" w:hAnsi="Century Gothic"/>
          <w:sz w:val="22"/>
          <w:szCs w:val="22"/>
        </w:rPr>
        <w:t>Scientifica</w:t>
      </w:r>
      <w:proofErr w:type="spellEnd"/>
    </w:p>
    <w:p w14:paraId="674E2CFC" w14:textId="00622D9F" w:rsidR="00B33232" w:rsidRDefault="0084158D" w:rsidP="00E1008F">
      <w:pPr>
        <w:numPr>
          <w:ilvl w:val="0"/>
          <w:numId w:val="2"/>
        </w:numPr>
        <w:spacing w:after="162"/>
        <w:ind w:hanging="360"/>
      </w:pPr>
      <w:r>
        <w:t xml:space="preserve">2021 to </w:t>
      </w:r>
      <w:proofErr w:type="gramStart"/>
      <w:r>
        <w:t xml:space="preserve">date  </w:t>
      </w:r>
      <w:r>
        <w:tab/>
      </w:r>
      <w:proofErr w:type="spellStart"/>
      <w:proofErr w:type="gramEnd"/>
      <w:r>
        <w:t>Heliyon</w:t>
      </w:r>
      <w:proofErr w:type="spellEnd"/>
      <w:r>
        <w:t xml:space="preserve"> (Cell Press) </w:t>
      </w:r>
    </w:p>
    <w:p w14:paraId="3D20A034" w14:textId="77777777" w:rsidR="00B33232" w:rsidRDefault="0084158D" w:rsidP="00E1008F">
      <w:pPr>
        <w:numPr>
          <w:ilvl w:val="0"/>
          <w:numId w:val="2"/>
        </w:numPr>
        <w:spacing w:after="160"/>
        <w:ind w:hanging="360"/>
      </w:pPr>
      <w:r>
        <w:t xml:space="preserve">2021 to </w:t>
      </w:r>
      <w:proofErr w:type="gramStart"/>
      <w:r>
        <w:t xml:space="preserve">date  </w:t>
      </w:r>
      <w:r>
        <w:tab/>
      </w:r>
      <w:proofErr w:type="gramEnd"/>
      <w:r>
        <w:t xml:space="preserve">Journal of Wound Care </w:t>
      </w:r>
    </w:p>
    <w:p w14:paraId="27AED0DF" w14:textId="77777777" w:rsidR="00B33232" w:rsidRDefault="0084158D" w:rsidP="00E1008F">
      <w:pPr>
        <w:numPr>
          <w:ilvl w:val="0"/>
          <w:numId w:val="2"/>
        </w:numPr>
        <w:spacing w:after="163"/>
        <w:ind w:hanging="360"/>
      </w:pPr>
      <w:r>
        <w:t xml:space="preserve">2021 to </w:t>
      </w:r>
      <w:proofErr w:type="gramStart"/>
      <w:r>
        <w:t xml:space="preserve">date  </w:t>
      </w:r>
      <w:r>
        <w:tab/>
      </w:r>
      <w:proofErr w:type="gramEnd"/>
      <w:r>
        <w:t xml:space="preserve">Journal of Ghana College of Pharmacists </w:t>
      </w:r>
    </w:p>
    <w:p w14:paraId="788FB6A7" w14:textId="77777777" w:rsidR="00B33232" w:rsidRDefault="0084158D" w:rsidP="00E1008F">
      <w:pPr>
        <w:numPr>
          <w:ilvl w:val="0"/>
          <w:numId w:val="2"/>
        </w:numPr>
        <w:spacing w:after="174"/>
        <w:ind w:hanging="360"/>
      </w:pPr>
      <w:r>
        <w:t xml:space="preserve">2020 to </w:t>
      </w:r>
      <w:proofErr w:type="gramStart"/>
      <w:r>
        <w:t xml:space="preserve">date  </w:t>
      </w:r>
      <w:r>
        <w:tab/>
      </w:r>
      <w:proofErr w:type="gramEnd"/>
      <w:r>
        <w:t xml:space="preserve">L'Oréal-UNESCO For Women in Science Foundation, </w:t>
      </w:r>
    </w:p>
    <w:p w14:paraId="3C5F14FC" w14:textId="77777777" w:rsidR="00B33232" w:rsidRDefault="0084158D">
      <w:pPr>
        <w:tabs>
          <w:tab w:val="center" w:pos="720"/>
          <w:tab w:val="center" w:pos="1440"/>
          <w:tab w:val="center" w:pos="2160"/>
          <w:tab w:val="center" w:pos="5165"/>
        </w:tabs>
        <w:spacing w:after="155"/>
        <w:ind w:left="0" w:firstLine="0"/>
        <w:jc w:val="left"/>
      </w:pPr>
      <w:r>
        <w:rPr>
          <w:rFonts w:ascii="Calibri" w:eastAsia="Calibri" w:hAnsi="Calibri" w:cs="Calibri"/>
        </w:rPr>
        <w:tab/>
      </w:r>
      <w:r>
        <w:t xml:space="preserve"> </w:t>
      </w:r>
      <w:r>
        <w:tab/>
        <w:t xml:space="preserve"> </w:t>
      </w:r>
      <w:r>
        <w:tab/>
        <w:t xml:space="preserve"> </w:t>
      </w:r>
      <w:r>
        <w:tab/>
        <w:t>Sub-Saharan Africa Young Talents Program</w:t>
      </w:r>
      <w:r>
        <w:rPr>
          <w:rFonts w:ascii="Times New Roman" w:eastAsia="Times New Roman" w:hAnsi="Times New Roman" w:cs="Times New Roman"/>
          <w:sz w:val="24"/>
        </w:rPr>
        <w:t xml:space="preserve"> </w:t>
      </w:r>
      <w:r>
        <w:t xml:space="preserve"> </w:t>
      </w:r>
    </w:p>
    <w:p w14:paraId="26B4EC2D" w14:textId="77777777" w:rsidR="00B33232" w:rsidRDefault="0084158D" w:rsidP="00E1008F">
      <w:pPr>
        <w:numPr>
          <w:ilvl w:val="0"/>
          <w:numId w:val="2"/>
        </w:numPr>
        <w:spacing w:after="162"/>
        <w:ind w:hanging="360"/>
      </w:pPr>
      <w:r>
        <w:t xml:space="preserve">2020 to </w:t>
      </w:r>
      <w:proofErr w:type="gramStart"/>
      <w:r>
        <w:t xml:space="preserve">date  </w:t>
      </w:r>
      <w:r>
        <w:tab/>
      </w:r>
      <w:proofErr w:type="gramEnd"/>
      <w:r>
        <w:t xml:space="preserve">Journal of Experimental Pharmacology  </w:t>
      </w:r>
    </w:p>
    <w:p w14:paraId="05D55205" w14:textId="77777777" w:rsidR="00B33232" w:rsidRDefault="0084158D" w:rsidP="00E1008F">
      <w:pPr>
        <w:numPr>
          <w:ilvl w:val="0"/>
          <w:numId w:val="2"/>
        </w:numPr>
        <w:spacing w:after="161"/>
        <w:ind w:hanging="360"/>
      </w:pPr>
      <w:r>
        <w:t xml:space="preserve">2019 to </w:t>
      </w:r>
      <w:proofErr w:type="gramStart"/>
      <w:r>
        <w:t xml:space="preserve">date  </w:t>
      </w:r>
      <w:r>
        <w:tab/>
      </w:r>
      <w:proofErr w:type="gramEnd"/>
      <w:r>
        <w:t xml:space="preserve">African Health Sciences </w:t>
      </w:r>
    </w:p>
    <w:p w14:paraId="63B82ADC" w14:textId="77777777" w:rsidR="00B33232" w:rsidRDefault="0084158D" w:rsidP="00E1008F">
      <w:pPr>
        <w:numPr>
          <w:ilvl w:val="0"/>
          <w:numId w:val="2"/>
        </w:numPr>
        <w:spacing w:after="162"/>
        <w:ind w:hanging="360"/>
      </w:pPr>
      <w:r>
        <w:t xml:space="preserve">2019 to </w:t>
      </w:r>
      <w:proofErr w:type="gramStart"/>
      <w:r>
        <w:t xml:space="preserve">date  </w:t>
      </w:r>
      <w:r>
        <w:tab/>
      </w:r>
      <w:proofErr w:type="gramEnd"/>
      <w:r>
        <w:t xml:space="preserve">South African Journal of Botany </w:t>
      </w:r>
    </w:p>
    <w:p w14:paraId="2B5117BC" w14:textId="77777777" w:rsidR="00B33232" w:rsidRDefault="0084158D" w:rsidP="00E1008F">
      <w:pPr>
        <w:numPr>
          <w:ilvl w:val="0"/>
          <w:numId w:val="2"/>
        </w:numPr>
        <w:spacing w:after="160"/>
        <w:ind w:hanging="360"/>
      </w:pPr>
      <w:r>
        <w:t xml:space="preserve">2019 to </w:t>
      </w:r>
      <w:proofErr w:type="gramStart"/>
      <w:r>
        <w:t xml:space="preserve">date  </w:t>
      </w:r>
      <w:r>
        <w:tab/>
      </w:r>
      <w:proofErr w:type="gramEnd"/>
      <w:r>
        <w:t xml:space="preserve">The Scientific World Journal </w:t>
      </w:r>
    </w:p>
    <w:p w14:paraId="61084AA8" w14:textId="77777777" w:rsidR="00B33232" w:rsidRDefault="0084158D" w:rsidP="00E1008F">
      <w:pPr>
        <w:numPr>
          <w:ilvl w:val="0"/>
          <w:numId w:val="2"/>
        </w:numPr>
        <w:spacing w:after="162"/>
        <w:ind w:hanging="360"/>
      </w:pPr>
      <w:r>
        <w:t xml:space="preserve">2019 to </w:t>
      </w:r>
      <w:proofErr w:type="gramStart"/>
      <w:r>
        <w:t xml:space="preserve">date  </w:t>
      </w:r>
      <w:r>
        <w:tab/>
      </w:r>
      <w:proofErr w:type="gramEnd"/>
      <w:r>
        <w:t xml:space="preserve">Bioorganic Chemistry  </w:t>
      </w:r>
    </w:p>
    <w:p w14:paraId="1624F430" w14:textId="77777777" w:rsidR="00B33232" w:rsidRDefault="0084158D" w:rsidP="00E1008F">
      <w:pPr>
        <w:numPr>
          <w:ilvl w:val="0"/>
          <w:numId w:val="2"/>
        </w:numPr>
        <w:spacing w:after="160"/>
        <w:ind w:hanging="360"/>
      </w:pPr>
      <w:r>
        <w:t xml:space="preserve">2018 to </w:t>
      </w:r>
      <w:proofErr w:type="gramStart"/>
      <w:r>
        <w:t xml:space="preserve">date  </w:t>
      </w:r>
      <w:r>
        <w:tab/>
      </w:r>
      <w:proofErr w:type="gramEnd"/>
      <w:r>
        <w:t xml:space="preserve">Drug Design, Development and Therapy </w:t>
      </w:r>
    </w:p>
    <w:p w14:paraId="22B89128" w14:textId="77777777" w:rsidR="00B33232" w:rsidRDefault="0084158D" w:rsidP="00E1008F">
      <w:pPr>
        <w:numPr>
          <w:ilvl w:val="0"/>
          <w:numId w:val="2"/>
        </w:numPr>
        <w:spacing w:after="163"/>
        <w:ind w:hanging="360"/>
      </w:pPr>
      <w:r>
        <w:t xml:space="preserve">2018 to </w:t>
      </w:r>
      <w:proofErr w:type="gramStart"/>
      <w:r>
        <w:t xml:space="preserve">date  </w:t>
      </w:r>
      <w:r>
        <w:tab/>
      </w:r>
      <w:proofErr w:type="gramEnd"/>
      <w:r>
        <w:t xml:space="preserve">Industrial Crops and Products </w:t>
      </w:r>
    </w:p>
    <w:p w14:paraId="1DA57C75" w14:textId="77777777" w:rsidR="00B33232" w:rsidRDefault="0084158D" w:rsidP="00E1008F">
      <w:pPr>
        <w:numPr>
          <w:ilvl w:val="0"/>
          <w:numId w:val="2"/>
        </w:numPr>
        <w:spacing w:after="129"/>
        <w:ind w:hanging="360"/>
      </w:pPr>
      <w:r>
        <w:t xml:space="preserve">2018 to </w:t>
      </w:r>
      <w:proofErr w:type="gramStart"/>
      <w:r>
        <w:t xml:space="preserve">date  </w:t>
      </w:r>
      <w:r>
        <w:tab/>
      </w:r>
      <w:proofErr w:type="gramEnd"/>
      <w:r>
        <w:t xml:space="preserve">International Journal of Pharmacology, Phytochemistry </w:t>
      </w:r>
    </w:p>
    <w:p w14:paraId="70A44E92" w14:textId="77777777" w:rsidR="00B33232" w:rsidRDefault="0084158D">
      <w:pPr>
        <w:spacing w:after="144" w:line="259" w:lineRule="auto"/>
        <w:ind w:left="533" w:right="1684" w:hanging="10"/>
        <w:jc w:val="center"/>
      </w:pPr>
      <w:r>
        <w:t xml:space="preserve">and Ethnomedicine </w:t>
      </w:r>
    </w:p>
    <w:p w14:paraId="6A672E79" w14:textId="77777777" w:rsidR="00B33232" w:rsidRDefault="0084158D" w:rsidP="00E1008F">
      <w:pPr>
        <w:numPr>
          <w:ilvl w:val="0"/>
          <w:numId w:val="2"/>
        </w:numPr>
        <w:spacing w:after="163"/>
        <w:ind w:hanging="360"/>
      </w:pPr>
      <w:r>
        <w:t xml:space="preserve">2018 to </w:t>
      </w:r>
      <w:proofErr w:type="gramStart"/>
      <w:r>
        <w:t xml:space="preserve">date  </w:t>
      </w:r>
      <w:r>
        <w:tab/>
      </w:r>
      <w:proofErr w:type="gramEnd"/>
      <w:r>
        <w:t xml:space="preserve">Pharmacognosy Magazine </w:t>
      </w:r>
    </w:p>
    <w:p w14:paraId="136EC67B" w14:textId="77777777" w:rsidR="00B33232" w:rsidRDefault="0084158D" w:rsidP="00E1008F">
      <w:pPr>
        <w:numPr>
          <w:ilvl w:val="0"/>
          <w:numId w:val="2"/>
        </w:numPr>
        <w:spacing w:after="160"/>
        <w:ind w:hanging="360"/>
      </w:pPr>
      <w:r>
        <w:t xml:space="preserve">2018 to </w:t>
      </w:r>
      <w:proofErr w:type="gramStart"/>
      <w:r>
        <w:t xml:space="preserve">date  </w:t>
      </w:r>
      <w:r>
        <w:tab/>
      </w:r>
      <w:proofErr w:type="gramEnd"/>
      <w:r>
        <w:t xml:space="preserve">Anti-infective Agents (Bentham Science) </w:t>
      </w:r>
    </w:p>
    <w:p w14:paraId="1BC10D17" w14:textId="77777777" w:rsidR="00B33232" w:rsidRDefault="0084158D" w:rsidP="00E1008F">
      <w:pPr>
        <w:numPr>
          <w:ilvl w:val="0"/>
          <w:numId w:val="2"/>
        </w:numPr>
        <w:spacing w:after="162"/>
        <w:ind w:hanging="360"/>
      </w:pPr>
      <w:r>
        <w:lastRenderedPageBreak/>
        <w:t xml:space="preserve">2018 to date   </w:t>
      </w:r>
      <w:r>
        <w:tab/>
        <w:t xml:space="preserve">Microbial Pathogenesis </w:t>
      </w:r>
    </w:p>
    <w:p w14:paraId="581FEBDE" w14:textId="77777777" w:rsidR="00B33232" w:rsidRDefault="0084158D" w:rsidP="00E1008F">
      <w:pPr>
        <w:numPr>
          <w:ilvl w:val="0"/>
          <w:numId w:val="2"/>
        </w:numPr>
        <w:spacing w:after="160"/>
        <w:ind w:hanging="360"/>
      </w:pPr>
      <w:r>
        <w:t xml:space="preserve">2018 to date   </w:t>
      </w:r>
      <w:r>
        <w:tab/>
        <w:t xml:space="preserve">Marmara Pharmaceutical Journal </w:t>
      </w:r>
    </w:p>
    <w:p w14:paraId="5BA88C8C" w14:textId="77777777" w:rsidR="00B33232" w:rsidRDefault="0084158D" w:rsidP="00E1008F">
      <w:pPr>
        <w:numPr>
          <w:ilvl w:val="0"/>
          <w:numId w:val="2"/>
        </w:numPr>
        <w:ind w:hanging="360"/>
      </w:pPr>
      <w:r>
        <w:t xml:space="preserve">2018 to </w:t>
      </w:r>
      <w:proofErr w:type="gramStart"/>
      <w:r>
        <w:t xml:space="preserve">date  </w:t>
      </w:r>
      <w:r>
        <w:tab/>
      </w:r>
      <w:proofErr w:type="gramEnd"/>
      <w:r>
        <w:t xml:space="preserve">Journal of Biologically Active Products from Nature </w:t>
      </w:r>
    </w:p>
    <w:p w14:paraId="6C24BC16" w14:textId="77777777" w:rsidR="00B33232" w:rsidRDefault="0084158D">
      <w:pPr>
        <w:spacing w:after="10" w:line="259" w:lineRule="auto"/>
        <w:ind w:left="720" w:firstLine="0"/>
        <w:jc w:val="left"/>
      </w:pPr>
      <w:r>
        <w:t xml:space="preserve"> </w:t>
      </w:r>
    </w:p>
    <w:p w14:paraId="5850810A" w14:textId="77777777" w:rsidR="00B33232" w:rsidRDefault="0084158D" w:rsidP="00E1008F">
      <w:pPr>
        <w:numPr>
          <w:ilvl w:val="0"/>
          <w:numId w:val="2"/>
        </w:numPr>
        <w:ind w:hanging="360"/>
      </w:pPr>
      <w:r>
        <w:t xml:space="preserve">2018 to date   </w:t>
      </w:r>
      <w:r>
        <w:tab/>
        <w:t xml:space="preserve">Biomedicine and Pharmacology </w:t>
      </w:r>
    </w:p>
    <w:p w14:paraId="23734FF3" w14:textId="77777777" w:rsidR="00B33232" w:rsidRDefault="0084158D">
      <w:pPr>
        <w:spacing w:after="10" w:line="259" w:lineRule="auto"/>
        <w:ind w:left="720" w:firstLine="0"/>
        <w:jc w:val="left"/>
      </w:pPr>
      <w:r>
        <w:t xml:space="preserve"> </w:t>
      </w:r>
    </w:p>
    <w:p w14:paraId="19CEE5A9" w14:textId="77777777" w:rsidR="00B33232" w:rsidRDefault="0084158D" w:rsidP="00E1008F">
      <w:pPr>
        <w:numPr>
          <w:ilvl w:val="0"/>
          <w:numId w:val="2"/>
        </w:numPr>
        <w:ind w:hanging="360"/>
      </w:pPr>
      <w:r>
        <w:t xml:space="preserve">2018 to date   </w:t>
      </w:r>
      <w:r>
        <w:tab/>
        <w:t xml:space="preserve">The Natural Products Journal </w:t>
      </w:r>
    </w:p>
    <w:p w14:paraId="314D49B4" w14:textId="77777777" w:rsidR="00B33232" w:rsidRDefault="0084158D">
      <w:pPr>
        <w:spacing w:after="10" w:line="259" w:lineRule="auto"/>
        <w:ind w:left="720" w:firstLine="0"/>
        <w:jc w:val="left"/>
      </w:pPr>
      <w:r>
        <w:t xml:space="preserve"> </w:t>
      </w:r>
    </w:p>
    <w:p w14:paraId="7D1158E7" w14:textId="77777777" w:rsidR="00B33232" w:rsidRDefault="0084158D" w:rsidP="00E1008F">
      <w:pPr>
        <w:numPr>
          <w:ilvl w:val="0"/>
          <w:numId w:val="2"/>
        </w:numPr>
        <w:ind w:hanging="360"/>
      </w:pPr>
      <w:r>
        <w:t xml:space="preserve">2017 to date   </w:t>
      </w:r>
      <w:r>
        <w:tab/>
        <w:t xml:space="preserve">Medicinal and Aromatic Plants </w:t>
      </w:r>
    </w:p>
    <w:p w14:paraId="1D8C7FF2" w14:textId="77777777" w:rsidR="00B33232" w:rsidRDefault="0084158D">
      <w:pPr>
        <w:spacing w:after="15" w:line="259" w:lineRule="auto"/>
        <w:ind w:left="720" w:firstLine="0"/>
        <w:jc w:val="left"/>
      </w:pPr>
      <w:r>
        <w:t xml:space="preserve"> </w:t>
      </w:r>
    </w:p>
    <w:p w14:paraId="32151B4A" w14:textId="77777777" w:rsidR="00B33232" w:rsidRDefault="0084158D" w:rsidP="00E1008F">
      <w:pPr>
        <w:numPr>
          <w:ilvl w:val="0"/>
          <w:numId w:val="2"/>
        </w:numPr>
        <w:spacing w:after="160"/>
        <w:ind w:hanging="360"/>
      </w:pPr>
      <w:r>
        <w:t xml:space="preserve">2017 to </w:t>
      </w:r>
      <w:proofErr w:type="gramStart"/>
      <w:r>
        <w:t xml:space="preserve">date  </w:t>
      </w:r>
      <w:r>
        <w:tab/>
      </w:r>
      <w:proofErr w:type="gramEnd"/>
      <w:r>
        <w:t xml:space="preserve">Future Microbiology </w:t>
      </w:r>
    </w:p>
    <w:p w14:paraId="6EC4BE72" w14:textId="77777777" w:rsidR="00B33232" w:rsidRDefault="0084158D" w:rsidP="00E1008F">
      <w:pPr>
        <w:numPr>
          <w:ilvl w:val="0"/>
          <w:numId w:val="2"/>
        </w:numPr>
        <w:spacing w:after="163"/>
        <w:ind w:hanging="360"/>
      </w:pPr>
      <w:r>
        <w:t xml:space="preserve">2017 to </w:t>
      </w:r>
      <w:proofErr w:type="gramStart"/>
      <w:r>
        <w:t xml:space="preserve">date  </w:t>
      </w:r>
      <w:r>
        <w:tab/>
      </w:r>
      <w:proofErr w:type="gramEnd"/>
      <w:r>
        <w:t xml:space="preserve">Frontiers in Pharmacology </w:t>
      </w:r>
    </w:p>
    <w:p w14:paraId="0CCB1015" w14:textId="77777777" w:rsidR="00B33232" w:rsidRDefault="0084158D" w:rsidP="00E1008F">
      <w:pPr>
        <w:numPr>
          <w:ilvl w:val="0"/>
          <w:numId w:val="2"/>
        </w:numPr>
        <w:spacing w:after="158"/>
        <w:ind w:hanging="360"/>
      </w:pPr>
      <w:r>
        <w:t xml:space="preserve">2017 to </w:t>
      </w:r>
      <w:proofErr w:type="gramStart"/>
      <w:r>
        <w:t xml:space="preserve">date  </w:t>
      </w:r>
      <w:r>
        <w:tab/>
      </w:r>
      <w:proofErr w:type="gramEnd"/>
      <w:r>
        <w:t xml:space="preserve">Clinical Pharmacology: Advances and Applications </w:t>
      </w:r>
    </w:p>
    <w:p w14:paraId="6534A20F" w14:textId="77777777" w:rsidR="00B33232" w:rsidRDefault="0084158D" w:rsidP="00E1008F">
      <w:pPr>
        <w:numPr>
          <w:ilvl w:val="0"/>
          <w:numId w:val="2"/>
        </w:numPr>
        <w:spacing w:after="57"/>
        <w:ind w:hanging="360"/>
      </w:pPr>
      <w:r>
        <w:t xml:space="preserve">2017 to date   </w:t>
      </w:r>
      <w:r>
        <w:tab/>
        <w:t xml:space="preserve">Evidence-Based Complementary and </w:t>
      </w:r>
      <w:proofErr w:type="gramStart"/>
      <w:r>
        <w:t>Alternative  Medicine</w:t>
      </w:r>
      <w:proofErr w:type="gramEnd"/>
      <w:r>
        <w:t xml:space="preserve"> </w:t>
      </w:r>
    </w:p>
    <w:p w14:paraId="2F3A0EA3" w14:textId="77777777" w:rsidR="00B33232" w:rsidRDefault="0084158D" w:rsidP="00E1008F">
      <w:pPr>
        <w:numPr>
          <w:ilvl w:val="0"/>
          <w:numId w:val="2"/>
        </w:numPr>
        <w:spacing w:after="22" w:line="259" w:lineRule="auto"/>
        <w:ind w:hanging="360"/>
      </w:pPr>
      <w:r>
        <w:rPr>
          <w:color w:val="26282A"/>
        </w:rPr>
        <w:t xml:space="preserve">2017 to </w:t>
      </w:r>
      <w:proofErr w:type="gramStart"/>
      <w:r>
        <w:rPr>
          <w:color w:val="26282A"/>
        </w:rPr>
        <w:t>date</w:t>
      </w:r>
      <w:r>
        <w:t xml:space="preserve">  </w:t>
      </w:r>
      <w:r>
        <w:tab/>
      </w:r>
      <w:proofErr w:type="gramEnd"/>
      <w:r>
        <w:rPr>
          <w:color w:val="26282A"/>
        </w:rPr>
        <w:t>Saudi Pharmaceutical Journal</w:t>
      </w:r>
      <w:r>
        <w:t xml:space="preserve"> </w:t>
      </w:r>
    </w:p>
    <w:p w14:paraId="61506059" w14:textId="77777777" w:rsidR="00B33232" w:rsidRDefault="0084158D">
      <w:pPr>
        <w:spacing w:after="50" w:line="259" w:lineRule="auto"/>
        <w:ind w:left="720" w:firstLine="0"/>
        <w:jc w:val="left"/>
      </w:pPr>
      <w:r>
        <w:t xml:space="preserve"> </w:t>
      </w:r>
    </w:p>
    <w:p w14:paraId="638D2E11" w14:textId="77777777" w:rsidR="00B33232" w:rsidRDefault="0084158D" w:rsidP="00E1008F">
      <w:pPr>
        <w:numPr>
          <w:ilvl w:val="0"/>
          <w:numId w:val="2"/>
        </w:numPr>
        <w:spacing w:after="35"/>
        <w:ind w:hanging="360"/>
      </w:pPr>
      <w:r>
        <w:t xml:space="preserve">2017 to date   </w:t>
      </w:r>
      <w:r>
        <w:tab/>
        <w:t xml:space="preserve">Annals of Clinical Microbiology and Antimicrobials </w:t>
      </w:r>
    </w:p>
    <w:p w14:paraId="3A2D260E" w14:textId="77777777" w:rsidR="00B33232" w:rsidRDefault="0084158D">
      <w:pPr>
        <w:spacing w:after="51" w:line="259" w:lineRule="auto"/>
        <w:ind w:left="720" w:firstLine="0"/>
        <w:jc w:val="left"/>
      </w:pPr>
      <w:r>
        <w:t xml:space="preserve"> </w:t>
      </w:r>
    </w:p>
    <w:p w14:paraId="7119C5CB" w14:textId="77777777" w:rsidR="00B33232" w:rsidRDefault="0084158D" w:rsidP="00E1008F">
      <w:pPr>
        <w:numPr>
          <w:ilvl w:val="0"/>
          <w:numId w:val="2"/>
        </w:numPr>
        <w:spacing w:after="33"/>
        <w:ind w:hanging="360"/>
      </w:pPr>
      <w:r>
        <w:t xml:space="preserve">2017 to </w:t>
      </w:r>
      <w:proofErr w:type="gramStart"/>
      <w:r>
        <w:t>date</w:t>
      </w:r>
      <w:r>
        <w:rPr>
          <w:color w:val="FF0000"/>
        </w:rPr>
        <w:t xml:space="preserve">  </w:t>
      </w:r>
      <w:r>
        <w:rPr>
          <w:color w:val="FF0000"/>
        </w:rPr>
        <w:tab/>
      </w:r>
      <w:proofErr w:type="gramEnd"/>
      <w:r>
        <w:t xml:space="preserve">South African Research Chairs Initiative and Research  </w:t>
      </w:r>
    </w:p>
    <w:p w14:paraId="04C5ED5E" w14:textId="77777777" w:rsidR="00B33232" w:rsidRDefault="0084158D">
      <w:pPr>
        <w:spacing w:after="25" w:line="250" w:lineRule="auto"/>
        <w:ind w:left="10" w:right="462" w:hanging="10"/>
        <w:jc w:val="right"/>
      </w:pPr>
      <w:r>
        <w:t xml:space="preserve">Proposal, National Research Foundation, South Africa </w:t>
      </w:r>
    </w:p>
    <w:p w14:paraId="382FE2ED" w14:textId="77777777" w:rsidR="00B33232" w:rsidRDefault="0084158D">
      <w:pPr>
        <w:spacing w:after="0" w:line="259" w:lineRule="auto"/>
        <w:ind w:left="2881" w:firstLine="0"/>
        <w:jc w:val="left"/>
      </w:pPr>
      <w:r>
        <w:t xml:space="preserve"> </w:t>
      </w:r>
    </w:p>
    <w:tbl>
      <w:tblPr>
        <w:tblStyle w:val="TableGrid"/>
        <w:tblW w:w="8789" w:type="dxa"/>
        <w:tblInd w:w="360" w:type="dxa"/>
        <w:tblCellMar>
          <w:top w:w="33" w:type="dxa"/>
        </w:tblCellMar>
        <w:tblLook w:val="04A0" w:firstRow="1" w:lastRow="0" w:firstColumn="1" w:lastColumn="0" w:noHBand="0" w:noVBand="1"/>
      </w:tblPr>
      <w:tblGrid>
        <w:gridCol w:w="2521"/>
        <w:gridCol w:w="6268"/>
      </w:tblGrid>
      <w:tr w:rsidR="00B33232" w14:paraId="56774EC1" w14:textId="77777777">
        <w:trPr>
          <w:trHeight w:val="799"/>
        </w:trPr>
        <w:tc>
          <w:tcPr>
            <w:tcW w:w="2521" w:type="dxa"/>
            <w:tcBorders>
              <w:top w:val="nil"/>
              <w:left w:val="nil"/>
              <w:bottom w:val="nil"/>
              <w:right w:val="nil"/>
            </w:tcBorders>
          </w:tcPr>
          <w:p w14:paraId="20216548" w14:textId="77777777" w:rsidR="00B33232" w:rsidRDefault="0084158D">
            <w:pPr>
              <w:spacing w:after="0" w:line="259" w:lineRule="auto"/>
              <w:ind w:left="0" w:firstLine="0"/>
              <w:jc w:val="left"/>
            </w:pPr>
            <w:r>
              <w:t>32.</w:t>
            </w:r>
            <w:r>
              <w:rPr>
                <w:rFonts w:ascii="Arial" w:eastAsia="Arial" w:hAnsi="Arial" w:cs="Arial"/>
              </w:rPr>
              <w:t xml:space="preserve"> </w:t>
            </w:r>
            <w:r>
              <w:t xml:space="preserve">2017 to date  </w:t>
            </w:r>
          </w:p>
        </w:tc>
        <w:tc>
          <w:tcPr>
            <w:tcW w:w="6269" w:type="dxa"/>
            <w:tcBorders>
              <w:top w:val="nil"/>
              <w:left w:val="nil"/>
              <w:bottom w:val="nil"/>
              <w:right w:val="nil"/>
            </w:tcBorders>
          </w:tcPr>
          <w:p w14:paraId="3C374410" w14:textId="77777777" w:rsidR="00B33232" w:rsidRDefault="0084158D">
            <w:pPr>
              <w:spacing w:after="0" w:line="259" w:lineRule="auto"/>
              <w:ind w:left="0" w:firstLine="0"/>
              <w:jc w:val="left"/>
            </w:pPr>
            <w:r>
              <w:t xml:space="preserve">Journal Clinical Pharmacology: Advances and  </w:t>
            </w:r>
          </w:p>
          <w:p w14:paraId="2F3AE98A" w14:textId="77777777" w:rsidR="00B33232" w:rsidRDefault="0084158D">
            <w:pPr>
              <w:spacing w:after="0" w:line="259" w:lineRule="auto"/>
              <w:ind w:left="0" w:firstLine="0"/>
              <w:jc w:val="left"/>
            </w:pPr>
            <w:r>
              <w:t xml:space="preserve">Applications (Dove Medical Press) </w:t>
            </w:r>
          </w:p>
          <w:p w14:paraId="021E10CE" w14:textId="77777777" w:rsidR="00B33232" w:rsidRDefault="0084158D">
            <w:pPr>
              <w:spacing w:after="0" w:line="259" w:lineRule="auto"/>
              <w:ind w:left="0" w:firstLine="0"/>
              <w:jc w:val="left"/>
            </w:pPr>
            <w:r>
              <w:t xml:space="preserve"> </w:t>
            </w:r>
          </w:p>
        </w:tc>
      </w:tr>
      <w:tr w:rsidR="00B33232" w14:paraId="2ECF2B23" w14:textId="77777777">
        <w:trPr>
          <w:trHeight w:val="540"/>
        </w:trPr>
        <w:tc>
          <w:tcPr>
            <w:tcW w:w="2521" w:type="dxa"/>
            <w:tcBorders>
              <w:top w:val="nil"/>
              <w:left w:val="nil"/>
              <w:bottom w:val="nil"/>
              <w:right w:val="nil"/>
            </w:tcBorders>
          </w:tcPr>
          <w:p w14:paraId="3A152A7E" w14:textId="77777777" w:rsidR="00B33232" w:rsidRDefault="0084158D">
            <w:pPr>
              <w:spacing w:after="0" w:line="259" w:lineRule="auto"/>
              <w:ind w:left="0" w:firstLine="0"/>
              <w:jc w:val="left"/>
            </w:pPr>
            <w:r>
              <w:t>33.</w:t>
            </w:r>
            <w:r>
              <w:rPr>
                <w:rFonts w:ascii="Arial" w:eastAsia="Arial" w:hAnsi="Arial" w:cs="Arial"/>
              </w:rPr>
              <w:t xml:space="preserve"> </w:t>
            </w:r>
            <w:r>
              <w:t xml:space="preserve">2017 to date   </w:t>
            </w:r>
          </w:p>
          <w:p w14:paraId="590BEF3A"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39E55A8A" w14:textId="77777777" w:rsidR="00B33232" w:rsidRDefault="0084158D">
            <w:pPr>
              <w:spacing w:after="0" w:line="259" w:lineRule="auto"/>
              <w:ind w:left="0" w:firstLine="0"/>
              <w:jc w:val="left"/>
            </w:pPr>
            <w:r>
              <w:t xml:space="preserve">Journal of Pharmacognosy and Phytotherapy </w:t>
            </w:r>
          </w:p>
        </w:tc>
      </w:tr>
      <w:tr w:rsidR="00B33232" w14:paraId="2B0F3EEC" w14:textId="77777777">
        <w:trPr>
          <w:trHeight w:val="539"/>
        </w:trPr>
        <w:tc>
          <w:tcPr>
            <w:tcW w:w="2521" w:type="dxa"/>
            <w:tcBorders>
              <w:top w:val="nil"/>
              <w:left w:val="nil"/>
              <w:bottom w:val="nil"/>
              <w:right w:val="nil"/>
            </w:tcBorders>
          </w:tcPr>
          <w:p w14:paraId="5CB6B0BC" w14:textId="77777777" w:rsidR="00B33232" w:rsidRDefault="0084158D">
            <w:pPr>
              <w:spacing w:after="0" w:line="259" w:lineRule="auto"/>
              <w:ind w:left="0" w:firstLine="0"/>
              <w:jc w:val="left"/>
            </w:pPr>
            <w:r>
              <w:t>34.</w:t>
            </w:r>
            <w:r>
              <w:rPr>
                <w:rFonts w:ascii="Arial" w:eastAsia="Arial" w:hAnsi="Arial" w:cs="Arial"/>
              </w:rPr>
              <w:t xml:space="preserve"> </w:t>
            </w:r>
            <w:r>
              <w:t xml:space="preserve">2017 to date   </w:t>
            </w:r>
          </w:p>
          <w:p w14:paraId="67A70006"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0CB8DD52" w14:textId="77777777" w:rsidR="00B33232" w:rsidRDefault="0084158D">
            <w:pPr>
              <w:spacing w:after="0" w:line="259" w:lineRule="auto"/>
              <w:ind w:left="0" w:firstLine="0"/>
              <w:jc w:val="left"/>
            </w:pPr>
            <w:r>
              <w:t xml:space="preserve">Annals of Burns and Trauma </w:t>
            </w:r>
          </w:p>
        </w:tc>
      </w:tr>
      <w:tr w:rsidR="00B33232" w14:paraId="2DFFAD22" w14:textId="77777777">
        <w:trPr>
          <w:trHeight w:val="540"/>
        </w:trPr>
        <w:tc>
          <w:tcPr>
            <w:tcW w:w="2521" w:type="dxa"/>
            <w:tcBorders>
              <w:top w:val="nil"/>
              <w:left w:val="nil"/>
              <w:bottom w:val="nil"/>
              <w:right w:val="nil"/>
            </w:tcBorders>
          </w:tcPr>
          <w:p w14:paraId="02EDBD0E" w14:textId="77777777" w:rsidR="00B33232" w:rsidRDefault="0084158D">
            <w:pPr>
              <w:spacing w:after="0" w:line="259" w:lineRule="auto"/>
              <w:ind w:left="0" w:firstLine="0"/>
              <w:jc w:val="left"/>
            </w:pPr>
            <w:r>
              <w:t>35.</w:t>
            </w:r>
            <w:r>
              <w:rPr>
                <w:rFonts w:ascii="Arial" w:eastAsia="Arial" w:hAnsi="Arial" w:cs="Arial"/>
              </w:rPr>
              <w:t xml:space="preserve"> </w:t>
            </w:r>
            <w:r>
              <w:t xml:space="preserve">2016 to date   </w:t>
            </w:r>
          </w:p>
          <w:p w14:paraId="757A62FA"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7334070F" w14:textId="77777777" w:rsidR="00B33232" w:rsidRDefault="0084158D">
            <w:pPr>
              <w:spacing w:after="0" w:line="259" w:lineRule="auto"/>
              <w:ind w:left="0" w:firstLine="0"/>
              <w:jc w:val="left"/>
            </w:pPr>
            <w:r>
              <w:t xml:space="preserve">Journal of Herbal Medicine </w:t>
            </w:r>
          </w:p>
        </w:tc>
      </w:tr>
      <w:tr w:rsidR="00B33232" w14:paraId="38D2CADB" w14:textId="77777777">
        <w:trPr>
          <w:trHeight w:val="539"/>
        </w:trPr>
        <w:tc>
          <w:tcPr>
            <w:tcW w:w="2521" w:type="dxa"/>
            <w:tcBorders>
              <w:top w:val="nil"/>
              <w:left w:val="nil"/>
              <w:bottom w:val="nil"/>
              <w:right w:val="nil"/>
            </w:tcBorders>
          </w:tcPr>
          <w:p w14:paraId="44A1AD5F" w14:textId="77777777" w:rsidR="00B33232" w:rsidRDefault="0084158D">
            <w:pPr>
              <w:spacing w:after="0" w:line="259" w:lineRule="auto"/>
              <w:ind w:left="0" w:firstLine="0"/>
              <w:jc w:val="left"/>
            </w:pPr>
            <w:r>
              <w:t>36.</w:t>
            </w:r>
            <w:r>
              <w:rPr>
                <w:rFonts w:ascii="Arial" w:eastAsia="Arial" w:hAnsi="Arial" w:cs="Arial"/>
              </w:rPr>
              <w:t xml:space="preserve"> </w:t>
            </w:r>
            <w:r>
              <w:t xml:space="preserve">2016 to date   </w:t>
            </w:r>
          </w:p>
          <w:p w14:paraId="0984DBF3"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48F6A2DD" w14:textId="77777777" w:rsidR="00B33232" w:rsidRDefault="0084158D">
            <w:pPr>
              <w:spacing w:after="0" w:line="259" w:lineRule="auto"/>
              <w:ind w:left="0" w:firstLine="0"/>
              <w:jc w:val="left"/>
            </w:pPr>
            <w:r>
              <w:t xml:space="preserve">PLOS ONE Journal </w:t>
            </w:r>
          </w:p>
        </w:tc>
      </w:tr>
      <w:tr w:rsidR="00B33232" w14:paraId="280B2008" w14:textId="77777777">
        <w:trPr>
          <w:trHeight w:val="541"/>
        </w:trPr>
        <w:tc>
          <w:tcPr>
            <w:tcW w:w="2521" w:type="dxa"/>
            <w:tcBorders>
              <w:top w:val="nil"/>
              <w:left w:val="nil"/>
              <w:bottom w:val="nil"/>
              <w:right w:val="nil"/>
            </w:tcBorders>
          </w:tcPr>
          <w:p w14:paraId="09BD13D8" w14:textId="77777777" w:rsidR="00B33232" w:rsidRDefault="0084158D">
            <w:pPr>
              <w:spacing w:after="0" w:line="259" w:lineRule="auto"/>
              <w:ind w:left="0" w:firstLine="0"/>
              <w:jc w:val="left"/>
            </w:pPr>
            <w:r>
              <w:t>37.</w:t>
            </w:r>
            <w:r>
              <w:rPr>
                <w:rFonts w:ascii="Arial" w:eastAsia="Arial" w:hAnsi="Arial" w:cs="Arial"/>
              </w:rPr>
              <w:t xml:space="preserve"> </w:t>
            </w:r>
            <w:r>
              <w:t xml:space="preserve">2016 to date   </w:t>
            </w:r>
          </w:p>
          <w:p w14:paraId="35AF089B"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16E9F28F" w14:textId="77777777" w:rsidR="00B33232" w:rsidRDefault="0084158D">
            <w:pPr>
              <w:spacing w:after="0" w:line="259" w:lineRule="auto"/>
              <w:ind w:left="0" w:firstLine="0"/>
              <w:jc w:val="left"/>
            </w:pPr>
            <w:r>
              <w:t xml:space="preserve">Experimental Biology and Medicine </w:t>
            </w:r>
          </w:p>
        </w:tc>
      </w:tr>
      <w:tr w:rsidR="00B33232" w14:paraId="3DD8D829" w14:textId="77777777">
        <w:trPr>
          <w:trHeight w:val="539"/>
        </w:trPr>
        <w:tc>
          <w:tcPr>
            <w:tcW w:w="2521" w:type="dxa"/>
            <w:tcBorders>
              <w:top w:val="nil"/>
              <w:left w:val="nil"/>
              <w:bottom w:val="nil"/>
              <w:right w:val="nil"/>
            </w:tcBorders>
          </w:tcPr>
          <w:p w14:paraId="4DD8A2B4" w14:textId="77777777" w:rsidR="00B33232" w:rsidRDefault="0084158D">
            <w:pPr>
              <w:spacing w:after="0" w:line="259" w:lineRule="auto"/>
              <w:ind w:left="0" w:firstLine="0"/>
              <w:jc w:val="left"/>
            </w:pPr>
            <w:r>
              <w:t>38.</w:t>
            </w:r>
            <w:r>
              <w:rPr>
                <w:rFonts w:ascii="Arial" w:eastAsia="Arial" w:hAnsi="Arial" w:cs="Arial"/>
              </w:rPr>
              <w:t xml:space="preserve"> </w:t>
            </w:r>
            <w:r>
              <w:t xml:space="preserve">2015 to date   </w:t>
            </w:r>
          </w:p>
          <w:p w14:paraId="0AE6BE64"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5122C47D" w14:textId="77777777" w:rsidR="00B33232" w:rsidRDefault="0084158D">
            <w:pPr>
              <w:spacing w:after="0" w:line="259" w:lineRule="auto"/>
              <w:ind w:left="0" w:firstLine="0"/>
              <w:jc w:val="left"/>
            </w:pPr>
            <w:r>
              <w:t xml:space="preserve">Journal of King Saud University (Science) </w:t>
            </w:r>
          </w:p>
        </w:tc>
      </w:tr>
      <w:tr w:rsidR="00B33232" w14:paraId="58B58233" w14:textId="77777777">
        <w:trPr>
          <w:trHeight w:val="271"/>
        </w:trPr>
        <w:tc>
          <w:tcPr>
            <w:tcW w:w="2521" w:type="dxa"/>
            <w:tcBorders>
              <w:top w:val="nil"/>
              <w:left w:val="nil"/>
              <w:bottom w:val="nil"/>
              <w:right w:val="nil"/>
            </w:tcBorders>
          </w:tcPr>
          <w:p w14:paraId="42E97430" w14:textId="77777777" w:rsidR="00B33232" w:rsidRDefault="0084158D">
            <w:pPr>
              <w:spacing w:after="0" w:line="259" w:lineRule="auto"/>
              <w:ind w:left="0" w:firstLine="0"/>
              <w:jc w:val="left"/>
            </w:pPr>
            <w:r>
              <w:t>39.</w:t>
            </w:r>
            <w:r>
              <w:rPr>
                <w:rFonts w:ascii="Arial" w:eastAsia="Arial" w:hAnsi="Arial" w:cs="Arial"/>
              </w:rPr>
              <w:t xml:space="preserve"> </w:t>
            </w:r>
            <w:r>
              <w:t xml:space="preserve">2015 to date   </w:t>
            </w:r>
          </w:p>
        </w:tc>
        <w:tc>
          <w:tcPr>
            <w:tcW w:w="6269" w:type="dxa"/>
            <w:tcBorders>
              <w:top w:val="nil"/>
              <w:left w:val="nil"/>
              <w:bottom w:val="nil"/>
              <w:right w:val="nil"/>
            </w:tcBorders>
          </w:tcPr>
          <w:p w14:paraId="111B205E" w14:textId="77777777" w:rsidR="00B33232" w:rsidRDefault="0084158D">
            <w:pPr>
              <w:spacing w:after="0" w:line="259" w:lineRule="auto"/>
              <w:ind w:left="0" w:firstLine="0"/>
              <w:jc w:val="left"/>
            </w:pPr>
            <w:proofErr w:type="spellStart"/>
            <w:r>
              <w:t>Fitoterapia</w:t>
            </w:r>
            <w:proofErr w:type="spellEnd"/>
            <w:r>
              <w:t xml:space="preserve"> </w:t>
            </w:r>
          </w:p>
        </w:tc>
      </w:tr>
      <w:tr w:rsidR="00B33232" w14:paraId="14E40E3C" w14:textId="77777777">
        <w:trPr>
          <w:trHeight w:val="338"/>
        </w:trPr>
        <w:tc>
          <w:tcPr>
            <w:tcW w:w="2521" w:type="dxa"/>
            <w:tcBorders>
              <w:top w:val="nil"/>
              <w:left w:val="nil"/>
              <w:bottom w:val="nil"/>
              <w:right w:val="nil"/>
            </w:tcBorders>
          </w:tcPr>
          <w:p w14:paraId="4650C661" w14:textId="77777777" w:rsidR="00B33232" w:rsidRDefault="0084158D">
            <w:pPr>
              <w:spacing w:after="0" w:line="259" w:lineRule="auto"/>
              <w:ind w:left="0" w:firstLine="0"/>
              <w:jc w:val="left"/>
            </w:pPr>
            <w:r>
              <w:t>40.</w:t>
            </w:r>
            <w:r>
              <w:rPr>
                <w:rFonts w:ascii="Arial" w:eastAsia="Arial" w:hAnsi="Arial" w:cs="Arial"/>
              </w:rPr>
              <w:t xml:space="preserve"> </w:t>
            </w:r>
            <w:r>
              <w:t xml:space="preserve">2015 to date   </w:t>
            </w:r>
          </w:p>
        </w:tc>
        <w:tc>
          <w:tcPr>
            <w:tcW w:w="6269" w:type="dxa"/>
            <w:tcBorders>
              <w:top w:val="nil"/>
              <w:left w:val="nil"/>
              <w:bottom w:val="nil"/>
              <w:right w:val="nil"/>
            </w:tcBorders>
          </w:tcPr>
          <w:p w14:paraId="23D747A3" w14:textId="77777777" w:rsidR="00B33232" w:rsidRDefault="0084158D">
            <w:pPr>
              <w:spacing w:after="0" w:line="259" w:lineRule="auto"/>
              <w:ind w:left="0" w:firstLine="0"/>
              <w:jc w:val="left"/>
            </w:pPr>
            <w:r>
              <w:t xml:space="preserve">Journal of Basic and Applied Research </w:t>
            </w:r>
          </w:p>
        </w:tc>
      </w:tr>
      <w:tr w:rsidR="00B33232" w14:paraId="4E128B88" w14:textId="77777777">
        <w:trPr>
          <w:trHeight w:val="403"/>
        </w:trPr>
        <w:tc>
          <w:tcPr>
            <w:tcW w:w="2521" w:type="dxa"/>
            <w:tcBorders>
              <w:top w:val="nil"/>
              <w:left w:val="nil"/>
              <w:bottom w:val="nil"/>
              <w:right w:val="nil"/>
            </w:tcBorders>
          </w:tcPr>
          <w:p w14:paraId="0C02DB5B" w14:textId="77777777" w:rsidR="00B33232" w:rsidRDefault="0084158D">
            <w:pPr>
              <w:spacing w:after="0" w:line="259" w:lineRule="auto"/>
              <w:ind w:left="0" w:firstLine="0"/>
              <w:jc w:val="left"/>
            </w:pPr>
            <w:r>
              <w:t>41.</w:t>
            </w:r>
            <w:r>
              <w:rPr>
                <w:rFonts w:ascii="Arial" w:eastAsia="Arial" w:hAnsi="Arial" w:cs="Arial"/>
              </w:rPr>
              <w:t xml:space="preserve"> </w:t>
            </w:r>
            <w:r>
              <w:t xml:space="preserve">2015 to date   </w:t>
            </w:r>
          </w:p>
        </w:tc>
        <w:tc>
          <w:tcPr>
            <w:tcW w:w="6269" w:type="dxa"/>
            <w:tcBorders>
              <w:top w:val="nil"/>
              <w:left w:val="nil"/>
              <w:bottom w:val="nil"/>
              <w:right w:val="nil"/>
            </w:tcBorders>
          </w:tcPr>
          <w:p w14:paraId="64A5F771" w14:textId="77777777" w:rsidR="00B33232" w:rsidRDefault="0084158D">
            <w:pPr>
              <w:spacing w:after="0" w:line="259" w:lineRule="auto"/>
              <w:ind w:left="0" w:firstLine="0"/>
              <w:jc w:val="left"/>
            </w:pPr>
            <w:r>
              <w:t xml:space="preserve">Planta Medica </w:t>
            </w:r>
          </w:p>
        </w:tc>
      </w:tr>
      <w:tr w:rsidR="00B33232" w14:paraId="4318877A" w14:textId="77777777">
        <w:trPr>
          <w:trHeight w:val="606"/>
        </w:trPr>
        <w:tc>
          <w:tcPr>
            <w:tcW w:w="2521" w:type="dxa"/>
            <w:tcBorders>
              <w:top w:val="nil"/>
              <w:left w:val="nil"/>
              <w:bottom w:val="nil"/>
              <w:right w:val="nil"/>
            </w:tcBorders>
          </w:tcPr>
          <w:p w14:paraId="387FC64F" w14:textId="77777777" w:rsidR="00B33232" w:rsidRDefault="0084158D">
            <w:pPr>
              <w:spacing w:after="0" w:line="259" w:lineRule="auto"/>
              <w:ind w:left="0" w:firstLine="0"/>
              <w:jc w:val="left"/>
            </w:pPr>
            <w:r>
              <w:t>42.</w:t>
            </w:r>
            <w:r>
              <w:rPr>
                <w:rFonts w:ascii="Arial" w:eastAsia="Arial" w:hAnsi="Arial" w:cs="Arial"/>
              </w:rPr>
              <w:t xml:space="preserve"> </w:t>
            </w:r>
            <w:r>
              <w:t xml:space="preserve">2015 to date   </w:t>
            </w:r>
          </w:p>
          <w:p w14:paraId="18E79FBD"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08E7E3BD" w14:textId="77777777" w:rsidR="00B33232" w:rsidRDefault="0084158D">
            <w:pPr>
              <w:spacing w:after="0" w:line="259" w:lineRule="auto"/>
              <w:ind w:left="0" w:firstLine="0"/>
              <w:jc w:val="left"/>
            </w:pPr>
            <w:r>
              <w:t xml:space="preserve">International Journal of Agricultural Policy and Research </w:t>
            </w:r>
          </w:p>
        </w:tc>
      </w:tr>
      <w:tr w:rsidR="00B33232" w14:paraId="523FA631" w14:textId="77777777">
        <w:trPr>
          <w:trHeight w:val="540"/>
        </w:trPr>
        <w:tc>
          <w:tcPr>
            <w:tcW w:w="2521" w:type="dxa"/>
            <w:tcBorders>
              <w:top w:val="nil"/>
              <w:left w:val="nil"/>
              <w:bottom w:val="nil"/>
              <w:right w:val="nil"/>
            </w:tcBorders>
          </w:tcPr>
          <w:p w14:paraId="1F12278B" w14:textId="77777777" w:rsidR="00B33232" w:rsidRDefault="0084158D">
            <w:pPr>
              <w:spacing w:after="0" w:line="259" w:lineRule="auto"/>
              <w:ind w:left="0" w:firstLine="0"/>
              <w:jc w:val="left"/>
            </w:pPr>
            <w:r>
              <w:lastRenderedPageBreak/>
              <w:t>43.</w:t>
            </w:r>
            <w:r>
              <w:rPr>
                <w:rFonts w:ascii="Arial" w:eastAsia="Arial" w:hAnsi="Arial" w:cs="Arial"/>
              </w:rPr>
              <w:t xml:space="preserve"> </w:t>
            </w:r>
            <w:r>
              <w:t xml:space="preserve">2015 to date   </w:t>
            </w:r>
          </w:p>
          <w:p w14:paraId="1683B945"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56674144" w14:textId="77777777" w:rsidR="00B33232" w:rsidRDefault="0084158D">
            <w:pPr>
              <w:spacing w:after="0" w:line="259" w:lineRule="auto"/>
              <w:ind w:left="0" w:firstLine="0"/>
              <w:jc w:val="left"/>
            </w:pPr>
            <w:r>
              <w:t xml:space="preserve">International Archives of Medicines </w:t>
            </w:r>
          </w:p>
        </w:tc>
      </w:tr>
      <w:tr w:rsidR="00B33232" w14:paraId="2A48BF69" w14:textId="77777777">
        <w:trPr>
          <w:trHeight w:val="539"/>
        </w:trPr>
        <w:tc>
          <w:tcPr>
            <w:tcW w:w="2521" w:type="dxa"/>
            <w:tcBorders>
              <w:top w:val="nil"/>
              <w:left w:val="nil"/>
              <w:bottom w:val="nil"/>
              <w:right w:val="nil"/>
            </w:tcBorders>
          </w:tcPr>
          <w:p w14:paraId="6ED7937E" w14:textId="77777777" w:rsidR="00B33232" w:rsidRDefault="0084158D">
            <w:pPr>
              <w:spacing w:after="0" w:line="259" w:lineRule="auto"/>
              <w:ind w:left="0" w:firstLine="0"/>
              <w:jc w:val="left"/>
            </w:pPr>
            <w:r>
              <w:t>44.</w:t>
            </w:r>
            <w:r>
              <w:rPr>
                <w:rFonts w:ascii="Arial" w:eastAsia="Arial" w:hAnsi="Arial" w:cs="Arial"/>
              </w:rPr>
              <w:t xml:space="preserve"> </w:t>
            </w:r>
            <w:r>
              <w:t xml:space="preserve">2014 to date   </w:t>
            </w:r>
          </w:p>
          <w:p w14:paraId="5F4245FA"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0C8375BE" w14:textId="77777777" w:rsidR="00B33232" w:rsidRDefault="0084158D">
            <w:pPr>
              <w:spacing w:after="0" w:line="259" w:lineRule="auto"/>
              <w:ind w:left="0" w:firstLine="0"/>
              <w:jc w:val="left"/>
            </w:pPr>
            <w:r>
              <w:t xml:space="preserve">Arabian Journal of Chemistry </w:t>
            </w:r>
          </w:p>
        </w:tc>
      </w:tr>
      <w:tr w:rsidR="00B33232" w14:paraId="03A18564" w14:textId="77777777">
        <w:trPr>
          <w:trHeight w:val="810"/>
        </w:trPr>
        <w:tc>
          <w:tcPr>
            <w:tcW w:w="2521" w:type="dxa"/>
            <w:tcBorders>
              <w:top w:val="nil"/>
              <w:left w:val="nil"/>
              <w:bottom w:val="nil"/>
              <w:right w:val="nil"/>
            </w:tcBorders>
          </w:tcPr>
          <w:p w14:paraId="43E3DA43" w14:textId="77777777" w:rsidR="00B33232" w:rsidRDefault="0084158D">
            <w:pPr>
              <w:spacing w:after="0" w:line="259" w:lineRule="auto"/>
              <w:ind w:left="0" w:firstLine="0"/>
              <w:jc w:val="left"/>
            </w:pPr>
            <w:r>
              <w:t>45.</w:t>
            </w:r>
            <w:r>
              <w:rPr>
                <w:rFonts w:ascii="Arial" w:eastAsia="Arial" w:hAnsi="Arial" w:cs="Arial"/>
              </w:rPr>
              <w:t xml:space="preserve"> </w:t>
            </w:r>
            <w:r>
              <w:t xml:space="preserve">2014 to date   </w:t>
            </w:r>
          </w:p>
        </w:tc>
        <w:tc>
          <w:tcPr>
            <w:tcW w:w="6269" w:type="dxa"/>
            <w:tcBorders>
              <w:top w:val="nil"/>
              <w:left w:val="nil"/>
              <w:bottom w:val="nil"/>
              <w:right w:val="nil"/>
            </w:tcBorders>
          </w:tcPr>
          <w:p w14:paraId="1739223F" w14:textId="77777777" w:rsidR="00B33232" w:rsidRDefault="0084158D">
            <w:pPr>
              <w:spacing w:after="2" w:line="238" w:lineRule="auto"/>
              <w:ind w:left="0" w:firstLine="0"/>
              <w:jc w:val="left"/>
            </w:pPr>
            <w:r>
              <w:t xml:space="preserve">Journal of Molecular Pharmaceutics &amp; Organic </w:t>
            </w:r>
            <w:proofErr w:type="gramStart"/>
            <w:r>
              <w:t>Process  Research</w:t>
            </w:r>
            <w:proofErr w:type="gramEnd"/>
            <w:r>
              <w:t xml:space="preserve">  </w:t>
            </w:r>
          </w:p>
          <w:p w14:paraId="05E37F91" w14:textId="77777777" w:rsidR="00B33232" w:rsidRDefault="0084158D">
            <w:pPr>
              <w:spacing w:after="0" w:line="259" w:lineRule="auto"/>
              <w:ind w:left="0" w:firstLine="0"/>
              <w:jc w:val="left"/>
            </w:pPr>
            <w:r>
              <w:t xml:space="preserve"> </w:t>
            </w:r>
          </w:p>
        </w:tc>
      </w:tr>
      <w:tr w:rsidR="00B33232" w14:paraId="685E6B9A" w14:textId="77777777">
        <w:trPr>
          <w:trHeight w:val="539"/>
        </w:trPr>
        <w:tc>
          <w:tcPr>
            <w:tcW w:w="2521" w:type="dxa"/>
            <w:tcBorders>
              <w:top w:val="nil"/>
              <w:left w:val="nil"/>
              <w:bottom w:val="nil"/>
              <w:right w:val="nil"/>
            </w:tcBorders>
          </w:tcPr>
          <w:p w14:paraId="66870B24" w14:textId="77777777" w:rsidR="00B33232" w:rsidRDefault="0084158D">
            <w:pPr>
              <w:spacing w:after="0" w:line="259" w:lineRule="auto"/>
              <w:ind w:left="0" w:firstLine="0"/>
              <w:jc w:val="left"/>
            </w:pPr>
            <w:r>
              <w:t>46.</w:t>
            </w:r>
            <w:r>
              <w:rPr>
                <w:rFonts w:ascii="Arial" w:eastAsia="Arial" w:hAnsi="Arial" w:cs="Arial"/>
              </w:rPr>
              <w:t xml:space="preserve"> </w:t>
            </w:r>
            <w:r>
              <w:t xml:space="preserve">2014 to date   </w:t>
            </w:r>
          </w:p>
          <w:p w14:paraId="65C35EA9"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13135988" w14:textId="77777777" w:rsidR="00B33232" w:rsidRDefault="0084158D">
            <w:pPr>
              <w:spacing w:after="0" w:line="259" w:lineRule="auto"/>
              <w:ind w:left="0" w:firstLine="0"/>
              <w:jc w:val="left"/>
            </w:pPr>
            <w:r>
              <w:t xml:space="preserve">International Journal of Plant Biology and Research </w:t>
            </w:r>
          </w:p>
        </w:tc>
      </w:tr>
      <w:tr w:rsidR="00B33232" w14:paraId="47B607B1" w14:textId="77777777">
        <w:trPr>
          <w:trHeight w:val="539"/>
        </w:trPr>
        <w:tc>
          <w:tcPr>
            <w:tcW w:w="2521" w:type="dxa"/>
            <w:tcBorders>
              <w:top w:val="nil"/>
              <w:left w:val="nil"/>
              <w:bottom w:val="nil"/>
              <w:right w:val="nil"/>
            </w:tcBorders>
          </w:tcPr>
          <w:p w14:paraId="0952F1CD" w14:textId="77777777" w:rsidR="00B33232" w:rsidRDefault="0084158D">
            <w:pPr>
              <w:spacing w:after="0" w:line="259" w:lineRule="auto"/>
              <w:ind w:left="0" w:firstLine="0"/>
              <w:jc w:val="left"/>
            </w:pPr>
            <w:r>
              <w:t>47.</w:t>
            </w:r>
            <w:r>
              <w:rPr>
                <w:rFonts w:ascii="Arial" w:eastAsia="Arial" w:hAnsi="Arial" w:cs="Arial"/>
              </w:rPr>
              <w:t xml:space="preserve"> </w:t>
            </w:r>
            <w:r>
              <w:t xml:space="preserve">2014 to date   </w:t>
            </w:r>
          </w:p>
          <w:p w14:paraId="4E130CCE"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4BDF11AD" w14:textId="77777777" w:rsidR="00B33232" w:rsidRDefault="0084158D">
            <w:pPr>
              <w:spacing w:after="0" w:line="259" w:lineRule="auto"/>
              <w:ind w:left="0" w:firstLine="0"/>
              <w:jc w:val="left"/>
            </w:pPr>
            <w:r>
              <w:t xml:space="preserve">Phytochemistry Letters </w:t>
            </w:r>
          </w:p>
        </w:tc>
      </w:tr>
      <w:tr w:rsidR="00B33232" w14:paraId="18ACB0E9" w14:textId="77777777">
        <w:trPr>
          <w:trHeight w:val="540"/>
        </w:trPr>
        <w:tc>
          <w:tcPr>
            <w:tcW w:w="2521" w:type="dxa"/>
            <w:tcBorders>
              <w:top w:val="nil"/>
              <w:left w:val="nil"/>
              <w:bottom w:val="nil"/>
              <w:right w:val="nil"/>
            </w:tcBorders>
          </w:tcPr>
          <w:p w14:paraId="2D51F615" w14:textId="77777777" w:rsidR="00B33232" w:rsidRDefault="0084158D">
            <w:pPr>
              <w:spacing w:after="0" w:line="259" w:lineRule="auto"/>
              <w:ind w:left="0" w:firstLine="0"/>
              <w:jc w:val="left"/>
            </w:pPr>
            <w:r>
              <w:t>48.</w:t>
            </w:r>
            <w:r>
              <w:rPr>
                <w:rFonts w:ascii="Arial" w:eastAsia="Arial" w:hAnsi="Arial" w:cs="Arial"/>
              </w:rPr>
              <w:t xml:space="preserve"> </w:t>
            </w:r>
            <w:r>
              <w:t xml:space="preserve">2014 to date   </w:t>
            </w:r>
          </w:p>
          <w:p w14:paraId="3C5A42DE"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6DC4242C" w14:textId="77777777" w:rsidR="00B33232" w:rsidRDefault="0084158D">
            <w:pPr>
              <w:spacing w:after="0" w:line="259" w:lineRule="auto"/>
              <w:ind w:left="0" w:firstLine="0"/>
              <w:jc w:val="left"/>
            </w:pPr>
            <w:r>
              <w:t xml:space="preserve">African Advances in Microbiology Research </w:t>
            </w:r>
          </w:p>
        </w:tc>
      </w:tr>
      <w:tr w:rsidR="00B33232" w14:paraId="04C1D28B" w14:textId="77777777">
        <w:trPr>
          <w:trHeight w:val="540"/>
        </w:trPr>
        <w:tc>
          <w:tcPr>
            <w:tcW w:w="2521" w:type="dxa"/>
            <w:tcBorders>
              <w:top w:val="nil"/>
              <w:left w:val="nil"/>
              <w:bottom w:val="nil"/>
              <w:right w:val="nil"/>
            </w:tcBorders>
          </w:tcPr>
          <w:p w14:paraId="340B971D" w14:textId="77777777" w:rsidR="00B33232" w:rsidRDefault="0084158D">
            <w:pPr>
              <w:spacing w:after="0" w:line="259" w:lineRule="auto"/>
              <w:ind w:left="0" w:firstLine="0"/>
              <w:jc w:val="left"/>
            </w:pPr>
            <w:r>
              <w:t>49.</w:t>
            </w:r>
            <w:r>
              <w:rPr>
                <w:rFonts w:ascii="Arial" w:eastAsia="Arial" w:hAnsi="Arial" w:cs="Arial"/>
              </w:rPr>
              <w:t xml:space="preserve"> </w:t>
            </w:r>
            <w:r>
              <w:t xml:space="preserve">2014 to date   </w:t>
            </w:r>
          </w:p>
          <w:p w14:paraId="3BB0FD6A"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0FF6A919" w14:textId="77777777" w:rsidR="00B33232" w:rsidRDefault="0084158D">
            <w:pPr>
              <w:spacing w:after="0" w:line="259" w:lineRule="auto"/>
              <w:ind w:left="0" w:firstLine="0"/>
              <w:jc w:val="left"/>
            </w:pPr>
            <w:r>
              <w:t xml:space="preserve">Toxicology Reports </w:t>
            </w:r>
          </w:p>
        </w:tc>
      </w:tr>
      <w:tr w:rsidR="00B33232" w14:paraId="659775CB" w14:textId="77777777">
        <w:trPr>
          <w:trHeight w:val="539"/>
        </w:trPr>
        <w:tc>
          <w:tcPr>
            <w:tcW w:w="2521" w:type="dxa"/>
            <w:tcBorders>
              <w:top w:val="nil"/>
              <w:left w:val="nil"/>
              <w:bottom w:val="nil"/>
              <w:right w:val="nil"/>
            </w:tcBorders>
          </w:tcPr>
          <w:p w14:paraId="1AB6C34A" w14:textId="77777777" w:rsidR="00B33232" w:rsidRDefault="0084158D">
            <w:pPr>
              <w:spacing w:after="0" w:line="259" w:lineRule="auto"/>
              <w:ind w:left="0" w:firstLine="0"/>
              <w:jc w:val="left"/>
            </w:pPr>
            <w:r>
              <w:t>50.</w:t>
            </w:r>
            <w:r>
              <w:rPr>
                <w:rFonts w:ascii="Arial" w:eastAsia="Arial" w:hAnsi="Arial" w:cs="Arial"/>
              </w:rPr>
              <w:t xml:space="preserve"> </w:t>
            </w:r>
            <w:r>
              <w:t xml:space="preserve">2014 to date   </w:t>
            </w:r>
          </w:p>
          <w:p w14:paraId="706EA879"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60422BCE" w14:textId="77777777" w:rsidR="00B33232" w:rsidRDefault="0084158D">
            <w:pPr>
              <w:spacing w:after="0" w:line="259" w:lineRule="auto"/>
              <w:ind w:left="0" w:firstLine="0"/>
              <w:jc w:val="left"/>
            </w:pPr>
            <w:r>
              <w:t xml:space="preserve">Journal of Ethnopharmacology </w:t>
            </w:r>
          </w:p>
        </w:tc>
      </w:tr>
      <w:tr w:rsidR="00B33232" w14:paraId="324CA672" w14:textId="77777777">
        <w:trPr>
          <w:trHeight w:val="810"/>
        </w:trPr>
        <w:tc>
          <w:tcPr>
            <w:tcW w:w="2521" w:type="dxa"/>
            <w:tcBorders>
              <w:top w:val="nil"/>
              <w:left w:val="nil"/>
              <w:bottom w:val="nil"/>
              <w:right w:val="nil"/>
            </w:tcBorders>
          </w:tcPr>
          <w:p w14:paraId="7E8EE587" w14:textId="77777777" w:rsidR="00B33232" w:rsidRDefault="0084158D">
            <w:pPr>
              <w:spacing w:after="0" w:line="259" w:lineRule="auto"/>
              <w:ind w:left="0" w:firstLine="0"/>
              <w:jc w:val="left"/>
            </w:pPr>
            <w:r>
              <w:t>51.</w:t>
            </w:r>
            <w:r>
              <w:rPr>
                <w:rFonts w:ascii="Arial" w:eastAsia="Arial" w:hAnsi="Arial" w:cs="Arial"/>
              </w:rPr>
              <w:t xml:space="preserve"> </w:t>
            </w:r>
            <w:r>
              <w:t xml:space="preserve">2013 to date   </w:t>
            </w:r>
          </w:p>
        </w:tc>
        <w:tc>
          <w:tcPr>
            <w:tcW w:w="6269" w:type="dxa"/>
            <w:tcBorders>
              <w:top w:val="nil"/>
              <w:left w:val="nil"/>
              <w:bottom w:val="nil"/>
              <w:right w:val="nil"/>
            </w:tcBorders>
          </w:tcPr>
          <w:p w14:paraId="4B0864C1" w14:textId="77777777" w:rsidR="00B33232" w:rsidRDefault="0084158D">
            <w:pPr>
              <w:spacing w:after="0" w:line="259" w:lineRule="auto"/>
              <w:ind w:left="0" w:firstLine="0"/>
              <w:jc w:val="left"/>
            </w:pPr>
            <w:r>
              <w:t xml:space="preserve">BioMed Central (BMC) Complementary and Alternative  </w:t>
            </w:r>
          </w:p>
          <w:p w14:paraId="1C0E0B92" w14:textId="77777777" w:rsidR="00B33232" w:rsidRDefault="0084158D">
            <w:pPr>
              <w:spacing w:after="0" w:line="259" w:lineRule="auto"/>
              <w:ind w:left="0" w:firstLine="0"/>
              <w:jc w:val="left"/>
            </w:pPr>
            <w:r>
              <w:t xml:space="preserve">Medicine </w:t>
            </w:r>
          </w:p>
          <w:p w14:paraId="61DE9024" w14:textId="77777777" w:rsidR="00B33232" w:rsidRDefault="0084158D">
            <w:pPr>
              <w:spacing w:after="0" w:line="259" w:lineRule="auto"/>
              <w:ind w:left="0" w:firstLine="0"/>
              <w:jc w:val="left"/>
            </w:pPr>
            <w:r>
              <w:t xml:space="preserve"> </w:t>
            </w:r>
          </w:p>
        </w:tc>
      </w:tr>
      <w:tr w:rsidR="00B33232" w14:paraId="4358E943" w14:textId="77777777">
        <w:trPr>
          <w:trHeight w:val="809"/>
        </w:trPr>
        <w:tc>
          <w:tcPr>
            <w:tcW w:w="2521" w:type="dxa"/>
            <w:tcBorders>
              <w:top w:val="nil"/>
              <w:left w:val="nil"/>
              <w:bottom w:val="nil"/>
              <w:right w:val="nil"/>
            </w:tcBorders>
          </w:tcPr>
          <w:p w14:paraId="419A366F" w14:textId="77777777" w:rsidR="00B33232" w:rsidRDefault="0084158D">
            <w:pPr>
              <w:spacing w:after="0" w:line="259" w:lineRule="auto"/>
              <w:ind w:left="0" w:firstLine="0"/>
              <w:jc w:val="left"/>
            </w:pPr>
            <w:r>
              <w:t>52.</w:t>
            </w:r>
            <w:r>
              <w:rPr>
                <w:rFonts w:ascii="Arial" w:eastAsia="Arial" w:hAnsi="Arial" w:cs="Arial"/>
              </w:rPr>
              <w:t xml:space="preserve"> </w:t>
            </w:r>
            <w:r>
              <w:t xml:space="preserve">2013 to date   </w:t>
            </w:r>
          </w:p>
        </w:tc>
        <w:tc>
          <w:tcPr>
            <w:tcW w:w="6269" w:type="dxa"/>
            <w:tcBorders>
              <w:top w:val="nil"/>
              <w:left w:val="nil"/>
              <w:bottom w:val="nil"/>
              <w:right w:val="nil"/>
            </w:tcBorders>
          </w:tcPr>
          <w:p w14:paraId="5427240E" w14:textId="77777777" w:rsidR="00B33232" w:rsidRDefault="0084158D">
            <w:pPr>
              <w:spacing w:after="0" w:line="259" w:lineRule="auto"/>
              <w:ind w:left="0" w:firstLine="0"/>
              <w:jc w:val="left"/>
            </w:pPr>
            <w:r>
              <w:t xml:space="preserve">African Journal of Traditional, Complementary and  </w:t>
            </w:r>
          </w:p>
          <w:p w14:paraId="7C9EFDDB" w14:textId="77777777" w:rsidR="00B33232" w:rsidRDefault="0084158D">
            <w:pPr>
              <w:spacing w:after="0" w:line="259" w:lineRule="auto"/>
              <w:ind w:left="0" w:firstLine="0"/>
              <w:jc w:val="left"/>
            </w:pPr>
            <w:r>
              <w:t xml:space="preserve">Alternative Medicine (AJTCAM) </w:t>
            </w:r>
          </w:p>
          <w:p w14:paraId="7A7DB36A" w14:textId="77777777" w:rsidR="00B33232" w:rsidRDefault="0084158D">
            <w:pPr>
              <w:spacing w:after="0" w:line="259" w:lineRule="auto"/>
              <w:ind w:left="0" w:firstLine="0"/>
              <w:jc w:val="left"/>
            </w:pPr>
            <w:r>
              <w:t xml:space="preserve"> </w:t>
            </w:r>
          </w:p>
        </w:tc>
      </w:tr>
      <w:tr w:rsidR="00B33232" w14:paraId="5F3A9A45" w14:textId="77777777">
        <w:trPr>
          <w:trHeight w:val="540"/>
        </w:trPr>
        <w:tc>
          <w:tcPr>
            <w:tcW w:w="2521" w:type="dxa"/>
            <w:tcBorders>
              <w:top w:val="nil"/>
              <w:left w:val="nil"/>
              <w:bottom w:val="nil"/>
              <w:right w:val="nil"/>
            </w:tcBorders>
          </w:tcPr>
          <w:p w14:paraId="44F97DA4" w14:textId="77777777" w:rsidR="00B33232" w:rsidRDefault="0084158D">
            <w:pPr>
              <w:spacing w:after="0" w:line="259" w:lineRule="auto"/>
              <w:ind w:left="0" w:firstLine="0"/>
              <w:jc w:val="left"/>
            </w:pPr>
            <w:r>
              <w:t>53.</w:t>
            </w:r>
            <w:r>
              <w:rPr>
                <w:rFonts w:ascii="Arial" w:eastAsia="Arial" w:hAnsi="Arial" w:cs="Arial"/>
              </w:rPr>
              <w:t xml:space="preserve"> </w:t>
            </w:r>
            <w:r>
              <w:t xml:space="preserve">2013 to date   </w:t>
            </w:r>
          </w:p>
          <w:p w14:paraId="3255CF4D" w14:textId="77777777" w:rsidR="00B33232" w:rsidRDefault="0084158D">
            <w:pPr>
              <w:spacing w:after="0" w:line="259" w:lineRule="auto"/>
              <w:ind w:left="360" w:firstLine="0"/>
              <w:jc w:val="left"/>
            </w:pPr>
            <w:r>
              <w:t xml:space="preserve"> </w:t>
            </w:r>
          </w:p>
        </w:tc>
        <w:tc>
          <w:tcPr>
            <w:tcW w:w="6269" w:type="dxa"/>
            <w:tcBorders>
              <w:top w:val="nil"/>
              <w:left w:val="nil"/>
              <w:bottom w:val="nil"/>
              <w:right w:val="nil"/>
            </w:tcBorders>
          </w:tcPr>
          <w:p w14:paraId="20FE84D5" w14:textId="77777777" w:rsidR="00B33232" w:rsidRDefault="0084158D">
            <w:pPr>
              <w:spacing w:after="0" w:line="259" w:lineRule="auto"/>
              <w:ind w:left="0" w:firstLine="0"/>
              <w:jc w:val="left"/>
            </w:pPr>
            <w:r>
              <w:t xml:space="preserve">African Journal of Microbiology Research </w:t>
            </w:r>
          </w:p>
        </w:tc>
      </w:tr>
      <w:tr w:rsidR="00B33232" w14:paraId="75D49D7C" w14:textId="77777777">
        <w:trPr>
          <w:trHeight w:val="809"/>
        </w:trPr>
        <w:tc>
          <w:tcPr>
            <w:tcW w:w="2521" w:type="dxa"/>
            <w:tcBorders>
              <w:top w:val="nil"/>
              <w:left w:val="nil"/>
              <w:bottom w:val="nil"/>
              <w:right w:val="nil"/>
            </w:tcBorders>
          </w:tcPr>
          <w:p w14:paraId="663D406D" w14:textId="77777777" w:rsidR="00B33232" w:rsidRDefault="0084158D">
            <w:pPr>
              <w:spacing w:after="0" w:line="259" w:lineRule="auto"/>
              <w:ind w:left="0" w:firstLine="0"/>
              <w:jc w:val="left"/>
            </w:pPr>
            <w:r>
              <w:t>54.</w:t>
            </w:r>
            <w:r>
              <w:rPr>
                <w:rFonts w:ascii="Arial" w:eastAsia="Arial" w:hAnsi="Arial" w:cs="Arial"/>
              </w:rPr>
              <w:t xml:space="preserve"> </w:t>
            </w:r>
            <w:r>
              <w:t xml:space="preserve">2013 to date   </w:t>
            </w:r>
          </w:p>
        </w:tc>
        <w:tc>
          <w:tcPr>
            <w:tcW w:w="6269" w:type="dxa"/>
            <w:tcBorders>
              <w:top w:val="nil"/>
              <w:left w:val="nil"/>
              <w:bottom w:val="nil"/>
              <w:right w:val="nil"/>
            </w:tcBorders>
          </w:tcPr>
          <w:p w14:paraId="56DD7CFF" w14:textId="77777777" w:rsidR="00B33232" w:rsidRDefault="0084158D">
            <w:pPr>
              <w:spacing w:after="0" w:line="259" w:lineRule="auto"/>
              <w:ind w:left="0" w:firstLine="0"/>
            </w:pPr>
            <w:r>
              <w:t xml:space="preserve">Asian Journal of Pharmacy, Nursing and Medical Sciences  </w:t>
            </w:r>
          </w:p>
          <w:p w14:paraId="0A1135F4" w14:textId="77777777" w:rsidR="00B33232" w:rsidRDefault="0084158D">
            <w:pPr>
              <w:spacing w:after="0" w:line="259" w:lineRule="auto"/>
              <w:ind w:left="0" w:firstLine="0"/>
              <w:jc w:val="left"/>
            </w:pPr>
            <w:r>
              <w:t xml:space="preserve">(AJPNMS) </w:t>
            </w:r>
          </w:p>
          <w:p w14:paraId="514F9A05" w14:textId="77777777" w:rsidR="00B33232" w:rsidRDefault="0084158D">
            <w:pPr>
              <w:spacing w:after="0" w:line="259" w:lineRule="auto"/>
              <w:ind w:left="0" w:firstLine="0"/>
              <w:jc w:val="left"/>
            </w:pPr>
            <w:r>
              <w:t xml:space="preserve"> </w:t>
            </w:r>
          </w:p>
        </w:tc>
      </w:tr>
      <w:tr w:rsidR="00B33232" w14:paraId="3CD9C637" w14:textId="77777777">
        <w:trPr>
          <w:trHeight w:val="259"/>
        </w:trPr>
        <w:tc>
          <w:tcPr>
            <w:tcW w:w="2521" w:type="dxa"/>
            <w:tcBorders>
              <w:top w:val="nil"/>
              <w:left w:val="nil"/>
              <w:bottom w:val="nil"/>
              <w:right w:val="nil"/>
            </w:tcBorders>
          </w:tcPr>
          <w:p w14:paraId="78AA9EEC" w14:textId="77777777" w:rsidR="00B33232" w:rsidRDefault="0084158D">
            <w:pPr>
              <w:spacing w:after="0" w:line="259" w:lineRule="auto"/>
              <w:ind w:left="0" w:firstLine="0"/>
              <w:jc w:val="left"/>
            </w:pPr>
            <w:r>
              <w:t>55.</w:t>
            </w:r>
            <w:r>
              <w:rPr>
                <w:rFonts w:ascii="Arial" w:eastAsia="Arial" w:hAnsi="Arial" w:cs="Arial"/>
              </w:rPr>
              <w:t xml:space="preserve"> </w:t>
            </w:r>
            <w:r>
              <w:t xml:space="preserve">2013 to date   </w:t>
            </w:r>
          </w:p>
        </w:tc>
        <w:tc>
          <w:tcPr>
            <w:tcW w:w="6269" w:type="dxa"/>
            <w:tcBorders>
              <w:top w:val="nil"/>
              <w:left w:val="nil"/>
              <w:bottom w:val="nil"/>
              <w:right w:val="nil"/>
            </w:tcBorders>
          </w:tcPr>
          <w:p w14:paraId="449FADC2" w14:textId="77777777" w:rsidR="00B33232" w:rsidRDefault="0084158D">
            <w:pPr>
              <w:spacing w:after="0" w:line="259" w:lineRule="auto"/>
              <w:ind w:left="0" w:firstLine="0"/>
              <w:jc w:val="left"/>
            </w:pPr>
            <w:r>
              <w:t xml:space="preserve">International Journal of Phytomedicine </w:t>
            </w:r>
          </w:p>
        </w:tc>
      </w:tr>
    </w:tbl>
    <w:p w14:paraId="0996048D" w14:textId="77777777" w:rsidR="00B33232" w:rsidRDefault="0084158D">
      <w:pPr>
        <w:spacing w:after="0" w:line="259" w:lineRule="auto"/>
        <w:ind w:left="720" w:firstLine="0"/>
        <w:jc w:val="left"/>
      </w:pPr>
      <w:r>
        <w:t xml:space="preserve"> </w:t>
      </w:r>
    </w:p>
    <w:tbl>
      <w:tblPr>
        <w:tblStyle w:val="TableGrid"/>
        <w:tblW w:w="8727" w:type="dxa"/>
        <w:tblInd w:w="360" w:type="dxa"/>
        <w:tblCellMar>
          <w:top w:w="33" w:type="dxa"/>
        </w:tblCellMar>
        <w:tblLook w:val="04A0" w:firstRow="1" w:lastRow="0" w:firstColumn="1" w:lastColumn="0" w:noHBand="0" w:noVBand="1"/>
      </w:tblPr>
      <w:tblGrid>
        <w:gridCol w:w="2521"/>
        <w:gridCol w:w="6206"/>
      </w:tblGrid>
      <w:tr w:rsidR="00B33232" w14:paraId="32B83FDF" w14:textId="77777777">
        <w:trPr>
          <w:trHeight w:val="529"/>
        </w:trPr>
        <w:tc>
          <w:tcPr>
            <w:tcW w:w="2521" w:type="dxa"/>
            <w:tcBorders>
              <w:top w:val="nil"/>
              <w:left w:val="nil"/>
              <w:bottom w:val="nil"/>
              <w:right w:val="nil"/>
            </w:tcBorders>
          </w:tcPr>
          <w:p w14:paraId="5B393D28" w14:textId="77777777" w:rsidR="00B33232" w:rsidRDefault="0084158D">
            <w:pPr>
              <w:spacing w:after="0" w:line="259" w:lineRule="auto"/>
              <w:ind w:left="0" w:firstLine="0"/>
              <w:jc w:val="left"/>
            </w:pPr>
            <w:r>
              <w:t>56.</w:t>
            </w:r>
            <w:r>
              <w:rPr>
                <w:rFonts w:ascii="Arial" w:eastAsia="Arial" w:hAnsi="Arial" w:cs="Arial"/>
              </w:rPr>
              <w:t xml:space="preserve"> </w:t>
            </w:r>
            <w:r>
              <w:t xml:space="preserve">2013 to date   </w:t>
            </w:r>
          </w:p>
          <w:p w14:paraId="3DEC209E"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26AC1542" w14:textId="77777777" w:rsidR="00B33232" w:rsidRDefault="0084158D">
            <w:pPr>
              <w:spacing w:after="0" w:line="259" w:lineRule="auto"/>
              <w:ind w:left="0" w:firstLine="0"/>
              <w:jc w:val="left"/>
            </w:pPr>
            <w:r>
              <w:t xml:space="preserve">British Microbiology Research Journal </w:t>
            </w:r>
          </w:p>
        </w:tc>
      </w:tr>
      <w:tr w:rsidR="00B33232" w14:paraId="60245AEE" w14:textId="77777777">
        <w:trPr>
          <w:trHeight w:val="540"/>
        </w:trPr>
        <w:tc>
          <w:tcPr>
            <w:tcW w:w="2521" w:type="dxa"/>
            <w:tcBorders>
              <w:top w:val="nil"/>
              <w:left w:val="nil"/>
              <w:bottom w:val="nil"/>
              <w:right w:val="nil"/>
            </w:tcBorders>
          </w:tcPr>
          <w:p w14:paraId="61771F02" w14:textId="77777777" w:rsidR="00B33232" w:rsidRDefault="0084158D">
            <w:pPr>
              <w:spacing w:after="0" w:line="259" w:lineRule="auto"/>
              <w:ind w:left="0" w:firstLine="0"/>
              <w:jc w:val="left"/>
            </w:pPr>
            <w:r>
              <w:t>57.</w:t>
            </w:r>
            <w:r>
              <w:rPr>
                <w:rFonts w:ascii="Arial" w:eastAsia="Arial" w:hAnsi="Arial" w:cs="Arial"/>
              </w:rPr>
              <w:t xml:space="preserve"> </w:t>
            </w:r>
            <w:r>
              <w:t xml:space="preserve">2013 to date   </w:t>
            </w:r>
          </w:p>
          <w:p w14:paraId="31ED7721"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7DFFF9F0" w14:textId="77777777" w:rsidR="00B33232" w:rsidRDefault="007D2C6C">
            <w:pPr>
              <w:spacing w:after="0" w:line="259" w:lineRule="auto"/>
              <w:ind w:left="0" w:firstLine="0"/>
              <w:jc w:val="left"/>
            </w:pPr>
            <w:hyperlink r:id="rId13">
              <w:r w:rsidR="0084158D">
                <w:t>Journal of Scientific Research and Reports</w:t>
              </w:r>
            </w:hyperlink>
            <w:hyperlink r:id="rId14">
              <w:r w:rsidR="0084158D">
                <w:t xml:space="preserve"> </w:t>
              </w:r>
            </w:hyperlink>
          </w:p>
        </w:tc>
      </w:tr>
      <w:tr w:rsidR="00B33232" w14:paraId="62676382" w14:textId="77777777">
        <w:trPr>
          <w:trHeight w:val="539"/>
        </w:trPr>
        <w:tc>
          <w:tcPr>
            <w:tcW w:w="2521" w:type="dxa"/>
            <w:tcBorders>
              <w:top w:val="nil"/>
              <w:left w:val="nil"/>
              <w:bottom w:val="nil"/>
              <w:right w:val="nil"/>
            </w:tcBorders>
          </w:tcPr>
          <w:p w14:paraId="6DC14848" w14:textId="77777777" w:rsidR="00B33232" w:rsidRDefault="0084158D">
            <w:pPr>
              <w:spacing w:after="0" w:line="259" w:lineRule="auto"/>
              <w:ind w:left="0" w:firstLine="0"/>
              <w:jc w:val="left"/>
            </w:pPr>
            <w:r>
              <w:t>58.</w:t>
            </w:r>
            <w:r>
              <w:rPr>
                <w:rFonts w:ascii="Arial" w:eastAsia="Arial" w:hAnsi="Arial" w:cs="Arial"/>
              </w:rPr>
              <w:t xml:space="preserve"> </w:t>
            </w:r>
            <w:r>
              <w:t xml:space="preserve">2013 to date   </w:t>
            </w:r>
          </w:p>
          <w:p w14:paraId="2AFEDA9C"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0E154E3E" w14:textId="77777777" w:rsidR="00B33232" w:rsidRDefault="0084158D">
            <w:pPr>
              <w:spacing w:after="0" w:line="259" w:lineRule="auto"/>
              <w:ind w:left="0" w:firstLine="0"/>
              <w:jc w:val="left"/>
            </w:pPr>
            <w:r>
              <w:t xml:space="preserve">International Journal of Biological Macromolecules </w:t>
            </w:r>
          </w:p>
        </w:tc>
      </w:tr>
      <w:tr w:rsidR="00B33232" w14:paraId="658A0814" w14:textId="77777777">
        <w:trPr>
          <w:trHeight w:val="540"/>
        </w:trPr>
        <w:tc>
          <w:tcPr>
            <w:tcW w:w="2521" w:type="dxa"/>
            <w:tcBorders>
              <w:top w:val="nil"/>
              <w:left w:val="nil"/>
              <w:bottom w:val="nil"/>
              <w:right w:val="nil"/>
            </w:tcBorders>
          </w:tcPr>
          <w:p w14:paraId="33615AE7" w14:textId="77777777" w:rsidR="00B33232" w:rsidRDefault="0084158D">
            <w:pPr>
              <w:spacing w:after="0" w:line="259" w:lineRule="auto"/>
              <w:ind w:left="0" w:firstLine="0"/>
              <w:jc w:val="left"/>
            </w:pPr>
            <w:r>
              <w:t>59.</w:t>
            </w:r>
            <w:r>
              <w:rPr>
                <w:rFonts w:ascii="Arial" w:eastAsia="Arial" w:hAnsi="Arial" w:cs="Arial"/>
              </w:rPr>
              <w:t xml:space="preserve"> </w:t>
            </w:r>
            <w:r>
              <w:t xml:space="preserve">2013 to date   </w:t>
            </w:r>
          </w:p>
          <w:p w14:paraId="38E9203E"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6286B992" w14:textId="77777777" w:rsidR="00B33232" w:rsidRDefault="0084158D">
            <w:pPr>
              <w:spacing w:after="0" w:line="259" w:lineRule="auto"/>
              <w:ind w:left="0" w:firstLine="0"/>
              <w:jc w:val="left"/>
            </w:pPr>
            <w:r>
              <w:t xml:space="preserve">European Journal of Medicinal Plants </w:t>
            </w:r>
          </w:p>
        </w:tc>
      </w:tr>
      <w:tr w:rsidR="00B33232" w14:paraId="67046893" w14:textId="77777777">
        <w:trPr>
          <w:trHeight w:val="540"/>
        </w:trPr>
        <w:tc>
          <w:tcPr>
            <w:tcW w:w="2521" w:type="dxa"/>
            <w:tcBorders>
              <w:top w:val="nil"/>
              <w:left w:val="nil"/>
              <w:bottom w:val="nil"/>
              <w:right w:val="nil"/>
            </w:tcBorders>
          </w:tcPr>
          <w:p w14:paraId="7B64D2A2" w14:textId="77777777" w:rsidR="00B33232" w:rsidRDefault="0084158D">
            <w:pPr>
              <w:spacing w:after="0" w:line="259" w:lineRule="auto"/>
              <w:ind w:left="0" w:firstLine="0"/>
              <w:jc w:val="left"/>
            </w:pPr>
            <w:r>
              <w:t>60.</w:t>
            </w:r>
            <w:r>
              <w:rPr>
                <w:rFonts w:ascii="Arial" w:eastAsia="Arial" w:hAnsi="Arial" w:cs="Arial"/>
              </w:rPr>
              <w:t xml:space="preserve"> </w:t>
            </w:r>
            <w:r>
              <w:t xml:space="preserve">2013 to date   </w:t>
            </w:r>
          </w:p>
          <w:p w14:paraId="65F19C37"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0102E47E" w14:textId="77777777" w:rsidR="00B33232" w:rsidRDefault="0084158D">
            <w:pPr>
              <w:spacing w:after="0" w:line="259" w:lineRule="auto"/>
              <w:ind w:left="0" w:firstLine="0"/>
              <w:jc w:val="left"/>
            </w:pPr>
            <w:r>
              <w:t xml:space="preserve">Oxidants and Antioxidants in Medical Science </w:t>
            </w:r>
          </w:p>
        </w:tc>
      </w:tr>
      <w:tr w:rsidR="00B33232" w14:paraId="75B4B2E5" w14:textId="77777777">
        <w:trPr>
          <w:trHeight w:val="540"/>
        </w:trPr>
        <w:tc>
          <w:tcPr>
            <w:tcW w:w="2521" w:type="dxa"/>
            <w:tcBorders>
              <w:top w:val="nil"/>
              <w:left w:val="nil"/>
              <w:bottom w:val="nil"/>
              <w:right w:val="nil"/>
            </w:tcBorders>
          </w:tcPr>
          <w:p w14:paraId="2F2CAF17" w14:textId="77777777" w:rsidR="00B33232" w:rsidRDefault="0084158D">
            <w:pPr>
              <w:spacing w:after="0" w:line="259" w:lineRule="auto"/>
              <w:ind w:left="0" w:firstLine="0"/>
              <w:jc w:val="left"/>
            </w:pPr>
            <w:r>
              <w:t>61.</w:t>
            </w:r>
            <w:r>
              <w:rPr>
                <w:rFonts w:ascii="Arial" w:eastAsia="Arial" w:hAnsi="Arial" w:cs="Arial"/>
              </w:rPr>
              <w:t xml:space="preserve"> </w:t>
            </w:r>
            <w:r>
              <w:t xml:space="preserve">2013 to date   </w:t>
            </w:r>
          </w:p>
          <w:p w14:paraId="6045C292"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6F46443C" w14:textId="77777777" w:rsidR="00B33232" w:rsidRDefault="0084158D">
            <w:pPr>
              <w:spacing w:after="0" w:line="259" w:lineRule="auto"/>
              <w:ind w:left="0" w:firstLine="0"/>
              <w:jc w:val="left"/>
            </w:pPr>
            <w:r>
              <w:t xml:space="preserve">Medicinal Chemistry </w:t>
            </w:r>
          </w:p>
        </w:tc>
      </w:tr>
      <w:tr w:rsidR="00B33232" w14:paraId="19A1C1CC" w14:textId="77777777">
        <w:trPr>
          <w:trHeight w:val="339"/>
        </w:trPr>
        <w:tc>
          <w:tcPr>
            <w:tcW w:w="2521" w:type="dxa"/>
            <w:tcBorders>
              <w:top w:val="nil"/>
              <w:left w:val="nil"/>
              <w:bottom w:val="nil"/>
              <w:right w:val="nil"/>
            </w:tcBorders>
          </w:tcPr>
          <w:p w14:paraId="303FFA32" w14:textId="77777777" w:rsidR="00B33232" w:rsidRDefault="0084158D">
            <w:pPr>
              <w:spacing w:after="0" w:line="259" w:lineRule="auto"/>
              <w:ind w:left="0" w:firstLine="0"/>
              <w:jc w:val="left"/>
            </w:pPr>
            <w:r>
              <w:t>62.</w:t>
            </w:r>
            <w:r>
              <w:rPr>
                <w:rFonts w:ascii="Arial" w:eastAsia="Arial" w:hAnsi="Arial" w:cs="Arial"/>
              </w:rPr>
              <w:t xml:space="preserve"> </w:t>
            </w:r>
            <w:r>
              <w:t xml:space="preserve">2012 to date   </w:t>
            </w:r>
          </w:p>
        </w:tc>
        <w:tc>
          <w:tcPr>
            <w:tcW w:w="6206" w:type="dxa"/>
            <w:tcBorders>
              <w:top w:val="nil"/>
              <w:left w:val="nil"/>
              <w:bottom w:val="nil"/>
              <w:right w:val="nil"/>
            </w:tcBorders>
          </w:tcPr>
          <w:p w14:paraId="216E2582" w14:textId="77777777" w:rsidR="00B33232" w:rsidRDefault="0084158D">
            <w:pPr>
              <w:spacing w:after="0" w:line="259" w:lineRule="auto"/>
              <w:ind w:left="0" w:firstLine="0"/>
              <w:jc w:val="left"/>
            </w:pPr>
            <w:r>
              <w:t xml:space="preserve">Online International Journal of Microbiology Research </w:t>
            </w:r>
          </w:p>
        </w:tc>
      </w:tr>
      <w:tr w:rsidR="00B33232" w14:paraId="09188661" w14:textId="77777777">
        <w:trPr>
          <w:trHeight w:val="403"/>
        </w:trPr>
        <w:tc>
          <w:tcPr>
            <w:tcW w:w="2521" w:type="dxa"/>
            <w:tcBorders>
              <w:top w:val="nil"/>
              <w:left w:val="nil"/>
              <w:bottom w:val="nil"/>
              <w:right w:val="nil"/>
            </w:tcBorders>
          </w:tcPr>
          <w:p w14:paraId="6D947337" w14:textId="77777777" w:rsidR="00B33232" w:rsidRDefault="0084158D">
            <w:pPr>
              <w:spacing w:after="0" w:line="259" w:lineRule="auto"/>
              <w:ind w:left="0" w:firstLine="0"/>
              <w:jc w:val="left"/>
            </w:pPr>
            <w:r>
              <w:t>63.</w:t>
            </w:r>
            <w:r>
              <w:rPr>
                <w:rFonts w:ascii="Arial" w:eastAsia="Arial" w:hAnsi="Arial" w:cs="Arial"/>
              </w:rPr>
              <w:t xml:space="preserve"> </w:t>
            </w:r>
            <w:r>
              <w:t xml:space="preserve">2012 to date   </w:t>
            </w:r>
          </w:p>
        </w:tc>
        <w:tc>
          <w:tcPr>
            <w:tcW w:w="6206" w:type="dxa"/>
            <w:tcBorders>
              <w:top w:val="nil"/>
              <w:left w:val="nil"/>
              <w:bottom w:val="nil"/>
              <w:right w:val="nil"/>
            </w:tcBorders>
          </w:tcPr>
          <w:p w14:paraId="73150973" w14:textId="77777777" w:rsidR="00B33232" w:rsidRDefault="0084158D">
            <w:pPr>
              <w:spacing w:after="0" w:line="259" w:lineRule="auto"/>
              <w:ind w:left="0" w:firstLine="0"/>
              <w:jc w:val="left"/>
            </w:pPr>
            <w:r>
              <w:t xml:space="preserve">Asian Pacific Journal of Tropical Medicine </w:t>
            </w:r>
          </w:p>
        </w:tc>
      </w:tr>
      <w:tr w:rsidR="00B33232" w14:paraId="10C15A03" w14:textId="77777777">
        <w:trPr>
          <w:trHeight w:val="1145"/>
        </w:trPr>
        <w:tc>
          <w:tcPr>
            <w:tcW w:w="2521" w:type="dxa"/>
            <w:tcBorders>
              <w:top w:val="nil"/>
              <w:left w:val="nil"/>
              <w:bottom w:val="nil"/>
              <w:right w:val="nil"/>
            </w:tcBorders>
          </w:tcPr>
          <w:p w14:paraId="0CE7E59F" w14:textId="77777777" w:rsidR="00B33232" w:rsidRDefault="0084158D">
            <w:pPr>
              <w:tabs>
                <w:tab w:val="center" w:pos="1800"/>
              </w:tabs>
              <w:spacing w:after="0" w:line="259" w:lineRule="auto"/>
              <w:ind w:left="0" w:firstLine="0"/>
              <w:jc w:val="left"/>
            </w:pPr>
            <w:r>
              <w:lastRenderedPageBreak/>
              <w:t>64.</w:t>
            </w:r>
            <w:r>
              <w:rPr>
                <w:rFonts w:ascii="Arial" w:eastAsia="Arial" w:hAnsi="Arial" w:cs="Arial"/>
              </w:rPr>
              <w:t xml:space="preserve"> </w:t>
            </w:r>
            <w:r>
              <w:t>2012-</w:t>
            </w:r>
            <w:proofErr w:type="gramStart"/>
            <w:r>
              <w:t xml:space="preserve">date  </w:t>
            </w:r>
            <w:r>
              <w:tab/>
            </w:r>
            <w:proofErr w:type="gramEnd"/>
            <w:r>
              <w:t xml:space="preserve"> </w:t>
            </w:r>
          </w:p>
        </w:tc>
        <w:tc>
          <w:tcPr>
            <w:tcW w:w="6206" w:type="dxa"/>
            <w:tcBorders>
              <w:top w:val="nil"/>
              <w:left w:val="nil"/>
              <w:bottom w:val="nil"/>
              <w:right w:val="nil"/>
            </w:tcBorders>
            <w:vAlign w:val="bottom"/>
          </w:tcPr>
          <w:p w14:paraId="3760C8F3" w14:textId="77777777" w:rsidR="00B33232" w:rsidRDefault="0084158D">
            <w:pPr>
              <w:spacing w:after="0" w:line="259" w:lineRule="auto"/>
              <w:ind w:left="0" w:firstLine="0"/>
              <w:jc w:val="left"/>
            </w:pPr>
            <w:proofErr w:type="spellStart"/>
            <w:r>
              <w:t>Boletin</w:t>
            </w:r>
            <w:proofErr w:type="spellEnd"/>
            <w:r>
              <w:t xml:space="preserve"> </w:t>
            </w:r>
            <w:proofErr w:type="spellStart"/>
            <w:r>
              <w:t>Latinoamericano</w:t>
            </w:r>
            <w:proofErr w:type="spellEnd"/>
            <w:r>
              <w:t xml:space="preserve"> y del Caribe de </w:t>
            </w:r>
            <w:proofErr w:type="spellStart"/>
            <w:r>
              <w:t>Plantas</w:t>
            </w:r>
            <w:proofErr w:type="spellEnd"/>
            <w:r>
              <w:t xml:space="preserve">  </w:t>
            </w:r>
          </w:p>
          <w:p w14:paraId="1709D0FF" w14:textId="77777777" w:rsidR="00B33232" w:rsidRDefault="0084158D">
            <w:pPr>
              <w:spacing w:after="0" w:line="240" w:lineRule="auto"/>
              <w:ind w:left="0" w:firstLine="0"/>
            </w:pPr>
            <w:proofErr w:type="spellStart"/>
            <w:r>
              <w:t>Medicinales</w:t>
            </w:r>
            <w:proofErr w:type="spellEnd"/>
            <w:r>
              <w:t xml:space="preserve"> y </w:t>
            </w:r>
            <w:proofErr w:type="spellStart"/>
            <w:r>
              <w:t>Aromaticas</w:t>
            </w:r>
            <w:proofErr w:type="spellEnd"/>
            <w:r>
              <w:t xml:space="preserve"> (Journal of Latin America and the Caribbean for Medicinal and Aromatic Plants) </w:t>
            </w:r>
          </w:p>
          <w:p w14:paraId="6EA37B62" w14:textId="77777777" w:rsidR="00B33232" w:rsidRDefault="0084158D">
            <w:pPr>
              <w:spacing w:after="0" w:line="259" w:lineRule="auto"/>
              <w:ind w:left="0" w:firstLine="0"/>
              <w:jc w:val="left"/>
            </w:pPr>
            <w:r>
              <w:t xml:space="preserve"> </w:t>
            </w:r>
          </w:p>
        </w:tc>
      </w:tr>
      <w:tr w:rsidR="00B33232" w14:paraId="072E0F8B" w14:textId="77777777">
        <w:trPr>
          <w:trHeight w:val="540"/>
        </w:trPr>
        <w:tc>
          <w:tcPr>
            <w:tcW w:w="2521" w:type="dxa"/>
            <w:tcBorders>
              <w:top w:val="nil"/>
              <w:left w:val="nil"/>
              <w:bottom w:val="nil"/>
              <w:right w:val="nil"/>
            </w:tcBorders>
          </w:tcPr>
          <w:p w14:paraId="64A6DEDC" w14:textId="77777777" w:rsidR="00B33232" w:rsidRDefault="0084158D">
            <w:pPr>
              <w:spacing w:after="0" w:line="259" w:lineRule="auto"/>
              <w:ind w:left="0" w:firstLine="0"/>
              <w:jc w:val="left"/>
            </w:pPr>
            <w:r>
              <w:t>65.</w:t>
            </w:r>
            <w:r>
              <w:rPr>
                <w:rFonts w:ascii="Arial" w:eastAsia="Arial" w:hAnsi="Arial" w:cs="Arial"/>
              </w:rPr>
              <w:t xml:space="preserve"> </w:t>
            </w:r>
            <w:r>
              <w:t xml:space="preserve">2012 to date   </w:t>
            </w:r>
          </w:p>
          <w:p w14:paraId="70C0797B"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2301628A" w14:textId="77777777" w:rsidR="00B33232" w:rsidRDefault="0084158D">
            <w:pPr>
              <w:spacing w:after="0" w:line="259" w:lineRule="auto"/>
              <w:ind w:left="0" w:firstLine="0"/>
              <w:jc w:val="left"/>
            </w:pPr>
            <w:r>
              <w:t xml:space="preserve">Brazilian Journal of Microbiology </w:t>
            </w:r>
          </w:p>
        </w:tc>
      </w:tr>
      <w:tr w:rsidR="00B33232" w14:paraId="41BA4536" w14:textId="77777777">
        <w:trPr>
          <w:trHeight w:val="540"/>
        </w:trPr>
        <w:tc>
          <w:tcPr>
            <w:tcW w:w="2521" w:type="dxa"/>
            <w:tcBorders>
              <w:top w:val="nil"/>
              <w:left w:val="nil"/>
              <w:bottom w:val="nil"/>
              <w:right w:val="nil"/>
            </w:tcBorders>
          </w:tcPr>
          <w:p w14:paraId="0D16FEF2" w14:textId="77777777" w:rsidR="00B33232" w:rsidRDefault="0084158D">
            <w:pPr>
              <w:spacing w:after="0" w:line="259" w:lineRule="auto"/>
              <w:ind w:left="0" w:firstLine="0"/>
              <w:jc w:val="left"/>
            </w:pPr>
            <w:r>
              <w:t>66.</w:t>
            </w:r>
            <w:r>
              <w:rPr>
                <w:rFonts w:ascii="Arial" w:eastAsia="Arial" w:hAnsi="Arial" w:cs="Arial"/>
              </w:rPr>
              <w:t xml:space="preserve"> </w:t>
            </w:r>
            <w:r>
              <w:t xml:space="preserve">2012 to date   </w:t>
            </w:r>
          </w:p>
          <w:p w14:paraId="463F4D46"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05845B96" w14:textId="77777777" w:rsidR="00B33232" w:rsidRDefault="0084158D">
            <w:pPr>
              <w:spacing w:after="0" w:line="259" w:lineRule="auto"/>
              <w:ind w:left="0" w:firstLine="0"/>
              <w:jc w:val="left"/>
            </w:pPr>
            <w:r>
              <w:t xml:space="preserve">Journal of Bacteriology Research </w:t>
            </w:r>
          </w:p>
        </w:tc>
      </w:tr>
      <w:tr w:rsidR="00B33232" w14:paraId="6C0467C1" w14:textId="77777777">
        <w:trPr>
          <w:trHeight w:val="539"/>
        </w:trPr>
        <w:tc>
          <w:tcPr>
            <w:tcW w:w="2521" w:type="dxa"/>
            <w:tcBorders>
              <w:top w:val="nil"/>
              <w:left w:val="nil"/>
              <w:bottom w:val="nil"/>
              <w:right w:val="nil"/>
            </w:tcBorders>
          </w:tcPr>
          <w:p w14:paraId="21FDF98B" w14:textId="77777777" w:rsidR="00B33232" w:rsidRDefault="0084158D">
            <w:pPr>
              <w:spacing w:after="0" w:line="259" w:lineRule="auto"/>
              <w:ind w:left="0" w:firstLine="0"/>
              <w:jc w:val="left"/>
            </w:pPr>
            <w:r>
              <w:t>67.</w:t>
            </w:r>
            <w:r>
              <w:rPr>
                <w:rFonts w:ascii="Arial" w:eastAsia="Arial" w:hAnsi="Arial" w:cs="Arial"/>
              </w:rPr>
              <w:t xml:space="preserve"> </w:t>
            </w:r>
            <w:r>
              <w:t xml:space="preserve">2011 to date   </w:t>
            </w:r>
          </w:p>
          <w:p w14:paraId="275B0391"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69A4A2BF" w14:textId="77777777" w:rsidR="00B33232" w:rsidRDefault="0084158D">
            <w:pPr>
              <w:spacing w:after="0" w:line="259" w:lineRule="auto"/>
              <w:ind w:left="0" w:firstLine="0"/>
              <w:jc w:val="left"/>
            </w:pPr>
            <w:r>
              <w:t xml:space="preserve">African Journal of Pharmaceutical Biology </w:t>
            </w:r>
          </w:p>
        </w:tc>
      </w:tr>
      <w:tr w:rsidR="00B33232" w14:paraId="19BF27D0" w14:textId="77777777">
        <w:trPr>
          <w:trHeight w:val="540"/>
        </w:trPr>
        <w:tc>
          <w:tcPr>
            <w:tcW w:w="2521" w:type="dxa"/>
            <w:tcBorders>
              <w:top w:val="nil"/>
              <w:left w:val="nil"/>
              <w:bottom w:val="nil"/>
              <w:right w:val="nil"/>
            </w:tcBorders>
          </w:tcPr>
          <w:p w14:paraId="000D4650" w14:textId="77777777" w:rsidR="00B33232" w:rsidRDefault="0084158D">
            <w:pPr>
              <w:spacing w:after="0" w:line="259" w:lineRule="auto"/>
              <w:ind w:left="0" w:firstLine="0"/>
              <w:jc w:val="left"/>
            </w:pPr>
            <w:r>
              <w:t>68.</w:t>
            </w:r>
            <w:r>
              <w:rPr>
                <w:rFonts w:ascii="Arial" w:eastAsia="Arial" w:hAnsi="Arial" w:cs="Arial"/>
              </w:rPr>
              <w:t xml:space="preserve"> </w:t>
            </w:r>
            <w:r>
              <w:t xml:space="preserve">2011- date   </w:t>
            </w:r>
          </w:p>
          <w:p w14:paraId="184F0D75"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2BC4034B" w14:textId="77777777" w:rsidR="00B33232" w:rsidRDefault="0084158D">
            <w:pPr>
              <w:spacing w:after="0" w:line="259" w:lineRule="auto"/>
              <w:ind w:left="0" w:firstLine="0"/>
              <w:jc w:val="left"/>
            </w:pPr>
            <w:r>
              <w:t xml:space="preserve">African Journal of Agricultural Research </w:t>
            </w:r>
          </w:p>
        </w:tc>
      </w:tr>
      <w:tr w:rsidR="00B33232" w14:paraId="62C23F87" w14:textId="77777777">
        <w:trPr>
          <w:trHeight w:val="539"/>
        </w:trPr>
        <w:tc>
          <w:tcPr>
            <w:tcW w:w="2521" w:type="dxa"/>
            <w:tcBorders>
              <w:top w:val="nil"/>
              <w:left w:val="nil"/>
              <w:bottom w:val="nil"/>
              <w:right w:val="nil"/>
            </w:tcBorders>
          </w:tcPr>
          <w:p w14:paraId="5567167A" w14:textId="77777777" w:rsidR="00B33232" w:rsidRDefault="0084158D">
            <w:pPr>
              <w:spacing w:after="0" w:line="259" w:lineRule="auto"/>
              <w:ind w:left="0" w:firstLine="0"/>
              <w:jc w:val="left"/>
            </w:pPr>
            <w:r>
              <w:t>69.</w:t>
            </w:r>
            <w:r>
              <w:rPr>
                <w:rFonts w:ascii="Arial" w:eastAsia="Arial" w:hAnsi="Arial" w:cs="Arial"/>
              </w:rPr>
              <w:t xml:space="preserve"> </w:t>
            </w:r>
            <w:r>
              <w:t xml:space="preserve">2011 to date   </w:t>
            </w:r>
          </w:p>
          <w:p w14:paraId="6ED61DD6"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27437A94" w14:textId="77777777" w:rsidR="00B33232" w:rsidRDefault="0084158D">
            <w:pPr>
              <w:spacing w:after="0" w:line="259" w:lineRule="auto"/>
              <w:ind w:left="0" w:firstLine="0"/>
              <w:jc w:val="left"/>
            </w:pPr>
            <w:r>
              <w:t xml:space="preserve">African Journal of Food Science </w:t>
            </w:r>
          </w:p>
        </w:tc>
      </w:tr>
      <w:tr w:rsidR="00B33232" w14:paraId="79480ED4" w14:textId="77777777">
        <w:trPr>
          <w:trHeight w:val="540"/>
        </w:trPr>
        <w:tc>
          <w:tcPr>
            <w:tcW w:w="2521" w:type="dxa"/>
            <w:tcBorders>
              <w:top w:val="nil"/>
              <w:left w:val="nil"/>
              <w:bottom w:val="nil"/>
              <w:right w:val="nil"/>
            </w:tcBorders>
          </w:tcPr>
          <w:p w14:paraId="510C0DFC" w14:textId="77777777" w:rsidR="00B33232" w:rsidRDefault="0084158D">
            <w:pPr>
              <w:spacing w:after="0" w:line="259" w:lineRule="auto"/>
              <w:ind w:left="0" w:firstLine="0"/>
              <w:jc w:val="left"/>
            </w:pPr>
            <w:r>
              <w:t>70.</w:t>
            </w:r>
            <w:r>
              <w:rPr>
                <w:rFonts w:ascii="Arial" w:eastAsia="Arial" w:hAnsi="Arial" w:cs="Arial"/>
              </w:rPr>
              <w:t xml:space="preserve"> </w:t>
            </w:r>
            <w:r>
              <w:t xml:space="preserve">2011 to date   </w:t>
            </w:r>
          </w:p>
          <w:p w14:paraId="5681649F" w14:textId="77777777" w:rsidR="00B33232" w:rsidRDefault="0084158D">
            <w:pPr>
              <w:spacing w:after="0" w:line="259" w:lineRule="auto"/>
              <w:ind w:left="360" w:firstLine="0"/>
              <w:jc w:val="left"/>
            </w:pPr>
            <w:r>
              <w:t xml:space="preserve"> </w:t>
            </w:r>
          </w:p>
        </w:tc>
        <w:tc>
          <w:tcPr>
            <w:tcW w:w="6206" w:type="dxa"/>
            <w:tcBorders>
              <w:top w:val="nil"/>
              <w:left w:val="nil"/>
              <w:bottom w:val="nil"/>
              <w:right w:val="nil"/>
            </w:tcBorders>
          </w:tcPr>
          <w:p w14:paraId="3CFE0D11" w14:textId="77777777" w:rsidR="00B33232" w:rsidRDefault="0084158D">
            <w:pPr>
              <w:spacing w:after="0" w:line="259" w:lineRule="auto"/>
              <w:ind w:left="0" w:firstLine="0"/>
              <w:jc w:val="left"/>
            </w:pPr>
            <w:r>
              <w:t xml:space="preserve">African Journal of Medicinal Plants Research  </w:t>
            </w:r>
          </w:p>
        </w:tc>
      </w:tr>
      <w:tr w:rsidR="00B33232" w14:paraId="04BF0AA0" w14:textId="77777777">
        <w:trPr>
          <w:trHeight w:val="259"/>
        </w:trPr>
        <w:tc>
          <w:tcPr>
            <w:tcW w:w="2521" w:type="dxa"/>
            <w:tcBorders>
              <w:top w:val="nil"/>
              <w:left w:val="nil"/>
              <w:bottom w:val="nil"/>
              <w:right w:val="nil"/>
            </w:tcBorders>
          </w:tcPr>
          <w:p w14:paraId="5C6DCA0F" w14:textId="77777777" w:rsidR="00B33232" w:rsidRDefault="0084158D">
            <w:pPr>
              <w:spacing w:after="0" w:line="259" w:lineRule="auto"/>
              <w:ind w:left="0" w:firstLine="0"/>
              <w:jc w:val="left"/>
            </w:pPr>
            <w:r>
              <w:t>71.</w:t>
            </w:r>
            <w:r>
              <w:rPr>
                <w:rFonts w:ascii="Arial" w:eastAsia="Arial" w:hAnsi="Arial" w:cs="Arial"/>
              </w:rPr>
              <w:t xml:space="preserve"> </w:t>
            </w:r>
            <w:r>
              <w:t xml:space="preserve">2008 to date   </w:t>
            </w:r>
          </w:p>
        </w:tc>
        <w:tc>
          <w:tcPr>
            <w:tcW w:w="6206" w:type="dxa"/>
            <w:tcBorders>
              <w:top w:val="nil"/>
              <w:left w:val="nil"/>
              <w:bottom w:val="nil"/>
              <w:right w:val="nil"/>
            </w:tcBorders>
          </w:tcPr>
          <w:p w14:paraId="7AED82C7" w14:textId="77777777" w:rsidR="00B33232" w:rsidRDefault="0084158D">
            <w:pPr>
              <w:spacing w:after="0" w:line="259" w:lineRule="auto"/>
              <w:ind w:left="0" w:firstLine="0"/>
              <w:jc w:val="left"/>
            </w:pPr>
            <w:r>
              <w:t xml:space="preserve">African Journal of Pharmacy and Pharmacology </w:t>
            </w:r>
          </w:p>
        </w:tc>
      </w:tr>
    </w:tbl>
    <w:p w14:paraId="30075931" w14:textId="77777777" w:rsidR="00B33232" w:rsidRDefault="0084158D">
      <w:pPr>
        <w:spacing w:after="284" w:line="259" w:lineRule="auto"/>
        <w:ind w:left="0" w:firstLine="0"/>
        <w:jc w:val="left"/>
      </w:pPr>
      <w:r>
        <w:rPr>
          <w:b/>
          <w:sz w:val="24"/>
        </w:rPr>
        <w:t xml:space="preserve"> </w:t>
      </w:r>
    </w:p>
    <w:p w14:paraId="79371B15" w14:textId="27348ED7" w:rsidR="00B33232" w:rsidRDefault="0084158D" w:rsidP="00BD1348">
      <w:pPr>
        <w:spacing w:after="282" w:line="259" w:lineRule="auto"/>
        <w:ind w:left="0" w:firstLine="0"/>
        <w:jc w:val="left"/>
      </w:pPr>
      <w:r>
        <w:rPr>
          <w:b/>
          <w:sz w:val="24"/>
        </w:rPr>
        <w:t xml:space="preserve"> </w:t>
      </w:r>
    </w:p>
    <w:p w14:paraId="5216FA9A" w14:textId="77777777" w:rsidR="00B33232" w:rsidRDefault="0084158D">
      <w:pPr>
        <w:pStyle w:val="Heading2"/>
        <w:spacing w:after="305"/>
        <w:ind w:left="-5"/>
      </w:pPr>
      <w:r>
        <w:t xml:space="preserve">MEMBERSHIP OF PROFESSIONAL BODIES </w:t>
      </w:r>
    </w:p>
    <w:p w14:paraId="5698B717" w14:textId="77777777" w:rsidR="00B33232" w:rsidRDefault="0084158D" w:rsidP="00E1008F">
      <w:pPr>
        <w:numPr>
          <w:ilvl w:val="0"/>
          <w:numId w:val="3"/>
        </w:numPr>
        <w:spacing w:after="66"/>
        <w:ind w:hanging="360"/>
      </w:pPr>
      <w:r>
        <w:t xml:space="preserve">Ghana Science Association </w:t>
      </w:r>
      <w:r>
        <w:tab/>
        <w:t xml:space="preserve"> </w:t>
      </w:r>
      <w:r>
        <w:tab/>
        <w:t xml:space="preserve"> </w:t>
      </w:r>
      <w:r>
        <w:tab/>
        <w:t xml:space="preserve"> </w:t>
      </w:r>
      <w:r>
        <w:tab/>
        <w:t xml:space="preserve"> </w:t>
      </w:r>
      <w:r>
        <w:tab/>
        <w:t xml:space="preserve">2020 to date </w:t>
      </w:r>
    </w:p>
    <w:p w14:paraId="3BB4E2B2" w14:textId="77777777" w:rsidR="00B33232" w:rsidRDefault="0084158D" w:rsidP="00E1008F">
      <w:pPr>
        <w:numPr>
          <w:ilvl w:val="0"/>
          <w:numId w:val="3"/>
        </w:numPr>
        <w:spacing w:after="66"/>
        <w:ind w:hanging="360"/>
      </w:pPr>
      <w:r>
        <w:t xml:space="preserve">Ghana College of Pharmacists </w:t>
      </w:r>
      <w:r>
        <w:tab/>
        <w:t xml:space="preserve"> </w:t>
      </w:r>
      <w:r>
        <w:tab/>
        <w:t xml:space="preserve"> </w:t>
      </w:r>
      <w:r>
        <w:tab/>
        <w:t xml:space="preserve"> </w:t>
      </w:r>
      <w:r>
        <w:tab/>
        <w:t xml:space="preserve">2018 to date </w:t>
      </w:r>
    </w:p>
    <w:p w14:paraId="25698B60" w14:textId="77777777" w:rsidR="00B33232" w:rsidRDefault="0084158D" w:rsidP="00E1008F">
      <w:pPr>
        <w:numPr>
          <w:ilvl w:val="0"/>
          <w:numId w:val="3"/>
        </w:numPr>
        <w:spacing w:after="67"/>
        <w:ind w:hanging="360"/>
      </w:pPr>
      <w:r>
        <w:t xml:space="preserve">Global Young Academy </w:t>
      </w:r>
      <w:r>
        <w:tab/>
        <w:t xml:space="preserve"> </w:t>
      </w:r>
      <w:r>
        <w:tab/>
        <w:t xml:space="preserve"> </w:t>
      </w:r>
      <w:r>
        <w:tab/>
        <w:t xml:space="preserve"> </w:t>
      </w:r>
      <w:r>
        <w:tab/>
        <w:t xml:space="preserve"> </w:t>
      </w:r>
      <w:r>
        <w:tab/>
        <w:t xml:space="preserve">2012 to 2018 </w:t>
      </w:r>
    </w:p>
    <w:p w14:paraId="5D14AB01" w14:textId="77777777" w:rsidR="00B33232" w:rsidRDefault="0084158D" w:rsidP="00E1008F">
      <w:pPr>
        <w:numPr>
          <w:ilvl w:val="0"/>
          <w:numId w:val="3"/>
        </w:numPr>
        <w:spacing w:after="30"/>
        <w:ind w:hanging="360"/>
      </w:pPr>
      <w:r>
        <w:t xml:space="preserve">Society for Medicinal Plant and Natural Product Research (GA)  </w:t>
      </w:r>
    </w:p>
    <w:p w14:paraId="7CF129FD" w14:textId="77777777" w:rsidR="00B33232" w:rsidRDefault="0084158D">
      <w:pPr>
        <w:spacing w:after="59" w:line="250" w:lineRule="auto"/>
        <w:ind w:left="10" w:right="1205" w:hanging="10"/>
        <w:jc w:val="right"/>
      </w:pPr>
      <w:r>
        <w:t xml:space="preserve">2009 to date </w:t>
      </w:r>
    </w:p>
    <w:p w14:paraId="4AE4CCF0" w14:textId="77777777" w:rsidR="00B33232" w:rsidRDefault="0084158D" w:rsidP="00E1008F">
      <w:pPr>
        <w:numPr>
          <w:ilvl w:val="0"/>
          <w:numId w:val="3"/>
        </w:numPr>
        <w:spacing w:after="67"/>
        <w:ind w:hanging="360"/>
      </w:pPr>
      <w:r>
        <w:t xml:space="preserve">University Teachers Association of Ghana </w:t>
      </w:r>
      <w:r>
        <w:tab/>
        <w:t xml:space="preserve"> </w:t>
      </w:r>
      <w:r>
        <w:tab/>
        <w:t xml:space="preserve"> </w:t>
      </w:r>
      <w:r>
        <w:tab/>
        <w:t xml:space="preserve">2003 to date </w:t>
      </w:r>
    </w:p>
    <w:p w14:paraId="4697011B" w14:textId="0AF39B99" w:rsidR="00B33232" w:rsidRDefault="0084158D" w:rsidP="00E1008F">
      <w:pPr>
        <w:numPr>
          <w:ilvl w:val="0"/>
          <w:numId w:val="3"/>
        </w:numPr>
        <w:spacing w:after="650"/>
        <w:ind w:hanging="360"/>
      </w:pPr>
      <w:r>
        <w:t xml:space="preserve">Pharmaceutical Society of Ghana (Registered Pharmacist) 2001 to date </w:t>
      </w:r>
    </w:p>
    <w:p w14:paraId="43D3AA3D" w14:textId="2A36CA7E" w:rsidR="00350B03" w:rsidRDefault="00350B03" w:rsidP="00350B03">
      <w:pPr>
        <w:spacing w:after="650"/>
      </w:pPr>
    </w:p>
    <w:p w14:paraId="1302FF92" w14:textId="77777777" w:rsidR="00350B03" w:rsidRDefault="00350B03" w:rsidP="00350B03">
      <w:pPr>
        <w:spacing w:after="650"/>
      </w:pPr>
    </w:p>
    <w:p w14:paraId="2A12548F" w14:textId="77777777" w:rsidR="00B33232" w:rsidRDefault="0084158D">
      <w:pPr>
        <w:pStyle w:val="Heading2"/>
        <w:spacing w:after="248"/>
        <w:ind w:left="-5"/>
      </w:pPr>
      <w:r>
        <w:t xml:space="preserve">ADMINISTRATIVE EXPERIENCE </w:t>
      </w:r>
    </w:p>
    <w:p w14:paraId="1C42AD12" w14:textId="77777777" w:rsidR="00B33232" w:rsidRDefault="0084158D">
      <w:pPr>
        <w:spacing w:after="185"/>
        <w:ind w:left="0" w:firstLine="0"/>
      </w:pPr>
      <w:r>
        <w:t xml:space="preserve">I have acquired a lot of experience by Heading various Academic Units </w:t>
      </w:r>
      <w:proofErr w:type="gramStart"/>
      <w:r>
        <w:t>and also</w:t>
      </w:r>
      <w:proofErr w:type="gramEnd"/>
      <w:r>
        <w:t xml:space="preserve"> serving as on several Committees and Boards (some of which I Chair/Chaired) both within and outside the University (National and International). </w:t>
      </w:r>
    </w:p>
    <w:p w14:paraId="44F64B14" w14:textId="77777777" w:rsidR="00B33232" w:rsidRDefault="0084158D">
      <w:pPr>
        <w:spacing w:after="199" w:line="259" w:lineRule="auto"/>
        <w:ind w:left="0" w:firstLine="0"/>
        <w:jc w:val="left"/>
      </w:pPr>
      <w:r>
        <w:t xml:space="preserve"> </w:t>
      </w:r>
    </w:p>
    <w:p w14:paraId="37AB194E" w14:textId="77777777" w:rsidR="00B33232" w:rsidRDefault="0084158D">
      <w:pPr>
        <w:pStyle w:val="Heading2"/>
        <w:spacing w:after="183"/>
        <w:ind w:left="-5"/>
      </w:pPr>
      <w:r>
        <w:lastRenderedPageBreak/>
        <w:t xml:space="preserve">UNIVERSITY (KNUST) ACADEMIC POSITIONS </w:t>
      </w:r>
    </w:p>
    <w:p w14:paraId="39F69369" w14:textId="77777777" w:rsidR="00B33232" w:rsidRDefault="0084158D" w:rsidP="00E1008F">
      <w:pPr>
        <w:numPr>
          <w:ilvl w:val="0"/>
          <w:numId w:val="4"/>
        </w:numPr>
        <w:spacing w:after="160"/>
        <w:ind w:hanging="360"/>
      </w:pPr>
      <w:r>
        <w:rPr>
          <w:b/>
        </w:rPr>
        <w:t>Provost</w:t>
      </w:r>
      <w:r>
        <w:t xml:space="preserve">, College of Health Sciences, </w:t>
      </w:r>
      <w:r>
        <w:tab/>
        <w:t xml:space="preserve"> </w:t>
      </w:r>
      <w:r>
        <w:tab/>
        <w:t xml:space="preserve"> </w:t>
      </w:r>
      <w:r>
        <w:tab/>
        <w:t xml:space="preserve"> </w:t>
      </w:r>
      <w:r>
        <w:tab/>
        <w:t xml:space="preserve">2020 to date  </w:t>
      </w:r>
    </w:p>
    <w:p w14:paraId="43820753" w14:textId="24D15169" w:rsidR="00B33232" w:rsidRDefault="0084158D" w:rsidP="00E1008F">
      <w:pPr>
        <w:numPr>
          <w:ilvl w:val="0"/>
          <w:numId w:val="4"/>
        </w:numPr>
        <w:spacing w:after="163"/>
        <w:ind w:hanging="360"/>
      </w:pPr>
      <w:r>
        <w:rPr>
          <w:b/>
        </w:rPr>
        <w:t>Chairman</w:t>
      </w:r>
      <w:r>
        <w:t xml:space="preserve">, College of Health Sciences </w:t>
      </w:r>
      <w:proofErr w:type="gramStart"/>
      <w:r>
        <w:t xml:space="preserve">Board  </w:t>
      </w:r>
      <w:r>
        <w:tab/>
      </w:r>
      <w:proofErr w:type="gramEnd"/>
      <w:r>
        <w:t xml:space="preserve"> </w:t>
      </w:r>
      <w:r>
        <w:tab/>
      </w:r>
      <w:r w:rsidR="00FF0BCD">
        <w:tab/>
      </w:r>
      <w:r>
        <w:t xml:space="preserve">2020 to date </w:t>
      </w:r>
    </w:p>
    <w:p w14:paraId="6E5FCF5F" w14:textId="77777777" w:rsidR="00B33232" w:rsidRDefault="0084158D" w:rsidP="00E1008F">
      <w:pPr>
        <w:numPr>
          <w:ilvl w:val="0"/>
          <w:numId w:val="4"/>
        </w:numPr>
        <w:spacing w:after="155"/>
        <w:ind w:hanging="360"/>
      </w:pPr>
      <w:r>
        <w:rPr>
          <w:b/>
        </w:rPr>
        <w:t>Member</w:t>
      </w:r>
      <w:r>
        <w:t xml:space="preserve">, University Appointments and Promotion Committee 2022 to 2024 </w:t>
      </w:r>
    </w:p>
    <w:p w14:paraId="6CA34FA4" w14:textId="77777777" w:rsidR="00B33232" w:rsidRDefault="0084158D" w:rsidP="00E1008F">
      <w:pPr>
        <w:numPr>
          <w:ilvl w:val="0"/>
          <w:numId w:val="4"/>
        </w:numPr>
        <w:spacing w:after="138"/>
        <w:ind w:hanging="360"/>
      </w:pPr>
      <w:r>
        <w:rPr>
          <w:b/>
        </w:rPr>
        <w:t>Chairman</w:t>
      </w:r>
      <w:r>
        <w:t xml:space="preserve">, College of Health Sciences Appointments and Promotion  </w:t>
      </w:r>
    </w:p>
    <w:p w14:paraId="50334894" w14:textId="77777777" w:rsidR="00B33232" w:rsidRDefault="0084158D">
      <w:pPr>
        <w:tabs>
          <w:tab w:val="center" w:pos="1110"/>
          <w:tab w:val="center" w:pos="2160"/>
          <w:tab w:val="center" w:pos="2881"/>
          <w:tab w:val="center" w:pos="3601"/>
          <w:tab w:val="center" w:pos="4321"/>
          <w:tab w:val="center" w:pos="5041"/>
          <w:tab w:val="center" w:pos="5761"/>
          <w:tab w:val="center" w:pos="6481"/>
          <w:tab w:val="center" w:pos="7875"/>
        </w:tabs>
        <w:spacing w:after="163"/>
        <w:ind w:left="0" w:firstLine="0"/>
        <w:jc w:val="left"/>
      </w:pPr>
      <w:r>
        <w:rPr>
          <w:rFonts w:ascii="Calibri" w:eastAsia="Calibri" w:hAnsi="Calibri" w:cs="Calibri"/>
        </w:rPr>
        <w:tab/>
      </w:r>
      <w:r>
        <w:t xml:space="preserve">Committee </w:t>
      </w:r>
      <w:r>
        <w:tab/>
        <w:t xml:space="preserve"> </w:t>
      </w:r>
      <w:r>
        <w:tab/>
        <w:t xml:space="preserve"> </w:t>
      </w:r>
      <w:r>
        <w:tab/>
        <w:t xml:space="preserve"> </w:t>
      </w:r>
      <w:r>
        <w:tab/>
        <w:t xml:space="preserve"> </w:t>
      </w:r>
      <w:r>
        <w:tab/>
        <w:t xml:space="preserve"> </w:t>
      </w:r>
      <w:r>
        <w:tab/>
        <w:t xml:space="preserve"> </w:t>
      </w:r>
      <w:r>
        <w:tab/>
        <w:t xml:space="preserve"> </w:t>
      </w:r>
      <w:r>
        <w:tab/>
        <w:t xml:space="preserve">2020 to date </w:t>
      </w:r>
    </w:p>
    <w:p w14:paraId="5A74354C" w14:textId="61BF1693" w:rsidR="00B33232" w:rsidRDefault="0084158D" w:rsidP="00E1008F">
      <w:pPr>
        <w:numPr>
          <w:ilvl w:val="0"/>
          <w:numId w:val="4"/>
        </w:numPr>
        <w:spacing w:after="36" w:line="357" w:lineRule="auto"/>
        <w:ind w:hanging="360"/>
      </w:pPr>
      <w:r>
        <w:rPr>
          <w:b/>
        </w:rPr>
        <w:t>Member</w:t>
      </w:r>
      <w:r>
        <w:t xml:space="preserve">, Joint Council/Academic Board Committee on Honorary Degrees and Other Awards      </w:t>
      </w:r>
      <w:r w:rsidR="005754E2">
        <w:t xml:space="preserve">                                                                   </w:t>
      </w:r>
      <w:r>
        <w:t xml:space="preserve">2021 to 2025 </w:t>
      </w:r>
    </w:p>
    <w:p w14:paraId="372D9527" w14:textId="77777777" w:rsidR="00B33232" w:rsidRDefault="0084158D" w:rsidP="00E1008F">
      <w:pPr>
        <w:numPr>
          <w:ilvl w:val="0"/>
          <w:numId w:val="4"/>
        </w:numPr>
        <w:spacing w:after="155"/>
        <w:ind w:hanging="360"/>
      </w:pPr>
      <w:r>
        <w:rPr>
          <w:b/>
        </w:rPr>
        <w:t>Chairman</w:t>
      </w:r>
      <w:r>
        <w:t xml:space="preserve">, College of Health Sciences Management Committee 2020 to date </w:t>
      </w:r>
    </w:p>
    <w:p w14:paraId="6ABFCC43" w14:textId="77777777" w:rsidR="00B33232" w:rsidRDefault="0084158D" w:rsidP="00E1008F">
      <w:pPr>
        <w:numPr>
          <w:ilvl w:val="0"/>
          <w:numId w:val="4"/>
        </w:numPr>
        <w:spacing w:after="163"/>
        <w:ind w:hanging="360"/>
      </w:pPr>
      <w:r>
        <w:rPr>
          <w:b/>
        </w:rPr>
        <w:t>Member</w:t>
      </w:r>
      <w:r>
        <w:t xml:space="preserve">, Scholarships Committee </w:t>
      </w:r>
      <w:r>
        <w:tab/>
        <w:t xml:space="preserve"> </w:t>
      </w:r>
      <w:r>
        <w:tab/>
        <w:t xml:space="preserve"> </w:t>
      </w:r>
      <w:r>
        <w:tab/>
        <w:t xml:space="preserve"> </w:t>
      </w:r>
      <w:r>
        <w:tab/>
        <w:t xml:space="preserve">2020 to date </w:t>
      </w:r>
    </w:p>
    <w:p w14:paraId="5B0C1109" w14:textId="77777777" w:rsidR="00B33232" w:rsidRDefault="0084158D" w:rsidP="00E1008F">
      <w:pPr>
        <w:numPr>
          <w:ilvl w:val="0"/>
          <w:numId w:val="4"/>
        </w:numPr>
        <w:spacing w:after="161"/>
        <w:ind w:hanging="360"/>
      </w:pPr>
      <w:r>
        <w:rPr>
          <w:b/>
        </w:rPr>
        <w:t xml:space="preserve">Member, </w:t>
      </w:r>
      <w:r>
        <w:t xml:space="preserve">Research and Conferences Committee </w:t>
      </w:r>
      <w:r>
        <w:tab/>
        <w:t xml:space="preserve"> </w:t>
      </w:r>
      <w:r>
        <w:tab/>
        <w:t xml:space="preserve">2020 to date </w:t>
      </w:r>
    </w:p>
    <w:p w14:paraId="78F67948" w14:textId="0D2CF161" w:rsidR="00B33232" w:rsidRDefault="0084158D" w:rsidP="00E1008F">
      <w:pPr>
        <w:numPr>
          <w:ilvl w:val="0"/>
          <w:numId w:val="4"/>
        </w:numPr>
        <w:spacing w:after="163"/>
        <w:ind w:hanging="360"/>
      </w:pPr>
      <w:r>
        <w:rPr>
          <w:b/>
        </w:rPr>
        <w:t xml:space="preserve">Member, </w:t>
      </w:r>
      <w:r>
        <w:t xml:space="preserve">Institute of Distance Learning </w:t>
      </w:r>
      <w:proofErr w:type="gramStart"/>
      <w:r>
        <w:t xml:space="preserve">Board  </w:t>
      </w:r>
      <w:r>
        <w:tab/>
      </w:r>
      <w:proofErr w:type="gramEnd"/>
      <w:r>
        <w:t xml:space="preserve"> </w:t>
      </w:r>
      <w:r>
        <w:tab/>
      </w:r>
      <w:r w:rsidR="00FF0BCD">
        <w:tab/>
      </w:r>
      <w:r>
        <w:t xml:space="preserve">2023- to date </w:t>
      </w:r>
    </w:p>
    <w:p w14:paraId="2297B864" w14:textId="77777777" w:rsidR="00B33232" w:rsidRDefault="0084158D" w:rsidP="00E1008F">
      <w:pPr>
        <w:numPr>
          <w:ilvl w:val="0"/>
          <w:numId w:val="4"/>
        </w:numPr>
        <w:spacing w:after="157"/>
        <w:ind w:hanging="360"/>
      </w:pPr>
      <w:r>
        <w:rPr>
          <w:b/>
        </w:rPr>
        <w:t>Vice-Dean</w:t>
      </w:r>
      <w:r>
        <w:t xml:space="preserve">, Faculty of Pharmacy and Pharmaceutical Sciences 2019 to 2020 </w:t>
      </w:r>
    </w:p>
    <w:p w14:paraId="3189AA46" w14:textId="12ECE31B" w:rsidR="00B33232" w:rsidRDefault="0084158D" w:rsidP="00E1008F">
      <w:pPr>
        <w:numPr>
          <w:ilvl w:val="0"/>
          <w:numId w:val="4"/>
        </w:numPr>
        <w:spacing w:after="160"/>
        <w:ind w:hanging="360"/>
      </w:pPr>
      <w:r>
        <w:rPr>
          <w:b/>
        </w:rPr>
        <w:t>Member</w:t>
      </w:r>
      <w:r>
        <w:t xml:space="preserve">, Health Services Management </w:t>
      </w:r>
      <w:proofErr w:type="gramStart"/>
      <w:r>
        <w:t xml:space="preserve">Committee  </w:t>
      </w:r>
      <w:r>
        <w:tab/>
      </w:r>
      <w:proofErr w:type="gramEnd"/>
      <w:r w:rsidR="00FF0BCD">
        <w:tab/>
      </w:r>
      <w:r>
        <w:t xml:space="preserve">2019 to 2020 </w:t>
      </w:r>
    </w:p>
    <w:p w14:paraId="09560006" w14:textId="77777777" w:rsidR="00B33232" w:rsidRDefault="0084158D" w:rsidP="00E1008F">
      <w:pPr>
        <w:numPr>
          <w:ilvl w:val="0"/>
          <w:numId w:val="4"/>
        </w:numPr>
        <w:spacing w:after="162"/>
        <w:ind w:hanging="360"/>
      </w:pPr>
      <w:r>
        <w:rPr>
          <w:b/>
        </w:rPr>
        <w:t>Head</w:t>
      </w:r>
      <w:r>
        <w:t xml:space="preserve">, Quality Assurance and Planning </w:t>
      </w:r>
      <w:proofErr w:type="gramStart"/>
      <w:r>
        <w:t xml:space="preserve">Unit,  </w:t>
      </w:r>
      <w:r>
        <w:tab/>
      </w:r>
      <w:proofErr w:type="gramEnd"/>
      <w:r>
        <w:t xml:space="preserve"> </w:t>
      </w:r>
      <w:r>
        <w:tab/>
        <w:t xml:space="preserve"> </w:t>
      </w:r>
      <w:r>
        <w:tab/>
        <w:t xml:space="preserve">2016 to 2020 </w:t>
      </w:r>
    </w:p>
    <w:p w14:paraId="434B8952" w14:textId="77777777" w:rsidR="00B33232" w:rsidRDefault="0084158D" w:rsidP="00E1008F">
      <w:pPr>
        <w:numPr>
          <w:ilvl w:val="0"/>
          <w:numId w:val="4"/>
        </w:numPr>
        <w:spacing w:after="160"/>
        <w:ind w:hanging="360"/>
      </w:pPr>
      <w:r>
        <w:rPr>
          <w:b/>
        </w:rPr>
        <w:t xml:space="preserve">Member, </w:t>
      </w:r>
      <w:r>
        <w:t>Academic Board</w:t>
      </w:r>
      <w:r>
        <w:rPr>
          <w:b/>
        </w:rPr>
        <w:t xml:space="preserve"> </w:t>
      </w:r>
      <w:r>
        <w:rPr>
          <w:b/>
        </w:rPr>
        <w:tab/>
        <w:t xml:space="preserve"> </w:t>
      </w:r>
      <w:r>
        <w:rPr>
          <w:b/>
        </w:rPr>
        <w:tab/>
        <w:t xml:space="preserve"> </w:t>
      </w:r>
      <w:r>
        <w:rPr>
          <w:b/>
        </w:rPr>
        <w:tab/>
        <w:t xml:space="preserve"> </w:t>
      </w:r>
      <w:r>
        <w:rPr>
          <w:b/>
        </w:rPr>
        <w:tab/>
        <w:t xml:space="preserve"> </w:t>
      </w:r>
      <w:r>
        <w:rPr>
          <w:b/>
        </w:rPr>
        <w:tab/>
      </w:r>
      <w:r>
        <w:t xml:space="preserve">2016 to date </w:t>
      </w:r>
    </w:p>
    <w:p w14:paraId="43DFEFE5" w14:textId="3074FBCE" w:rsidR="00B33232" w:rsidRDefault="0084158D" w:rsidP="00E1008F">
      <w:pPr>
        <w:numPr>
          <w:ilvl w:val="0"/>
          <w:numId w:val="4"/>
        </w:numPr>
        <w:spacing w:after="163"/>
        <w:ind w:hanging="360"/>
      </w:pPr>
      <w:r>
        <w:rPr>
          <w:b/>
        </w:rPr>
        <w:t>Member</w:t>
      </w:r>
      <w:r>
        <w:t xml:space="preserve">, Executive </w:t>
      </w:r>
      <w:proofErr w:type="gramStart"/>
      <w:r>
        <w:t xml:space="preserve">Committee  </w:t>
      </w:r>
      <w:r>
        <w:tab/>
      </w:r>
      <w:proofErr w:type="gramEnd"/>
      <w:r>
        <w:t xml:space="preserve"> </w:t>
      </w:r>
      <w:r>
        <w:tab/>
        <w:t xml:space="preserve"> </w:t>
      </w:r>
      <w:r>
        <w:tab/>
        <w:t xml:space="preserve"> </w:t>
      </w:r>
      <w:r>
        <w:tab/>
      </w:r>
      <w:r w:rsidR="00FF0BCD">
        <w:tab/>
      </w:r>
      <w:r>
        <w:t xml:space="preserve">2016 to date </w:t>
      </w:r>
    </w:p>
    <w:p w14:paraId="01030D9F" w14:textId="77777777" w:rsidR="00B33232" w:rsidRDefault="0084158D" w:rsidP="00E1008F">
      <w:pPr>
        <w:numPr>
          <w:ilvl w:val="0"/>
          <w:numId w:val="4"/>
        </w:numPr>
        <w:spacing w:after="162"/>
        <w:ind w:hanging="360"/>
      </w:pPr>
      <w:r>
        <w:rPr>
          <w:b/>
        </w:rPr>
        <w:t>Member</w:t>
      </w:r>
      <w:r>
        <w:t xml:space="preserve">, Planning and Resources </w:t>
      </w:r>
      <w:proofErr w:type="gramStart"/>
      <w:r>
        <w:t xml:space="preserve">Committee  </w:t>
      </w:r>
      <w:r>
        <w:tab/>
      </w:r>
      <w:proofErr w:type="gramEnd"/>
      <w:r>
        <w:t xml:space="preserve"> </w:t>
      </w:r>
      <w:r>
        <w:tab/>
        <w:t xml:space="preserve">2016 to date </w:t>
      </w:r>
    </w:p>
    <w:p w14:paraId="6D2E2FAD" w14:textId="77777777" w:rsidR="00B33232" w:rsidRDefault="0084158D" w:rsidP="00E1008F">
      <w:pPr>
        <w:numPr>
          <w:ilvl w:val="0"/>
          <w:numId w:val="4"/>
        </w:numPr>
        <w:spacing w:after="160"/>
        <w:ind w:hanging="360"/>
      </w:pPr>
      <w:r>
        <w:rPr>
          <w:b/>
        </w:rPr>
        <w:t xml:space="preserve">Member, </w:t>
      </w:r>
      <w:r>
        <w:t xml:space="preserve">Budgetary </w:t>
      </w:r>
      <w:proofErr w:type="gramStart"/>
      <w:r>
        <w:t>Committee</w:t>
      </w:r>
      <w:r>
        <w:rPr>
          <w:b/>
        </w:rPr>
        <w:t xml:space="preserve">  </w:t>
      </w:r>
      <w:r>
        <w:rPr>
          <w:b/>
        </w:rPr>
        <w:tab/>
      </w:r>
      <w:proofErr w:type="gramEnd"/>
      <w:r>
        <w:rPr>
          <w:b/>
        </w:rPr>
        <w:t xml:space="preserve"> </w:t>
      </w:r>
      <w:r>
        <w:rPr>
          <w:b/>
        </w:rPr>
        <w:tab/>
        <w:t xml:space="preserve"> </w:t>
      </w:r>
      <w:r>
        <w:rPr>
          <w:b/>
        </w:rPr>
        <w:tab/>
        <w:t xml:space="preserve"> </w:t>
      </w:r>
      <w:r>
        <w:rPr>
          <w:b/>
        </w:rPr>
        <w:tab/>
      </w:r>
      <w:r>
        <w:t xml:space="preserve">2016 to date </w:t>
      </w:r>
    </w:p>
    <w:p w14:paraId="1FE7F26B" w14:textId="77777777" w:rsidR="00B33232" w:rsidRDefault="0084158D" w:rsidP="00E1008F">
      <w:pPr>
        <w:numPr>
          <w:ilvl w:val="0"/>
          <w:numId w:val="4"/>
        </w:numPr>
        <w:ind w:hanging="360"/>
      </w:pPr>
      <w:r>
        <w:rPr>
          <w:b/>
        </w:rPr>
        <w:t>Member</w:t>
      </w:r>
      <w:r>
        <w:t xml:space="preserve">, College of Health Sciences Board </w:t>
      </w:r>
      <w:r>
        <w:tab/>
        <w:t xml:space="preserve"> </w:t>
      </w:r>
      <w:r>
        <w:tab/>
        <w:t xml:space="preserve"> </w:t>
      </w:r>
      <w:r>
        <w:tab/>
        <w:t xml:space="preserve">2014 to 2016 </w:t>
      </w:r>
    </w:p>
    <w:p w14:paraId="204BA78C" w14:textId="77777777" w:rsidR="00B33232" w:rsidRDefault="0084158D" w:rsidP="00E1008F">
      <w:pPr>
        <w:numPr>
          <w:ilvl w:val="0"/>
          <w:numId w:val="4"/>
        </w:numPr>
        <w:spacing w:after="138"/>
        <w:ind w:hanging="360"/>
      </w:pPr>
      <w:r>
        <w:rPr>
          <w:b/>
        </w:rPr>
        <w:t>Member</w:t>
      </w:r>
      <w:r>
        <w:t xml:space="preserve">, Faculty Pharmacy and Pharmaceutical Sciences Board  </w:t>
      </w:r>
    </w:p>
    <w:p w14:paraId="116773F0" w14:textId="77777777" w:rsidR="00B33232" w:rsidRDefault="0084158D">
      <w:pPr>
        <w:tabs>
          <w:tab w:val="center" w:pos="811"/>
          <w:tab w:val="center" w:pos="1440"/>
          <w:tab w:val="center" w:pos="2160"/>
          <w:tab w:val="center" w:pos="2881"/>
          <w:tab w:val="center" w:pos="3601"/>
          <w:tab w:val="center" w:pos="4321"/>
          <w:tab w:val="center" w:pos="5041"/>
          <w:tab w:val="center" w:pos="5761"/>
          <w:tab w:val="center" w:pos="6481"/>
          <w:tab w:val="center" w:pos="7875"/>
        </w:tabs>
        <w:spacing w:after="160"/>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2014 to date </w:t>
      </w:r>
    </w:p>
    <w:p w14:paraId="48D77C01" w14:textId="77777777" w:rsidR="00B33232" w:rsidRDefault="0084158D" w:rsidP="00E1008F">
      <w:pPr>
        <w:numPr>
          <w:ilvl w:val="0"/>
          <w:numId w:val="4"/>
        </w:numPr>
        <w:spacing w:after="162"/>
        <w:ind w:hanging="360"/>
      </w:pPr>
      <w:r>
        <w:rPr>
          <w:b/>
        </w:rPr>
        <w:t xml:space="preserve">Non-Professorial Member, </w:t>
      </w:r>
      <w:r>
        <w:t>Academic Board</w:t>
      </w:r>
      <w:r>
        <w:rPr>
          <w:b/>
        </w:rPr>
        <w:t xml:space="preserve"> </w:t>
      </w:r>
      <w:r>
        <w:rPr>
          <w:b/>
        </w:rPr>
        <w:tab/>
        <w:t xml:space="preserve"> </w:t>
      </w:r>
      <w:r>
        <w:rPr>
          <w:b/>
        </w:rPr>
        <w:tab/>
        <w:t xml:space="preserve"> </w:t>
      </w:r>
      <w:r>
        <w:rPr>
          <w:b/>
        </w:rPr>
        <w:tab/>
      </w:r>
      <w:r>
        <w:t xml:space="preserve">2014 to 2016 </w:t>
      </w:r>
    </w:p>
    <w:p w14:paraId="0DBD0696" w14:textId="77777777" w:rsidR="00B33232" w:rsidRDefault="0084158D" w:rsidP="00E1008F">
      <w:pPr>
        <w:numPr>
          <w:ilvl w:val="0"/>
          <w:numId w:val="4"/>
        </w:numPr>
        <w:spacing w:after="158"/>
        <w:ind w:hanging="360"/>
      </w:pPr>
      <w:r>
        <w:rPr>
          <w:b/>
        </w:rPr>
        <w:t>Member</w:t>
      </w:r>
      <w:r>
        <w:t xml:space="preserve">, Board of Faculty of Bioscience </w:t>
      </w:r>
      <w:r>
        <w:tab/>
        <w:t xml:space="preserve"> </w:t>
      </w:r>
      <w:r>
        <w:tab/>
        <w:t xml:space="preserve"> </w:t>
      </w:r>
      <w:r>
        <w:tab/>
        <w:t xml:space="preserve">2005 to 2007 </w:t>
      </w:r>
    </w:p>
    <w:p w14:paraId="27B26244" w14:textId="77777777" w:rsidR="00B33232" w:rsidRDefault="0084158D" w:rsidP="00E1008F">
      <w:pPr>
        <w:numPr>
          <w:ilvl w:val="0"/>
          <w:numId w:val="4"/>
        </w:numPr>
        <w:spacing w:after="750"/>
        <w:ind w:hanging="360"/>
      </w:pPr>
      <w:r>
        <w:rPr>
          <w:b/>
        </w:rPr>
        <w:t>Deputy Exams Officer</w:t>
      </w:r>
      <w:r>
        <w:t xml:space="preserve">, Department of Pharmaceutics </w:t>
      </w:r>
      <w:r>
        <w:tab/>
        <w:t xml:space="preserve">2004 to 2007 </w:t>
      </w:r>
    </w:p>
    <w:p w14:paraId="01707FE8" w14:textId="77777777" w:rsidR="00B33232" w:rsidRDefault="0084158D">
      <w:pPr>
        <w:pStyle w:val="Heading2"/>
        <w:spacing w:after="241"/>
        <w:ind w:left="-5"/>
      </w:pPr>
      <w:r>
        <w:t xml:space="preserve">MEMBERSHIP OF STATUTORY/NON-STATUTORY/AD-HOC COMMITTEES  </w:t>
      </w:r>
    </w:p>
    <w:p w14:paraId="22135E7E" w14:textId="7494DE77" w:rsidR="00E81B70" w:rsidRDefault="00E81B70" w:rsidP="00E1008F">
      <w:pPr>
        <w:numPr>
          <w:ilvl w:val="0"/>
          <w:numId w:val="5"/>
        </w:numPr>
        <w:spacing w:after="136" w:line="360" w:lineRule="auto"/>
        <w:ind w:hanging="360"/>
      </w:pPr>
      <w:bookmarkStart w:id="2" w:name="_Hlk199155766"/>
      <w:r>
        <w:rPr>
          <w:b/>
        </w:rPr>
        <w:t>Member</w:t>
      </w:r>
      <w:r>
        <w:t xml:space="preserve">, Search Committee for the Appointment of Provosts for Colleges of Art and Built Environment, Science and Engineering </w:t>
      </w:r>
      <w:r>
        <w:tab/>
      </w:r>
      <w:r>
        <w:tab/>
      </w:r>
      <w:r>
        <w:tab/>
        <w:t xml:space="preserve">2025 </w:t>
      </w:r>
    </w:p>
    <w:bookmarkEnd w:id="2"/>
    <w:p w14:paraId="53E79968" w14:textId="61882F00" w:rsidR="00B33232" w:rsidRDefault="0084158D" w:rsidP="00E1008F">
      <w:pPr>
        <w:numPr>
          <w:ilvl w:val="0"/>
          <w:numId w:val="5"/>
        </w:numPr>
        <w:spacing w:after="136"/>
        <w:ind w:hanging="360"/>
      </w:pPr>
      <w:r>
        <w:rPr>
          <w:b/>
        </w:rPr>
        <w:t>Member</w:t>
      </w:r>
      <w:r>
        <w:t xml:space="preserve">, Search Committee for the Appointment of Director of Health </w:t>
      </w:r>
    </w:p>
    <w:p w14:paraId="76F51879" w14:textId="4FB11D43" w:rsidR="00B33232" w:rsidRDefault="0084158D">
      <w:pPr>
        <w:tabs>
          <w:tab w:val="center" w:pos="1650"/>
          <w:tab w:val="center" w:pos="2881"/>
          <w:tab w:val="center" w:pos="3601"/>
          <w:tab w:val="center" w:pos="4321"/>
          <w:tab w:val="center" w:pos="5041"/>
          <w:tab w:val="center" w:pos="5761"/>
          <w:tab w:val="center" w:pos="6481"/>
          <w:tab w:val="center" w:pos="7477"/>
        </w:tabs>
        <w:spacing w:after="163"/>
        <w:ind w:left="0" w:firstLine="0"/>
        <w:jc w:val="left"/>
      </w:pPr>
      <w:r>
        <w:rPr>
          <w:rFonts w:ascii="Calibri" w:eastAsia="Calibri" w:hAnsi="Calibri" w:cs="Calibri"/>
        </w:rPr>
        <w:tab/>
      </w:r>
      <w:r>
        <w:t xml:space="preserve">Services, KNUST, </w:t>
      </w:r>
      <w:r>
        <w:tab/>
        <w:t xml:space="preserve"> </w:t>
      </w:r>
      <w:r>
        <w:tab/>
        <w:t xml:space="preserve"> </w:t>
      </w:r>
      <w:r>
        <w:tab/>
        <w:t xml:space="preserve"> </w:t>
      </w:r>
      <w:r>
        <w:tab/>
        <w:t xml:space="preserve"> </w:t>
      </w:r>
      <w:r>
        <w:tab/>
        <w:t xml:space="preserve"> </w:t>
      </w:r>
      <w:r>
        <w:tab/>
        <w:t xml:space="preserve"> </w:t>
      </w:r>
      <w:r>
        <w:tab/>
        <w:t xml:space="preserve"> </w:t>
      </w:r>
      <w:r w:rsidR="00E81B70">
        <w:tab/>
        <w:t xml:space="preserve"> </w:t>
      </w:r>
      <w:r>
        <w:t xml:space="preserve">2024 </w:t>
      </w:r>
    </w:p>
    <w:p w14:paraId="56DAF9F4" w14:textId="4FEDF8A3" w:rsidR="00B33232" w:rsidRDefault="0084158D" w:rsidP="00E1008F">
      <w:pPr>
        <w:numPr>
          <w:ilvl w:val="0"/>
          <w:numId w:val="5"/>
        </w:numPr>
        <w:spacing w:after="136"/>
        <w:ind w:hanging="360"/>
      </w:pPr>
      <w:r>
        <w:rPr>
          <w:b/>
        </w:rPr>
        <w:lastRenderedPageBreak/>
        <w:t>Chairman,</w:t>
      </w:r>
      <w:r>
        <w:t xml:space="preserve"> Committee </w:t>
      </w:r>
      <w:r w:rsidR="00CD1FB1">
        <w:t xml:space="preserve">to </w:t>
      </w:r>
      <w:r>
        <w:t xml:space="preserve">Determine Modalities for Organization of Decentralized Congregation </w:t>
      </w:r>
      <w:r>
        <w:tab/>
        <w:t xml:space="preserve"> </w:t>
      </w:r>
      <w:r>
        <w:tab/>
        <w:t xml:space="preserve"> </w:t>
      </w:r>
      <w:r>
        <w:tab/>
        <w:t xml:space="preserve"> </w:t>
      </w:r>
      <w:r>
        <w:tab/>
        <w:t xml:space="preserve"> </w:t>
      </w:r>
      <w:r>
        <w:tab/>
        <w:t xml:space="preserve"> </w:t>
      </w:r>
      <w:r>
        <w:tab/>
        <w:t xml:space="preserve"> 2023 </w:t>
      </w:r>
    </w:p>
    <w:p w14:paraId="29B3D9B6" w14:textId="4020C8EA" w:rsidR="00B33232" w:rsidRDefault="0084158D" w:rsidP="00E1008F">
      <w:pPr>
        <w:numPr>
          <w:ilvl w:val="0"/>
          <w:numId w:val="5"/>
        </w:numPr>
        <w:spacing w:after="155"/>
        <w:ind w:hanging="360"/>
      </w:pPr>
      <w:r>
        <w:rPr>
          <w:b/>
        </w:rPr>
        <w:t>Chairman</w:t>
      </w:r>
      <w:r>
        <w:t>, Operations Committee, KNUST Teaching Hospital</w:t>
      </w:r>
      <w:r w:rsidR="00E81B70">
        <w:t>,</w:t>
      </w:r>
      <w:r>
        <w:t xml:space="preserve"> 2023 to date </w:t>
      </w:r>
    </w:p>
    <w:p w14:paraId="73B3ED50" w14:textId="7935D744" w:rsidR="00B33232" w:rsidRDefault="0084158D" w:rsidP="00E1008F">
      <w:pPr>
        <w:numPr>
          <w:ilvl w:val="0"/>
          <w:numId w:val="5"/>
        </w:numPr>
        <w:spacing w:after="158"/>
        <w:ind w:hanging="360"/>
      </w:pPr>
      <w:r>
        <w:rPr>
          <w:b/>
        </w:rPr>
        <w:t>Member,</w:t>
      </w:r>
      <w:r>
        <w:t xml:space="preserve"> KNUST Teaching Hospital Implementation Committee</w:t>
      </w:r>
      <w:r w:rsidR="00E81B70">
        <w:t>,</w:t>
      </w:r>
      <w:r>
        <w:t xml:space="preserve"> 2023 to date </w:t>
      </w:r>
    </w:p>
    <w:p w14:paraId="58A3F9DE" w14:textId="21903521" w:rsidR="00B33232" w:rsidRDefault="0084158D" w:rsidP="00E1008F">
      <w:pPr>
        <w:numPr>
          <w:ilvl w:val="0"/>
          <w:numId w:val="5"/>
        </w:numPr>
        <w:spacing w:after="32" w:line="359" w:lineRule="auto"/>
        <w:ind w:hanging="360"/>
      </w:pPr>
      <w:r>
        <w:rPr>
          <w:b/>
        </w:rPr>
        <w:t>Chairman,</w:t>
      </w:r>
      <w:r>
        <w:t xml:space="preserve"> Committee to Rationalize Student Numbers for Effective Teaching and Learning, under KNUST/KATH Joint Standing Committee</w:t>
      </w:r>
      <w:r w:rsidR="00E81B70">
        <w:t>,</w:t>
      </w:r>
      <w:r>
        <w:t xml:space="preserve"> 2023 to date </w:t>
      </w:r>
    </w:p>
    <w:p w14:paraId="25B59164" w14:textId="77777777" w:rsidR="00B33232" w:rsidRDefault="0084158D" w:rsidP="00E1008F">
      <w:pPr>
        <w:numPr>
          <w:ilvl w:val="0"/>
          <w:numId w:val="5"/>
        </w:numPr>
        <w:spacing w:after="31" w:line="359" w:lineRule="auto"/>
        <w:ind w:hanging="360"/>
      </w:pPr>
      <w:r>
        <w:rPr>
          <w:b/>
        </w:rPr>
        <w:t>Member,</w:t>
      </w:r>
      <w:r>
        <w:t xml:space="preserve"> Committee to Implement Performance Appraisal System for KNUST Staff at KATH under Joint KNUST/KATH Standing Committee 2023 to date </w:t>
      </w:r>
    </w:p>
    <w:p w14:paraId="419777B4" w14:textId="1FD4D12E" w:rsidR="00B33232" w:rsidRDefault="0084158D" w:rsidP="00E1008F">
      <w:pPr>
        <w:numPr>
          <w:ilvl w:val="0"/>
          <w:numId w:val="5"/>
        </w:numPr>
        <w:spacing w:after="34" w:line="359" w:lineRule="auto"/>
        <w:ind w:hanging="360"/>
      </w:pPr>
      <w:r>
        <w:rPr>
          <w:b/>
        </w:rPr>
        <w:t>Chairperson/Champion,</w:t>
      </w:r>
      <w:r>
        <w:t xml:space="preserve"> KNUST Sustainable Development Goals (Goal 3): Good health and Well Being Committee    </w:t>
      </w:r>
      <w:r w:rsidR="00A91487">
        <w:tab/>
      </w:r>
      <w:r w:rsidR="00A91487">
        <w:tab/>
      </w:r>
      <w:r w:rsidR="00A91487">
        <w:tab/>
      </w:r>
      <w:r>
        <w:t xml:space="preserve">2022 to date </w:t>
      </w:r>
    </w:p>
    <w:p w14:paraId="6AD80E14" w14:textId="77777777" w:rsidR="00B33232" w:rsidRDefault="0084158D" w:rsidP="00E1008F">
      <w:pPr>
        <w:numPr>
          <w:ilvl w:val="0"/>
          <w:numId w:val="5"/>
        </w:numPr>
        <w:spacing w:after="136"/>
        <w:ind w:hanging="360"/>
      </w:pPr>
      <w:r>
        <w:rPr>
          <w:b/>
        </w:rPr>
        <w:t>Member</w:t>
      </w:r>
      <w:r>
        <w:t xml:space="preserve">, Committee for the Implementation of the KNUST Intellectual Property </w:t>
      </w:r>
    </w:p>
    <w:p w14:paraId="7DA0FF5C" w14:textId="77777777" w:rsidR="00B33232" w:rsidRDefault="0084158D">
      <w:pPr>
        <w:tabs>
          <w:tab w:val="center" w:pos="1325"/>
          <w:tab w:val="center" w:pos="2160"/>
          <w:tab w:val="center" w:pos="2881"/>
          <w:tab w:val="center" w:pos="3601"/>
          <w:tab w:val="center" w:pos="4321"/>
          <w:tab w:val="center" w:pos="5041"/>
          <w:tab w:val="center" w:pos="5761"/>
          <w:tab w:val="center" w:pos="6481"/>
          <w:tab w:val="center" w:pos="7875"/>
        </w:tabs>
        <w:spacing w:after="163"/>
        <w:ind w:left="0" w:firstLine="0"/>
        <w:jc w:val="left"/>
      </w:pPr>
      <w:r>
        <w:rPr>
          <w:rFonts w:ascii="Calibri" w:eastAsia="Calibri" w:hAnsi="Calibri" w:cs="Calibri"/>
        </w:rPr>
        <w:tab/>
      </w:r>
      <w:r>
        <w:t xml:space="preserve">(IP) Policy </w:t>
      </w:r>
      <w:r>
        <w:tab/>
        <w:t xml:space="preserve"> </w:t>
      </w:r>
      <w:r>
        <w:tab/>
        <w:t xml:space="preserve"> </w:t>
      </w:r>
      <w:r>
        <w:tab/>
        <w:t xml:space="preserve"> </w:t>
      </w:r>
      <w:r>
        <w:tab/>
        <w:t xml:space="preserve"> </w:t>
      </w:r>
      <w:r>
        <w:tab/>
        <w:t xml:space="preserve"> </w:t>
      </w:r>
      <w:r>
        <w:tab/>
        <w:t xml:space="preserve"> </w:t>
      </w:r>
      <w:r>
        <w:tab/>
        <w:t xml:space="preserve"> </w:t>
      </w:r>
      <w:r>
        <w:tab/>
        <w:t xml:space="preserve">2022 to date </w:t>
      </w:r>
    </w:p>
    <w:p w14:paraId="2471746B" w14:textId="6C2526BA" w:rsidR="00B33232" w:rsidRDefault="0084158D" w:rsidP="00E1008F">
      <w:pPr>
        <w:numPr>
          <w:ilvl w:val="0"/>
          <w:numId w:val="5"/>
        </w:numPr>
        <w:spacing w:after="36" w:line="357" w:lineRule="auto"/>
        <w:ind w:hanging="360"/>
      </w:pPr>
      <w:r>
        <w:rPr>
          <w:b/>
        </w:rPr>
        <w:t>Chairman</w:t>
      </w:r>
      <w:r>
        <w:t xml:space="preserve">, Academic Board Sub-Committee to Re-examine/Review Revised Institute of Distance Learning (IDL) Policy   </w:t>
      </w:r>
      <w:r w:rsidR="00CD1FB1">
        <w:tab/>
      </w:r>
      <w:r w:rsidR="00CD1FB1">
        <w:tab/>
      </w:r>
      <w:r w:rsidR="00CD1FB1">
        <w:tab/>
      </w:r>
      <w:r>
        <w:t xml:space="preserve">2021-2021 </w:t>
      </w:r>
    </w:p>
    <w:p w14:paraId="2F8BFA6C" w14:textId="77777777" w:rsidR="00B33232" w:rsidRDefault="0084158D" w:rsidP="00E1008F">
      <w:pPr>
        <w:numPr>
          <w:ilvl w:val="0"/>
          <w:numId w:val="5"/>
        </w:numPr>
        <w:spacing w:after="136"/>
        <w:ind w:hanging="360"/>
      </w:pPr>
      <w:r>
        <w:rPr>
          <w:b/>
        </w:rPr>
        <w:t>Chairman</w:t>
      </w:r>
      <w:r>
        <w:t xml:space="preserve">, Steering Committee, German Centre for Global Health and </w:t>
      </w:r>
    </w:p>
    <w:p w14:paraId="2812DB00" w14:textId="77777777" w:rsidR="00B33232" w:rsidRDefault="0084158D">
      <w:pPr>
        <w:tabs>
          <w:tab w:val="center" w:pos="2832"/>
          <w:tab w:val="center" w:pos="5761"/>
          <w:tab w:val="center" w:pos="6481"/>
          <w:tab w:val="center" w:pos="7859"/>
        </w:tabs>
        <w:spacing w:after="163"/>
        <w:ind w:left="0" w:firstLine="0"/>
        <w:jc w:val="left"/>
      </w:pPr>
      <w:r>
        <w:rPr>
          <w:rFonts w:ascii="Calibri" w:eastAsia="Calibri" w:hAnsi="Calibri" w:cs="Calibri"/>
        </w:rPr>
        <w:tab/>
      </w:r>
      <w:r>
        <w:t xml:space="preserve">Pandemic Prevention(G-WAC), </w:t>
      </w:r>
      <w:proofErr w:type="gramStart"/>
      <w:r>
        <w:t xml:space="preserve">KNUST  </w:t>
      </w:r>
      <w:r>
        <w:tab/>
      </w:r>
      <w:proofErr w:type="gramEnd"/>
      <w:r>
        <w:t xml:space="preserve"> </w:t>
      </w:r>
      <w:r>
        <w:tab/>
        <w:t xml:space="preserve"> </w:t>
      </w:r>
      <w:r>
        <w:tab/>
        <w:t xml:space="preserve">2021 to 2025 </w:t>
      </w:r>
    </w:p>
    <w:p w14:paraId="766859B3" w14:textId="77777777" w:rsidR="00B33232" w:rsidRDefault="0084158D" w:rsidP="00E1008F">
      <w:pPr>
        <w:numPr>
          <w:ilvl w:val="0"/>
          <w:numId w:val="5"/>
        </w:numPr>
        <w:spacing w:after="163"/>
        <w:ind w:hanging="360"/>
      </w:pPr>
      <w:r>
        <w:rPr>
          <w:b/>
        </w:rPr>
        <w:t>Member</w:t>
      </w:r>
      <w:r>
        <w:t xml:space="preserve">, KNUST COVID-19 Management </w:t>
      </w:r>
      <w:proofErr w:type="gramStart"/>
      <w:r>
        <w:t xml:space="preserve">Committee  </w:t>
      </w:r>
      <w:r>
        <w:tab/>
      </w:r>
      <w:proofErr w:type="gramEnd"/>
      <w:r>
        <w:t xml:space="preserve">2021 to date </w:t>
      </w:r>
    </w:p>
    <w:p w14:paraId="1C462BE7" w14:textId="77777777" w:rsidR="00B33232" w:rsidRDefault="0084158D" w:rsidP="00E1008F">
      <w:pPr>
        <w:numPr>
          <w:ilvl w:val="0"/>
          <w:numId w:val="5"/>
        </w:numPr>
        <w:spacing w:after="136"/>
        <w:ind w:hanging="360"/>
      </w:pPr>
      <w:r>
        <w:rPr>
          <w:b/>
        </w:rPr>
        <w:t>Member</w:t>
      </w:r>
      <w:r>
        <w:t xml:space="preserve">, Search Committee for the Appointment of Director of the Institute of </w:t>
      </w:r>
    </w:p>
    <w:p w14:paraId="4B0F0AC5" w14:textId="77777777" w:rsidR="00B33232" w:rsidRDefault="0084158D">
      <w:pPr>
        <w:tabs>
          <w:tab w:val="center" w:pos="2012"/>
          <w:tab w:val="center" w:pos="3601"/>
          <w:tab w:val="center" w:pos="4321"/>
          <w:tab w:val="center" w:pos="5041"/>
          <w:tab w:val="center" w:pos="5761"/>
          <w:tab w:val="center" w:pos="6481"/>
          <w:tab w:val="center" w:pos="7446"/>
        </w:tabs>
        <w:spacing w:after="163"/>
        <w:ind w:left="0" w:firstLine="0"/>
        <w:jc w:val="left"/>
      </w:pPr>
      <w:r>
        <w:rPr>
          <w:rFonts w:ascii="Calibri" w:eastAsia="Calibri" w:hAnsi="Calibri" w:cs="Calibri"/>
        </w:rPr>
        <w:tab/>
      </w:r>
      <w:r>
        <w:t xml:space="preserve">Distance learning (IDL) </w:t>
      </w:r>
      <w:r>
        <w:tab/>
        <w:t xml:space="preserve"> </w:t>
      </w:r>
      <w:r>
        <w:tab/>
        <w:t xml:space="preserve"> </w:t>
      </w:r>
      <w:r>
        <w:tab/>
        <w:t xml:space="preserve"> </w:t>
      </w:r>
      <w:r>
        <w:tab/>
        <w:t xml:space="preserve"> </w:t>
      </w:r>
      <w:r>
        <w:tab/>
        <w:t xml:space="preserve"> </w:t>
      </w:r>
      <w:r>
        <w:tab/>
        <w:t xml:space="preserve">2021 </w:t>
      </w:r>
    </w:p>
    <w:p w14:paraId="413676B0" w14:textId="5C4FC704" w:rsidR="00B33232" w:rsidRDefault="0084158D" w:rsidP="00E1008F">
      <w:pPr>
        <w:numPr>
          <w:ilvl w:val="0"/>
          <w:numId w:val="5"/>
        </w:numPr>
        <w:spacing w:line="357" w:lineRule="auto"/>
        <w:ind w:hanging="360"/>
      </w:pPr>
      <w:r>
        <w:rPr>
          <w:b/>
        </w:rPr>
        <w:t>Chairman</w:t>
      </w:r>
      <w:r>
        <w:t xml:space="preserve">, Committee to Rationalize Student Numbers for Effective Teaching and Learning        </w:t>
      </w:r>
      <w:r w:rsidR="00FF0BCD">
        <w:tab/>
      </w:r>
      <w:r w:rsidR="00FF0BCD">
        <w:tab/>
      </w:r>
      <w:r w:rsidR="00FF0BCD">
        <w:tab/>
      </w:r>
      <w:r w:rsidR="00FF0BCD">
        <w:tab/>
      </w:r>
      <w:r w:rsidR="00FF0BCD">
        <w:tab/>
      </w:r>
      <w:r w:rsidR="00FF0BCD">
        <w:tab/>
      </w:r>
      <w:r w:rsidR="00FF0BCD">
        <w:tab/>
      </w:r>
      <w:r>
        <w:t xml:space="preserve">2021 </w:t>
      </w:r>
    </w:p>
    <w:p w14:paraId="61741CF2" w14:textId="77777777" w:rsidR="00B33232" w:rsidRDefault="0084158D" w:rsidP="00E1008F">
      <w:pPr>
        <w:numPr>
          <w:ilvl w:val="0"/>
          <w:numId w:val="5"/>
        </w:numPr>
        <w:spacing w:after="122"/>
        <w:ind w:hanging="360"/>
      </w:pPr>
      <w:r>
        <w:rPr>
          <w:b/>
        </w:rPr>
        <w:t xml:space="preserve">Member, </w:t>
      </w:r>
      <w:r>
        <w:t xml:space="preserve">Committee to Review Proposals for the Elevation of the Student </w:t>
      </w:r>
    </w:p>
    <w:p w14:paraId="3E87560B" w14:textId="77777777" w:rsidR="00B33232" w:rsidRDefault="0084158D">
      <w:pPr>
        <w:spacing w:after="138"/>
        <w:ind w:left="811" w:firstLine="0"/>
      </w:pPr>
      <w:r>
        <w:t xml:space="preserve">Account to a Division and the Establishment of Senior Member Positions in the </w:t>
      </w:r>
    </w:p>
    <w:p w14:paraId="68FCAD93" w14:textId="77777777" w:rsidR="00B33232" w:rsidRDefault="0084158D">
      <w:pPr>
        <w:tabs>
          <w:tab w:val="center" w:pos="3275"/>
          <w:tab w:val="center" w:pos="6481"/>
          <w:tab w:val="center" w:pos="7446"/>
        </w:tabs>
        <w:spacing w:after="23" w:line="236" w:lineRule="auto"/>
        <w:ind w:left="0" w:firstLine="0"/>
        <w:jc w:val="left"/>
      </w:pPr>
      <w:r>
        <w:rPr>
          <w:rFonts w:ascii="Calibri" w:eastAsia="Calibri" w:hAnsi="Calibri" w:cs="Calibri"/>
        </w:rPr>
        <w:tab/>
      </w:r>
      <w:r>
        <w:t xml:space="preserve">Registrar’s Offices and the Estate </w:t>
      </w:r>
      <w:proofErr w:type="gramStart"/>
      <w:r>
        <w:t xml:space="preserve">Organization  </w:t>
      </w:r>
      <w:r>
        <w:tab/>
      </w:r>
      <w:proofErr w:type="gramEnd"/>
      <w:r>
        <w:t xml:space="preserve"> </w:t>
      </w:r>
      <w:r>
        <w:tab/>
        <w:t xml:space="preserve">2021 </w:t>
      </w:r>
    </w:p>
    <w:p w14:paraId="409BC87A" w14:textId="77777777" w:rsidR="00B33232" w:rsidRDefault="0084158D" w:rsidP="00E1008F">
      <w:pPr>
        <w:numPr>
          <w:ilvl w:val="0"/>
          <w:numId w:val="5"/>
        </w:numPr>
        <w:spacing w:line="372" w:lineRule="auto"/>
        <w:ind w:hanging="360"/>
      </w:pPr>
      <w:r>
        <w:rPr>
          <w:b/>
        </w:rPr>
        <w:t>Member</w:t>
      </w:r>
      <w:r>
        <w:t xml:space="preserve">, Committee for the Elevation of Quality Assurance and Planning Unit to Directorate </w:t>
      </w:r>
      <w:r>
        <w:tab/>
        <w:t xml:space="preserve"> </w:t>
      </w:r>
      <w:r>
        <w:tab/>
        <w:t xml:space="preserve"> </w:t>
      </w:r>
      <w:r>
        <w:tab/>
        <w:t xml:space="preserve"> </w:t>
      </w:r>
      <w:r>
        <w:tab/>
        <w:t xml:space="preserve"> </w:t>
      </w:r>
      <w:r>
        <w:tab/>
        <w:t xml:space="preserve"> </w:t>
      </w:r>
      <w:r>
        <w:tab/>
        <w:t xml:space="preserve"> </w:t>
      </w:r>
      <w:r>
        <w:tab/>
        <w:t xml:space="preserve">2021 </w:t>
      </w:r>
    </w:p>
    <w:p w14:paraId="3366D5A0" w14:textId="77777777" w:rsidR="00B33232" w:rsidRDefault="0084158D" w:rsidP="00E1008F">
      <w:pPr>
        <w:numPr>
          <w:ilvl w:val="0"/>
          <w:numId w:val="5"/>
        </w:numPr>
        <w:spacing w:after="138"/>
        <w:ind w:hanging="360"/>
      </w:pPr>
      <w:r>
        <w:rPr>
          <w:b/>
        </w:rPr>
        <w:t>Chairman</w:t>
      </w:r>
      <w:r>
        <w:t xml:space="preserve">, Committee to Inspect Facilities of Anglican University College of </w:t>
      </w:r>
    </w:p>
    <w:p w14:paraId="0B1E24C8" w14:textId="77777777" w:rsidR="00B33232" w:rsidRDefault="0084158D">
      <w:pPr>
        <w:tabs>
          <w:tab w:val="center" w:pos="1436"/>
          <w:tab w:val="center" w:pos="2881"/>
          <w:tab w:val="center" w:pos="3601"/>
          <w:tab w:val="center" w:pos="4321"/>
          <w:tab w:val="center" w:pos="5041"/>
          <w:tab w:val="center" w:pos="5761"/>
          <w:tab w:val="center" w:pos="6481"/>
          <w:tab w:val="center" w:pos="7446"/>
        </w:tabs>
        <w:spacing w:after="160"/>
        <w:ind w:left="0" w:firstLine="0"/>
        <w:jc w:val="left"/>
      </w:pPr>
      <w:r>
        <w:rPr>
          <w:rFonts w:ascii="Calibri" w:eastAsia="Calibri" w:hAnsi="Calibri" w:cs="Calibri"/>
        </w:rPr>
        <w:tab/>
      </w:r>
      <w:proofErr w:type="gramStart"/>
      <w:r>
        <w:t xml:space="preserve">Technology  </w:t>
      </w:r>
      <w:r>
        <w:tab/>
      </w:r>
      <w:proofErr w:type="gramEnd"/>
      <w:r>
        <w:t xml:space="preserve"> </w:t>
      </w:r>
      <w:r>
        <w:tab/>
        <w:t xml:space="preserve"> </w:t>
      </w:r>
      <w:r>
        <w:tab/>
        <w:t xml:space="preserve"> </w:t>
      </w:r>
      <w:r>
        <w:tab/>
        <w:t xml:space="preserve"> </w:t>
      </w:r>
      <w:r>
        <w:tab/>
        <w:t xml:space="preserve"> </w:t>
      </w:r>
      <w:r>
        <w:tab/>
        <w:t xml:space="preserve"> </w:t>
      </w:r>
      <w:r>
        <w:tab/>
        <w:t xml:space="preserve">2020 </w:t>
      </w:r>
    </w:p>
    <w:p w14:paraId="1E75D557" w14:textId="77777777" w:rsidR="00B33232" w:rsidRDefault="0084158D" w:rsidP="00E1008F">
      <w:pPr>
        <w:numPr>
          <w:ilvl w:val="0"/>
          <w:numId w:val="5"/>
        </w:numPr>
        <w:spacing w:after="158"/>
        <w:ind w:hanging="360"/>
      </w:pPr>
      <w:r>
        <w:rPr>
          <w:b/>
        </w:rPr>
        <w:t>Member</w:t>
      </w:r>
      <w:r>
        <w:t xml:space="preserve">, Management Committee, College of Health Sciences 2019 to date </w:t>
      </w:r>
    </w:p>
    <w:p w14:paraId="2986256D" w14:textId="77777777" w:rsidR="00B33232" w:rsidRDefault="0084158D" w:rsidP="00E1008F">
      <w:pPr>
        <w:numPr>
          <w:ilvl w:val="0"/>
          <w:numId w:val="5"/>
        </w:numPr>
        <w:spacing w:after="138"/>
        <w:ind w:hanging="360"/>
      </w:pPr>
      <w:r>
        <w:rPr>
          <w:b/>
        </w:rPr>
        <w:t>Member</w:t>
      </w:r>
      <w:r>
        <w:t xml:space="preserve">, Committee for the Implementation of KNUST Intellectual Property </w:t>
      </w:r>
    </w:p>
    <w:p w14:paraId="1A5690A1" w14:textId="77777777" w:rsidR="00B33232" w:rsidRDefault="0084158D">
      <w:pPr>
        <w:tabs>
          <w:tab w:val="center" w:pos="1122"/>
          <w:tab w:val="center" w:pos="2160"/>
          <w:tab w:val="center" w:pos="2881"/>
          <w:tab w:val="center" w:pos="3601"/>
          <w:tab w:val="center" w:pos="4321"/>
          <w:tab w:val="center" w:pos="5041"/>
          <w:tab w:val="center" w:pos="5761"/>
          <w:tab w:val="center" w:pos="6481"/>
          <w:tab w:val="center" w:pos="7859"/>
        </w:tabs>
        <w:spacing w:after="160"/>
        <w:ind w:left="0" w:firstLine="0"/>
        <w:jc w:val="left"/>
      </w:pPr>
      <w:r>
        <w:rPr>
          <w:rFonts w:ascii="Calibri" w:eastAsia="Calibri" w:hAnsi="Calibri" w:cs="Calibri"/>
        </w:rPr>
        <w:tab/>
      </w:r>
      <w:r>
        <w:t xml:space="preserve">Policy </w:t>
      </w:r>
      <w:r>
        <w:tab/>
        <w:t xml:space="preserve"> </w:t>
      </w:r>
      <w:r>
        <w:tab/>
        <w:t xml:space="preserve"> </w:t>
      </w:r>
      <w:r>
        <w:tab/>
        <w:t xml:space="preserve"> </w:t>
      </w:r>
      <w:r>
        <w:tab/>
        <w:t xml:space="preserve"> </w:t>
      </w:r>
      <w:r>
        <w:tab/>
        <w:t xml:space="preserve"> </w:t>
      </w:r>
      <w:r>
        <w:tab/>
        <w:t xml:space="preserve"> </w:t>
      </w:r>
      <w:r>
        <w:tab/>
        <w:t xml:space="preserve"> </w:t>
      </w:r>
      <w:r>
        <w:tab/>
        <w:t xml:space="preserve">2019 to 2021 </w:t>
      </w:r>
    </w:p>
    <w:p w14:paraId="05F735A7" w14:textId="77777777" w:rsidR="00B33232" w:rsidRDefault="0084158D" w:rsidP="00E1008F">
      <w:pPr>
        <w:numPr>
          <w:ilvl w:val="0"/>
          <w:numId w:val="5"/>
        </w:numPr>
        <w:spacing w:after="139"/>
        <w:ind w:hanging="360"/>
      </w:pPr>
      <w:r>
        <w:rPr>
          <w:b/>
        </w:rPr>
        <w:t>Leader</w:t>
      </w:r>
      <w:r>
        <w:t xml:space="preserve">, Academic Audit Team for Affiliate Technical Universities and Private </w:t>
      </w:r>
    </w:p>
    <w:p w14:paraId="77D1EDE1" w14:textId="77777777" w:rsidR="00B33232" w:rsidRDefault="0084158D">
      <w:pPr>
        <w:tabs>
          <w:tab w:val="center" w:pos="1795"/>
          <w:tab w:val="center" w:pos="3601"/>
          <w:tab w:val="center" w:pos="4321"/>
          <w:tab w:val="center" w:pos="5041"/>
          <w:tab w:val="center" w:pos="5761"/>
          <w:tab w:val="center" w:pos="6481"/>
          <w:tab w:val="center" w:pos="7446"/>
        </w:tabs>
        <w:spacing w:after="160"/>
        <w:ind w:left="0" w:firstLine="0"/>
        <w:jc w:val="left"/>
      </w:pPr>
      <w:r>
        <w:rPr>
          <w:rFonts w:ascii="Calibri" w:eastAsia="Calibri" w:hAnsi="Calibri" w:cs="Calibri"/>
        </w:rPr>
        <w:tab/>
      </w:r>
      <w:r>
        <w:t xml:space="preserve">University </w:t>
      </w:r>
      <w:proofErr w:type="gramStart"/>
      <w:r>
        <w:t xml:space="preserve">Colleges  </w:t>
      </w:r>
      <w:r>
        <w:tab/>
      </w:r>
      <w:proofErr w:type="gramEnd"/>
      <w:r>
        <w:t xml:space="preserve"> </w:t>
      </w:r>
      <w:r>
        <w:tab/>
        <w:t xml:space="preserve"> </w:t>
      </w:r>
      <w:r>
        <w:tab/>
        <w:t xml:space="preserve"> </w:t>
      </w:r>
      <w:r>
        <w:tab/>
        <w:t xml:space="preserve"> </w:t>
      </w:r>
      <w:r>
        <w:tab/>
        <w:t xml:space="preserve"> </w:t>
      </w:r>
      <w:r>
        <w:tab/>
        <w:t xml:space="preserve">2019 </w:t>
      </w:r>
    </w:p>
    <w:p w14:paraId="4B9FC301" w14:textId="77777777" w:rsidR="00B33232" w:rsidRDefault="0084158D" w:rsidP="00E1008F">
      <w:pPr>
        <w:numPr>
          <w:ilvl w:val="0"/>
          <w:numId w:val="5"/>
        </w:numPr>
        <w:spacing w:after="138"/>
        <w:ind w:hanging="360"/>
      </w:pPr>
      <w:r>
        <w:rPr>
          <w:b/>
        </w:rPr>
        <w:t>Coordinator</w:t>
      </w:r>
      <w:r>
        <w:t xml:space="preserve">, NCTE Staff Audit Committee, Kwame Nkrumah University of </w:t>
      </w:r>
    </w:p>
    <w:p w14:paraId="2D3A774E" w14:textId="5428E883" w:rsidR="00B33232" w:rsidRDefault="0084158D" w:rsidP="00CD1FB1">
      <w:pPr>
        <w:tabs>
          <w:tab w:val="center" w:pos="3019"/>
          <w:tab w:val="center" w:pos="5761"/>
          <w:tab w:val="center" w:pos="6481"/>
          <w:tab w:val="center" w:pos="7201"/>
        </w:tabs>
        <w:spacing w:after="141"/>
        <w:ind w:left="0" w:firstLine="0"/>
        <w:jc w:val="left"/>
      </w:pPr>
      <w:r>
        <w:rPr>
          <w:rFonts w:ascii="Calibri" w:eastAsia="Calibri" w:hAnsi="Calibri" w:cs="Calibri"/>
        </w:rPr>
        <w:lastRenderedPageBreak/>
        <w:tab/>
      </w:r>
      <w:r>
        <w:t xml:space="preserve">Science and Technology, Kumasi, Ghana </w:t>
      </w:r>
      <w:r>
        <w:tab/>
        <w:t xml:space="preserve"> </w:t>
      </w:r>
      <w:r>
        <w:tab/>
        <w:t xml:space="preserve"> </w:t>
      </w:r>
      <w:r>
        <w:tab/>
        <w:t xml:space="preserve"> </w:t>
      </w:r>
      <w:r w:rsidR="00CD1FB1">
        <w:t xml:space="preserve">        </w:t>
      </w:r>
      <w:r>
        <w:t xml:space="preserve">2019  </w:t>
      </w:r>
    </w:p>
    <w:p w14:paraId="36FFBC7C" w14:textId="77777777" w:rsidR="00B33232" w:rsidRDefault="0084158D" w:rsidP="00E1008F">
      <w:pPr>
        <w:numPr>
          <w:ilvl w:val="0"/>
          <w:numId w:val="5"/>
        </w:numPr>
        <w:ind w:hanging="360"/>
      </w:pPr>
      <w:r>
        <w:rPr>
          <w:b/>
        </w:rPr>
        <w:t>Team Leader</w:t>
      </w:r>
      <w:r>
        <w:t xml:space="preserve">, Committee to develop Risk Register for Kwame Nkrumah </w:t>
      </w:r>
    </w:p>
    <w:tbl>
      <w:tblPr>
        <w:tblStyle w:val="TableGrid"/>
        <w:tblW w:w="8127" w:type="dxa"/>
        <w:tblInd w:w="451" w:type="dxa"/>
        <w:tblLook w:val="04A0" w:firstRow="1" w:lastRow="0" w:firstColumn="1" w:lastColumn="0" w:noHBand="0" w:noVBand="1"/>
      </w:tblPr>
      <w:tblGrid>
        <w:gridCol w:w="6030"/>
        <w:gridCol w:w="720"/>
        <w:gridCol w:w="1377"/>
      </w:tblGrid>
      <w:tr w:rsidR="00B33232" w14:paraId="40323A85" w14:textId="77777777">
        <w:trPr>
          <w:trHeight w:val="696"/>
        </w:trPr>
        <w:tc>
          <w:tcPr>
            <w:tcW w:w="6030" w:type="dxa"/>
            <w:tcBorders>
              <w:top w:val="nil"/>
              <w:left w:val="nil"/>
              <w:bottom w:val="nil"/>
              <w:right w:val="nil"/>
            </w:tcBorders>
          </w:tcPr>
          <w:p w14:paraId="5EE39AE3" w14:textId="1E13F8CE" w:rsidR="00B33232" w:rsidRDefault="0084158D" w:rsidP="00CD1FB1">
            <w:pPr>
              <w:tabs>
                <w:tab w:val="center" w:pos="2347"/>
                <w:tab w:val="center" w:pos="4590"/>
                <w:tab w:val="center" w:pos="5310"/>
              </w:tabs>
              <w:spacing w:after="130" w:line="259" w:lineRule="auto"/>
              <w:ind w:left="0" w:firstLine="0"/>
              <w:jc w:val="left"/>
            </w:pPr>
            <w:r>
              <w:rPr>
                <w:rFonts w:ascii="Calibri" w:eastAsia="Calibri" w:hAnsi="Calibri" w:cs="Calibri"/>
              </w:rPr>
              <w:tab/>
            </w:r>
            <w:r>
              <w:t xml:space="preserve">University of Science and Technology </w:t>
            </w:r>
            <w:r>
              <w:tab/>
              <w:t xml:space="preserve"> </w:t>
            </w:r>
            <w:r>
              <w:tab/>
              <w:t xml:space="preserve"> </w:t>
            </w:r>
            <w:r w:rsidR="00CD1FB1">
              <w:t xml:space="preserve">                       </w:t>
            </w:r>
            <w:r>
              <w:t xml:space="preserve"> </w:t>
            </w:r>
          </w:p>
        </w:tc>
        <w:tc>
          <w:tcPr>
            <w:tcW w:w="720" w:type="dxa"/>
            <w:tcBorders>
              <w:top w:val="nil"/>
              <w:left w:val="nil"/>
              <w:bottom w:val="nil"/>
              <w:right w:val="nil"/>
            </w:tcBorders>
          </w:tcPr>
          <w:p w14:paraId="5CB9E5F5" w14:textId="77777777" w:rsidR="00B33232" w:rsidRDefault="0084158D">
            <w:pPr>
              <w:spacing w:after="0" w:line="259" w:lineRule="auto"/>
              <w:ind w:left="0" w:firstLine="0"/>
              <w:jc w:val="left"/>
            </w:pPr>
            <w:r>
              <w:t xml:space="preserve"> </w:t>
            </w:r>
          </w:p>
        </w:tc>
        <w:tc>
          <w:tcPr>
            <w:tcW w:w="1377" w:type="dxa"/>
            <w:tcBorders>
              <w:top w:val="nil"/>
              <w:left w:val="nil"/>
              <w:bottom w:val="nil"/>
              <w:right w:val="nil"/>
            </w:tcBorders>
          </w:tcPr>
          <w:p w14:paraId="62B7CCA1" w14:textId="0973FA1E" w:rsidR="00B33232" w:rsidRDefault="0084158D">
            <w:pPr>
              <w:spacing w:after="0" w:line="259" w:lineRule="auto"/>
              <w:ind w:left="0" w:firstLine="0"/>
              <w:jc w:val="left"/>
            </w:pPr>
            <w:r>
              <w:t xml:space="preserve"> </w:t>
            </w:r>
            <w:r w:rsidR="00CD1FB1">
              <w:t>2019</w:t>
            </w:r>
          </w:p>
        </w:tc>
      </w:tr>
      <w:tr w:rsidR="00B33232" w14:paraId="062AAC81" w14:textId="77777777">
        <w:trPr>
          <w:trHeight w:val="405"/>
        </w:trPr>
        <w:tc>
          <w:tcPr>
            <w:tcW w:w="6030" w:type="dxa"/>
            <w:tcBorders>
              <w:top w:val="nil"/>
              <w:left w:val="nil"/>
              <w:bottom w:val="nil"/>
              <w:right w:val="nil"/>
            </w:tcBorders>
          </w:tcPr>
          <w:p w14:paraId="61FBC7B9" w14:textId="77777777" w:rsidR="00B33232" w:rsidRDefault="0084158D">
            <w:pPr>
              <w:spacing w:after="0" w:line="259" w:lineRule="auto"/>
              <w:ind w:left="0" w:firstLine="0"/>
              <w:jc w:val="left"/>
            </w:pPr>
            <w:r>
              <w:t>43.</w:t>
            </w:r>
            <w:r>
              <w:rPr>
                <w:rFonts w:ascii="Arial" w:eastAsia="Arial" w:hAnsi="Arial" w:cs="Arial"/>
              </w:rPr>
              <w:t xml:space="preserve"> </w:t>
            </w:r>
            <w:r>
              <w:rPr>
                <w:b/>
              </w:rPr>
              <w:t>Member</w:t>
            </w:r>
            <w:r>
              <w:t xml:space="preserve">, Advisory Team on Persons with Disability </w:t>
            </w:r>
          </w:p>
        </w:tc>
        <w:tc>
          <w:tcPr>
            <w:tcW w:w="720" w:type="dxa"/>
            <w:tcBorders>
              <w:top w:val="nil"/>
              <w:left w:val="nil"/>
              <w:bottom w:val="nil"/>
              <w:right w:val="nil"/>
            </w:tcBorders>
          </w:tcPr>
          <w:p w14:paraId="1329E205" w14:textId="77777777" w:rsidR="00B33232" w:rsidRDefault="0084158D">
            <w:pPr>
              <w:spacing w:after="0" w:line="259" w:lineRule="auto"/>
              <w:ind w:left="0" w:firstLine="0"/>
              <w:jc w:val="left"/>
            </w:pPr>
            <w:r>
              <w:t xml:space="preserve"> </w:t>
            </w:r>
          </w:p>
        </w:tc>
        <w:tc>
          <w:tcPr>
            <w:tcW w:w="1377" w:type="dxa"/>
            <w:tcBorders>
              <w:top w:val="nil"/>
              <w:left w:val="nil"/>
              <w:bottom w:val="nil"/>
              <w:right w:val="nil"/>
            </w:tcBorders>
          </w:tcPr>
          <w:p w14:paraId="48D09D2D" w14:textId="77777777" w:rsidR="00B33232" w:rsidRDefault="0084158D">
            <w:pPr>
              <w:spacing w:after="0" w:line="259" w:lineRule="auto"/>
              <w:ind w:left="0" w:firstLine="0"/>
            </w:pPr>
            <w:r>
              <w:t xml:space="preserve">2019 to 2020 </w:t>
            </w:r>
          </w:p>
        </w:tc>
      </w:tr>
      <w:tr w:rsidR="00B33232" w14:paraId="76DB3F9A" w14:textId="77777777">
        <w:trPr>
          <w:trHeight w:val="326"/>
        </w:trPr>
        <w:tc>
          <w:tcPr>
            <w:tcW w:w="6030" w:type="dxa"/>
            <w:tcBorders>
              <w:top w:val="nil"/>
              <w:left w:val="nil"/>
              <w:bottom w:val="nil"/>
              <w:right w:val="nil"/>
            </w:tcBorders>
            <w:vAlign w:val="bottom"/>
          </w:tcPr>
          <w:p w14:paraId="2E288C95" w14:textId="77777777" w:rsidR="00B33232" w:rsidRDefault="0084158D" w:rsidP="00CD1FB1">
            <w:pPr>
              <w:spacing w:after="0" w:line="360" w:lineRule="auto"/>
              <w:ind w:left="0" w:firstLine="0"/>
              <w:jc w:val="left"/>
            </w:pPr>
            <w:r>
              <w:t>44.</w:t>
            </w:r>
            <w:r>
              <w:rPr>
                <w:rFonts w:ascii="Arial" w:eastAsia="Arial" w:hAnsi="Arial" w:cs="Arial"/>
              </w:rPr>
              <w:t xml:space="preserve"> </w:t>
            </w:r>
            <w:r>
              <w:rPr>
                <w:b/>
              </w:rPr>
              <w:t>Member</w:t>
            </w:r>
            <w:r>
              <w:t xml:space="preserve">, University Research Ethics Board (UREB) </w:t>
            </w:r>
          </w:p>
        </w:tc>
        <w:tc>
          <w:tcPr>
            <w:tcW w:w="720" w:type="dxa"/>
            <w:tcBorders>
              <w:top w:val="nil"/>
              <w:left w:val="nil"/>
              <w:bottom w:val="nil"/>
              <w:right w:val="nil"/>
            </w:tcBorders>
            <w:vAlign w:val="bottom"/>
          </w:tcPr>
          <w:p w14:paraId="64A6010D" w14:textId="77777777" w:rsidR="00B33232" w:rsidRDefault="0084158D" w:rsidP="00CD1FB1">
            <w:pPr>
              <w:spacing w:after="0" w:line="360" w:lineRule="auto"/>
              <w:ind w:left="0" w:firstLine="0"/>
              <w:jc w:val="left"/>
            </w:pPr>
            <w:r>
              <w:t xml:space="preserve"> </w:t>
            </w:r>
          </w:p>
        </w:tc>
        <w:tc>
          <w:tcPr>
            <w:tcW w:w="1377" w:type="dxa"/>
            <w:tcBorders>
              <w:top w:val="nil"/>
              <w:left w:val="nil"/>
              <w:bottom w:val="nil"/>
              <w:right w:val="nil"/>
            </w:tcBorders>
            <w:vAlign w:val="bottom"/>
          </w:tcPr>
          <w:p w14:paraId="4F833028" w14:textId="77777777" w:rsidR="00B33232" w:rsidRDefault="0084158D" w:rsidP="00CD1FB1">
            <w:pPr>
              <w:spacing w:after="0" w:line="360" w:lineRule="auto"/>
              <w:ind w:left="0" w:firstLine="0"/>
            </w:pPr>
            <w:r>
              <w:t xml:space="preserve">2019 to 2021 </w:t>
            </w:r>
          </w:p>
        </w:tc>
      </w:tr>
    </w:tbl>
    <w:p w14:paraId="5423E550" w14:textId="77777777" w:rsidR="00B33232" w:rsidRDefault="0084158D" w:rsidP="00E1008F">
      <w:pPr>
        <w:numPr>
          <w:ilvl w:val="0"/>
          <w:numId w:val="6"/>
        </w:numPr>
        <w:spacing w:after="158" w:line="360" w:lineRule="auto"/>
        <w:ind w:hanging="360"/>
      </w:pPr>
      <w:r>
        <w:rPr>
          <w:b/>
        </w:rPr>
        <w:t>Member</w:t>
      </w:r>
      <w:r>
        <w:t xml:space="preserve">, Scientific Committee, KNUST Research Fund (KReF)2018 to date </w:t>
      </w:r>
    </w:p>
    <w:p w14:paraId="00211D56" w14:textId="3AB34305" w:rsidR="00B33232" w:rsidRDefault="0084158D" w:rsidP="00E1008F">
      <w:pPr>
        <w:numPr>
          <w:ilvl w:val="0"/>
          <w:numId w:val="6"/>
        </w:numPr>
        <w:spacing w:after="136"/>
        <w:ind w:hanging="360"/>
      </w:pPr>
      <w:r>
        <w:rPr>
          <w:b/>
        </w:rPr>
        <w:t>Chairman</w:t>
      </w:r>
      <w:r>
        <w:t>, Evaluation of Renewal of Affiliation Committee</w:t>
      </w:r>
      <w:r w:rsidR="00E1008F">
        <w:t>,</w:t>
      </w:r>
      <w:r>
        <w:t xml:space="preserve"> </w:t>
      </w:r>
      <w:r w:rsidR="00CD1FB1">
        <w:tab/>
      </w:r>
      <w:r>
        <w:t xml:space="preserve">2018                 </w:t>
      </w:r>
    </w:p>
    <w:p w14:paraId="116F159B" w14:textId="1A6BF56E" w:rsidR="00B33232" w:rsidRDefault="0084158D">
      <w:pPr>
        <w:tabs>
          <w:tab w:val="center" w:pos="811"/>
          <w:tab w:val="center" w:pos="3364"/>
          <w:tab w:val="center" w:pos="5761"/>
          <w:tab w:val="center" w:pos="6481"/>
          <w:tab w:val="center" w:pos="7201"/>
          <w:tab w:val="center" w:pos="7922"/>
        </w:tabs>
        <w:spacing w:after="162"/>
        <w:ind w:left="0" w:firstLine="0"/>
        <w:jc w:val="left"/>
      </w:pPr>
      <w:r>
        <w:rPr>
          <w:rFonts w:ascii="Calibri" w:eastAsia="Calibri" w:hAnsi="Calibri" w:cs="Calibri"/>
        </w:rPr>
        <w:tab/>
      </w:r>
      <w:r>
        <w:t xml:space="preserve"> </w:t>
      </w:r>
      <w:r>
        <w:tab/>
      </w:r>
      <w:r w:rsidR="00E1008F">
        <w:t xml:space="preserve">                        For </w:t>
      </w:r>
      <w:r>
        <w:t xml:space="preserve">Christian Service University College </w:t>
      </w:r>
      <w:r>
        <w:tab/>
        <w:t xml:space="preserve"> </w:t>
      </w:r>
      <w:r>
        <w:tab/>
        <w:t xml:space="preserve"> </w:t>
      </w:r>
      <w:r>
        <w:tab/>
        <w:t xml:space="preserve"> </w:t>
      </w:r>
      <w:r>
        <w:tab/>
        <w:t xml:space="preserve"> </w:t>
      </w:r>
    </w:p>
    <w:p w14:paraId="6D9C98F9" w14:textId="068DBAD1" w:rsidR="00B33232" w:rsidRDefault="0084158D" w:rsidP="00E1008F">
      <w:pPr>
        <w:numPr>
          <w:ilvl w:val="0"/>
          <w:numId w:val="6"/>
        </w:numPr>
        <w:spacing w:after="160"/>
        <w:ind w:hanging="360"/>
      </w:pPr>
      <w:r>
        <w:rPr>
          <w:b/>
        </w:rPr>
        <w:t>Coordinator</w:t>
      </w:r>
      <w:r>
        <w:t xml:space="preserve">, Institutional </w:t>
      </w:r>
      <w:r w:rsidR="00CD1FB1">
        <w:t xml:space="preserve">Cyclical </w:t>
      </w:r>
      <w:r>
        <w:t xml:space="preserve">Review of KNUST </w:t>
      </w:r>
      <w:r>
        <w:tab/>
        <w:t xml:space="preserve"> </w:t>
      </w:r>
      <w:r>
        <w:tab/>
        <w:t xml:space="preserve"> 2017 </w:t>
      </w:r>
    </w:p>
    <w:p w14:paraId="2BA58379" w14:textId="77777777" w:rsidR="00B33232" w:rsidRDefault="0084158D" w:rsidP="00E1008F">
      <w:pPr>
        <w:numPr>
          <w:ilvl w:val="0"/>
          <w:numId w:val="6"/>
        </w:numPr>
        <w:spacing w:after="157"/>
        <w:ind w:hanging="360"/>
      </w:pPr>
      <w:r>
        <w:rPr>
          <w:b/>
        </w:rPr>
        <w:t>Member</w:t>
      </w:r>
      <w:r>
        <w:t xml:space="preserve">, Strategic Plan Implementation Oversight Committee 2017 to 2020 </w:t>
      </w:r>
    </w:p>
    <w:p w14:paraId="07B17E1F" w14:textId="6480985D" w:rsidR="00B33232" w:rsidRDefault="0084158D" w:rsidP="00E1008F">
      <w:pPr>
        <w:numPr>
          <w:ilvl w:val="0"/>
          <w:numId w:val="6"/>
        </w:numPr>
        <w:spacing w:after="160"/>
        <w:ind w:hanging="360"/>
      </w:pPr>
      <w:r>
        <w:rPr>
          <w:b/>
        </w:rPr>
        <w:t>Member</w:t>
      </w:r>
      <w:r>
        <w:t xml:space="preserve">, Departmental Ranking </w:t>
      </w:r>
      <w:proofErr w:type="gramStart"/>
      <w:r>
        <w:t xml:space="preserve">Committee  </w:t>
      </w:r>
      <w:r>
        <w:tab/>
      </w:r>
      <w:proofErr w:type="gramEnd"/>
      <w:r>
        <w:t xml:space="preserve"> </w:t>
      </w:r>
      <w:r>
        <w:tab/>
      </w:r>
      <w:r w:rsidR="00CD1FB1">
        <w:tab/>
      </w:r>
      <w:r>
        <w:t xml:space="preserve">2017 to 2020 </w:t>
      </w:r>
    </w:p>
    <w:p w14:paraId="3F40117A" w14:textId="77777777" w:rsidR="00B33232" w:rsidRDefault="0084158D" w:rsidP="00E1008F">
      <w:pPr>
        <w:numPr>
          <w:ilvl w:val="0"/>
          <w:numId w:val="6"/>
        </w:numPr>
        <w:spacing w:line="360" w:lineRule="auto"/>
        <w:ind w:hanging="360"/>
      </w:pPr>
      <w:r>
        <w:rPr>
          <w:b/>
        </w:rPr>
        <w:t xml:space="preserve">Leader, </w:t>
      </w:r>
      <w:r>
        <w:t xml:space="preserve">Rationalization Committee Visit to University of </w:t>
      </w:r>
      <w:proofErr w:type="gramStart"/>
      <w:r>
        <w:t>Ghana  and</w:t>
      </w:r>
      <w:proofErr w:type="gramEnd"/>
      <w:r>
        <w:t xml:space="preserve"> University of Cape Coast on their Academic </w:t>
      </w:r>
      <w:proofErr w:type="spellStart"/>
      <w:r>
        <w:t>Programmes</w:t>
      </w:r>
      <w:proofErr w:type="spellEnd"/>
      <w:r>
        <w:t xml:space="preserve">,  </w:t>
      </w:r>
    </w:p>
    <w:tbl>
      <w:tblPr>
        <w:tblStyle w:val="TableGrid"/>
        <w:tblW w:w="8158" w:type="dxa"/>
        <w:tblInd w:w="451" w:type="dxa"/>
        <w:tblLook w:val="04A0" w:firstRow="1" w:lastRow="0" w:firstColumn="1" w:lastColumn="0" w:noHBand="0" w:noVBand="1"/>
      </w:tblPr>
      <w:tblGrid>
        <w:gridCol w:w="6662"/>
        <w:gridCol w:w="717"/>
        <w:gridCol w:w="686"/>
        <w:gridCol w:w="93"/>
      </w:tblGrid>
      <w:tr w:rsidR="00B33232" w14:paraId="14750968" w14:textId="77777777">
        <w:trPr>
          <w:gridAfter w:val="1"/>
          <w:wAfter w:w="94" w:type="dxa"/>
          <w:trHeight w:val="292"/>
        </w:trPr>
        <w:tc>
          <w:tcPr>
            <w:tcW w:w="6750" w:type="dxa"/>
            <w:tcBorders>
              <w:top w:val="nil"/>
              <w:left w:val="nil"/>
              <w:bottom w:val="nil"/>
              <w:right w:val="nil"/>
            </w:tcBorders>
          </w:tcPr>
          <w:p w14:paraId="17EB413A" w14:textId="6BE9C5FA" w:rsidR="00B33232" w:rsidRDefault="00CD1FB1" w:rsidP="00CD1FB1">
            <w:pPr>
              <w:spacing w:after="0" w:line="360" w:lineRule="auto"/>
              <w:ind w:left="0" w:firstLine="0"/>
              <w:jc w:val="left"/>
            </w:pPr>
            <w:r>
              <w:t xml:space="preserve">       </w:t>
            </w:r>
            <w:r w:rsidR="0084158D">
              <w:t xml:space="preserve">Collegiate System and </w:t>
            </w:r>
            <w:r w:rsidR="0084158D" w:rsidRPr="00CD1FB1">
              <w:rPr>
                <w:bCs/>
              </w:rPr>
              <w:t>Distance Education and Learning</w:t>
            </w:r>
            <w:r w:rsidR="0084158D">
              <w:t xml:space="preserve"> </w:t>
            </w:r>
          </w:p>
        </w:tc>
        <w:tc>
          <w:tcPr>
            <w:tcW w:w="1408" w:type="dxa"/>
            <w:gridSpan w:val="2"/>
            <w:tcBorders>
              <w:top w:val="nil"/>
              <w:left w:val="nil"/>
              <w:bottom w:val="nil"/>
              <w:right w:val="nil"/>
            </w:tcBorders>
          </w:tcPr>
          <w:p w14:paraId="3732019F" w14:textId="77777777" w:rsidR="00B33232" w:rsidRDefault="0084158D" w:rsidP="00CD1FB1">
            <w:pPr>
              <w:spacing w:after="0" w:line="360" w:lineRule="auto"/>
              <w:ind w:left="0" w:firstLine="0"/>
              <w:jc w:val="left"/>
            </w:pPr>
            <w:r>
              <w:t xml:space="preserve">2017 </w:t>
            </w:r>
          </w:p>
        </w:tc>
      </w:tr>
      <w:tr w:rsidR="00B33232" w14:paraId="6CE7BD5C" w14:textId="77777777">
        <w:trPr>
          <w:gridAfter w:val="1"/>
          <w:wAfter w:w="94" w:type="dxa"/>
          <w:trHeight w:val="404"/>
        </w:trPr>
        <w:tc>
          <w:tcPr>
            <w:tcW w:w="6750" w:type="dxa"/>
            <w:tcBorders>
              <w:top w:val="nil"/>
              <w:left w:val="nil"/>
              <w:bottom w:val="nil"/>
              <w:right w:val="nil"/>
            </w:tcBorders>
          </w:tcPr>
          <w:p w14:paraId="68F689AF" w14:textId="77777777" w:rsidR="00B33232" w:rsidRDefault="0084158D" w:rsidP="00CD1FB1">
            <w:pPr>
              <w:tabs>
                <w:tab w:val="center" w:pos="6030"/>
              </w:tabs>
              <w:spacing w:after="0" w:line="360" w:lineRule="auto"/>
              <w:ind w:left="0" w:firstLine="0"/>
              <w:jc w:val="left"/>
            </w:pPr>
            <w:r>
              <w:t>51.</w:t>
            </w:r>
            <w:r>
              <w:rPr>
                <w:rFonts w:ascii="Arial" w:eastAsia="Arial" w:hAnsi="Arial" w:cs="Arial"/>
              </w:rPr>
              <w:t xml:space="preserve"> </w:t>
            </w:r>
            <w:r>
              <w:rPr>
                <w:b/>
              </w:rPr>
              <w:t>Member</w:t>
            </w:r>
            <w:r>
              <w:t xml:space="preserve">, Institutional Accreditation Committee </w:t>
            </w:r>
            <w:r>
              <w:tab/>
              <w:t xml:space="preserve"> </w:t>
            </w:r>
          </w:p>
        </w:tc>
        <w:tc>
          <w:tcPr>
            <w:tcW w:w="1408" w:type="dxa"/>
            <w:gridSpan w:val="2"/>
            <w:tcBorders>
              <w:top w:val="nil"/>
              <w:left w:val="nil"/>
              <w:bottom w:val="nil"/>
              <w:right w:val="nil"/>
            </w:tcBorders>
          </w:tcPr>
          <w:p w14:paraId="550CF389" w14:textId="77777777" w:rsidR="00B33232" w:rsidRDefault="0084158D" w:rsidP="00CD1FB1">
            <w:pPr>
              <w:spacing w:after="0" w:line="360" w:lineRule="auto"/>
              <w:ind w:left="0" w:firstLine="0"/>
            </w:pPr>
            <w:r>
              <w:t xml:space="preserve">2017 to 2020 </w:t>
            </w:r>
          </w:p>
        </w:tc>
      </w:tr>
      <w:tr w:rsidR="00B33232" w14:paraId="4C970EAF" w14:textId="77777777">
        <w:trPr>
          <w:gridAfter w:val="1"/>
          <w:wAfter w:w="94" w:type="dxa"/>
          <w:trHeight w:val="422"/>
        </w:trPr>
        <w:tc>
          <w:tcPr>
            <w:tcW w:w="6750" w:type="dxa"/>
            <w:tcBorders>
              <w:top w:val="nil"/>
              <w:left w:val="nil"/>
              <w:bottom w:val="nil"/>
              <w:right w:val="nil"/>
            </w:tcBorders>
          </w:tcPr>
          <w:p w14:paraId="11587686" w14:textId="3401406D" w:rsidR="00B33232" w:rsidRDefault="0084158D">
            <w:pPr>
              <w:tabs>
                <w:tab w:val="center" w:pos="4590"/>
                <w:tab w:val="center" w:pos="5310"/>
                <w:tab w:val="center" w:pos="6030"/>
              </w:tabs>
              <w:spacing w:after="0" w:line="259" w:lineRule="auto"/>
              <w:ind w:left="0" w:firstLine="0"/>
              <w:jc w:val="left"/>
            </w:pPr>
            <w:r>
              <w:t>52.</w:t>
            </w:r>
            <w:r>
              <w:rPr>
                <w:rFonts w:ascii="Arial" w:eastAsia="Arial" w:hAnsi="Arial" w:cs="Arial"/>
              </w:rPr>
              <w:t xml:space="preserve"> </w:t>
            </w:r>
            <w:r>
              <w:rPr>
                <w:b/>
              </w:rPr>
              <w:t>Internal Examiner</w:t>
            </w:r>
            <w:r>
              <w:t xml:space="preserve"> (PhD Theses) </w:t>
            </w:r>
            <w:r>
              <w:tab/>
              <w:t xml:space="preserve"> </w:t>
            </w:r>
            <w:r>
              <w:tab/>
              <w:t xml:space="preserve"> </w:t>
            </w:r>
            <w:r>
              <w:tab/>
              <w:t xml:space="preserve"> </w:t>
            </w:r>
          </w:p>
        </w:tc>
        <w:tc>
          <w:tcPr>
            <w:tcW w:w="1408" w:type="dxa"/>
            <w:gridSpan w:val="2"/>
            <w:tcBorders>
              <w:top w:val="nil"/>
              <w:left w:val="nil"/>
              <w:bottom w:val="nil"/>
              <w:right w:val="nil"/>
            </w:tcBorders>
          </w:tcPr>
          <w:p w14:paraId="09C7AF27" w14:textId="51D2CAD8" w:rsidR="00B33232" w:rsidRDefault="00B33232">
            <w:pPr>
              <w:spacing w:after="0" w:line="259" w:lineRule="auto"/>
              <w:ind w:left="0" w:firstLine="0"/>
            </w:pPr>
          </w:p>
        </w:tc>
      </w:tr>
      <w:tr w:rsidR="00B33232" w14:paraId="249201A3" w14:textId="77777777">
        <w:trPr>
          <w:gridAfter w:val="1"/>
          <w:wAfter w:w="94" w:type="dxa"/>
          <w:trHeight w:val="387"/>
        </w:trPr>
        <w:tc>
          <w:tcPr>
            <w:tcW w:w="6750" w:type="dxa"/>
            <w:tcBorders>
              <w:top w:val="nil"/>
              <w:left w:val="nil"/>
              <w:bottom w:val="nil"/>
              <w:right w:val="nil"/>
            </w:tcBorders>
          </w:tcPr>
          <w:p w14:paraId="5A1B2D29" w14:textId="551AA4AB" w:rsidR="00B33232" w:rsidRDefault="00CD1FB1" w:rsidP="00CD1FB1">
            <w:pPr>
              <w:spacing w:after="0" w:line="259" w:lineRule="auto"/>
              <w:ind w:left="0" w:firstLine="0"/>
              <w:jc w:val="left"/>
            </w:pPr>
            <w:r>
              <w:t xml:space="preserve">      </w:t>
            </w:r>
            <w:r w:rsidR="0084158D">
              <w:t xml:space="preserve">Department of Theoretical and Applied Biology, KNUST   </w:t>
            </w:r>
          </w:p>
        </w:tc>
        <w:tc>
          <w:tcPr>
            <w:tcW w:w="1408" w:type="dxa"/>
            <w:gridSpan w:val="2"/>
            <w:tcBorders>
              <w:top w:val="nil"/>
              <w:left w:val="nil"/>
              <w:bottom w:val="nil"/>
              <w:right w:val="nil"/>
            </w:tcBorders>
          </w:tcPr>
          <w:p w14:paraId="5FA052B6" w14:textId="42C96DC5" w:rsidR="00B33232" w:rsidRDefault="00CD1FB1">
            <w:pPr>
              <w:spacing w:after="0" w:line="259" w:lineRule="auto"/>
              <w:ind w:left="0" w:firstLine="0"/>
              <w:jc w:val="left"/>
            </w:pPr>
            <w:r>
              <w:t>2017 to date</w:t>
            </w:r>
          </w:p>
        </w:tc>
      </w:tr>
      <w:tr w:rsidR="00B33232" w14:paraId="6EF03575" w14:textId="77777777">
        <w:trPr>
          <w:gridAfter w:val="1"/>
          <w:wAfter w:w="94" w:type="dxa"/>
          <w:trHeight w:val="406"/>
        </w:trPr>
        <w:tc>
          <w:tcPr>
            <w:tcW w:w="6750" w:type="dxa"/>
            <w:tcBorders>
              <w:top w:val="nil"/>
              <w:left w:val="nil"/>
              <w:bottom w:val="nil"/>
              <w:right w:val="nil"/>
            </w:tcBorders>
          </w:tcPr>
          <w:p w14:paraId="105584D0" w14:textId="77777777" w:rsidR="00B33232" w:rsidRDefault="0084158D">
            <w:pPr>
              <w:tabs>
                <w:tab w:val="center" w:pos="4590"/>
                <w:tab w:val="center" w:pos="5310"/>
                <w:tab w:val="center" w:pos="6030"/>
              </w:tabs>
              <w:spacing w:after="0" w:line="259" w:lineRule="auto"/>
              <w:ind w:left="0" w:firstLine="0"/>
              <w:jc w:val="left"/>
            </w:pPr>
            <w:r>
              <w:t>53.</w:t>
            </w:r>
            <w:r>
              <w:rPr>
                <w:rFonts w:ascii="Arial" w:eastAsia="Arial" w:hAnsi="Arial" w:cs="Arial"/>
              </w:rPr>
              <w:t xml:space="preserve"> </w:t>
            </w:r>
            <w:r>
              <w:rPr>
                <w:b/>
              </w:rPr>
              <w:t>Member</w:t>
            </w:r>
            <w:r>
              <w:t xml:space="preserve">, Affiliations </w:t>
            </w:r>
            <w:proofErr w:type="gramStart"/>
            <w:r>
              <w:t xml:space="preserve">Committee  </w:t>
            </w:r>
            <w:r>
              <w:tab/>
            </w:r>
            <w:proofErr w:type="gramEnd"/>
            <w:r>
              <w:t xml:space="preserve"> </w:t>
            </w:r>
            <w:r>
              <w:tab/>
              <w:t xml:space="preserve"> </w:t>
            </w:r>
            <w:r>
              <w:tab/>
              <w:t xml:space="preserve"> </w:t>
            </w:r>
          </w:p>
        </w:tc>
        <w:tc>
          <w:tcPr>
            <w:tcW w:w="1408" w:type="dxa"/>
            <w:gridSpan w:val="2"/>
            <w:tcBorders>
              <w:top w:val="nil"/>
              <w:left w:val="nil"/>
              <w:bottom w:val="nil"/>
              <w:right w:val="nil"/>
            </w:tcBorders>
          </w:tcPr>
          <w:p w14:paraId="3BD4D4B0" w14:textId="77777777" w:rsidR="00B33232" w:rsidRDefault="0084158D">
            <w:pPr>
              <w:spacing w:after="0" w:line="259" w:lineRule="auto"/>
              <w:ind w:left="0" w:firstLine="0"/>
            </w:pPr>
            <w:r>
              <w:t xml:space="preserve">2016 to 2020 </w:t>
            </w:r>
          </w:p>
        </w:tc>
      </w:tr>
      <w:tr w:rsidR="00B33232" w14:paraId="021301DB" w14:textId="77777777">
        <w:trPr>
          <w:gridAfter w:val="1"/>
          <w:wAfter w:w="94" w:type="dxa"/>
          <w:trHeight w:val="422"/>
        </w:trPr>
        <w:tc>
          <w:tcPr>
            <w:tcW w:w="6750" w:type="dxa"/>
            <w:tcBorders>
              <w:top w:val="nil"/>
              <w:left w:val="nil"/>
              <w:bottom w:val="nil"/>
              <w:right w:val="nil"/>
            </w:tcBorders>
          </w:tcPr>
          <w:p w14:paraId="103FBB53" w14:textId="77777777" w:rsidR="00B33232" w:rsidRDefault="0084158D">
            <w:pPr>
              <w:spacing w:after="0" w:line="259" w:lineRule="auto"/>
              <w:ind w:left="0" w:firstLine="0"/>
              <w:jc w:val="left"/>
            </w:pPr>
            <w:r>
              <w:t>54.</w:t>
            </w:r>
            <w:r>
              <w:rPr>
                <w:rFonts w:ascii="Arial" w:eastAsia="Arial" w:hAnsi="Arial" w:cs="Arial"/>
              </w:rPr>
              <w:t xml:space="preserve"> </w:t>
            </w:r>
            <w:r>
              <w:rPr>
                <w:b/>
              </w:rPr>
              <w:t>Member</w:t>
            </w:r>
            <w:r>
              <w:t xml:space="preserve">, University Information Technology Unit (UITS)  </w:t>
            </w:r>
          </w:p>
        </w:tc>
        <w:tc>
          <w:tcPr>
            <w:tcW w:w="1408" w:type="dxa"/>
            <w:gridSpan w:val="2"/>
            <w:tcBorders>
              <w:top w:val="nil"/>
              <w:left w:val="nil"/>
              <w:bottom w:val="nil"/>
              <w:right w:val="nil"/>
            </w:tcBorders>
          </w:tcPr>
          <w:p w14:paraId="78020F54" w14:textId="77777777" w:rsidR="00B33232" w:rsidRDefault="0084158D">
            <w:pPr>
              <w:spacing w:after="0" w:line="259" w:lineRule="auto"/>
              <w:ind w:left="0" w:firstLine="0"/>
              <w:jc w:val="left"/>
            </w:pPr>
            <w:r>
              <w:t xml:space="preserve"> </w:t>
            </w:r>
          </w:p>
        </w:tc>
      </w:tr>
      <w:tr w:rsidR="00B33232" w14:paraId="650C31B0" w14:textId="77777777">
        <w:trPr>
          <w:gridAfter w:val="1"/>
          <w:wAfter w:w="94" w:type="dxa"/>
          <w:trHeight w:val="387"/>
        </w:trPr>
        <w:tc>
          <w:tcPr>
            <w:tcW w:w="6750" w:type="dxa"/>
            <w:tcBorders>
              <w:top w:val="nil"/>
              <w:left w:val="nil"/>
              <w:bottom w:val="nil"/>
              <w:right w:val="nil"/>
            </w:tcBorders>
          </w:tcPr>
          <w:p w14:paraId="2E3AD73F" w14:textId="77777777" w:rsidR="00B33232" w:rsidRDefault="0084158D">
            <w:pPr>
              <w:tabs>
                <w:tab w:val="center" w:pos="360"/>
                <w:tab w:val="center" w:pos="2371"/>
                <w:tab w:val="center" w:pos="4590"/>
                <w:tab w:val="center" w:pos="5310"/>
                <w:tab w:val="center" w:pos="6030"/>
              </w:tabs>
              <w:spacing w:after="0" w:line="259" w:lineRule="auto"/>
              <w:ind w:left="0" w:firstLine="0"/>
              <w:jc w:val="left"/>
            </w:pPr>
            <w:r>
              <w:rPr>
                <w:rFonts w:ascii="Calibri" w:eastAsia="Calibri" w:hAnsi="Calibri" w:cs="Calibri"/>
              </w:rPr>
              <w:tab/>
            </w:r>
            <w:r>
              <w:t xml:space="preserve"> </w:t>
            </w:r>
            <w:r>
              <w:tab/>
              <w:t xml:space="preserve">Management Committee     </w:t>
            </w:r>
            <w:r>
              <w:tab/>
              <w:t xml:space="preserve"> </w:t>
            </w:r>
            <w:r>
              <w:tab/>
              <w:t xml:space="preserve"> </w:t>
            </w:r>
            <w:r>
              <w:tab/>
              <w:t xml:space="preserve"> </w:t>
            </w:r>
          </w:p>
        </w:tc>
        <w:tc>
          <w:tcPr>
            <w:tcW w:w="1408" w:type="dxa"/>
            <w:gridSpan w:val="2"/>
            <w:tcBorders>
              <w:top w:val="nil"/>
              <w:left w:val="nil"/>
              <w:bottom w:val="nil"/>
              <w:right w:val="nil"/>
            </w:tcBorders>
          </w:tcPr>
          <w:p w14:paraId="22605792" w14:textId="77777777" w:rsidR="00B33232" w:rsidRDefault="0084158D">
            <w:pPr>
              <w:spacing w:after="0" w:line="259" w:lineRule="auto"/>
              <w:ind w:left="0" w:firstLine="0"/>
            </w:pPr>
            <w:r>
              <w:t xml:space="preserve">2017 to 2020 </w:t>
            </w:r>
          </w:p>
        </w:tc>
      </w:tr>
      <w:tr w:rsidR="00B33232" w14:paraId="0DFA5F10" w14:textId="77777777">
        <w:trPr>
          <w:gridAfter w:val="1"/>
          <w:wAfter w:w="94" w:type="dxa"/>
          <w:trHeight w:val="405"/>
        </w:trPr>
        <w:tc>
          <w:tcPr>
            <w:tcW w:w="6750" w:type="dxa"/>
            <w:tcBorders>
              <w:top w:val="nil"/>
              <w:left w:val="nil"/>
              <w:bottom w:val="nil"/>
              <w:right w:val="nil"/>
            </w:tcBorders>
          </w:tcPr>
          <w:p w14:paraId="1FDB08E0" w14:textId="77777777" w:rsidR="00B33232" w:rsidRDefault="0084158D">
            <w:pPr>
              <w:tabs>
                <w:tab w:val="center" w:pos="6030"/>
              </w:tabs>
              <w:spacing w:after="0" w:line="259" w:lineRule="auto"/>
              <w:ind w:left="0" w:firstLine="0"/>
              <w:jc w:val="left"/>
            </w:pPr>
            <w:r>
              <w:t>55.</w:t>
            </w:r>
            <w:r>
              <w:rPr>
                <w:rFonts w:ascii="Arial" w:eastAsia="Arial" w:hAnsi="Arial" w:cs="Arial"/>
              </w:rPr>
              <w:t xml:space="preserve"> </w:t>
            </w:r>
            <w:r>
              <w:rPr>
                <w:b/>
              </w:rPr>
              <w:t>Member</w:t>
            </w:r>
            <w:r>
              <w:t xml:space="preserve">, Standing University Ranking Committee </w:t>
            </w:r>
            <w:r>
              <w:tab/>
              <w:t xml:space="preserve"> </w:t>
            </w:r>
          </w:p>
        </w:tc>
        <w:tc>
          <w:tcPr>
            <w:tcW w:w="1408" w:type="dxa"/>
            <w:gridSpan w:val="2"/>
            <w:tcBorders>
              <w:top w:val="nil"/>
              <w:left w:val="nil"/>
              <w:bottom w:val="nil"/>
              <w:right w:val="nil"/>
            </w:tcBorders>
          </w:tcPr>
          <w:p w14:paraId="30F04E58" w14:textId="77777777" w:rsidR="00B33232" w:rsidRDefault="0084158D">
            <w:pPr>
              <w:spacing w:after="0" w:line="259" w:lineRule="auto"/>
              <w:ind w:left="0" w:firstLine="0"/>
            </w:pPr>
            <w:r>
              <w:t xml:space="preserve">2016 to date </w:t>
            </w:r>
          </w:p>
        </w:tc>
      </w:tr>
      <w:tr w:rsidR="00B33232" w14:paraId="418CB09E" w14:textId="77777777">
        <w:trPr>
          <w:gridAfter w:val="1"/>
          <w:wAfter w:w="94" w:type="dxa"/>
          <w:trHeight w:val="326"/>
        </w:trPr>
        <w:tc>
          <w:tcPr>
            <w:tcW w:w="6750" w:type="dxa"/>
            <w:tcBorders>
              <w:top w:val="nil"/>
              <w:left w:val="nil"/>
              <w:bottom w:val="nil"/>
              <w:right w:val="nil"/>
            </w:tcBorders>
            <w:vAlign w:val="bottom"/>
          </w:tcPr>
          <w:p w14:paraId="591D9B2A" w14:textId="77777777" w:rsidR="00B33232" w:rsidRDefault="0084158D">
            <w:pPr>
              <w:spacing w:after="0" w:line="259" w:lineRule="auto"/>
              <w:ind w:left="0" w:firstLine="0"/>
              <w:jc w:val="left"/>
            </w:pPr>
            <w:r>
              <w:t>56.</w:t>
            </w:r>
            <w:r>
              <w:rPr>
                <w:rFonts w:ascii="Arial" w:eastAsia="Arial" w:hAnsi="Arial" w:cs="Arial"/>
              </w:rPr>
              <w:t xml:space="preserve"> </w:t>
            </w:r>
            <w:r>
              <w:rPr>
                <w:b/>
              </w:rPr>
              <w:t>Member</w:t>
            </w:r>
            <w:r>
              <w:t xml:space="preserve">, Committee to develop Taught Courses for   </w:t>
            </w:r>
          </w:p>
        </w:tc>
        <w:tc>
          <w:tcPr>
            <w:tcW w:w="1408" w:type="dxa"/>
            <w:gridSpan w:val="2"/>
            <w:tcBorders>
              <w:top w:val="nil"/>
              <w:left w:val="nil"/>
              <w:bottom w:val="nil"/>
              <w:right w:val="nil"/>
            </w:tcBorders>
            <w:vAlign w:val="bottom"/>
          </w:tcPr>
          <w:p w14:paraId="5FD6767E" w14:textId="77777777" w:rsidR="00B33232" w:rsidRDefault="0084158D">
            <w:pPr>
              <w:spacing w:after="0" w:line="259" w:lineRule="auto"/>
              <w:ind w:left="0" w:firstLine="0"/>
              <w:jc w:val="left"/>
            </w:pPr>
            <w:r>
              <w:t xml:space="preserve">2016 </w:t>
            </w:r>
          </w:p>
        </w:tc>
      </w:tr>
      <w:tr w:rsidR="00B33232" w14:paraId="62EE2927" w14:textId="77777777">
        <w:trPr>
          <w:trHeight w:val="293"/>
        </w:trPr>
        <w:tc>
          <w:tcPr>
            <w:tcW w:w="6750" w:type="dxa"/>
            <w:tcBorders>
              <w:top w:val="nil"/>
              <w:left w:val="nil"/>
              <w:bottom w:val="nil"/>
              <w:right w:val="nil"/>
            </w:tcBorders>
          </w:tcPr>
          <w:p w14:paraId="4D606601" w14:textId="77777777" w:rsidR="00B33232" w:rsidRDefault="0084158D">
            <w:pPr>
              <w:tabs>
                <w:tab w:val="center" w:pos="6030"/>
              </w:tabs>
              <w:spacing w:after="0" w:line="259" w:lineRule="auto"/>
              <w:ind w:left="0" w:firstLine="0"/>
              <w:jc w:val="left"/>
            </w:pPr>
            <w:r>
              <w:t xml:space="preserve">MPhil/PhD Pharmaceutical Microbiology </w:t>
            </w:r>
            <w:proofErr w:type="spellStart"/>
            <w:r>
              <w:t>Programmes</w:t>
            </w:r>
            <w:proofErr w:type="spellEnd"/>
            <w:r>
              <w:t xml:space="preserve"> </w:t>
            </w:r>
            <w:r>
              <w:tab/>
              <w:t xml:space="preserve"> </w:t>
            </w:r>
          </w:p>
        </w:tc>
        <w:tc>
          <w:tcPr>
            <w:tcW w:w="721" w:type="dxa"/>
            <w:tcBorders>
              <w:top w:val="nil"/>
              <w:left w:val="nil"/>
              <w:bottom w:val="nil"/>
              <w:right w:val="nil"/>
            </w:tcBorders>
          </w:tcPr>
          <w:p w14:paraId="06360E95" w14:textId="77777777" w:rsidR="00B33232" w:rsidRDefault="0084158D">
            <w:pPr>
              <w:spacing w:after="0" w:line="259" w:lineRule="auto"/>
              <w:ind w:left="0" w:firstLine="0"/>
              <w:jc w:val="left"/>
            </w:pPr>
            <w:r>
              <w:t xml:space="preserve"> </w:t>
            </w:r>
          </w:p>
        </w:tc>
        <w:tc>
          <w:tcPr>
            <w:tcW w:w="781" w:type="dxa"/>
            <w:gridSpan w:val="2"/>
            <w:tcBorders>
              <w:top w:val="nil"/>
              <w:left w:val="nil"/>
              <w:bottom w:val="nil"/>
              <w:right w:val="nil"/>
            </w:tcBorders>
          </w:tcPr>
          <w:p w14:paraId="62DA11EA" w14:textId="77777777" w:rsidR="00B33232" w:rsidRDefault="0084158D">
            <w:pPr>
              <w:spacing w:after="0" w:line="259" w:lineRule="auto"/>
              <w:ind w:left="0" w:firstLine="0"/>
            </w:pPr>
            <w:r>
              <w:t xml:space="preserve"> </w:t>
            </w:r>
            <w:r>
              <w:tab/>
              <w:t xml:space="preserve"> </w:t>
            </w:r>
          </w:p>
        </w:tc>
      </w:tr>
      <w:tr w:rsidR="00B33232" w14:paraId="6B106C18" w14:textId="77777777">
        <w:trPr>
          <w:trHeight w:val="422"/>
        </w:trPr>
        <w:tc>
          <w:tcPr>
            <w:tcW w:w="6750" w:type="dxa"/>
            <w:tcBorders>
              <w:top w:val="nil"/>
              <w:left w:val="nil"/>
              <w:bottom w:val="nil"/>
              <w:right w:val="nil"/>
            </w:tcBorders>
          </w:tcPr>
          <w:p w14:paraId="65ADB3A1" w14:textId="77777777" w:rsidR="00B33232" w:rsidRDefault="0084158D">
            <w:pPr>
              <w:spacing w:after="0" w:line="259" w:lineRule="auto"/>
              <w:ind w:left="0" w:firstLine="0"/>
              <w:jc w:val="left"/>
            </w:pPr>
            <w:r>
              <w:t>57.</w:t>
            </w:r>
            <w:r>
              <w:rPr>
                <w:rFonts w:ascii="Arial" w:eastAsia="Arial" w:hAnsi="Arial" w:cs="Arial"/>
              </w:rPr>
              <w:t xml:space="preserve"> </w:t>
            </w:r>
            <w:r>
              <w:rPr>
                <w:b/>
              </w:rPr>
              <w:t>Member</w:t>
            </w:r>
            <w:r>
              <w:t xml:space="preserve">, Search Committee for the Appointment of  </w:t>
            </w:r>
          </w:p>
        </w:tc>
        <w:tc>
          <w:tcPr>
            <w:tcW w:w="721" w:type="dxa"/>
            <w:tcBorders>
              <w:top w:val="nil"/>
              <w:left w:val="nil"/>
              <w:bottom w:val="nil"/>
              <w:right w:val="nil"/>
            </w:tcBorders>
          </w:tcPr>
          <w:p w14:paraId="53D107FF" w14:textId="77777777" w:rsidR="00B33232" w:rsidRDefault="0084158D">
            <w:pPr>
              <w:spacing w:after="0" w:line="259" w:lineRule="auto"/>
              <w:ind w:left="0" w:firstLine="0"/>
              <w:jc w:val="left"/>
            </w:pPr>
            <w:r>
              <w:t xml:space="preserve">2016 </w:t>
            </w:r>
          </w:p>
        </w:tc>
        <w:tc>
          <w:tcPr>
            <w:tcW w:w="781" w:type="dxa"/>
            <w:gridSpan w:val="2"/>
            <w:tcBorders>
              <w:top w:val="nil"/>
              <w:left w:val="nil"/>
              <w:bottom w:val="nil"/>
              <w:right w:val="nil"/>
            </w:tcBorders>
          </w:tcPr>
          <w:p w14:paraId="152C99AE" w14:textId="77777777" w:rsidR="00B33232" w:rsidRDefault="00B33232">
            <w:pPr>
              <w:spacing w:after="160" w:line="259" w:lineRule="auto"/>
              <w:ind w:left="0" w:firstLine="0"/>
              <w:jc w:val="left"/>
            </w:pPr>
          </w:p>
        </w:tc>
      </w:tr>
      <w:tr w:rsidR="00B33232" w14:paraId="057480F6" w14:textId="77777777">
        <w:trPr>
          <w:trHeight w:val="387"/>
        </w:trPr>
        <w:tc>
          <w:tcPr>
            <w:tcW w:w="6750" w:type="dxa"/>
            <w:tcBorders>
              <w:top w:val="nil"/>
              <w:left w:val="nil"/>
              <w:bottom w:val="nil"/>
              <w:right w:val="nil"/>
            </w:tcBorders>
          </w:tcPr>
          <w:p w14:paraId="700FC449" w14:textId="77777777" w:rsidR="00B33232" w:rsidRDefault="0084158D">
            <w:pPr>
              <w:tabs>
                <w:tab w:val="center" w:pos="3869"/>
                <w:tab w:val="center" w:pos="4590"/>
                <w:tab w:val="center" w:pos="5310"/>
                <w:tab w:val="center" w:pos="6030"/>
              </w:tabs>
              <w:spacing w:after="0" w:line="259" w:lineRule="auto"/>
              <w:ind w:left="0" w:firstLine="0"/>
              <w:jc w:val="left"/>
            </w:pPr>
            <w:r>
              <w:t xml:space="preserve">Provost of College of Science </w:t>
            </w:r>
            <w:r>
              <w:tab/>
              <w:t xml:space="preserve"> </w:t>
            </w:r>
            <w:r>
              <w:tab/>
              <w:t xml:space="preserve"> </w:t>
            </w:r>
            <w:r>
              <w:tab/>
              <w:t xml:space="preserve"> </w:t>
            </w:r>
            <w:r>
              <w:tab/>
              <w:t xml:space="preserve"> </w:t>
            </w:r>
          </w:p>
        </w:tc>
        <w:tc>
          <w:tcPr>
            <w:tcW w:w="721" w:type="dxa"/>
            <w:tcBorders>
              <w:top w:val="nil"/>
              <w:left w:val="nil"/>
              <w:bottom w:val="nil"/>
              <w:right w:val="nil"/>
            </w:tcBorders>
          </w:tcPr>
          <w:p w14:paraId="27EA1031" w14:textId="77777777" w:rsidR="00B33232" w:rsidRDefault="0084158D">
            <w:pPr>
              <w:spacing w:after="0" w:line="259" w:lineRule="auto"/>
              <w:ind w:left="0" w:firstLine="0"/>
              <w:jc w:val="left"/>
            </w:pPr>
            <w:r>
              <w:t xml:space="preserve"> </w:t>
            </w:r>
          </w:p>
        </w:tc>
        <w:tc>
          <w:tcPr>
            <w:tcW w:w="781" w:type="dxa"/>
            <w:gridSpan w:val="2"/>
            <w:tcBorders>
              <w:top w:val="nil"/>
              <w:left w:val="nil"/>
              <w:bottom w:val="nil"/>
              <w:right w:val="nil"/>
            </w:tcBorders>
          </w:tcPr>
          <w:p w14:paraId="597C0263" w14:textId="77777777" w:rsidR="00B33232" w:rsidRDefault="00B33232">
            <w:pPr>
              <w:spacing w:after="160" w:line="259" w:lineRule="auto"/>
              <w:ind w:left="0" w:firstLine="0"/>
              <w:jc w:val="left"/>
            </w:pPr>
          </w:p>
        </w:tc>
      </w:tr>
      <w:tr w:rsidR="00B33232" w14:paraId="0347F2CF" w14:textId="77777777">
        <w:trPr>
          <w:trHeight w:val="809"/>
        </w:trPr>
        <w:tc>
          <w:tcPr>
            <w:tcW w:w="6750" w:type="dxa"/>
            <w:tcBorders>
              <w:top w:val="nil"/>
              <w:left w:val="nil"/>
              <w:bottom w:val="nil"/>
              <w:right w:val="nil"/>
            </w:tcBorders>
          </w:tcPr>
          <w:p w14:paraId="61840D8B" w14:textId="77777777" w:rsidR="00B33232" w:rsidRDefault="0084158D">
            <w:pPr>
              <w:spacing w:after="110" w:line="259" w:lineRule="auto"/>
              <w:ind w:left="0" w:firstLine="0"/>
              <w:jc w:val="left"/>
            </w:pPr>
            <w:r>
              <w:t>58.</w:t>
            </w:r>
            <w:r>
              <w:rPr>
                <w:rFonts w:ascii="Arial" w:eastAsia="Arial" w:hAnsi="Arial" w:cs="Arial"/>
              </w:rPr>
              <w:t xml:space="preserve"> </w:t>
            </w:r>
            <w:r>
              <w:rPr>
                <w:b/>
              </w:rPr>
              <w:t>Member</w:t>
            </w:r>
            <w:r>
              <w:t xml:space="preserve">, Search Committee for the Appointment of  </w:t>
            </w:r>
          </w:p>
          <w:p w14:paraId="220885D5" w14:textId="77777777" w:rsidR="00B33232" w:rsidRDefault="0084158D">
            <w:pPr>
              <w:spacing w:after="0" w:line="259" w:lineRule="auto"/>
              <w:ind w:left="50" w:firstLine="0"/>
              <w:jc w:val="left"/>
            </w:pPr>
            <w:r>
              <w:t xml:space="preserve">Provost of College of Engineering </w:t>
            </w:r>
          </w:p>
        </w:tc>
        <w:tc>
          <w:tcPr>
            <w:tcW w:w="721" w:type="dxa"/>
            <w:tcBorders>
              <w:top w:val="nil"/>
              <w:left w:val="nil"/>
              <w:bottom w:val="nil"/>
              <w:right w:val="nil"/>
            </w:tcBorders>
          </w:tcPr>
          <w:p w14:paraId="3C030B47" w14:textId="77777777" w:rsidR="00B33232" w:rsidRDefault="0084158D">
            <w:pPr>
              <w:spacing w:after="0" w:line="259" w:lineRule="auto"/>
              <w:ind w:left="0" w:firstLine="0"/>
              <w:jc w:val="left"/>
            </w:pPr>
            <w:r>
              <w:t xml:space="preserve">2016 </w:t>
            </w:r>
          </w:p>
        </w:tc>
        <w:tc>
          <w:tcPr>
            <w:tcW w:w="781" w:type="dxa"/>
            <w:gridSpan w:val="2"/>
            <w:tcBorders>
              <w:top w:val="nil"/>
              <w:left w:val="nil"/>
              <w:bottom w:val="nil"/>
              <w:right w:val="nil"/>
            </w:tcBorders>
          </w:tcPr>
          <w:p w14:paraId="5BD486E5" w14:textId="77777777" w:rsidR="00B33232" w:rsidRDefault="00B33232">
            <w:pPr>
              <w:spacing w:after="160" w:line="259" w:lineRule="auto"/>
              <w:ind w:left="0" w:firstLine="0"/>
              <w:jc w:val="left"/>
            </w:pPr>
          </w:p>
        </w:tc>
      </w:tr>
      <w:tr w:rsidR="00B33232" w14:paraId="3D8CA5A9" w14:textId="77777777">
        <w:trPr>
          <w:trHeight w:val="810"/>
        </w:trPr>
        <w:tc>
          <w:tcPr>
            <w:tcW w:w="6750" w:type="dxa"/>
            <w:tcBorders>
              <w:top w:val="nil"/>
              <w:left w:val="nil"/>
              <w:bottom w:val="nil"/>
              <w:right w:val="nil"/>
            </w:tcBorders>
          </w:tcPr>
          <w:p w14:paraId="7A3AAD16" w14:textId="77777777" w:rsidR="00B33232" w:rsidRDefault="0084158D">
            <w:pPr>
              <w:spacing w:after="113" w:line="259" w:lineRule="auto"/>
              <w:ind w:left="0" w:firstLine="0"/>
              <w:jc w:val="left"/>
            </w:pPr>
            <w:r>
              <w:t>59.</w:t>
            </w:r>
            <w:r>
              <w:rPr>
                <w:rFonts w:ascii="Arial" w:eastAsia="Arial" w:hAnsi="Arial" w:cs="Arial"/>
              </w:rPr>
              <w:t xml:space="preserve"> </w:t>
            </w:r>
            <w:r>
              <w:rPr>
                <w:b/>
              </w:rPr>
              <w:t>Member</w:t>
            </w:r>
            <w:r>
              <w:t xml:space="preserve">, Search Committee for the Appointment of   </w:t>
            </w:r>
          </w:p>
          <w:p w14:paraId="380F268C" w14:textId="77777777" w:rsidR="00B33232" w:rsidRDefault="0084158D">
            <w:pPr>
              <w:spacing w:after="0" w:line="259" w:lineRule="auto"/>
              <w:ind w:left="50" w:firstLine="0"/>
              <w:jc w:val="left"/>
            </w:pPr>
            <w:r>
              <w:t xml:space="preserve">Provost of College of Art and Built Environment </w:t>
            </w:r>
          </w:p>
        </w:tc>
        <w:tc>
          <w:tcPr>
            <w:tcW w:w="721" w:type="dxa"/>
            <w:tcBorders>
              <w:top w:val="nil"/>
              <w:left w:val="nil"/>
              <w:bottom w:val="nil"/>
              <w:right w:val="nil"/>
            </w:tcBorders>
          </w:tcPr>
          <w:p w14:paraId="38469583" w14:textId="77777777" w:rsidR="00B33232" w:rsidRDefault="0084158D">
            <w:pPr>
              <w:spacing w:after="0" w:line="259" w:lineRule="auto"/>
              <w:ind w:left="0" w:firstLine="0"/>
              <w:jc w:val="left"/>
            </w:pPr>
            <w:r>
              <w:t xml:space="preserve">2016 </w:t>
            </w:r>
          </w:p>
        </w:tc>
        <w:tc>
          <w:tcPr>
            <w:tcW w:w="781" w:type="dxa"/>
            <w:gridSpan w:val="2"/>
            <w:tcBorders>
              <w:top w:val="nil"/>
              <w:left w:val="nil"/>
              <w:bottom w:val="nil"/>
              <w:right w:val="nil"/>
            </w:tcBorders>
          </w:tcPr>
          <w:p w14:paraId="06E29577" w14:textId="77777777" w:rsidR="00B33232" w:rsidRDefault="00B33232">
            <w:pPr>
              <w:spacing w:after="160" w:line="259" w:lineRule="auto"/>
              <w:ind w:left="0" w:firstLine="0"/>
              <w:jc w:val="left"/>
            </w:pPr>
          </w:p>
        </w:tc>
      </w:tr>
      <w:tr w:rsidR="00B33232" w14:paraId="1BA5408B" w14:textId="77777777">
        <w:trPr>
          <w:trHeight w:val="326"/>
        </w:trPr>
        <w:tc>
          <w:tcPr>
            <w:tcW w:w="6750" w:type="dxa"/>
            <w:tcBorders>
              <w:top w:val="nil"/>
              <w:left w:val="nil"/>
              <w:bottom w:val="nil"/>
              <w:right w:val="nil"/>
            </w:tcBorders>
            <w:vAlign w:val="bottom"/>
          </w:tcPr>
          <w:p w14:paraId="57BC1D69" w14:textId="77777777" w:rsidR="00B33232" w:rsidRDefault="0084158D" w:rsidP="005754E2">
            <w:pPr>
              <w:tabs>
                <w:tab w:val="center" w:pos="6030"/>
              </w:tabs>
              <w:spacing w:after="0" w:line="360" w:lineRule="auto"/>
              <w:ind w:left="0" w:firstLine="0"/>
              <w:jc w:val="left"/>
            </w:pPr>
            <w:r>
              <w:t>60.</w:t>
            </w:r>
            <w:r>
              <w:rPr>
                <w:rFonts w:ascii="Arial" w:eastAsia="Arial" w:hAnsi="Arial" w:cs="Arial"/>
              </w:rPr>
              <w:t xml:space="preserve"> </w:t>
            </w:r>
            <w:r>
              <w:rPr>
                <w:b/>
              </w:rPr>
              <w:t>Member</w:t>
            </w:r>
            <w:r>
              <w:t xml:space="preserve">, Information Literacy Course Committee </w:t>
            </w:r>
            <w:r>
              <w:tab/>
              <w:t xml:space="preserve"> </w:t>
            </w:r>
          </w:p>
        </w:tc>
        <w:tc>
          <w:tcPr>
            <w:tcW w:w="721" w:type="dxa"/>
            <w:tcBorders>
              <w:top w:val="nil"/>
              <w:left w:val="nil"/>
              <w:bottom w:val="nil"/>
              <w:right w:val="nil"/>
            </w:tcBorders>
            <w:vAlign w:val="bottom"/>
          </w:tcPr>
          <w:p w14:paraId="66C116E4" w14:textId="1F9A5046" w:rsidR="00B33232" w:rsidRDefault="0084158D" w:rsidP="005754E2">
            <w:pPr>
              <w:spacing w:after="0" w:line="360" w:lineRule="auto"/>
              <w:ind w:left="0" w:firstLine="0"/>
              <w:jc w:val="left"/>
            </w:pPr>
            <w:r>
              <w:t xml:space="preserve"> </w:t>
            </w:r>
            <w:r w:rsidR="005754E2">
              <w:t>2015</w:t>
            </w:r>
          </w:p>
        </w:tc>
        <w:tc>
          <w:tcPr>
            <w:tcW w:w="781" w:type="dxa"/>
            <w:gridSpan w:val="2"/>
            <w:tcBorders>
              <w:top w:val="nil"/>
              <w:left w:val="nil"/>
              <w:bottom w:val="nil"/>
              <w:right w:val="nil"/>
            </w:tcBorders>
            <w:vAlign w:val="bottom"/>
          </w:tcPr>
          <w:p w14:paraId="18980930" w14:textId="32E48FD4" w:rsidR="00B33232" w:rsidRDefault="0084158D" w:rsidP="005754E2">
            <w:pPr>
              <w:spacing w:after="0" w:line="360" w:lineRule="auto"/>
              <w:ind w:left="0" w:firstLine="0"/>
              <w:jc w:val="left"/>
            </w:pPr>
            <w:r>
              <w:t xml:space="preserve"> </w:t>
            </w:r>
          </w:p>
        </w:tc>
      </w:tr>
    </w:tbl>
    <w:p w14:paraId="2DA9E0A0" w14:textId="056E77C9" w:rsidR="00B33232" w:rsidRDefault="0084158D" w:rsidP="00E1008F">
      <w:pPr>
        <w:numPr>
          <w:ilvl w:val="0"/>
          <w:numId w:val="7"/>
        </w:numPr>
        <w:spacing w:after="151" w:line="360" w:lineRule="auto"/>
        <w:ind w:hanging="360"/>
      </w:pPr>
      <w:r>
        <w:rPr>
          <w:b/>
        </w:rPr>
        <w:t>Member</w:t>
      </w:r>
      <w:r>
        <w:t xml:space="preserve">, Committee on Information Literacy Studies Course 2015 </w:t>
      </w:r>
    </w:p>
    <w:p w14:paraId="691B2294" w14:textId="79F5FD3C" w:rsidR="00B33232" w:rsidRDefault="0084158D" w:rsidP="00E1008F">
      <w:pPr>
        <w:numPr>
          <w:ilvl w:val="0"/>
          <w:numId w:val="7"/>
        </w:numPr>
        <w:spacing w:after="168"/>
        <w:ind w:hanging="360"/>
      </w:pPr>
      <w:r>
        <w:rPr>
          <w:b/>
        </w:rPr>
        <w:t>Chairman</w:t>
      </w:r>
      <w:r>
        <w:t>, 5</w:t>
      </w:r>
      <w:r>
        <w:rPr>
          <w:vertAlign w:val="superscript"/>
        </w:rPr>
        <w:t>th</w:t>
      </w:r>
      <w:r>
        <w:t xml:space="preserve"> KNUST Summer School Committee </w:t>
      </w:r>
      <w:r>
        <w:tab/>
        <w:t xml:space="preserve"> </w:t>
      </w:r>
      <w:r>
        <w:tab/>
        <w:t xml:space="preserve"> 2015 </w:t>
      </w:r>
    </w:p>
    <w:p w14:paraId="510A7A68" w14:textId="285F35BC" w:rsidR="00B33232" w:rsidRDefault="0084158D" w:rsidP="00E1008F">
      <w:pPr>
        <w:numPr>
          <w:ilvl w:val="0"/>
          <w:numId w:val="7"/>
        </w:numPr>
        <w:spacing w:after="126"/>
        <w:ind w:hanging="360"/>
      </w:pPr>
      <w:r>
        <w:rPr>
          <w:b/>
        </w:rPr>
        <w:t>Member</w:t>
      </w:r>
      <w:r>
        <w:t xml:space="preserve">, Board of Faculty of Pharmacy and   </w:t>
      </w:r>
      <w:r>
        <w:tab/>
        <w:t xml:space="preserve"> </w:t>
      </w:r>
      <w:r>
        <w:tab/>
      </w:r>
      <w:r w:rsidR="005754E2">
        <w:t xml:space="preserve">             </w:t>
      </w:r>
    </w:p>
    <w:p w14:paraId="1A06BE2D" w14:textId="068766FE" w:rsidR="00B33232" w:rsidRDefault="0084158D">
      <w:pPr>
        <w:spacing w:after="157"/>
        <w:ind w:left="502" w:firstLine="0"/>
      </w:pPr>
      <w:r>
        <w:lastRenderedPageBreak/>
        <w:t xml:space="preserve">Pharmaceutical Sciences </w:t>
      </w:r>
      <w:r w:rsidR="005754E2">
        <w:tab/>
      </w:r>
      <w:r w:rsidR="005754E2">
        <w:tab/>
      </w:r>
      <w:r w:rsidR="005754E2">
        <w:tab/>
      </w:r>
      <w:r w:rsidR="005754E2">
        <w:tab/>
      </w:r>
      <w:r w:rsidR="005754E2">
        <w:tab/>
      </w:r>
      <w:r w:rsidR="005754E2">
        <w:tab/>
        <w:t>2015 to date</w:t>
      </w:r>
    </w:p>
    <w:p w14:paraId="0FBA8863" w14:textId="52057B6D" w:rsidR="00B33232" w:rsidRDefault="0084158D" w:rsidP="00E1008F">
      <w:pPr>
        <w:numPr>
          <w:ilvl w:val="0"/>
          <w:numId w:val="7"/>
        </w:numPr>
        <w:spacing w:after="129"/>
        <w:ind w:hanging="360"/>
      </w:pPr>
      <w:r>
        <w:rPr>
          <w:b/>
        </w:rPr>
        <w:t>Chairman</w:t>
      </w:r>
      <w:r>
        <w:t xml:space="preserve">, Committee to Revise Laboratory Manuals of  </w:t>
      </w:r>
      <w:r>
        <w:tab/>
        <w:t xml:space="preserve"> </w:t>
      </w:r>
    </w:p>
    <w:p w14:paraId="020EEEBF" w14:textId="5EB8B055" w:rsidR="00B33232" w:rsidRDefault="0084158D">
      <w:pPr>
        <w:spacing w:after="155"/>
        <w:ind w:left="502" w:firstLine="0"/>
      </w:pPr>
      <w:r>
        <w:t xml:space="preserve">Pharmaceutical Microbiology </w:t>
      </w:r>
      <w:r w:rsidR="005754E2">
        <w:tab/>
      </w:r>
      <w:r w:rsidR="005754E2">
        <w:tab/>
      </w:r>
      <w:r w:rsidR="005754E2">
        <w:tab/>
      </w:r>
      <w:r w:rsidR="005754E2">
        <w:tab/>
      </w:r>
      <w:r w:rsidR="005754E2">
        <w:tab/>
        <w:t>2015</w:t>
      </w:r>
    </w:p>
    <w:p w14:paraId="11E9D262" w14:textId="7955377D" w:rsidR="00B33232" w:rsidRDefault="0084158D" w:rsidP="00E1008F">
      <w:pPr>
        <w:numPr>
          <w:ilvl w:val="0"/>
          <w:numId w:val="7"/>
        </w:numPr>
        <w:spacing w:after="129"/>
        <w:ind w:hanging="360"/>
      </w:pPr>
      <w:r>
        <w:rPr>
          <w:b/>
        </w:rPr>
        <w:t>Member</w:t>
      </w:r>
      <w:r>
        <w:t xml:space="preserve">, Planning Committee for KNUST Academic   </w:t>
      </w:r>
      <w:r>
        <w:tab/>
      </w:r>
      <w:r w:rsidR="005754E2">
        <w:t xml:space="preserve">             </w:t>
      </w:r>
    </w:p>
    <w:p w14:paraId="5238A789" w14:textId="2F59357A" w:rsidR="00B33232" w:rsidRDefault="0084158D">
      <w:pPr>
        <w:spacing w:after="155"/>
        <w:ind w:left="502" w:firstLine="0"/>
      </w:pPr>
      <w:r>
        <w:t xml:space="preserve">Excellence and Staff Award </w:t>
      </w:r>
      <w:proofErr w:type="gramStart"/>
      <w:r>
        <w:t xml:space="preserve">Ceremony  </w:t>
      </w:r>
      <w:r w:rsidR="005754E2">
        <w:tab/>
      </w:r>
      <w:proofErr w:type="gramEnd"/>
      <w:r w:rsidR="005754E2">
        <w:tab/>
      </w:r>
      <w:r w:rsidR="005754E2">
        <w:tab/>
      </w:r>
      <w:r w:rsidR="005754E2">
        <w:tab/>
        <w:t>2015 to 2016</w:t>
      </w:r>
    </w:p>
    <w:p w14:paraId="652011F7" w14:textId="1E6E6FB2" w:rsidR="00B33232" w:rsidRDefault="0084158D" w:rsidP="00E1008F">
      <w:pPr>
        <w:numPr>
          <w:ilvl w:val="0"/>
          <w:numId w:val="7"/>
        </w:numPr>
        <w:spacing w:after="129"/>
        <w:ind w:hanging="360"/>
      </w:pPr>
      <w:r>
        <w:rPr>
          <w:b/>
        </w:rPr>
        <w:t>Member</w:t>
      </w:r>
      <w:r>
        <w:t xml:space="preserve">, Committee for the Creation of  </w:t>
      </w:r>
      <w:r>
        <w:tab/>
        <w:t xml:space="preserve"> </w:t>
      </w:r>
      <w:r>
        <w:tab/>
        <w:t xml:space="preserve"> </w:t>
      </w:r>
      <w:r>
        <w:tab/>
        <w:t xml:space="preserve"> </w:t>
      </w:r>
    </w:p>
    <w:p w14:paraId="1A5E0A6C" w14:textId="4EFB1221" w:rsidR="00B33232" w:rsidRDefault="0084158D">
      <w:pPr>
        <w:spacing w:after="155"/>
        <w:ind w:left="502" w:firstLine="0"/>
      </w:pPr>
      <w:r>
        <w:t xml:space="preserve">Department of Pharmaceutical Microbiology </w:t>
      </w:r>
      <w:r w:rsidR="005754E2">
        <w:tab/>
      </w:r>
      <w:r w:rsidR="005754E2">
        <w:tab/>
      </w:r>
      <w:r w:rsidR="005754E2">
        <w:tab/>
        <w:t xml:space="preserve"> 2014 to 2015</w:t>
      </w:r>
    </w:p>
    <w:p w14:paraId="24C294F9" w14:textId="77777777" w:rsidR="00B33232" w:rsidRDefault="0084158D" w:rsidP="00E1008F">
      <w:pPr>
        <w:numPr>
          <w:ilvl w:val="0"/>
          <w:numId w:val="7"/>
        </w:numPr>
        <w:ind w:hanging="360"/>
      </w:pPr>
      <w:r>
        <w:rPr>
          <w:b/>
        </w:rPr>
        <w:t>Chairman</w:t>
      </w:r>
      <w:r>
        <w:t xml:space="preserve">, Graduate Students’ Week Celebration Committee 2014 to 2015 </w:t>
      </w:r>
    </w:p>
    <w:p w14:paraId="2D91BEBB" w14:textId="77777777" w:rsidR="003365FF" w:rsidRDefault="003365FF" w:rsidP="003365FF"/>
    <w:tbl>
      <w:tblPr>
        <w:tblStyle w:val="TableGrid"/>
        <w:tblW w:w="8743" w:type="dxa"/>
        <w:tblInd w:w="451" w:type="dxa"/>
        <w:tblCellMar>
          <w:top w:w="34" w:type="dxa"/>
        </w:tblCellMar>
        <w:tblLook w:val="04A0" w:firstRow="1" w:lastRow="0" w:firstColumn="1" w:lastColumn="0" w:noHBand="0" w:noVBand="1"/>
      </w:tblPr>
      <w:tblGrid>
        <w:gridCol w:w="6750"/>
        <w:gridCol w:w="105"/>
        <w:gridCol w:w="1341"/>
        <w:gridCol w:w="105"/>
        <w:gridCol w:w="105"/>
        <w:gridCol w:w="337"/>
      </w:tblGrid>
      <w:tr w:rsidR="003365FF" w14:paraId="1DCABF8A" w14:textId="77777777" w:rsidTr="003365FF">
        <w:trPr>
          <w:trHeight w:val="1135"/>
        </w:trPr>
        <w:tc>
          <w:tcPr>
            <w:tcW w:w="8196" w:type="dxa"/>
            <w:gridSpan w:val="3"/>
            <w:tcBorders>
              <w:top w:val="nil"/>
              <w:left w:val="nil"/>
              <w:bottom w:val="nil"/>
              <w:right w:val="nil"/>
            </w:tcBorders>
          </w:tcPr>
          <w:p w14:paraId="57D9CFB9" w14:textId="77777777" w:rsidR="003365FF" w:rsidRDefault="003365FF">
            <w:pPr>
              <w:spacing w:after="110" w:line="259" w:lineRule="auto"/>
              <w:ind w:left="0" w:firstLine="0"/>
              <w:jc w:val="left"/>
            </w:pPr>
            <w:r>
              <w:t>68.</w:t>
            </w:r>
            <w:r>
              <w:rPr>
                <w:rFonts w:ascii="Arial" w:eastAsia="Arial" w:hAnsi="Arial" w:cs="Arial"/>
              </w:rPr>
              <w:t xml:space="preserve"> </w:t>
            </w:r>
            <w:r>
              <w:rPr>
                <w:b/>
              </w:rPr>
              <w:t>Member</w:t>
            </w:r>
            <w:r>
              <w:t xml:space="preserve">, Committee to Develop University Equality and  </w:t>
            </w:r>
          </w:p>
          <w:p w14:paraId="3B59FF28" w14:textId="65EFF47D" w:rsidR="003365FF" w:rsidRDefault="003365FF" w:rsidP="005754E2">
            <w:pPr>
              <w:spacing w:after="113" w:line="259" w:lineRule="auto"/>
              <w:ind w:left="0" w:firstLine="0"/>
              <w:jc w:val="left"/>
            </w:pPr>
            <w:r>
              <w:t xml:space="preserve">      Diversity Policy                                                 2014                                                                                             </w:t>
            </w:r>
          </w:p>
        </w:tc>
        <w:tc>
          <w:tcPr>
            <w:tcW w:w="105" w:type="dxa"/>
            <w:tcBorders>
              <w:top w:val="nil"/>
              <w:left w:val="nil"/>
              <w:bottom w:val="nil"/>
              <w:right w:val="nil"/>
            </w:tcBorders>
          </w:tcPr>
          <w:p w14:paraId="055D096E" w14:textId="77777777" w:rsidR="003365FF" w:rsidRDefault="003365FF">
            <w:pPr>
              <w:tabs>
                <w:tab w:val="center" w:pos="965"/>
              </w:tabs>
              <w:spacing w:after="0" w:line="259" w:lineRule="auto"/>
              <w:ind w:left="0" w:firstLine="0"/>
              <w:jc w:val="left"/>
            </w:pPr>
          </w:p>
        </w:tc>
        <w:tc>
          <w:tcPr>
            <w:tcW w:w="105" w:type="dxa"/>
            <w:tcBorders>
              <w:top w:val="nil"/>
              <w:left w:val="nil"/>
              <w:bottom w:val="nil"/>
              <w:right w:val="nil"/>
            </w:tcBorders>
          </w:tcPr>
          <w:p w14:paraId="069E705C" w14:textId="7909BB22" w:rsidR="003365FF" w:rsidRDefault="003365FF">
            <w:pPr>
              <w:tabs>
                <w:tab w:val="center" w:pos="965"/>
              </w:tabs>
              <w:spacing w:after="0" w:line="259" w:lineRule="auto"/>
              <w:ind w:left="0" w:firstLine="0"/>
              <w:jc w:val="left"/>
            </w:pPr>
          </w:p>
        </w:tc>
        <w:tc>
          <w:tcPr>
            <w:tcW w:w="337" w:type="dxa"/>
            <w:tcBorders>
              <w:top w:val="nil"/>
              <w:left w:val="nil"/>
              <w:bottom w:val="nil"/>
              <w:right w:val="nil"/>
            </w:tcBorders>
          </w:tcPr>
          <w:p w14:paraId="07493033" w14:textId="7A39BA4C" w:rsidR="003365FF" w:rsidRDefault="003365FF" w:rsidP="005754E2">
            <w:pPr>
              <w:spacing w:after="0" w:line="259" w:lineRule="auto"/>
              <w:ind w:left="0" w:firstLine="0"/>
            </w:pPr>
          </w:p>
        </w:tc>
      </w:tr>
      <w:tr w:rsidR="003365FF" w14:paraId="39A5760F" w14:textId="77777777" w:rsidTr="003365FF">
        <w:trPr>
          <w:trHeight w:val="1215"/>
        </w:trPr>
        <w:tc>
          <w:tcPr>
            <w:tcW w:w="6750" w:type="dxa"/>
            <w:tcBorders>
              <w:top w:val="nil"/>
              <w:left w:val="nil"/>
              <w:bottom w:val="nil"/>
              <w:right w:val="nil"/>
            </w:tcBorders>
          </w:tcPr>
          <w:p w14:paraId="478784B5" w14:textId="040582C5" w:rsidR="003365FF" w:rsidRDefault="003365FF" w:rsidP="005754E2">
            <w:pPr>
              <w:tabs>
                <w:tab w:val="center" w:pos="6030"/>
              </w:tabs>
              <w:spacing w:after="118" w:line="259" w:lineRule="auto"/>
              <w:ind w:left="0" w:firstLine="0"/>
              <w:jc w:val="left"/>
            </w:pPr>
            <w:r>
              <w:t>69.</w:t>
            </w:r>
            <w:r>
              <w:rPr>
                <w:rFonts w:ascii="Arial" w:eastAsia="Arial" w:hAnsi="Arial" w:cs="Arial"/>
              </w:rPr>
              <w:t xml:space="preserve"> </w:t>
            </w:r>
            <w:r>
              <w:rPr>
                <w:b/>
              </w:rPr>
              <w:t>Member/Secretary</w:t>
            </w:r>
            <w:r>
              <w:t xml:space="preserve">, Faculty of Pharmacy PharmD Implementation </w:t>
            </w:r>
            <w:proofErr w:type="gramStart"/>
            <w:r>
              <w:t>and  Monitoring</w:t>
            </w:r>
            <w:proofErr w:type="gramEnd"/>
            <w:r>
              <w:t xml:space="preserve"> Committee </w:t>
            </w:r>
          </w:p>
        </w:tc>
        <w:tc>
          <w:tcPr>
            <w:tcW w:w="105" w:type="dxa"/>
            <w:tcBorders>
              <w:top w:val="nil"/>
              <w:left w:val="nil"/>
              <w:bottom w:val="nil"/>
              <w:right w:val="nil"/>
            </w:tcBorders>
          </w:tcPr>
          <w:p w14:paraId="6845A8A1" w14:textId="77777777" w:rsidR="003365FF" w:rsidRDefault="003365FF">
            <w:pPr>
              <w:tabs>
                <w:tab w:val="center" w:pos="965"/>
              </w:tabs>
              <w:spacing w:after="0" w:line="259" w:lineRule="auto"/>
              <w:ind w:left="0" w:firstLine="0"/>
              <w:jc w:val="left"/>
            </w:pPr>
          </w:p>
        </w:tc>
        <w:tc>
          <w:tcPr>
            <w:tcW w:w="1551" w:type="dxa"/>
            <w:gridSpan w:val="3"/>
            <w:tcBorders>
              <w:top w:val="nil"/>
              <w:left w:val="nil"/>
              <w:bottom w:val="nil"/>
              <w:right w:val="nil"/>
            </w:tcBorders>
          </w:tcPr>
          <w:p w14:paraId="34FAEDD2" w14:textId="5D3F8106" w:rsidR="003365FF" w:rsidRDefault="003365FF">
            <w:pPr>
              <w:tabs>
                <w:tab w:val="center" w:pos="965"/>
              </w:tabs>
              <w:spacing w:after="0" w:line="259" w:lineRule="auto"/>
              <w:ind w:left="0" w:firstLine="0"/>
              <w:jc w:val="left"/>
            </w:pPr>
            <w:r>
              <w:t xml:space="preserve">2014 </w:t>
            </w:r>
          </w:p>
        </w:tc>
        <w:tc>
          <w:tcPr>
            <w:tcW w:w="337" w:type="dxa"/>
            <w:tcBorders>
              <w:top w:val="nil"/>
              <w:left w:val="nil"/>
              <w:bottom w:val="nil"/>
              <w:right w:val="nil"/>
            </w:tcBorders>
          </w:tcPr>
          <w:p w14:paraId="19825FE4" w14:textId="77777777" w:rsidR="003365FF" w:rsidRDefault="003365FF" w:rsidP="00496C4D">
            <w:pPr>
              <w:spacing w:after="0" w:line="259" w:lineRule="auto"/>
              <w:ind w:left="0" w:firstLine="0"/>
            </w:pPr>
            <w:r>
              <w:t xml:space="preserve">to </w:t>
            </w:r>
          </w:p>
        </w:tc>
      </w:tr>
      <w:tr w:rsidR="003365FF" w14:paraId="07482A98" w14:textId="77777777" w:rsidTr="003365FF">
        <w:trPr>
          <w:trHeight w:val="404"/>
        </w:trPr>
        <w:tc>
          <w:tcPr>
            <w:tcW w:w="6750" w:type="dxa"/>
            <w:tcBorders>
              <w:top w:val="nil"/>
              <w:left w:val="nil"/>
              <w:bottom w:val="nil"/>
              <w:right w:val="nil"/>
            </w:tcBorders>
          </w:tcPr>
          <w:p w14:paraId="1BAEFB30" w14:textId="77777777" w:rsidR="003365FF" w:rsidRDefault="003365FF">
            <w:pPr>
              <w:spacing w:after="0" w:line="259" w:lineRule="auto"/>
              <w:ind w:left="0" w:firstLine="0"/>
              <w:jc w:val="left"/>
            </w:pPr>
            <w:r>
              <w:t>70.</w:t>
            </w:r>
            <w:r>
              <w:rPr>
                <w:rFonts w:ascii="Arial" w:eastAsia="Arial" w:hAnsi="Arial" w:cs="Arial"/>
              </w:rPr>
              <w:t xml:space="preserve"> </w:t>
            </w:r>
            <w:r>
              <w:rPr>
                <w:b/>
              </w:rPr>
              <w:t>Member</w:t>
            </w:r>
            <w:r>
              <w:t xml:space="preserve">, Faculty of Pharmacy Ethical Review Committee </w:t>
            </w:r>
          </w:p>
        </w:tc>
        <w:tc>
          <w:tcPr>
            <w:tcW w:w="105" w:type="dxa"/>
            <w:tcBorders>
              <w:top w:val="nil"/>
              <w:left w:val="nil"/>
              <w:bottom w:val="nil"/>
              <w:right w:val="nil"/>
            </w:tcBorders>
          </w:tcPr>
          <w:p w14:paraId="1DC6A3DB" w14:textId="77777777" w:rsidR="003365FF" w:rsidRDefault="003365FF">
            <w:pPr>
              <w:spacing w:after="0" w:line="259" w:lineRule="auto"/>
              <w:ind w:left="0" w:firstLine="0"/>
              <w:jc w:val="left"/>
            </w:pPr>
          </w:p>
        </w:tc>
        <w:tc>
          <w:tcPr>
            <w:tcW w:w="1551" w:type="dxa"/>
            <w:gridSpan w:val="3"/>
            <w:tcBorders>
              <w:top w:val="nil"/>
              <w:left w:val="nil"/>
              <w:bottom w:val="nil"/>
              <w:right w:val="nil"/>
            </w:tcBorders>
          </w:tcPr>
          <w:p w14:paraId="22E71CD5" w14:textId="53632671" w:rsidR="003365FF" w:rsidRDefault="003365FF">
            <w:pPr>
              <w:spacing w:after="0" w:line="259" w:lineRule="auto"/>
              <w:ind w:left="0" w:firstLine="0"/>
              <w:jc w:val="left"/>
            </w:pPr>
            <w:r>
              <w:t xml:space="preserve">2014 to 2016 </w:t>
            </w:r>
          </w:p>
        </w:tc>
        <w:tc>
          <w:tcPr>
            <w:tcW w:w="337" w:type="dxa"/>
            <w:tcBorders>
              <w:top w:val="nil"/>
              <w:left w:val="nil"/>
              <w:bottom w:val="nil"/>
              <w:right w:val="nil"/>
            </w:tcBorders>
          </w:tcPr>
          <w:p w14:paraId="1749DA4B" w14:textId="77777777" w:rsidR="003365FF" w:rsidRDefault="003365FF">
            <w:pPr>
              <w:spacing w:after="160" w:line="259" w:lineRule="auto"/>
              <w:ind w:left="0" w:firstLine="0"/>
              <w:jc w:val="left"/>
            </w:pPr>
          </w:p>
        </w:tc>
      </w:tr>
      <w:tr w:rsidR="003365FF" w14:paraId="664E8D06" w14:textId="77777777" w:rsidTr="003365FF">
        <w:trPr>
          <w:trHeight w:val="1636"/>
        </w:trPr>
        <w:tc>
          <w:tcPr>
            <w:tcW w:w="6750" w:type="dxa"/>
            <w:tcBorders>
              <w:top w:val="nil"/>
              <w:left w:val="nil"/>
              <w:bottom w:val="nil"/>
              <w:right w:val="nil"/>
            </w:tcBorders>
          </w:tcPr>
          <w:p w14:paraId="7696B74C" w14:textId="77777777" w:rsidR="003365FF" w:rsidRDefault="003365FF" w:rsidP="00E1008F">
            <w:pPr>
              <w:numPr>
                <w:ilvl w:val="0"/>
                <w:numId w:val="26"/>
              </w:numPr>
              <w:spacing w:after="110" w:line="259" w:lineRule="auto"/>
              <w:ind w:hanging="360"/>
              <w:jc w:val="left"/>
            </w:pPr>
            <w:r>
              <w:rPr>
                <w:b/>
              </w:rPr>
              <w:t>Faculty Representative</w:t>
            </w:r>
            <w:r>
              <w:t xml:space="preserve">, Faculty of Pharmacy Lecture  </w:t>
            </w:r>
          </w:p>
          <w:p w14:paraId="0F02D3A7" w14:textId="77777777" w:rsidR="003365FF" w:rsidRDefault="003365FF">
            <w:pPr>
              <w:spacing w:after="113" w:line="259" w:lineRule="auto"/>
              <w:ind w:left="360" w:firstLine="0"/>
              <w:jc w:val="left"/>
            </w:pPr>
            <w:r>
              <w:t xml:space="preserve">2016 </w:t>
            </w:r>
          </w:p>
          <w:p w14:paraId="7A7E56A7" w14:textId="77777777" w:rsidR="003365FF" w:rsidRDefault="003365FF">
            <w:pPr>
              <w:spacing w:after="146" w:line="259" w:lineRule="auto"/>
              <w:ind w:left="50" w:firstLine="0"/>
              <w:jc w:val="left"/>
            </w:pPr>
            <w:r>
              <w:t xml:space="preserve">Theatre Project  </w:t>
            </w:r>
          </w:p>
          <w:p w14:paraId="5BCF2C38" w14:textId="77777777" w:rsidR="003365FF" w:rsidRDefault="003365FF" w:rsidP="00E1008F">
            <w:pPr>
              <w:numPr>
                <w:ilvl w:val="0"/>
                <w:numId w:val="26"/>
              </w:numPr>
              <w:spacing w:after="0" w:line="259" w:lineRule="auto"/>
              <w:ind w:hanging="360"/>
              <w:jc w:val="left"/>
            </w:pPr>
            <w:r>
              <w:rPr>
                <w:b/>
              </w:rPr>
              <w:t>Chairman</w:t>
            </w:r>
            <w:r>
              <w:t xml:space="preserve">, Faculty of Pharmacy Graduate Students  </w:t>
            </w:r>
          </w:p>
        </w:tc>
        <w:tc>
          <w:tcPr>
            <w:tcW w:w="105" w:type="dxa"/>
            <w:tcBorders>
              <w:top w:val="nil"/>
              <w:left w:val="nil"/>
              <w:bottom w:val="nil"/>
              <w:right w:val="nil"/>
            </w:tcBorders>
          </w:tcPr>
          <w:p w14:paraId="61D8E8F9" w14:textId="77777777" w:rsidR="003365FF" w:rsidRDefault="003365FF">
            <w:pPr>
              <w:tabs>
                <w:tab w:val="center" w:pos="965"/>
              </w:tabs>
              <w:spacing w:after="0" w:line="259" w:lineRule="auto"/>
              <w:ind w:left="0" w:firstLine="0"/>
              <w:jc w:val="left"/>
            </w:pPr>
          </w:p>
        </w:tc>
        <w:tc>
          <w:tcPr>
            <w:tcW w:w="1551" w:type="dxa"/>
            <w:gridSpan w:val="3"/>
            <w:tcBorders>
              <w:top w:val="nil"/>
              <w:left w:val="nil"/>
              <w:bottom w:val="nil"/>
              <w:right w:val="nil"/>
            </w:tcBorders>
          </w:tcPr>
          <w:p w14:paraId="35E03B62" w14:textId="6888C420" w:rsidR="003365FF" w:rsidRDefault="003365FF">
            <w:pPr>
              <w:tabs>
                <w:tab w:val="center" w:pos="965"/>
              </w:tabs>
              <w:spacing w:after="0" w:line="259" w:lineRule="auto"/>
              <w:ind w:left="0" w:firstLine="0"/>
              <w:jc w:val="left"/>
            </w:pPr>
            <w:r>
              <w:t xml:space="preserve"> 2014 </w:t>
            </w:r>
          </w:p>
        </w:tc>
        <w:tc>
          <w:tcPr>
            <w:tcW w:w="337" w:type="dxa"/>
            <w:tcBorders>
              <w:top w:val="nil"/>
              <w:left w:val="nil"/>
              <w:bottom w:val="nil"/>
              <w:right w:val="nil"/>
            </w:tcBorders>
          </w:tcPr>
          <w:p w14:paraId="7652ECAD" w14:textId="77777777" w:rsidR="003365FF" w:rsidRDefault="003365FF" w:rsidP="00496C4D">
            <w:pPr>
              <w:spacing w:after="0" w:line="259" w:lineRule="auto"/>
              <w:ind w:left="0" w:firstLine="0"/>
            </w:pPr>
            <w:r>
              <w:t xml:space="preserve">to </w:t>
            </w:r>
          </w:p>
        </w:tc>
      </w:tr>
      <w:tr w:rsidR="003365FF" w14:paraId="01023984" w14:textId="77777777" w:rsidTr="003365FF">
        <w:trPr>
          <w:trHeight w:val="387"/>
        </w:trPr>
        <w:tc>
          <w:tcPr>
            <w:tcW w:w="6750" w:type="dxa"/>
            <w:tcBorders>
              <w:top w:val="nil"/>
              <w:left w:val="nil"/>
              <w:bottom w:val="nil"/>
              <w:right w:val="nil"/>
            </w:tcBorders>
          </w:tcPr>
          <w:p w14:paraId="6E8519D6" w14:textId="77777777" w:rsidR="003365FF" w:rsidRDefault="003365FF">
            <w:pPr>
              <w:tabs>
                <w:tab w:val="center" w:pos="2429"/>
                <w:tab w:val="center" w:pos="3149"/>
                <w:tab w:val="center" w:pos="3869"/>
                <w:tab w:val="center" w:pos="4590"/>
                <w:tab w:val="center" w:pos="5310"/>
                <w:tab w:val="center" w:pos="6030"/>
              </w:tabs>
              <w:spacing w:after="0" w:line="259" w:lineRule="auto"/>
              <w:ind w:left="0" w:firstLine="0"/>
              <w:jc w:val="left"/>
            </w:pPr>
            <w:r>
              <w:t xml:space="preserve">Week Committee </w:t>
            </w:r>
            <w:r>
              <w:tab/>
              <w:t xml:space="preserve"> </w:t>
            </w:r>
            <w:r>
              <w:tab/>
              <w:t xml:space="preserve"> </w:t>
            </w:r>
            <w:r>
              <w:tab/>
              <w:t xml:space="preserve"> </w:t>
            </w:r>
            <w:r>
              <w:tab/>
              <w:t xml:space="preserve"> </w:t>
            </w:r>
            <w:r>
              <w:tab/>
              <w:t xml:space="preserve"> </w:t>
            </w:r>
            <w:r>
              <w:tab/>
              <w:t xml:space="preserve"> </w:t>
            </w:r>
          </w:p>
        </w:tc>
        <w:tc>
          <w:tcPr>
            <w:tcW w:w="105" w:type="dxa"/>
            <w:tcBorders>
              <w:top w:val="nil"/>
              <w:left w:val="nil"/>
              <w:bottom w:val="nil"/>
              <w:right w:val="nil"/>
            </w:tcBorders>
          </w:tcPr>
          <w:p w14:paraId="7F5CC5AC" w14:textId="77777777" w:rsidR="003365FF" w:rsidRDefault="003365FF">
            <w:pPr>
              <w:spacing w:after="0" w:line="259" w:lineRule="auto"/>
              <w:ind w:left="0" w:firstLine="0"/>
              <w:jc w:val="left"/>
            </w:pPr>
          </w:p>
        </w:tc>
        <w:tc>
          <w:tcPr>
            <w:tcW w:w="1551" w:type="dxa"/>
            <w:gridSpan w:val="3"/>
            <w:tcBorders>
              <w:top w:val="nil"/>
              <w:left w:val="nil"/>
              <w:bottom w:val="nil"/>
              <w:right w:val="nil"/>
            </w:tcBorders>
          </w:tcPr>
          <w:p w14:paraId="033D0DD9" w14:textId="596E8121" w:rsidR="003365FF" w:rsidRDefault="003365FF">
            <w:pPr>
              <w:spacing w:after="0" w:line="259" w:lineRule="auto"/>
              <w:ind w:left="0" w:firstLine="0"/>
              <w:jc w:val="left"/>
            </w:pPr>
            <w:r>
              <w:t xml:space="preserve">2014 to 2016 </w:t>
            </w:r>
          </w:p>
        </w:tc>
        <w:tc>
          <w:tcPr>
            <w:tcW w:w="337" w:type="dxa"/>
            <w:tcBorders>
              <w:top w:val="nil"/>
              <w:left w:val="nil"/>
              <w:bottom w:val="nil"/>
              <w:right w:val="nil"/>
            </w:tcBorders>
          </w:tcPr>
          <w:p w14:paraId="5848EEE9" w14:textId="77777777" w:rsidR="003365FF" w:rsidRDefault="003365FF">
            <w:pPr>
              <w:spacing w:after="160" w:line="259" w:lineRule="auto"/>
              <w:ind w:left="0" w:firstLine="0"/>
              <w:jc w:val="left"/>
            </w:pPr>
          </w:p>
        </w:tc>
      </w:tr>
      <w:tr w:rsidR="003365FF" w14:paraId="263EFC99" w14:textId="77777777" w:rsidTr="003365FF">
        <w:trPr>
          <w:trHeight w:val="327"/>
        </w:trPr>
        <w:tc>
          <w:tcPr>
            <w:tcW w:w="6750" w:type="dxa"/>
            <w:tcBorders>
              <w:top w:val="nil"/>
              <w:left w:val="nil"/>
              <w:bottom w:val="nil"/>
              <w:right w:val="nil"/>
            </w:tcBorders>
            <w:vAlign w:val="bottom"/>
          </w:tcPr>
          <w:p w14:paraId="4D653167" w14:textId="77777777" w:rsidR="003365FF" w:rsidRDefault="003365FF">
            <w:pPr>
              <w:tabs>
                <w:tab w:val="center" w:pos="6030"/>
              </w:tabs>
              <w:spacing w:after="0" w:line="259" w:lineRule="auto"/>
              <w:ind w:left="0" w:firstLine="0"/>
              <w:jc w:val="left"/>
            </w:pPr>
            <w:r>
              <w:t>73.</w:t>
            </w:r>
            <w:r>
              <w:rPr>
                <w:rFonts w:ascii="Arial" w:eastAsia="Arial" w:hAnsi="Arial" w:cs="Arial"/>
              </w:rPr>
              <w:t xml:space="preserve"> </w:t>
            </w:r>
            <w:r>
              <w:rPr>
                <w:b/>
              </w:rPr>
              <w:t>Chairman</w:t>
            </w:r>
            <w:r>
              <w:t xml:space="preserve">, Committee on Mentorship </w:t>
            </w:r>
            <w:proofErr w:type="gramStart"/>
            <w:r>
              <w:t xml:space="preserve">Programme  </w:t>
            </w:r>
            <w:r>
              <w:tab/>
            </w:r>
            <w:proofErr w:type="gramEnd"/>
            <w:r>
              <w:t xml:space="preserve"> </w:t>
            </w:r>
          </w:p>
        </w:tc>
        <w:tc>
          <w:tcPr>
            <w:tcW w:w="105" w:type="dxa"/>
            <w:tcBorders>
              <w:top w:val="nil"/>
              <w:left w:val="nil"/>
              <w:bottom w:val="nil"/>
              <w:right w:val="nil"/>
            </w:tcBorders>
          </w:tcPr>
          <w:p w14:paraId="304ADF4F" w14:textId="77777777" w:rsidR="003365FF" w:rsidRDefault="003365FF">
            <w:pPr>
              <w:spacing w:after="0" w:line="259" w:lineRule="auto"/>
              <w:ind w:left="0" w:firstLine="0"/>
              <w:jc w:val="left"/>
            </w:pPr>
          </w:p>
        </w:tc>
        <w:tc>
          <w:tcPr>
            <w:tcW w:w="1551" w:type="dxa"/>
            <w:gridSpan w:val="3"/>
            <w:tcBorders>
              <w:top w:val="nil"/>
              <w:left w:val="nil"/>
              <w:bottom w:val="nil"/>
              <w:right w:val="nil"/>
            </w:tcBorders>
            <w:vAlign w:val="bottom"/>
          </w:tcPr>
          <w:p w14:paraId="3E251BF4" w14:textId="25184CE6" w:rsidR="003365FF" w:rsidRDefault="003365FF">
            <w:pPr>
              <w:spacing w:after="0" w:line="259" w:lineRule="auto"/>
              <w:ind w:left="0" w:firstLine="0"/>
              <w:jc w:val="left"/>
            </w:pPr>
            <w:r>
              <w:t xml:space="preserve">2014 to 2016 </w:t>
            </w:r>
          </w:p>
        </w:tc>
        <w:tc>
          <w:tcPr>
            <w:tcW w:w="337" w:type="dxa"/>
            <w:tcBorders>
              <w:top w:val="nil"/>
              <w:left w:val="nil"/>
              <w:bottom w:val="nil"/>
              <w:right w:val="nil"/>
            </w:tcBorders>
          </w:tcPr>
          <w:p w14:paraId="30AE3549" w14:textId="77777777" w:rsidR="003365FF" w:rsidRDefault="003365FF">
            <w:pPr>
              <w:spacing w:after="160" w:line="259" w:lineRule="auto"/>
              <w:ind w:left="0" w:firstLine="0"/>
              <w:jc w:val="left"/>
            </w:pPr>
          </w:p>
        </w:tc>
      </w:tr>
    </w:tbl>
    <w:p w14:paraId="596D5392" w14:textId="77777777" w:rsidR="00B33232" w:rsidRDefault="0084158D">
      <w:pPr>
        <w:ind w:left="451" w:firstLine="0"/>
      </w:pPr>
      <w:r>
        <w:t>74.</w:t>
      </w:r>
      <w:r>
        <w:rPr>
          <w:rFonts w:ascii="Arial" w:eastAsia="Arial" w:hAnsi="Arial" w:cs="Arial"/>
        </w:rPr>
        <w:t xml:space="preserve"> </w:t>
      </w:r>
      <w:r>
        <w:rPr>
          <w:b/>
        </w:rPr>
        <w:t>Member</w:t>
      </w:r>
      <w:r>
        <w:t xml:space="preserve">, Faculty of Pharmacy Retreat Planning Committee 2014 to 2016 </w:t>
      </w:r>
    </w:p>
    <w:tbl>
      <w:tblPr>
        <w:tblStyle w:val="TableGrid"/>
        <w:tblW w:w="8638" w:type="dxa"/>
        <w:tblInd w:w="451" w:type="dxa"/>
        <w:tblCellMar>
          <w:top w:w="34" w:type="dxa"/>
        </w:tblCellMar>
        <w:tblLook w:val="04A0" w:firstRow="1" w:lastRow="0" w:firstColumn="1" w:lastColumn="0" w:noHBand="0" w:noVBand="1"/>
      </w:tblPr>
      <w:tblGrid>
        <w:gridCol w:w="6750"/>
        <w:gridCol w:w="1888"/>
      </w:tblGrid>
      <w:tr w:rsidR="00B33232" w14:paraId="751A4208" w14:textId="77777777">
        <w:trPr>
          <w:trHeight w:val="2023"/>
        </w:trPr>
        <w:tc>
          <w:tcPr>
            <w:tcW w:w="8638" w:type="dxa"/>
            <w:gridSpan w:val="2"/>
            <w:tcBorders>
              <w:top w:val="nil"/>
              <w:left w:val="nil"/>
              <w:bottom w:val="nil"/>
              <w:right w:val="nil"/>
            </w:tcBorders>
          </w:tcPr>
          <w:p w14:paraId="522BE7A6" w14:textId="77777777" w:rsidR="00B33232" w:rsidRDefault="0084158D" w:rsidP="00E1008F">
            <w:pPr>
              <w:numPr>
                <w:ilvl w:val="0"/>
                <w:numId w:val="27"/>
              </w:numPr>
              <w:spacing w:after="118" w:line="259" w:lineRule="auto"/>
              <w:ind w:hanging="360"/>
              <w:jc w:val="left"/>
            </w:pPr>
            <w:r>
              <w:rPr>
                <w:b/>
              </w:rPr>
              <w:t>Coordinator</w:t>
            </w:r>
            <w:r>
              <w:t xml:space="preserve">, Faculty Graduate (Research </w:t>
            </w:r>
            <w:proofErr w:type="gramStart"/>
            <w:r>
              <w:t xml:space="preserve">Degree)  </w:t>
            </w:r>
            <w:r>
              <w:tab/>
            </w:r>
            <w:proofErr w:type="gramEnd"/>
            <w:r>
              <w:t xml:space="preserve">2012 to 2015 </w:t>
            </w:r>
          </w:p>
          <w:p w14:paraId="79629C73" w14:textId="77777777" w:rsidR="00B33232" w:rsidRDefault="0084158D">
            <w:pPr>
              <w:spacing w:after="144" w:line="259" w:lineRule="auto"/>
              <w:ind w:left="50" w:firstLine="0"/>
              <w:jc w:val="left"/>
            </w:pPr>
            <w:proofErr w:type="spellStart"/>
            <w:r>
              <w:t>Programmes</w:t>
            </w:r>
            <w:proofErr w:type="spellEnd"/>
            <w:r>
              <w:t xml:space="preserve"> and Graduate Students  </w:t>
            </w:r>
          </w:p>
          <w:p w14:paraId="5718DD1D" w14:textId="77777777" w:rsidR="00B33232" w:rsidRDefault="0084158D" w:rsidP="00E1008F">
            <w:pPr>
              <w:numPr>
                <w:ilvl w:val="0"/>
                <w:numId w:val="27"/>
              </w:numPr>
              <w:spacing w:after="118" w:line="259" w:lineRule="auto"/>
              <w:ind w:hanging="360"/>
              <w:jc w:val="left"/>
            </w:pPr>
            <w:r>
              <w:rPr>
                <w:b/>
              </w:rPr>
              <w:t>Member</w:t>
            </w:r>
            <w:r>
              <w:t xml:space="preserve">, Committee on Pre-qualification Criteria for   </w:t>
            </w:r>
            <w:r>
              <w:tab/>
              <w:t xml:space="preserve">2012 </w:t>
            </w:r>
          </w:p>
          <w:p w14:paraId="6FE78CC1" w14:textId="77777777" w:rsidR="00B33232" w:rsidRDefault="0084158D">
            <w:pPr>
              <w:spacing w:after="144" w:line="259" w:lineRule="auto"/>
              <w:ind w:left="50" w:firstLine="0"/>
              <w:jc w:val="left"/>
            </w:pPr>
            <w:r>
              <w:t xml:space="preserve">Consultants to Pharmaceutical Manufacturing  </w:t>
            </w:r>
          </w:p>
          <w:p w14:paraId="210FC58C" w14:textId="77777777" w:rsidR="00B33232" w:rsidRDefault="0084158D" w:rsidP="00E1008F">
            <w:pPr>
              <w:numPr>
                <w:ilvl w:val="0"/>
                <w:numId w:val="27"/>
              </w:numPr>
              <w:spacing w:after="0" w:line="259" w:lineRule="auto"/>
              <w:ind w:hanging="360"/>
              <w:jc w:val="left"/>
            </w:pPr>
            <w:r>
              <w:rPr>
                <w:b/>
              </w:rPr>
              <w:t>Member</w:t>
            </w:r>
            <w:r>
              <w:t xml:space="preserve">, Faculty of Pharmacy Syllabus Review Committee 2011 </w:t>
            </w:r>
          </w:p>
        </w:tc>
      </w:tr>
      <w:tr w:rsidR="00B33232" w14:paraId="2499C8A9" w14:textId="77777777">
        <w:trPr>
          <w:trHeight w:val="1136"/>
        </w:trPr>
        <w:tc>
          <w:tcPr>
            <w:tcW w:w="6750" w:type="dxa"/>
            <w:tcBorders>
              <w:top w:val="nil"/>
              <w:left w:val="nil"/>
              <w:bottom w:val="nil"/>
              <w:right w:val="nil"/>
            </w:tcBorders>
          </w:tcPr>
          <w:p w14:paraId="0B641343" w14:textId="77777777" w:rsidR="00B33232" w:rsidRDefault="0084158D">
            <w:pPr>
              <w:tabs>
                <w:tab w:val="center" w:pos="6030"/>
              </w:tabs>
              <w:spacing w:after="118" w:line="259" w:lineRule="auto"/>
              <w:ind w:left="0" w:firstLine="0"/>
              <w:jc w:val="left"/>
            </w:pPr>
            <w:r>
              <w:t>78.</w:t>
            </w:r>
            <w:r>
              <w:rPr>
                <w:rFonts w:ascii="Arial" w:eastAsia="Arial" w:hAnsi="Arial" w:cs="Arial"/>
              </w:rPr>
              <w:t xml:space="preserve"> </w:t>
            </w:r>
            <w:r>
              <w:rPr>
                <w:b/>
              </w:rPr>
              <w:t>Chairman</w:t>
            </w:r>
            <w:r>
              <w:t xml:space="preserve">, Committee on Codes of Conduct for  </w:t>
            </w:r>
            <w:r>
              <w:tab/>
              <w:t xml:space="preserve"> </w:t>
            </w:r>
          </w:p>
          <w:p w14:paraId="1943A99D" w14:textId="77777777" w:rsidR="00B33232" w:rsidRDefault="0084158D">
            <w:pPr>
              <w:spacing w:after="110" w:line="259" w:lineRule="auto"/>
              <w:ind w:left="360" w:firstLine="0"/>
              <w:jc w:val="left"/>
            </w:pPr>
            <w:r>
              <w:t xml:space="preserve">2015 </w:t>
            </w:r>
          </w:p>
          <w:p w14:paraId="53CEAF52" w14:textId="77777777" w:rsidR="00B33232" w:rsidRDefault="0084158D">
            <w:pPr>
              <w:spacing w:after="0" w:line="259" w:lineRule="auto"/>
              <w:ind w:left="50" w:firstLine="0"/>
              <w:jc w:val="left"/>
            </w:pPr>
            <w:r>
              <w:t xml:space="preserve">Faculty of Pharmacy and Pharmaceutical Sciences  </w:t>
            </w:r>
          </w:p>
        </w:tc>
        <w:tc>
          <w:tcPr>
            <w:tcW w:w="1888" w:type="dxa"/>
            <w:tcBorders>
              <w:top w:val="nil"/>
              <w:left w:val="nil"/>
              <w:bottom w:val="nil"/>
              <w:right w:val="nil"/>
            </w:tcBorders>
          </w:tcPr>
          <w:p w14:paraId="3B28BAF9" w14:textId="4E4ED72C" w:rsidR="00B33232" w:rsidRDefault="0084158D" w:rsidP="00FF0BCD">
            <w:pPr>
              <w:tabs>
                <w:tab w:val="center" w:pos="965"/>
                <w:tab w:val="right" w:pos="1888"/>
              </w:tabs>
              <w:spacing w:after="0" w:line="259" w:lineRule="auto"/>
              <w:ind w:left="-112" w:firstLine="0"/>
              <w:jc w:val="left"/>
            </w:pPr>
            <w:r>
              <w:t xml:space="preserve">2011 </w:t>
            </w:r>
            <w:r>
              <w:tab/>
              <w:t xml:space="preserve">to </w:t>
            </w:r>
          </w:p>
        </w:tc>
      </w:tr>
      <w:tr w:rsidR="00B33232" w14:paraId="71C46CA0" w14:textId="77777777">
        <w:trPr>
          <w:trHeight w:val="809"/>
        </w:trPr>
        <w:tc>
          <w:tcPr>
            <w:tcW w:w="6750" w:type="dxa"/>
            <w:tcBorders>
              <w:top w:val="nil"/>
              <w:left w:val="nil"/>
              <w:bottom w:val="nil"/>
              <w:right w:val="nil"/>
            </w:tcBorders>
          </w:tcPr>
          <w:p w14:paraId="3AB3CBF1" w14:textId="77777777" w:rsidR="00B33232" w:rsidRDefault="0084158D">
            <w:pPr>
              <w:spacing w:after="110" w:line="259" w:lineRule="auto"/>
              <w:ind w:left="0" w:firstLine="0"/>
              <w:jc w:val="left"/>
            </w:pPr>
            <w:r>
              <w:t>79.</w:t>
            </w:r>
            <w:r>
              <w:rPr>
                <w:rFonts w:ascii="Arial" w:eastAsia="Arial" w:hAnsi="Arial" w:cs="Arial"/>
              </w:rPr>
              <w:t xml:space="preserve"> </w:t>
            </w:r>
            <w:r>
              <w:rPr>
                <w:b/>
              </w:rPr>
              <w:t>Research Coordinator</w:t>
            </w:r>
            <w:r>
              <w:t xml:space="preserve">, Department of Pharmaceutics </w:t>
            </w:r>
          </w:p>
          <w:p w14:paraId="1EA3C082" w14:textId="77777777" w:rsidR="00B33232" w:rsidRDefault="0084158D">
            <w:pPr>
              <w:spacing w:after="0" w:line="259" w:lineRule="auto"/>
              <w:ind w:left="360" w:firstLine="0"/>
              <w:jc w:val="left"/>
            </w:pPr>
            <w:r>
              <w:t xml:space="preserve">2016 </w:t>
            </w:r>
          </w:p>
        </w:tc>
        <w:tc>
          <w:tcPr>
            <w:tcW w:w="1888" w:type="dxa"/>
            <w:tcBorders>
              <w:top w:val="nil"/>
              <w:left w:val="nil"/>
              <w:bottom w:val="nil"/>
              <w:right w:val="nil"/>
            </w:tcBorders>
          </w:tcPr>
          <w:p w14:paraId="0B1CFA8B" w14:textId="7B92D2AB" w:rsidR="00B33232" w:rsidRDefault="0084158D">
            <w:pPr>
              <w:tabs>
                <w:tab w:val="center" w:pos="1106"/>
              </w:tabs>
              <w:spacing w:after="0" w:line="259" w:lineRule="auto"/>
              <w:ind w:left="0" w:firstLine="0"/>
              <w:jc w:val="left"/>
            </w:pPr>
            <w:r>
              <w:t xml:space="preserve"> 2011 to </w:t>
            </w:r>
          </w:p>
        </w:tc>
      </w:tr>
      <w:tr w:rsidR="00B33232" w14:paraId="762CD6C0" w14:textId="77777777">
        <w:trPr>
          <w:trHeight w:val="809"/>
        </w:trPr>
        <w:tc>
          <w:tcPr>
            <w:tcW w:w="6750" w:type="dxa"/>
            <w:tcBorders>
              <w:top w:val="nil"/>
              <w:left w:val="nil"/>
              <w:bottom w:val="nil"/>
              <w:right w:val="nil"/>
            </w:tcBorders>
          </w:tcPr>
          <w:p w14:paraId="178836EE" w14:textId="77777777" w:rsidR="00B33232" w:rsidRDefault="0084158D">
            <w:pPr>
              <w:tabs>
                <w:tab w:val="center" w:pos="5310"/>
                <w:tab w:val="center" w:pos="6030"/>
              </w:tabs>
              <w:spacing w:after="115" w:line="259" w:lineRule="auto"/>
              <w:ind w:left="0" w:firstLine="0"/>
              <w:jc w:val="left"/>
            </w:pPr>
            <w:r>
              <w:lastRenderedPageBreak/>
              <w:t>80.</w:t>
            </w:r>
            <w:r>
              <w:rPr>
                <w:rFonts w:ascii="Arial" w:eastAsia="Arial" w:hAnsi="Arial" w:cs="Arial"/>
              </w:rPr>
              <w:t xml:space="preserve"> </w:t>
            </w:r>
            <w:r>
              <w:rPr>
                <w:b/>
              </w:rPr>
              <w:t>Internal Examiner</w:t>
            </w:r>
            <w:r>
              <w:t xml:space="preserve"> (Master and PhD Theses),  </w:t>
            </w:r>
            <w:r>
              <w:tab/>
              <w:t xml:space="preserve"> </w:t>
            </w:r>
            <w:r>
              <w:tab/>
              <w:t xml:space="preserve"> </w:t>
            </w:r>
          </w:p>
          <w:p w14:paraId="5FB0053A" w14:textId="77777777" w:rsidR="00B33232" w:rsidRDefault="0084158D">
            <w:pPr>
              <w:spacing w:after="0" w:line="259" w:lineRule="auto"/>
              <w:ind w:left="50" w:firstLine="0"/>
              <w:jc w:val="left"/>
            </w:pPr>
            <w:r>
              <w:t xml:space="preserve">Department of Pharmaceutics, KNUST  </w:t>
            </w:r>
          </w:p>
        </w:tc>
        <w:tc>
          <w:tcPr>
            <w:tcW w:w="1888" w:type="dxa"/>
            <w:tcBorders>
              <w:top w:val="nil"/>
              <w:left w:val="nil"/>
              <w:bottom w:val="nil"/>
              <w:right w:val="nil"/>
            </w:tcBorders>
          </w:tcPr>
          <w:p w14:paraId="7EC567D2" w14:textId="77777777" w:rsidR="00B33232" w:rsidRDefault="0084158D">
            <w:pPr>
              <w:spacing w:after="0" w:line="259" w:lineRule="auto"/>
              <w:ind w:left="0" w:firstLine="0"/>
              <w:jc w:val="left"/>
            </w:pPr>
            <w:r>
              <w:t xml:space="preserve">2011 to date </w:t>
            </w:r>
          </w:p>
        </w:tc>
      </w:tr>
      <w:tr w:rsidR="00B33232" w14:paraId="34056FEE" w14:textId="77777777">
        <w:trPr>
          <w:trHeight w:val="810"/>
        </w:trPr>
        <w:tc>
          <w:tcPr>
            <w:tcW w:w="6750" w:type="dxa"/>
            <w:tcBorders>
              <w:top w:val="nil"/>
              <w:left w:val="nil"/>
              <w:bottom w:val="nil"/>
              <w:right w:val="nil"/>
            </w:tcBorders>
          </w:tcPr>
          <w:p w14:paraId="31378082" w14:textId="77777777" w:rsidR="00B33232" w:rsidRDefault="0084158D">
            <w:pPr>
              <w:tabs>
                <w:tab w:val="center" w:pos="5310"/>
                <w:tab w:val="center" w:pos="6030"/>
              </w:tabs>
              <w:spacing w:after="118" w:line="259" w:lineRule="auto"/>
              <w:ind w:left="0" w:firstLine="0"/>
              <w:jc w:val="left"/>
            </w:pPr>
            <w:r>
              <w:t>81.</w:t>
            </w:r>
            <w:r>
              <w:rPr>
                <w:rFonts w:ascii="Arial" w:eastAsia="Arial" w:hAnsi="Arial" w:cs="Arial"/>
              </w:rPr>
              <w:t xml:space="preserve"> </w:t>
            </w:r>
            <w:r>
              <w:rPr>
                <w:b/>
              </w:rPr>
              <w:t>Faculty Seminar Coordinator</w:t>
            </w:r>
            <w:r>
              <w:t xml:space="preserve">, FPPS, KNUST </w:t>
            </w:r>
            <w:r>
              <w:tab/>
              <w:t xml:space="preserve"> </w:t>
            </w:r>
            <w:r>
              <w:tab/>
              <w:t xml:space="preserve"> </w:t>
            </w:r>
          </w:p>
          <w:p w14:paraId="3949BF56" w14:textId="77777777" w:rsidR="00B33232" w:rsidRDefault="0084158D">
            <w:pPr>
              <w:spacing w:after="0" w:line="259" w:lineRule="auto"/>
              <w:ind w:left="360" w:firstLine="0"/>
              <w:jc w:val="left"/>
            </w:pPr>
            <w:r>
              <w:t xml:space="preserve">2015 </w:t>
            </w:r>
          </w:p>
        </w:tc>
        <w:tc>
          <w:tcPr>
            <w:tcW w:w="1888" w:type="dxa"/>
            <w:tcBorders>
              <w:top w:val="nil"/>
              <w:left w:val="nil"/>
              <w:bottom w:val="nil"/>
              <w:right w:val="nil"/>
            </w:tcBorders>
          </w:tcPr>
          <w:p w14:paraId="5D3E245A" w14:textId="4DE596B9" w:rsidR="00B33232" w:rsidRDefault="0084158D">
            <w:pPr>
              <w:tabs>
                <w:tab w:val="center" w:pos="1106"/>
              </w:tabs>
              <w:spacing w:after="0" w:line="259" w:lineRule="auto"/>
              <w:ind w:left="0" w:firstLine="0"/>
              <w:jc w:val="left"/>
            </w:pPr>
            <w:r>
              <w:t xml:space="preserve">2012 to </w:t>
            </w:r>
          </w:p>
        </w:tc>
      </w:tr>
      <w:tr w:rsidR="00B33232" w14:paraId="1179FA1E" w14:textId="77777777">
        <w:trPr>
          <w:trHeight w:val="809"/>
        </w:trPr>
        <w:tc>
          <w:tcPr>
            <w:tcW w:w="6750" w:type="dxa"/>
            <w:tcBorders>
              <w:top w:val="nil"/>
              <w:left w:val="nil"/>
              <w:bottom w:val="nil"/>
              <w:right w:val="nil"/>
            </w:tcBorders>
          </w:tcPr>
          <w:p w14:paraId="4FA3D221" w14:textId="77777777" w:rsidR="00B33232" w:rsidRDefault="0084158D">
            <w:pPr>
              <w:tabs>
                <w:tab w:val="center" w:pos="6030"/>
              </w:tabs>
              <w:spacing w:after="118" w:line="259" w:lineRule="auto"/>
              <w:ind w:left="0" w:firstLine="0"/>
              <w:jc w:val="left"/>
            </w:pPr>
            <w:r>
              <w:t>82.</w:t>
            </w:r>
            <w:r>
              <w:rPr>
                <w:rFonts w:ascii="Arial" w:eastAsia="Arial" w:hAnsi="Arial" w:cs="Arial"/>
              </w:rPr>
              <w:t xml:space="preserve"> </w:t>
            </w:r>
            <w:r>
              <w:rPr>
                <w:b/>
              </w:rPr>
              <w:t>Deputy Faculty Seminar Coordinator</w:t>
            </w:r>
            <w:r>
              <w:t xml:space="preserve">, FPPS, KNUST </w:t>
            </w:r>
            <w:r>
              <w:tab/>
              <w:t xml:space="preserve"> </w:t>
            </w:r>
          </w:p>
          <w:p w14:paraId="5AC11F91" w14:textId="77777777" w:rsidR="00B33232" w:rsidRDefault="0084158D">
            <w:pPr>
              <w:spacing w:after="0" w:line="259" w:lineRule="auto"/>
              <w:ind w:left="360" w:firstLine="0"/>
              <w:jc w:val="left"/>
            </w:pPr>
            <w:r>
              <w:t xml:space="preserve">2007 </w:t>
            </w:r>
          </w:p>
        </w:tc>
        <w:tc>
          <w:tcPr>
            <w:tcW w:w="1888" w:type="dxa"/>
            <w:tcBorders>
              <w:top w:val="nil"/>
              <w:left w:val="nil"/>
              <w:bottom w:val="nil"/>
              <w:right w:val="nil"/>
            </w:tcBorders>
          </w:tcPr>
          <w:p w14:paraId="3DE4E6E0" w14:textId="7BD40834" w:rsidR="00B33232" w:rsidRDefault="0084158D">
            <w:pPr>
              <w:tabs>
                <w:tab w:val="center" w:pos="1106"/>
              </w:tabs>
              <w:spacing w:after="0" w:line="259" w:lineRule="auto"/>
              <w:ind w:left="0" w:firstLine="0"/>
              <w:jc w:val="left"/>
            </w:pPr>
            <w:r>
              <w:t xml:space="preserve"> 2006 to </w:t>
            </w:r>
          </w:p>
        </w:tc>
      </w:tr>
      <w:tr w:rsidR="00B33232" w14:paraId="1C2AD41C" w14:textId="77777777">
        <w:trPr>
          <w:trHeight w:val="326"/>
        </w:trPr>
        <w:tc>
          <w:tcPr>
            <w:tcW w:w="6750" w:type="dxa"/>
            <w:tcBorders>
              <w:top w:val="nil"/>
              <w:left w:val="nil"/>
              <w:bottom w:val="nil"/>
              <w:right w:val="nil"/>
            </w:tcBorders>
            <w:vAlign w:val="bottom"/>
          </w:tcPr>
          <w:p w14:paraId="0F7D031B" w14:textId="77777777" w:rsidR="00B33232" w:rsidRDefault="0084158D">
            <w:pPr>
              <w:spacing w:after="0" w:line="259" w:lineRule="auto"/>
              <w:ind w:left="0" w:firstLine="0"/>
              <w:jc w:val="left"/>
            </w:pPr>
            <w:r>
              <w:t>83.</w:t>
            </w:r>
            <w:r>
              <w:rPr>
                <w:rFonts w:ascii="Arial" w:eastAsia="Arial" w:hAnsi="Arial" w:cs="Arial"/>
              </w:rPr>
              <w:t xml:space="preserve"> </w:t>
            </w:r>
            <w:r>
              <w:rPr>
                <w:b/>
              </w:rPr>
              <w:t>Member</w:t>
            </w:r>
            <w:r>
              <w:t xml:space="preserve">, Task Force for the Modernization of Senior   </w:t>
            </w:r>
          </w:p>
        </w:tc>
        <w:tc>
          <w:tcPr>
            <w:tcW w:w="1888" w:type="dxa"/>
            <w:tcBorders>
              <w:top w:val="nil"/>
              <w:left w:val="nil"/>
              <w:bottom w:val="nil"/>
              <w:right w:val="nil"/>
            </w:tcBorders>
            <w:vAlign w:val="bottom"/>
          </w:tcPr>
          <w:p w14:paraId="49ECCABF" w14:textId="77777777" w:rsidR="00B33232" w:rsidRDefault="0084158D">
            <w:pPr>
              <w:spacing w:after="0" w:line="259" w:lineRule="auto"/>
              <w:ind w:left="0" w:firstLine="0"/>
              <w:jc w:val="left"/>
            </w:pPr>
            <w:r>
              <w:t xml:space="preserve">2004 </w:t>
            </w:r>
          </w:p>
        </w:tc>
      </w:tr>
    </w:tbl>
    <w:p w14:paraId="3217FE07" w14:textId="77777777" w:rsidR="00B33232" w:rsidRDefault="0084158D">
      <w:pPr>
        <w:spacing w:after="157"/>
        <w:ind w:left="502" w:firstLine="0"/>
      </w:pPr>
      <w:r>
        <w:t xml:space="preserve">Members Offices, Libraries and Lecture rooms/Classrooms  </w:t>
      </w:r>
    </w:p>
    <w:p w14:paraId="5D7933CC" w14:textId="77777777" w:rsidR="00B33232" w:rsidRDefault="0084158D" w:rsidP="00E1008F">
      <w:pPr>
        <w:numPr>
          <w:ilvl w:val="0"/>
          <w:numId w:val="8"/>
        </w:numPr>
        <w:spacing w:after="36" w:line="357" w:lineRule="auto"/>
        <w:ind w:hanging="360"/>
      </w:pPr>
      <w:r>
        <w:rPr>
          <w:b/>
        </w:rPr>
        <w:t>Deputy Field/Industrial Trip Organizer</w:t>
      </w:r>
      <w:r>
        <w:t xml:space="preserve">, Faculty of </w:t>
      </w:r>
      <w:proofErr w:type="gramStart"/>
      <w:r>
        <w:t>Pharmacy  2004</w:t>
      </w:r>
      <w:proofErr w:type="gramEnd"/>
      <w:r>
        <w:t xml:space="preserve"> to 2007 and Pharmaceutical Sciences  </w:t>
      </w:r>
    </w:p>
    <w:p w14:paraId="0DC51079" w14:textId="77777777" w:rsidR="00B33232" w:rsidRDefault="0084158D" w:rsidP="00E1008F">
      <w:pPr>
        <w:numPr>
          <w:ilvl w:val="0"/>
          <w:numId w:val="8"/>
        </w:numPr>
        <w:spacing w:after="160"/>
        <w:ind w:hanging="360"/>
      </w:pPr>
      <w:r>
        <w:rPr>
          <w:b/>
        </w:rPr>
        <w:t>Deputy Exams Officer</w:t>
      </w:r>
      <w:r>
        <w:t xml:space="preserve">, Department of Pharmaceutics </w:t>
      </w:r>
      <w:r>
        <w:tab/>
        <w:t xml:space="preserve">2003 to 2007 </w:t>
      </w:r>
    </w:p>
    <w:p w14:paraId="5C15B2FE" w14:textId="77777777" w:rsidR="00B33232" w:rsidRDefault="0084158D" w:rsidP="00E1008F">
      <w:pPr>
        <w:numPr>
          <w:ilvl w:val="0"/>
          <w:numId w:val="8"/>
        </w:numPr>
        <w:spacing w:after="625" w:line="357" w:lineRule="auto"/>
        <w:ind w:hanging="360"/>
      </w:pPr>
      <w:r>
        <w:rPr>
          <w:b/>
        </w:rPr>
        <w:t>Academic Tutor</w:t>
      </w:r>
      <w:r>
        <w:t xml:space="preserve">, Department of Pharmaceutics   2003 to date </w:t>
      </w:r>
    </w:p>
    <w:p w14:paraId="4780AD97" w14:textId="77777777" w:rsidR="00B33232" w:rsidRDefault="0084158D">
      <w:pPr>
        <w:spacing w:after="202" w:line="250" w:lineRule="auto"/>
        <w:ind w:left="-5" w:hanging="10"/>
        <w:jc w:val="left"/>
      </w:pPr>
      <w:r>
        <w:rPr>
          <w:b/>
          <w:sz w:val="24"/>
        </w:rPr>
        <w:t xml:space="preserve">OTHER POSITIONS HELD IN THE UNIVERSITY (HALL ADMINISTRATION) </w:t>
      </w:r>
    </w:p>
    <w:p w14:paraId="2E90423D" w14:textId="77777777" w:rsidR="00B33232" w:rsidRDefault="0084158D">
      <w:pPr>
        <w:spacing w:after="34" w:line="259" w:lineRule="auto"/>
        <w:ind w:left="720" w:firstLine="0"/>
        <w:jc w:val="left"/>
      </w:pPr>
      <w:r>
        <w:t xml:space="preserve"> </w:t>
      </w:r>
    </w:p>
    <w:p w14:paraId="6F49E377" w14:textId="77777777" w:rsidR="00B33232" w:rsidRDefault="0084158D" w:rsidP="00E1008F">
      <w:pPr>
        <w:numPr>
          <w:ilvl w:val="0"/>
          <w:numId w:val="8"/>
        </w:numPr>
        <w:spacing w:after="0" w:line="249" w:lineRule="auto"/>
        <w:ind w:hanging="360"/>
      </w:pPr>
      <w:r>
        <w:rPr>
          <w:b/>
          <w:sz w:val="24"/>
        </w:rPr>
        <w:t>Fellow</w:t>
      </w:r>
      <w:r>
        <w:rPr>
          <w:sz w:val="24"/>
        </w:rPr>
        <w:t xml:space="preserve">, Independence Hall </w:t>
      </w:r>
      <w:r>
        <w:rPr>
          <w:sz w:val="24"/>
        </w:rPr>
        <w:tab/>
        <w:t xml:space="preserve"> </w:t>
      </w:r>
      <w:r>
        <w:rPr>
          <w:sz w:val="24"/>
        </w:rPr>
        <w:tab/>
        <w:t xml:space="preserve"> </w:t>
      </w:r>
      <w:r>
        <w:rPr>
          <w:sz w:val="24"/>
        </w:rPr>
        <w:tab/>
        <w:t xml:space="preserve"> </w:t>
      </w:r>
      <w:r>
        <w:rPr>
          <w:sz w:val="24"/>
        </w:rPr>
        <w:tab/>
        <w:t xml:space="preserve"> </w:t>
      </w:r>
      <w:r>
        <w:rPr>
          <w:sz w:val="24"/>
        </w:rPr>
        <w:tab/>
        <w:t>2011 to date</w:t>
      </w:r>
      <w:r>
        <w:rPr>
          <w:b/>
          <w:sz w:val="24"/>
        </w:rPr>
        <w:t xml:space="preserve"> </w:t>
      </w:r>
    </w:p>
    <w:p w14:paraId="00A84D1C" w14:textId="77777777" w:rsidR="00B33232" w:rsidRDefault="0084158D">
      <w:pPr>
        <w:spacing w:after="0" w:line="259" w:lineRule="auto"/>
        <w:ind w:left="142" w:firstLine="0"/>
        <w:jc w:val="left"/>
      </w:pPr>
      <w:r>
        <w:rPr>
          <w:b/>
        </w:rPr>
        <w:t xml:space="preserve"> </w:t>
      </w:r>
    </w:p>
    <w:p w14:paraId="53A2EED5" w14:textId="77777777" w:rsidR="00B33232" w:rsidRDefault="0084158D">
      <w:pPr>
        <w:pStyle w:val="Heading1"/>
        <w:spacing w:after="377"/>
        <w:ind w:left="-5"/>
      </w:pPr>
      <w:r>
        <w:t xml:space="preserve">APPOINTMENTS OUTSIDE THE UNIVERSITY  </w:t>
      </w:r>
    </w:p>
    <w:p w14:paraId="2CB13C0B" w14:textId="77777777" w:rsidR="00B33232" w:rsidRDefault="0084158D">
      <w:pPr>
        <w:pStyle w:val="Heading2"/>
        <w:spacing w:after="183"/>
        <w:ind w:left="-5"/>
      </w:pPr>
      <w:r>
        <w:t xml:space="preserve">National Level </w:t>
      </w:r>
    </w:p>
    <w:p w14:paraId="6BF0CA4F" w14:textId="6A36291F" w:rsidR="00E67D0E" w:rsidRPr="00E67D0E" w:rsidRDefault="00E67D0E" w:rsidP="00E1008F">
      <w:pPr>
        <w:numPr>
          <w:ilvl w:val="0"/>
          <w:numId w:val="9"/>
        </w:numPr>
        <w:spacing w:after="121"/>
        <w:ind w:hanging="360"/>
      </w:pPr>
      <w:bookmarkStart w:id="3" w:name="_Hlk190958506"/>
      <w:r w:rsidRPr="00E67D0E">
        <w:rPr>
          <w:b/>
          <w:bCs/>
        </w:rPr>
        <w:t>Moderator</w:t>
      </w:r>
      <w:r>
        <w:t xml:space="preserve">, </w:t>
      </w:r>
      <w:r w:rsidR="0094332E">
        <w:t xml:space="preserve">Regulatory, </w:t>
      </w:r>
      <w:r>
        <w:t xml:space="preserve">Accountability </w:t>
      </w:r>
      <w:r w:rsidR="0094332E">
        <w:t xml:space="preserve">System </w:t>
      </w:r>
      <w:r>
        <w:t>and Quality Assurance Session, Middle Zonal Forum, National Education Forum, KNUST, 2025</w:t>
      </w:r>
    </w:p>
    <w:p w14:paraId="571AD162" w14:textId="79F94C4B" w:rsidR="00E67D0E" w:rsidRPr="00923D59" w:rsidRDefault="00E67D0E" w:rsidP="00E1008F">
      <w:pPr>
        <w:numPr>
          <w:ilvl w:val="0"/>
          <w:numId w:val="9"/>
        </w:numPr>
        <w:spacing w:after="121"/>
        <w:ind w:hanging="360"/>
      </w:pPr>
      <w:r w:rsidRPr="00E67D0E">
        <w:rPr>
          <w:b/>
          <w:bCs/>
        </w:rPr>
        <w:t>Chairman</w:t>
      </w:r>
      <w:r>
        <w:t>, Coordinating Office for Education and Youth Development, Kumasi North Diocese of The Methodist Church, Ghana, 2024 to date</w:t>
      </w:r>
    </w:p>
    <w:p w14:paraId="72ED0490" w14:textId="1DE6FD64" w:rsidR="00923D59" w:rsidRPr="00923D59" w:rsidRDefault="00923D59" w:rsidP="00E1008F">
      <w:pPr>
        <w:numPr>
          <w:ilvl w:val="0"/>
          <w:numId w:val="9"/>
        </w:numPr>
        <w:spacing w:after="121"/>
        <w:ind w:hanging="360"/>
      </w:pPr>
      <w:r w:rsidRPr="00E67D0E">
        <w:rPr>
          <w:b/>
          <w:bCs/>
        </w:rPr>
        <w:t>Member</w:t>
      </w:r>
      <w:r>
        <w:t>, Standing Executive Committee, Kumasi North Diocese of the Methodist Church, Ghana</w:t>
      </w:r>
      <w:r w:rsidR="00E67D0E">
        <w:t>, 2024 to date</w:t>
      </w:r>
    </w:p>
    <w:p w14:paraId="12641CFB" w14:textId="395DDA28" w:rsidR="00923D59" w:rsidRPr="00FF0BCD" w:rsidRDefault="00923D59" w:rsidP="00E1008F">
      <w:pPr>
        <w:numPr>
          <w:ilvl w:val="0"/>
          <w:numId w:val="9"/>
        </w:numPr>
        <w:spacing w:after="121"/>
        <w:ind w:hanging="360"/>
      </w:pPr>
      <w:r>
        <w:rPr>
          <w:b/>
          <w:bCs/>
        </w:rPr>
        <w:t xml:space="preserve">Member, </w:t>
      </w:r>
      <w:r w:rsidRPr="00923D59">
        <w:t>Synod</w:t>
      </w:r>
      <w:r>
        <w:rPr>
          <w:b/>
          <w:bCs/>
        </w:rPr>
        <w:t xml:space="preserve">, </w:t>
      </w:r>
      <w:r>
        <w:t xml:space="preserve">Kumasi North Diocese of </w:t>
      </w:r>
      <w:r w:rsidR="00E67D0E">
        <w:t>T</w:t>
      </w:r>
      <w:r>
        <w:t>he Methodist Church, Ghana 2024 to date</w:t>
      </w:r>
    </w:p>
    <w:p w14:paraId="3DCEBB03" w14:textId="3F2C5E37" w:rsidR="00FF0BCD" w:rsidRDefault="00FF0BCD" w:rsidP="00E1008F">
      <w:pPr>
        <w:numPr>
          <w:ilvl w:val="0"/>
          <w:numId w:val="9"/>
        </w:numPr>
        <w:spacing w:after="121"/>
        <w:ind w:hanging="360"/>
      </w:pPr>
      <w:r w:rsidRPr="00923D59">
        <w:rPr>
          <w:b/>
          <w:bCs/>
        </w:rPr>
        <w:t>Member,</w:t>
      </w:r>
      <w:r>
        <w:t xml:space="preserve"> </w:t>
      </w:r>
      <w:r w:rsidR="00923D59">
        <w:t>Conference of The Methodist Church Ghana, 2024 to date</w:t>
      </w:r>
    </w:p>
    <w:p w14:paraId="5533D012" w14:textId="215C4AA6" w:rsidR="00923D59" w:rsidRPr="00FF0BCD" w:rsidRDefault="00923D59" w:rsidP="00E1008F">
      <w:pPr>
        <w:numPr>
          <w:ilvl w:val="0"/>
          <w:numId w:val="9"/>
        </w:numPr>
        <w:spacing w:after="121"/>
        <w:ind w:hanging="360"/>
      </w:pPr>
      <w:r>
        <w:rPr>
          <w:b/>
          <w:bCs/>
        </w:rPr>
        <w:t xml:space="preserve">Member, </w:t>
      </w:r>
      <w:r w:rsidRPr="00923D59">
        <w:t>Synod</w:t>
      </w:r>
      <w:r>
        <w:rPr>
          <w:b/>
          <w:bCs/>
        </w:rPr>
        <w:t xml:space="preserve">, </w:t>
      </w:r>
      <w:r>
        <w:t>Kumasi Diocese of The Methodist Church, Ghana 2020 to 2024</w:t>
      </w:r>
    </w:p>
    <w:bookmarkEnd w:id="3"/>
    <w:p w14:paraId="26594F0F" w14:textId="6649F1D1" w:rsidR="00B33232" w:rsidRDefault="0084158D" w:rsidP="00E1008F">
      <w:pPr>
        <w:numPr>
          <w:ilvl w:val="0"/>
          <w:numId w:val="9"/>
        </w:numPr>
        <w:spacing w:after="121"/>
        <w:ind w:hanging="360"/>
      </w:pPr>
      <w:r>
        <w:rPr>
          <w:b/>
        </w:rPr>
        <w:t>Member</w:t>
      </w:r>
      <w:r>
        <w:t xml:space="preserve">, Institutional Review Board, College of Pharmacists, Accra, Ghana  </w:t>
      </w:r>
    </w:p>
    <w:p w14:paraId="4B3ABCDA" w14:textId="77777777" w:rsidR="00B33232" w:rsidRDefault="0084158D">
      <w:pPr>
        <w:spacing w:after="158"/>
        <w:ind w:left="502" w:firstLine="0"/>
      </w:pPr>
      <w:r>
        <w:t xml:space="preserve">2024 to date </w:t>
      </w:r>
    </w:p>
    <w:p w14:paraId="276BDF33" w14:textId="381ACCCC" w:rsidR="00B33232" w:rsidRDefault="0084158D" w:rsidP="00E1008F">
      <w:pPr>
        <w:numPr>
          <w:ilvl w:val="0"/>
          <w:numId w:val="9"/>
        </w:numPr>
        <w:spacing w:after="32" w:line="359" w:lineRule="auto"/>
        <w:ind w:hanging="360"/>
      </w:pPr>
      <w:r>
        <w:rPr>
          <w:b/>
        </w:rPr>
        <w:t>External Assessor,</w:t>
      </w:r>
      <w:r>
        <w:t xml:space="preserve"> Promotion to Senior Lecturer, University for Development </w:t>
      </w:r>
      <w:proofErr w:type="gramStart"/>
      <w:r>
        <w:t>Studies</w:t>
      </w:r>
      <w:r w:rsidR="00923D59">
        <w:t xml:space="preserve"> </w:t>
      </w:r>
      <w:r>
        <w:t>,</w:t>
      </w:r>
      <w:proofErr w:type="gramEnd"/>
      <w:r>
        <w:t xml:space="preserve"> Tamale</w:t>
      </w:r>
      <w:r w:rsidR="00923D59">
        <w:t xml:space="preserve">  (UDS)</w:t>
      </w:r>
      <w:r>
        <w:t xml:space="preserve">, 2023 to date </w:t>
      </w:r>
    </w:p>
    <w:p w14:paraId="705E5F7F" w14:textId="1A19AE8C" w:rsidR="00B33232" w:rsidRDefault="0084158D" w:rsidP="00E1008F">
      <w:pPr>
        <w:numPr>
          <w:ilvl w:val="0"/>
          <w:numId w:val="9"/>
        </w:numPr>
        <w:spacing w:after="35" w:line="358" w:lineRule="auto"/>
        <w:ind w:hanging="360"/>
      </w:pPr>
      <w:r>
        <w:rPr>
          <w:b/>
        </w:rPr>
        <w:lastRenderedPageBreak/>
        <w:t>Member,</w:t>
      </w:r>
      <w:r>
        <w:t xml:space="preserve"> Working Group of Experts on Research into Neglected Tropical Diseases, Ministry of Environment, Science, Technology and </w:t>
      </w:r>
      <w:proofErr w:type="gramStart"/>
      <w:r>
        <w:t xml:space="preserve">Innovation </w:t>
      </w:r>
      <w:r w:rsidR="00FF0BCD">
        <w:t xml:space="preserve"> </w:t>
      </w:r>
      <w:r w:rsidR="00FF0BCD">
        <w:tab/>
      </w:r>
      <w:proofErr w:type="gramEnd"/>
      <w:r>
        <w:t xml:space="preserve">2023 to date </w:t>
      </w:r>
    </w:p>
    <w:p w14:paraId="6F827F46" w14:textId="77777777" w:rsidR="00B33232" w:rsidRDefault="0084158D" w:rsidP="00E1008F">
      <w:pPr>
        <w:numPr>
          <w:ilvl w:val="0"/>
          <w:numId w:val="9"/>
        </w:numPr>
        <w:spacing w:after="163"/>
        <w:ind w:hanging="360"/>
      </w:pPr>
      <w:r>
        <w:rPr>
          <w:b/>
        </w:rPr>
        <w:t>Member</w:t>
      </w:r>
      <w:r>
        <w:t xml:space="preserve">, Advisory Board Mansa Memorial Hospital </w:t>
      </w:r>
      <w:r>
        <w:tab/>
        <w:t xml:space="preserve"> </w:t>
      </w:r>
      <w:r>
        <w:tab/>
        <w:t xml:space="preserve">2024 to date </w:t>
      </w:r>
    </w:p>
    <w:p w14:paraId="7C598F3F" w14:textId="77777777" w:rsidR="00B33232" w:rsidRDefault="0084158D" w:rsidP="00E1008F">
      <w:pPr>
        <w:numPr>
          <w:ilvl w:val="0"/>
          <w:numId w:val="9"/>
        </w:numPr>
        <w:spacing w:after="155"/>
        <w:ind w:hanging="360"/>
      </w:pPr>
      <w:r>
        <w:rPr>
          <w:b/>
        </w:rPr>
        <w:t>Member,</w:t>
      </w:r>
      <w:r>
        <w:t xml:space="preserve"> Ghana Country Advisory Board, Movement Health 2030 2023 to date </w:t>
      </w:r>
    </w:p>
    <w:p w14:paraId="12D9569B" w14:textId="77777777" w:rsidR="00B33232" w:rsidRDefault="0084158D" w:rsidP="00E1008F">
      <w:pPr>
        <w:numPr>
          <w:ilvl w:val="0"/>
          <w:numId w:val="9"/>
        </w:numPr>
        <w:spacing w:after="138"/>
        <w:ind w:hanging="360"/>
      </w:pPr>
      <w:r>
        <w:rPr>
          <w:b/>
        </w:rPr>
        <w:t>External Assessor,</w:t>
      </w:r>
      <w:r>
        <w:t xml:space="preserve"> Promotion to Senior Research Officer, Centre for Plant </w:t>
      </w:r>
    </w:p>
    <w:p w14:paraId="36DC2F62" w14:textId="77777777" w:rsidR="00B33232" w:rsidRDefault="0084158D">
      <w:pPr>
        <w:tabs>
          <w:tab w:val="center" w:pos="3689"/>
          <w:tab w:val="center" w:pos="7201"/>
          <w:tab w:val="center" w:pos="8166"/>
        </w:tabs>
        <w:spacing w:after="160"/>
        <w:ind w:left="0" w:firstLine="0"/>
        <w:jc w:val="left"/>
      </w:pPr>
      <w:r>
        <w:rPr>
          <w:rFonts w:ascii="Calibri" w:eastAsia="Calibri" w:hAnsi="Calibri" w:cs="Calibri"/>
        </w:rPr>
        <w:tab/>
      </w:r>
      <w:r>
        <w:t>Medicine Research, Ministry of Health, Mampong-</w:t>
      </w:r>
      <w:proofErr w:type="spellStart"/>
      <w:r>
        <w:t>Akuapem</w:t>
      </w:r>
      <w:proofErr w:type="spellEnd"/>
      <w:r>
        <w:t xml:space="preserve"> </w:t>
      </w:r>
      <w:r>
        <w:tab/>
        <w:t xml:space="preserve"> </w:t>
      </w:r>
      <w:r>
        <w:tab/>
        <w:t xml:space="preserve">2022 </w:t>
      </w:r>
    </w:p>
    <w:p w14:paraId="3812897C" w14:textId="77777777" w:rsidR="00B33232" w:rsidRDefault="0084158D" w:rsidP="00E1008F">
      <w:pPr>
        <w:numPr>
          <w:ilvl w:val="0"/>
          <w:numId w:val="9"/>
        </w:numPr>
        <w:spacing w:after="163"/>
        <w:ind w:hanging="360"/>
      </w:pPr>
      <w:r>
        <w:rPr>
          <w:b/>
        </w:rPr>
        <w:t>Examiner</w:t>
      </w:r>
      <w:r>
        <w:t xml:space="preserve">, Ghana College of </w:t>
      </w:r>
      <w:proofErr w:type="gramStart"/>
      <w:r>
        <w:t xml:space="preserve">Pharmacists  </w:t>
      </w:r>
      <w:r>
        <w:tab/>
      </w:r>
      <w:proofErr w:type="gramEnd"/>
      <w:r>
        <w:t xml:space="preserve"> </w:t>
      </w:r>
      <w:r>
        <w:tab/>
        <w:t xml:space="preserve"> </w:t>
      </w:r>
      <w:r>
        <w:tab/>
        <w:t xml:space="preserve">2022 to date </w:t>
      </w:r>
    </w:p>
    <w:p w14:paraId="3A312D71" w14:textId="77777777" w:rsidR="00B33232" w:rsidRDefault="0084158D" w:rsidP="00E1008F">
      <w:pPr>
        <w:numPr>
          <w:ilvl w:val="0"/>
          <w:numId w:val="9"/>
        </w:numPr>
        <w:spacing w:after="136"/>
        <w:ind w:hanging="360"/>
      </w:pPr>
      <w:r>
        <w:rPr>
          <w:b/>
        </w:rPr>
        <w:t>Chairman</w:t>
      </w:r>
      <w:r>
        <w:t xml:space="preserve">, Information Technology Committee, National Health Insurance </w:t>
      </w:r>
    </w:p>
    <w:p w14:paraId="0BA92843" w14:textId="77777777" w:rsidR="00B33232" w:rsidRDefault="0084158D">
      <w:pPr>
        <w:tabs>
          <w:tab w:val="center" w:pos="979"/>
          <w:tab w:val="center" w:pos="2160"/>
          <w:tab w:val="center" w:pos="2881"/>
          <w:tab w:val="center" w:pos="3601"/>
          <w:tab w:val="center" w:pos="4321"/>
          <w:tab w:val="center" w:pos="5041"/>
          <w:tab w:val="center" w:pos="5761"/>
          <w:tab w:val="center" w:pos="6481"/>
          <w:tab w:val="center" w:pos="7859"/>
        </w:tabs>
        <w:spacing w:after="163"/>
        <w:ind w:left="0" w:firstLine="0"/>
        <w:jc w:val="left"/>
      </w:pPr>
      <w:r>
        <w:rPr>
          <w:rFonts w:ascii="Calibri" w:eastAsia="Calibri" w:hAnsi="Calibri" w:cs="Calibri"/>
        </w:rPr>
        <w:tab/>
      </w:r>
      <w:r>
        <w:t xml:space="preserve">Authority </w:t>
      </w:r>
      <w:r>
        <w:tab/>
        <w:t xml:space="preserve"> </w:t>
      </w:r>
      <w:r>
        <w:tab/>
        <w:t xml:space="preserve"> </w:t>
      </w:r>
      <w:r>
        <w:tab/>
        <w:t xml:space="preserve"> </w:t>
      </w:r>
      <w:r>
        <w:tab/>
        <w:t xml:space="preserve"> </w:t>
      </w:r>
      <w:r>
        <w:tab/>
        <w:t xml:space="preserve"> </w:t>
      </w:r>
      <w:r>
        <w:tab/>
        <w:t xml:space="preserve"> </w:t>
      </w:r>
      <w:r>
        <w:tab/>
        <w:t xml:space="preserve"> </w:t>
      </w:r>
      <w:r>
        <w:tab/>
        <w:t xml:space="preserve">2022 to 2024 </w:t>
      </w:r>
    </w:p>
    <w:p w14:paraId="3622A599" w14:textId="77777777" w:rsidR="00B33232" w:rsidRDefault="0084158D" w:rsidP="00E1008F">
      <w:pPr>
        <w:numPr>
          <w:ilvl w:val="0"/>
          <w:numId w:val="9"/>
        </w:numPr>
        <w:spacing w:after="136"/>
        <w:ind w:hanging="360"/>
      </w:pPr>
      <w:r>
        <w:rPr>
          <w:b/>
        </w:rPr>
        <w:t>External Assessor</w:t>
      </w:r>
      <w:r>
        <w:t xml:space="preserve"> for Promotion (Senior Members), University of Health and Allied </w:t>
      </w:r>
    </w:p>
    <w:p w14:paraId="6A37A670" w14:textId="77777777" w:rsidR="00B33232" w:rsidRDefault="0084158D">
      <w:pPr>
        <w:tabs>
          <w:tab w:val="center" w:pos="1561"/>
          <w:tab w:val="center" w:pos="2881"/>
          <w:tab w:val="center" w:pos="3601"/>
          <w:tab w:val="center" w:pos="4321"/>
          <w:tab w:val="center" w:pos="5041"/>
          <w:tab w:val="center" w:pos="5761"/>
          <w:tab w:val="center" w:pos="6481"/>
          <w:tab w:val="center" w:pos="7875"/>
        </w:tabs>
        <w:spacing w:after="163"/>
        <w:ind w:left="0" w:firstLine="0"/>
        <w:jc w:val="left"/>
      </w:pPr>
      <w:r>
        <w:rPr>
          <w:rFonts w:ascii="Calibri" w:eastAsia="Calibri" w:hAnsi="Calibri" w:cs="Calibri"/>
        </w:rPr>
        <w:tab/>
      </w:r>
      <w:r>
        <w:t xml:space="preserve">Health Sciences, Ho </w:t>
      </w:r>
      <w:r>
        <w:tab/>
        <w:t xml:space="preserve"> </w:t>
      </w:r>
      <w:r>
        <w:tab/>
        <w:t xml:space="preserve"> </w:t>
      </w:r>
      <w:r>
        <w:tab/>
        <w:t xml:space="preserve"> </w:t>
      </w:r>
      <w:r>
        <w:tab/>
        <w:t xml:space="preserve"> </w:t>
      </w:r>
      <w:r>
        <w:tab/>
        <w:t xml:space="preserve"> </w:t>
      </w:r>
      <w:r>
        <w:tab/>
        <w:t xml:space="preserve"> </w:t>
      </w:r>
      <w:r>
        <w:tab/>
        <w:t xml:space="preserve">2021 to date </w:t>
      </w:r>
    </w:p>
    <w:p w14:paraId="73F8F7F1" w14:textId="77777777" w:rsidR="00B33232" w:rsidRDefault="0084158D" w:rsidP="00E1008F">
      <w:pPr>
        <w:numPr>
          <w:ilvl w:val="0"/>
          <w:numId w:val="9"/>
        </w:numPr>
        <w:spacing w:after="136"/>
        <w:ind w:hanging="360"/>
      </w:pPr>
      <w:r>
        <w:rPr>
          <w:b/>
        </w:rPr>
        <w:t>Member</w:t>
      </w:r>
      <w:r>
        <w:t xml:space="preserve">, Audit Committee, National Health Insurance Authority Governing </w:t>
      </w:r>
    </w:p>
    <w:p w14:paraId="314CCFEA" w14:textId="77777777" w:rsidR="00B33232" w:rsidRDefault="0084158D">
      <w:pPr>
        <w:tabs>
          <w:tab w:val="center" w:pos="822"/>
          <w:tab w:val="center" w:pos="1440"/>
          <w:tab w:val="center" w:pos="2160"/>
          <w:tab w:val="center" w:pos="2881"/>
          <w:tab w:val="center" w:pos="3601"/>
          <w:tab w:val="center" w:pos="4321"/>
          <w:tab w:val="center" w:pos="5041"/>
          <w:tab w:val="center" w:pos="5761"/>
          <w:tab w:val="center" w:pos="6481"/>
          <w:tab w:val="center" w:pos="7859"/>
        </w:tabs>
        <w:spacing w:after="162"/>
        <w:ind w:left="0" w:firstLine="0"/>
        <w:jc w:val="left"/>
      </w:pPr>
      <w:r>
        <w:rPr>
          <w:rFonts w:ascii="Calibri" w:eastAsia="Calibri" w:hAnsi="Calibri" w:cs="Calibri"/>
        </w:rPr>
        <w:tab/>
      </w:r>
      <w:r>
        <w:t xml:space="preserve">Board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2021 to 2024 </w:t>
      </w:r>
    </w:p>
    <w:p w14:paraId="6AD1051E" w14:textId="77777777" w:rsidR="00B33232" w:rsidRDefault="0084158D" w:rsidP="00E1008F">
      <w:pPr>
        <w:numPr>
          <w:ilvl w:val="0"/>
          <w:numId w:val="9"/>
        </w:numPr>
        <w:spacing w:after="124"/>
        <w:ind w:hanging="360"/>
      </w:pPr>
      <w:r>
        <w:rPr>
          <w:b/>
        </w:rPr>
        <w:t>Member</w:t>
      </w:r>
      <w:r>
        <w:t xml:space="preserve">, Governing Board, National Health Insurance Authority </w:t>
      </w:r>
    </w:p>
    <w:p w14:paraId="6FBE4A2E" w14:textId="77777777" w:rsidR="00B33232" w:rsidRDefault="0084158D">
      <w:pPr>
        <w:spacing w:after="154" w:line="250" w:lineRule="auto"/>
        <w:ind w:left="10" w:right="516" w:hanging="10"/>
        <w:jc w:val="right"/>
      </w:pPr>
      <w:r>
        <w:t xml:space="preserve">2021 to 2024  </w:t>
      </w:r>
    </w:p>
    <w:p w14:paraId="390F49B6" w14:textId="77777777" w:rsidR="00B33232" w:rsidRDefault="0084158D" w:rsidP="00E1008F">
      <w:pPr>
        <w:numPr>
          <w:ilvl w:val="0"/>
          <w:numId w:val="9"/>
        </w:numPr>
        <w:spacing w:after="124"/>
        <w:ind w:hanging="360"/>
      </w:pPr>
      <w:r>
        <w:rPr>
          <w:b/>
        </w:rPr>
        <w:t>Member</w:t>
      </w:r>
      <w:r>
        <w:t xml:space="preserve">, Health Facilities Regulatory Agency, Northern Sector Governing Board </w:t>
      </w:r>
    </w:p>
    <w:p w14:paraId="1A8B95E6" w14:textId="77777777" w:rsidR="00B33232" w:rsidRDefault="0084158D">
      <w:pPr>
        <w:spacing w:after="155" w:line="250" w:lineRule="auto"/>
        <w:ind w:left="10" w:right="515" w:hanging="10"/>
        <w:jc w:val="right"/>
      </w:pPr>
      <w:r>
        <w:t xml:space="preserve">2020 to 2021 </w:t>
      </w:r>
    </w:p>
    <w:p w14:paraId="780256AB" w14:textId="77777777" w:rsidR="00B33232" w:rsidRDefault="0084158D" w:rsidP="00E1008F">
      <w:pPr>
        <w:numPr>
          <w:ilvl w:val="0"/>
          <w:numId w:val="9"/>
        </w:numPr>
        <w:spacing w:after="136"/>
        <w:ind w:hanging="360"/>
      </w:pPr>
      <w:r>
        <w:rPr>
          <w:b/>
        </w:rPr>
        <w:t>Member</w:t>
      </w:r>
      <w:r>
        <w:t xml:space="preserve">, Board Audit Committee, National Health Insurance  </w:t>
      </w:r>
    </w:p>
    <w:p w14:paraId="0CC3CE38" w14:textId="77777777" w:rsidR="00B33232" w:rsidRDefault="0084158D">
      <w:pPr>
        <w:tabs>
          <w:tab w:val="center" w:pos="979"/>
          <w:tab w:val="center" w:pos="2160"/>
          <w:tab w:val="center" w:pos="2881"/>
          <w:tab w:val="center" w:pos="3601"/>
          <w:tab w:val="center" w:pos="4321"/>
          <w:tab w:val="center" w:pos="5041"/>
          <w:tab w:val="center" w:pos="5761"/>
          <w:tab w:val="center" w:pos="6481"/>
          <w:tab w:val="center" w:pos="7860"/>
        </w:tabs>
        <w:spacing w:after="163"/>
        <w:ind w:left="0" w:firstLine="0"/>
        <w:jc w:val="left"/>
      </w:pPr>
      <w:r>
        <w:rPr>
          <w:rFonts w:ascii="Calibri" w:eastAsia="Calibri" w:hAnsi="Calibri" w:cs="Calibri"/>
        </w:rPr>
        <w:tab/>
      </w:r>
      <w:r>
        <w:t xml:space="preserve">Authority </w:t>
      </w:r>
      <w:r>
        <w:tab/>
        <w:t xml:space="preserve"> </w:t>
      </w:r>
      <w:r>
        <w:tab/>
        <w:t xml:space="preserve"> </w:t>
      </w:r>
      <w:r>
        <w:tab/>
        <w:t xml:space="preserve"> </w:t>
      </w:r>
      <w:r>
        <w:tab/>
        <w:t xml:space="preserve"> </w:t>
      </w:r>
      <w:r>
        <w:tab/>
        <w:t xml:space="preserve"> </w:t>
      </w:r>
      <w:r>
        <w:tab/>
        <w:t xml:space="preserve"> </w:t>
      </w:r>
      <w:r>
        <w:tab/>
        <w:t xml:space="preserve"> </w:t>
      </w:r>
      <w:r>
        <w:tab/>
        <w:t xml:space="preserve">2019 to 2020 </w:t>
      </w:r>
    </w:p>
    <w:p w14:paraId="4ECAE3A1" w14:textId="77777777" w:rsidR="00B33232" w:rsidRDefault="0084158D" w:rsidP="00E1008F">
      <w:pPr>
        <w:numPr>
          <w:ilvl w:val="0"/>
          <w:numId w:val="9"/>
        </w:numPr>
        <w:spacing w:after="136"/>
        <w:ind w:hanging="360"/>
      </w:pPr>
      <w:r>
        <w:rPr>
          <w:b/>
        </w:rPr>
        <w:t>Member</w:t>
      </w:r>
      <w:r>
        <w:t xml:space="preserve">, Board of Directors, Pharmaceutical Society of  </w:t>
      </w:r>
    </w:p>
    <w:p w14:paraId="588B748C" w14:textId="77777777" w:rsidR="00B33232" w:rsidRDefault="0084158D">
      <w:pPr>
        <w:tabs>
          <w:tab w:val="center" w:pos="1614"/>
          <w:tab w:val="center" w:pos="3601"/>
          <w:tab w:val="center" w:pos="4321"/>
          <w:tab w:val="center" w:pos="5041"/>
          <w:tab w:val="center" w:pos="5761"/>
          <w:tab w:val="center" w:pos="6481"/>
          <w:tab w:val="center" w:pos="7860"/>
        </w:tabs>
        <w:ind w:left="0" w:firstLine="0"/>
        <w:jc w:val="left"/>
      </w:pPr>
      <w:r>
        <w:rPr>
          <w:rFonts w:ascii="Calibri" w:eastAsia="Calibri" w:hAnsi="Calibri" w:cs="Calibri"/>
        </w:rPr>
        <w:tab/>
      </w:r>
      <w:r>
        <w:t xml:space="preserve">Ghana Pension </w:t>
      </w:r>
      <w:proofErr w:type="gramStart"/>
      <w:r>
        <w:t xml:space="preserve">Fund  </w:t>
      </w:r>
      <w:r>
        <w:tab/>
      </w:r>
      <w:proofErr w:type="gramEnd"/>
      <w:r>
        <w:t xml:space="preserve"> </w:t>
      </w:r>
      <w:r>
        <w:tab/>
        <w:t xml:space="preserve"> </w:t>
      </w:r>
      <w:r>
        <w:tab/>
        <w:t xml:space="preserve"> </w:t>
      </w:r>
      <w:r>
        <w:tab/>
        <w:t xml:space="preserve"> </w:t>
      </w:r>
      <w:r>
        <w:tab/>
        <w:t xml:space="preserve"> </w:t>
      </w:r>
      <w:r>
        <w:tab/>
        <w:t xml:space="preserve">2019 to 2023 </w:t>
      </w:r>
    </w:p>
    <w:p w14:paraId="79030FA0" w14:textId="77777777" w:rsidR="00B33232" w:rsidRDefault="0084158D" w:rsidP="00E1008F">
      <w:pPr>
        <w:numPr>
          <w:ilvl w:val="0"/>
          <w:numId w:val="9"/>
        </w:numPr>
        <w:spacing w:line="360" w:lineRule="auto"/>
        <w:ind w:hanging="360"/>
      </w:pPr>
      <w:r>
        <w:rPr>
          <w:b/>
        </w:rPr>
        <w:t>Chairman</w:t>
      </w:r>
      <w:r>
        <w:t xml:space="preserve">, Search Committee for the Position of Ashanti </w:t>
      </w:r>
    </w:p>
    <w:tbl>
      <w:tblPr>
        <w:tblStyle w:val="TableGrid"/>
        <w:tblW w:w="8436" w:type="dxa"/>
        <w:tblInd w:w="142" w:type="dxa"/>
        <w:tblLook w:val="04A0" w:firstRow="1" w:lastRow="0" w:firstColumn="1" w:lastColumn="0" w:noHBand="0" w:noVBand="1"/>
      </w:tblPr>
      <w:tblGrid>
        <w:gridCol w:w="7059"/>
        <w:gridCol w:w="1377"/>
      </w:tblGrid>
      <w:tr w:rsidR="00B33232" w14:paraId="5648CD24" w14:textId="77777777">
        <w:trPr>
          <w:trHeight w:val="292"/>
        </w:trPr>
        <w:tc>
          <w:tcPr>
            <w:tcW w:w="7059" w:type="dxa"/>
            <w:tcBorders>
              <w:top w:val="nil"/>
              <w:left w:val="nil"/>
              <w:bottom w:val="nil"/>
              <w:right w:val="nil"/>
            </w:tcBorders>
          </w:tcPr>
          <w:p w14:paraId="057B5521" w14:textId="77777777" w:rsidR="00B33232" w:rsidRDefault="0084158D" w:rsidP="00FF0BCD">
            <w:pPr>
              <w:spacing w:after="0" w:line="360" w:lineRule="auto"/>
              <w:ind w:left="360" w:firstLine="0"/>
              <w:jc w:val="left"/>
            </w:pPr>
            <w:r>
              <w:t xml:space="preserve">Regional Manager of Pharmaceutical Society of Ghana </w:t>
            </w:r>
          </w:p>
        </w:tc>
        <w:tc>
          <w:tcPr>
            <w:tcW w:w="1377" w:type="dxa"/>
            <w:tcBorders>
              <w:top w:val="nil"/>
              <w:left w:val="nil"/>
              <w:bottom w:val="nil"/>
              <w:right w:val="nil"/>
            </w:tcBorders>
          </w:tcPr>
          <w:p w14:paraId="677D8AF5" w14:textId="77777777" w:rsidR="00B33232" w:rsidRDefault="0084158D" w:rsidP="00FF0BCD">
            <w:pPr>
              <w:spacing w:after="0" w:line="360" w:lineRule="auto"/>
              <w:ind w:left="0" w:firstLine="0"/>
              <w:jc w:val="left"/>
            </w:pPr>
            <w:r>
              <w:t xml:space="preserve">2019 </w:t>
            </w:r>
          </w:p>
        </w:tc>
      </w:tr>
      <w:tr w:rsidR="00B33232" w14:paraId="6F2A838E" w14:textId="77777777">
        <w:trPr>
          <w:trHeight w:val="809"/>
        </w:trPr>
        <w:tc>
          <w:tcPr>
            <w:tcW w:w="7059" w:type="dxa"/>
            <w:tcBorders>
              <w:top w:val="nil"/>
              <w:left w:val="nil"/>
              <w:bottom w:val="nil"/>
              <w:right w:val="nil"/>
            </w:tcBorders>
          </w:tcPr>
          <w:p w14:paraId="41F2CCBF" w14:textId="77777777" w:rsidR="00B33232" w:rsidRDefault="0084158D" w:rsidP="00FF0BCD">
            <w:pPr>
              <w:spacing w:after="113" w:line="360" w:lineRule="auto"/>
              <w:ind w:left="0" w:firstLine="0"/>
              <w:jc w:val="left"/>
            </w:pPr>
            <w:r>
              <w:t>19.</w:t>
            </w:r>
            <w:r>
              <w:rPr>
                <w:rFonts w:ascii="Arial" w:eastAsia="Arial" w:hAnsi="Arial" w:cs="Arial"/>
              </w:rPr>
              <w:t xml:space="preserve"> </w:t>
            </w:r>
            <w:r>
              <w:rPr>
                <w:b/>
              </w:rPr>
              <w:t>Member</w:t>
            </w:r>
            <w:r>
              <w:t xml:space="preserve">, Governing Board, National Health Insurance   </w:t>
            </w:r>
          </w:p>
          <w:p w14:paraId="1AA5A018" w14:textId="77777777" w:rsidR="00B33232" w:rsidRDefault="0084158D" w:rsidP="00FF0BCD">
            <w:pPr>
              <w:spacing w:after="0" w:line="360" w:lineRule="auto"/>
              <w:ind w:left="360" w:firstLine="0"/>
              <w:jc w:val="left"/>
            </w:pPr>
            <w:r>
              <w:t xml:space="preserve">Authority  </w:t>
            </w:r>
          </w:p>
        </w:tc>
        <w:tc>
          <w:tcPr>
            <w:tcW w:w="1377" w:type="dxa"/>
            <w:tcBorders>
              <w:top w:val="nil"/>
              <w:left w:val="nil"/>
              <w:bottom w:val="nil"/>
              <w:right w:val="nil"/>
            </w:tcBorders>
          </w:tcPr>
          <w:p w14:paraId="5EFB70FD" w14:textId="77777777" w:rsidR="00B33232" w:rsidRDefault="0084158D" w:rsidP="00FF0BCD">
            <w:pPr>
              <w:spacing w:after="0" w:line="360" w:lineRule="auto"/>
              <w:ind w:left="0" w:firstLine="0"/>
            </w:pPr>
            <w:r>
              <w:t xml:space="preserve">2017 to 2024 </w:t>
            </w:r>
          </w:p>
        </w:tc>
      </w:tr>
      <w:tr w:rsidR="00B33232" w14:paraId="3366FB33" w14:textId="77777777">
        <w:trPr>
          <w:trHeight w:val="810"/>
        </w:trPr>
        <w:tc>
          <w:tcPr>
            <w:tcW w:w="7059" w:type="dxa"/>
            <w:tcBorders>
              <w:top w:val="nil"/>
              <w:left w:val="nil"/>
              <w:bottom w:val="nil"/>
              <w:right w:val="nil"/>
            </w:tcBorders>
          </w:tcPr>
          <w:p w14:paraId="4D05E322" w14:textId="77777777" w:rsidR="00B33232" w:rsidRDefault="0084158D">
            <w:pPr>
              <w:tabs>
                <w:tab w:val="center" w:pos="6339"/>
              </w:tabs>
              <w:spacing w:after="118" w:line="259" w:lineRule="auto"/>
              <w:ind w:left="0" w:firstLine="0"/>
              <w:jc w:val="left"/>
            </w:pPr>
            <w:r>
              <w:t>20.</w:t>
            </w:r>
            <w:r>
              <w:rPr>
                <w:rFonts w:ascii="Arial" w:eastAsia="Arial" w:hAnsi="Arial" w:cs="Arial"/>
              </w:rPr>
              <w:t xml:space="preserve"> </w:t>
            </w:r>
            <w:r>
              <w:rPr>
                <w:b/>
              </w:rPr>
              <w:t>Chairman</w:t>
            </w:r>
            <w:r>
              <w:t xml:space="preserve">, Administrative, Human Resource and   </w:t>
            </w:r>
            <w:r>
              <w:tab/>
              <w:t xml:space="preserve"> </w:t>
            </w:r>
          </w:p>
          <w:p w14:paraId="75E775A0" w14:textId="77777777" w:rsidR="00B33232" w:rsidRDefault="0084158D">
            <w:pPr>
              <w:spacing w:after="0" w:line="259" w:lineRule="auto"/>
              <w:ind w:left="360" w:firstLine="0"/>
              <w:jc w:val="left"/>
            </w:pPr>
            <w:r>
              <w:t xml:space="preserve">Legal Committee, National Health Insurance Authority </w:t>
            </w:r>
          </w:p>
        </w:tc>
        <w:tc>
          <w:tcPr>
            <w:tcW w:w="1377" w:type="dxa"/>
            <w:tcBorders>
              <w:top w:val="nil"/>
              <w:left w:val="nil"/>
              <w:bottom w:val="nil"/>
              <w:right w:val="nil"/>
            </w:tcBorders>
          </w:tcPr>
          <w:p w14:paraId="4B987901" w14:textId="77777777" w:rsidR="00B33232" w:rsidRDefault="0084158D">
            <w:pPr>
              <w:spacing w:after="0" w:line="259" w:lineRule="auto"/>
              <w:ind w:left="0" w:firstLine="0"/>
            </w:pPr>
            <w:r>
              <w:t xml:space="preserve">2017 to 2024 </w:t>
            </w:r>
          </w:p>
        </w:tc>
      </w:tr>
      <w:tr w:rsidR="00B33232" w14:paraId="5875B5D6" w14:textId="77777777">
        <w:trPr>
          <w:trHeight w:val="404"/>
        </w:trPr>
        <w:tc>
          <w:tcPr>
            <w:tcW w:w="7059" w:type="dxa"/>
            <w:tcBorders>
              <w:top w:val="nil"/>
              <w:left w:val="nil"/>
              <w:bottom w:val="nil"/>
              <w:right w:val="nil"/>
            </w:tcBorders>
          </w:tcPr>
          <w:p w14:paraId="10BF9338" w14:textId="77777777" w:rsidR="00B33232" w:rsidRDefault="0084158D">
            <w:pPr>
              <w:spacing w:after="0" w:line="259" w:lineRule="auto"/>
              <w:ind w:left="0" w:firstLine="0"/>
              <w:jc w:val="left"/>
            </w:pPr>
            <w:r>
              <w:t>21.</w:t>
            </w:r>
            <w:r>
              <w:rPr>
                <w:rFonts w:ascii="Arial" w:eastAsia="Arial" w:hAnsi="Arial" w:cs="Arial"/>
              </w:rPr>
              <w:t xml:space="preserve"> </w:t>
            </w:r>
            <w:r>
              <w:rPr>
                <w:b/>
              </w:rPr>
              <w:t>Member</w:t>
            </w:r>
            <w:r>
              <w:t xml:space="preserve">, National Health Insurance Oversight Committee </w:t>
            </w:r>
          </w:p>
        </w:tc>
        <w:tc>
          <w:tcPr>
            <w:tcW w:w="1377" w:type="dxa"/>
            <w:tcBorders>
              <w:top w:val="nil"/>
              <w:left w:val="nil"/>
              <w:bottom w:val="nil"/>
              <w:right w:val="nil"/>
            </w:tcBorders>
          </w:tcPr>
          <w:p w14:paraId="207F8DF5" w14:textId="77777777" w:rsidR="00B33232" w:rsidRDefault="0084158D">
            <w:pPr>
              <w:spacing w:after="0" w:line="259" w:lineRule="auto"/>
              <w:ind w:left="0" w:firstLine="0"/>
            </w:pPr>
            <w:r>
              <w:t xml:space="preserve">2017 to 2024 </w:t>
            </w:r>
          </w:p>
        </w:tc>
      </w:tr>
      <w:tr w:rsidR="00B33232" w14:paraId="39F36085" w14:textId="77777777">
        <w:trPr>
          <w:trHeight w:val="809"/>
        </w:trPr>
        <w:tc>
          <w:tcPr>
            <w:tcW w:w="7059" w:type="dxa"/>
            <w:tcBorders>
              <w:top w:val="nil"/>
              <w:left w:val="nil"/>
              <w:bottom w:val="nil"/>
              <w:right w:val="nil"/>
            </w:tcBorders>
          </w:tcPr>
          <w:p w14:paraId="36CDB7AC" w14:textId="77777777" w:rsidR="00B33232" w:rsidRDefault="0084158D">
            <w:pPr>
              <w:tabs>
                <w:tab w:val="center" w:pos="6339"/>
              </w:tabs>
              <w:spacing w:after="118" w:line="259" w:lineRule="auto"/>
              <w:ind w:left="0" w:firstLine="0"/>
              <w:jc w:val="left"/>
            </w:pPr>
            <w:r>
              <w:t>22.</w:t>
            </w:r>
            <w:r>
              <w:rPr>
                <w:rFonts w:ascii="Arial" w:eastAsia="Arial" w:hAnsi="Arial" w:cs="Arial"/>
              </w:rPr>
              <w:t xml:space="preserve"> </w:t>
            </w:r>
            <w:r>
              <w:rPr>
                <w:b/>
              </w:rPr>
              <w:t>Member</w:t>
            </w:r>
            <w:r>
              <w:t xml:space="preserve">, Legal and Quality Assurance Committee </w:t>
            </w:r>
            <w:r>
              <w:tab/>
              <w:t xml:space="preserve"> </w:t>
            </w:r>
          </w:p>
          <w:p w14:paraId="0D0C0EAA" w14:textId="77777777" w:rsidR="00B33232" w:rsidRDefault="0084158D">
            <w:pPr>
              <w:spacing w:after="0" w:line="259" w:lineRule="auto"/>
              <w:ind w:left="360" w:firstLine="0"/>
              <w:jc w:val="left"/>
            </w:pPr>
            <w:r>
              <w:t xml:space="preserve">Pharmacy Council, Ghana,  </w:t>
            </w:r>
          </w:p>
        </w:tc>
        <w:tc>
          <w:tcPr>
            <w:tcW w:w="1377" w:type="dxa"/>
            <w:tcBorders>
              <w:top w:val="nil"/>
              <w:left w:val="nil"/>
              <w:bottom w:val="nil"/>
              <w:right w:val="nil"/>
            </w:tcBorders>
          </w:tcPr>
          <w:p w14:paraId="229B46AF" w14:textId="77777777" w:rsidR="00B33232" w:rsidRDefault="0084158D">
            <w:pPr>
              <w:spacing w:after="0" w:line="259" w:lineRule="auto"/>
              <w:ind w:left="0" w:firstLine="0"/>
            </w:pPr>
            <w:r>
              <w:t xml:space="preserve">2017 to 2021 </w:t>
            </w:r>
          </w:p>
        </w:tc>
      </w:tr>
      <w:tr w:rsidR="00B33232" w14:paraId="2F8A09A8" w14:textId="77777777">
        <w:trPr>
          <w:trHeight w:val="326"/>
        </w:trPr>
        <w:tc>
          <w:tcPr>
            <w:tcW w:w="7059" w:type="dxa"/>
            <w:tcBorders>
              <w:top w:val="nil"/>
              <w:left w:val="nil"/>
              <w:bottom w:val="nil"/>
              <w:right w:val="nil"/>
            </w:tcBorders>
            <w:vAlign w:val="bottom"/>
          </w:tcPr>
          <w:p w14:paraId="48CAA9F4" w14:textId="77777777" w:rsidR="00B33232" w:rsidRDefault="0084158D">
            <w:pPr>
              <w:tabs>
                <w:tab w:val="center" w:pos="6339"/>
              </w:tabs>
              <w:spacing w:after="0" w:line="259" w:lineRule="auto"/>
              <w:ind w:left="0" w:firstLine="0"/>
              <w:jc w:val="left"/>
            </w:pPr>
            <w:r>
              <w:t>23.</w:t>
            </w:r>
            <w:r>
              <w:rPr>
                <w:rFonts w:ascii="Arial" w:eastAsia="Arial" w:hAnsi="Arial" w:cs="Arial"/>
              </w:rPr>
              <w:t xml:space="preserve"> </w:t>
            </w:r>
            <w:r>
              <w:rPr>
                <w:b/>
              </w:rPr>
              <w:t>Chairman,</w:t>
            </w:r>
            <w:r>
              <w:t xml:space="preserve"> Search Committee for Deputy </w:t>
            </w:r>
            <w:proofErr w:type="gramStart"/>
            <w:r>
              <w:t xml:space="preserve">Executive  </w:t>
            </w:r>
            <w:r>
              <w:tab/>
            </w:r>
            <w:proofErr w:type="gramEnd"/>
            <w:r>
              <w:t xml:space="preserve"> </w:t>
            </w:r>
          </w:p>
        </w:tc>
        <w:tc>
          <w:tcPr>
            <w:tcW w:w="1377" w:type="dxa"/>
            <w:tcBorders>
              <w:top w:val="nil"/>
              <w:left w:val="nil"/>
              <w:bottom w:val="nil"/>
              <w:right w:val="nil"/>
            </w:tcBorders>
            <w:vAlign w:val="bottom"/>
          </w:tcPr>
          <w:p w14:paraId="21E6D51A" w14:textId="77777777" w:rsidR="00B33232" w:rsidRDefault="0084158D">
            <w:pPr>
              <w:spacing w:after="0" w:line="259" w:lineRule="auto"/>
              <w:ind w:left="0" w:firstLine="0"/>
              <w:jc w:val="left"/>
            </w:pPr>
            <w:r>
              <w:t xml:space="preserve">2017 </w:t>
            </w:r>
          </w:p>
        </w:tc>
      </w:tr>
    </w:tbl>
    <w:p w14:paraId="5DA1493F" w14:textId="77777777" w:rsidR="00B33232" w:rsidRDefault="0084158D">
      <w:pPr>
        <w:spacing w:after="121"/>
        <w:ind w:left="502" w:firstLine="0"/>
      </w:pPr>
      <w:r>
        <w:t xml:space="preserve">Secretary/Project Manager, Pharmaceutical Society of  </w:t>
      </w:r>
    </w:p>
    <w:p w14:paraId="0F83E037" w14:textId="77777777" w:rsidR="00B33232" w:rsidRDefault="0084158D">
      <w:pPr>
        <w:spacing w:after="157"/>
        <w:ind w:left="502" w:firstLine="0"/>
      </w:pPr>
      <w:r>
        <w:t xml:space="preserve">Ghana (PSGH) </w:t>
      </w:r>
    </w:p>
    <w:p w14:paraId="513D47CA" w14:textId="77777777" w:rsidR="00B33232" w:rsidRDefault="0084158D">
      <w:pPr>
        <w:ind w:left="76" w:firstLine="0"/>
      </w:pPr>
      <w:r>
        <w:lastRenderedPageBreak/>
        <w:t>24.</w:t>
      </w:r>
      <w:r>
        <w:rPr>
          <w:rFonts w:ascii="Arial" w:eastAsia="Arial" w:hAnsi="Arial" w:cs="Arial"/>
        </w:rPr>
        <w:t xml:space="preserve"> </w:t>
      </w:r>
      <w:r>
        <w:rPr>
          <w:b/>
        </w:rPr>
        <w:t>Chairman</w:t>
      </w:r>
      <w:r>
        <w:t xml:space="preserve">, Committee on Conditions of Service for Staff, PSGH  2017 </w:t>
      </w:r>
    </w:p>
    <w:tbl>
      <w:tblPr>
        <w:tblStyle w:val="TableGrid"/>
        <w:tblW w:w="8530" w:type="dxa"/>
        <w:tblInd w:w="142" w:type="dxa"/>
        <w:tblCellMar>
          <w:top w:w="34" w:type="dxa"/>
        </w:tblCellMar>
        <w:tblLook w:val="04A0" w:firstRow="1" w:lastRow="0" w:firstColumn="1" w:lastColumn="0" w:noHBand="0" w:noVBand="1"/>
      </w:tblPr>
      <w:tblGrid>
        <w:gridCol w:w="7059"/>
        <w:gridCol w:w="1471"/>
      </w:tblGrid>
      <w:tr w:rsidR="00B33232" w14:paraId="49FDD0BA" w14:textId="77777777">
        <w:trPr>
          <w:trHeight w:val="730"/>
        </w:trPr>
        <w:tc>
          <w:tcPr>
            <w:tcW w:w="7059" w:type="dxa"/>
            <w:tcBorders>
              <w:top w:val="nil"/>
              <w:left w:val="nil"/>
              <w:bottom w:val="nil"/>
              <w:right w:val="nil"/>
            </w:tcBorders>
          </w:tcPr>
          <w:p w14:paraId="36F7F7DC" w14:textId="32422A12" w:rsidR="00B33232" w:rsidRDefault="0084158D">
            <w:pPr>
              <w:spacing w:after="0" w:line="259" w:lineRule="auto"/>
              <w:ind w:left="360" w:right="372" w:hanging="360"/>
              <w:jc w:val="left"/>
            </w:pPr>
            <w:r>
              <w:t>25.</w:t>
            </w:r>
            <w:r>
              <w:rPr>
                <w:rFonts w:ascii="Arial" w:eastAsia="Arial" w:hAnsi="Arial" w:cs="Arial"/>
              </w:rPr>
              <w:t xml:space="preserve"> </w:t>
            </w:r>
            <w:r>
              <w:rPr>
                <w:b/>
              </w:rPr>
              <w:t>Member</w:t>
            </w:r>
            <w:r>
              <w:t>, Organizing Committee, 5</w:t>
            </w:r>
            <w:r>
              <w:rPr>
                <w:vertAlign w:val="superscript"/>
              </w:rPr>
              <w:t>th</w:t>
            </w:r>
            <w:r>
              <w:t xml:space="preserve"> </w:t>
            </w:r>
            <w:proofErr w:type="spellStart"/>
            <w:r>
              <w:t>AfriNEAD</w:t>
            </w:r>
            <w:proofErr w:type="spellEnd"/>
            <w:r>
              <w:t xml:space="preserve"> &amp; 7</w:t>
            </w:r>
            <w:r>
              <w:rPr>
                <w:vertAlign w:val="superscript"/>
              </w:rPr>
              <w:t>th</w:t>
            </w:r>
            <w:r>
              <w:t xml:space="preserve"> College of Health Sciences Scientific Conference, KNUST </w:t>
            </w:r>
          </w:p>
        </w:tc>
        <w:tc>
          <w:tcPr>
            <w:tcW w:w="1471" w:type="dxa"/>
            <w:tcBorders>
              <w:top w:val="nil"/>
              <w:left w:val="nil"/>
              <w:bottom w:val="nil"/>
              <w:right w:val="nil"/>
            </w:tcBorders>
          </w:tcPr>
          <w:p w14:paraId="61EC86D7" w14:textId="77777777" w:rsidR="00B33232" w:rsidRDefault="0084158D">
            <w:pPr>
              <w:spacing w:after="0" w:line="259" w:lineRule="auto"/>
              <w:ind w:left="0" w:firstLine="0"/>
            </w:pPr>
            <w:r>
              <w:t xml:space="preserve">2016 to 2017 </w:t>
            </w:r>
          </w:p>
        </w:tc>
      </w:tr>
      <w:tr w:rsidR="00B33232" w14:paraId="755338BE" w14:textId="77777777">
        <w:trPr>
          <w:trHeight w:val="405"/>
        </w:trPr>
        <w:tc>
          <w:tcPr>
            <w:tcW w:w="7059" w:type="dxa"/>
            <w:tcBorders>
              <w:top w:val="nil"/>
              <w:left w:val="nil"/>
              <w:bottom w:val="nil"/>
              <w:right w:val="nil"/>
            </w:tcBorders>
          </w:tcPr>
          <w:p w14:paraId="293D5B9E" w14:textId="77777777" w:rsidR="00B33232" w:rsidRDefault="0084158D">
            <w:pPr>
              <w:spacing w:after="0" w:line="259" w:lineRule="auto"/>
              <w:ind w:left="0" w:firstLine="0"/>
              <w:jc w:val="left"/>
            </w:pPr>
            <w:r>
              <w:t>26.</w:t>
            </w:r>
            <w:r>
              <w:rPr>
                <w:rFonts w:ascii="Arial" w:eastAsia="Arial" w:hAnsi="Arial" w:cs="Arial"/>
              </w:rPr>
              <w:t xml:space="preserve"> </w:t>
            </w:r>
            <w:r>
              <w:rPr>
                <w:b/>
              </w:rPr>
              <w:t>Electoral Commissioner</w:t>
            </w:r>
            <w:r>
              <w:t xml:space="preserve">, Ashanti Regional Branch, PSGH  </w:t>
            </w:r>
          </w:p>
        </w:tc>
        <w:tc>
          <w:tcPr>
            <w:tcW w:w="1471" w:type="dxa"/>
            <w:tcBorders>
              <w:top w:val="nil"/>
              <w:left w:val="nil"/>
              <w:bottom w:val="nil"/>
              <w:right w:val="nil"/>
            </w:tcBorders>
          </w:tcPr>
          <w:p w14:paraId="31F09364" w14:textId="77777777" w:rsidR="00B33232" w:rsidRDefault="0084158D">
            <w:pPr>
              <w:spacing w:after="0" w:line="259" w:lineRule="auto"/>
              <w:ind w:left="0" w:firstLine="0"/>
            </w:pPr>
            <w:r>
              <w:t xml:space="preserve">2015 to date </w:t>
            </w:r>
          </w:p>
        </w:tc>
      </w:tr>
      <w:tr w:rsidR="00B33232" w14:paraId="54746959" w14:textId="77777777">
        <w:trPr>
          <w:trHeight w:val="405"/>
        </w:trPr>
        <w:tc>
          <w:tcPr>
            <w:tcW w:w="7059" w:type="dxa"/>
            <w:tcBorders>
              <w:top w:val="nil"/>
              <w:left w:val="nil"/>
              <w:bottom w:val="nil"/>
              <w:right w:val="nil"/>
            </w:tcBorders>
          </w:tcPr>
          <w:p w14:paraId="14B4D3ED" w14:textId="77777777" w:rsidR="00B33232" w:rsidRDefault="0084158D">
            <w:pPr>
              <w:tabs>
                <w:tab w:val="center" w:pos="5619"/>
                <w:tab w:val="center" w:pos="6339"/>
              </w:tabs>
              <w:spacing w:after="0" w:line="259" w:lineRule="auto"/>
              <w:ind w:left="0" w:firstLine="0"/>
              <w:jc w:val="left"/>
            </w:pPr>
            <w:r>
              <w:t>27.</w:t>
            </w:r>
            <w:r>
              <w:rPr>
                <w:rFonts w:ascii="Arial" w:eastAsia="Arial" w:hAnsi="Arial" w:cs="Arial"/>
              </w:rPr>
              <w:t xml:space="preserve"> </w:t>
            </w:r>
            <w:r>
              <w:rPr>
                <w:b/>
              </w:rPr>
              <w:t>Head</w:t>
            </w:r>
            <w:r>
              <w:t xml:space="preserve">, External Relations Directorate, PSGH </w:t>
            </w:r>
            <w:r>
              <w:tab/>
              <w:t xml:space="preserve"> </w:t>
            </w:r>
            <w:r>
              <w:tab/>
              <w:t xml:space="preserve"> </w:t>
            </w:r>
          </w:p>
        </w:tc>
        <w:tc>
          <w:tcPr>
            <w:tcW w:w="1471" w:type="dxa"/>
            <w:tcBorders>
              <w:top w:val="nil"/>
              <w:left w:val="nil"/>
              <w:bottom w:val="nil"/>
              <w:right w:val="nil"/>
            </w:tcBorders>
          </w:tcPr>
          <w:p w14:paraId="7832EB29" w14:textId="77777777" w:rsidR="00B33232" w:rsidRDefault="0084158D">
            <w:pPr>
              <w:spacing w:after="0" w:line="259" w:lineRule="auto"/>
              <w:ind w:left="0" w:firstLine="0"/>
            </w:pPr>
            <w:r>
              <w:t xml:space="preserve">2015 to 2017 </w:t>
            </w:r>
          </w:p>
        </w:tc>
      </w:tr>
      <w:tr w:rsidR="00B33232" w14:paraId="5363537B" w14:textId="77777777">
        <w:trPr>
          <w:trHeight w:val="406"/>
        </w:trPr>
        <w:tc>
          <w:tcPr>
            <w:tcW w:w="7059" w:type="dxa"/>
            <w:tcBorders>
              <w:top w:val="nil"/>
              <w:left w:val="nil"/>
              <w:bottom w:val="nil"/>
              <w:right w:val="nil"/>
            </w:tcBorders>
          </w:tcPr>
          <w:p w14:paraId="10FA5314" w14:textId="77777777" w:rsidR="00B33232" w:rsidRDefault="0084158D">
            <w:pPr>
              <w:tabs>
                <w:tab w:val="center" w:pos="4899"/>
                <w:tab w:val="center" w:pos="5619"/>
                <w:tab w:val="center" w:pos="6339"/>
              </w:tabs>
              <w:spacing w:after="0" w:line="259" w:lineRule="auto"/>
              <w:ind w:left="0" w:firstLine="0"/>
              <w:jc w:val="left"/>
            </w:pPr>
            <w:r>
              <w:t>28.</w:t>
            </w:r>
            <w:r>
              <w:rPr>
                <w:rFonts w:ascii="Arial" w:eastAsia="Arial" w:hAnsi="Arial" w:cs="Arial"/>
              </w:rPr>
              <w:t xml:space="preserve"> </w:t>
            </w:r>
            <w:r>
              <w:rPr>
                <w:b/>
              </w:rPr>
              <w:t>Member</w:t>
            </w:r>
            <w:r>
              <w:t xml:space="preserve">, Finance Committee, PSGH </w:t>
            </w:r>
            <w:r>
              <w:tab/>
              <w:t xml:space="preserve"> </w:t>
            </w:r>
            <w:r>
              <w:tab/>
              <w:t xml:space="preserve"> </w:t>
            </w:r>
            <w:r>
              <w:tab/>
              <w:t xml:space="preserve"> </w:t>
            </w:r>
          </w:p>
        </w:tc>
        <w:tc>
          <w:tcPr>
            <w:tcW w:w="1471" w:type="dxa"/>
            <w:tcBorders>
              <w:top w:val="nil"/>
              <w:left w:val="nil"/>
              <w:bottom w:val="nil"/>
              <w:right w:val="nil"/>
            </w:tcBorders>
          </w:tcPr>
          <w:p w14:paraId="6E51CE46" w14:textId="77777777" w:rsidR="00B33232" w:rsidRDefault="0084158D">
            <w:pPr>
              <w:spacing w:after="0" w:line="259" w:lineRule="auto"/>
              <w:ind w:left="0" w:firstLine="0"/>
            </w:pPr>
            <w:r>
              <w:t xml:space="preserve">2015 to 2019 </w:t>
            </w:r>
          </w:p>
        </w:tc>
      </w:tr>
      <w:tr w:rsidR="00B33232" w14:paraId="7EA8373F" w14:textId="77777777">
        <w:trPr>
          <w:trHeight w:val="404"/>
        </w:trPr>
        <w:tc>
          <w:tcPr>
            <w:tcW w:w="7059" w:type="dxa"/>
            <w:tcBorders>
              <w:top w:val="nil"/>
              <w:left w:val="nil"/>
              <w:bottom w:val="nil"/>
              <w:right w:val="nil"/>
            </w:tcBorders>
          </w:tcPr>
          <w:p w14:paraId="24867FDC" w14:textId="77777777" w:rsidR="00B33232" w:rsidRDefault="0084158D">
            <w:pPr>
              <w:spacing w:after="0" w:line="259" w:lineRule="auto"/>
              <w:ind w:left="0" w:firstLine="0"/>
              <w:jc w:val="left"/>
            </w:pPr>
            <w:r>
              <w:t>29.</w:t>
            </w:r>
            <w:r>
              <w:rPr>
                <w:rFonts w:ascii="Arial" w:eastAsia="Arial" w:hAnsi="Arial" w:cs="Arial"/>
              </w:rPr>
              <w:t xml:space="preserve"> </w:t>
            </w:r>
            <w:r>
              <w:rPr>
                <w:b/>
              </w:rPr>
              <w:t>Executive Member</w:t>
            </w:r>
            <w:r>
              <w:t xml:space="preserve">, Standing Executive Committee, PSGH </w:t>
            </w:r>
          </w:p>
        </w:tc>
        <w:tc>
          <w:tcPr>
            <w:tcW w:w="1471" w:type="dxa"/>
            <w:tcBorders>
              <w:top w:val="nil"/>
              <w:left w:val="nil"/>
              <w:bottom w:val="nil"/>
              <w:right w:val="nil"/>
            </w:tcBorders>
          </w:tcPr>
          <w:p w14:paraId="56E3DD28" w14:textId="77777777" w:rsidR="00B33232" w:rsidRDefault="0084158D">
            <w:pPr>
              <w:spacing w:after="0" w:line="259" w:lineRule="auto"/>
              <w:ind w:left="0" w:firstLine="0"/>
            </w:pPr>
            <w:r>
              <w:t xml:space="preserve">2015 to 2019 </w:t>
            </w:r>
          </w:p>
        </w:tc>
      </w:tr>
      <w:tr w:rsidR="00B33232" w14:paraId="61E65567" w14:textId="77777777">
        <w:trPr>
          <w:trHeight w:val="404"/>
        </w:trPr>
        <w:tc>
          <w:tcPr>
            <w:tcW w:w="7059" w:type="dxa"/>
            <w:tcBorders>
              <w:top w:val="nil"/>
              <w:left w:val="nil"/>
              <w:bottom w:val="nil"/>
              <w:right w:val="nil"/>
            </w:tcBorders>
          </w:tcPr>
          <w:p w14:paraId="165C656C" w14:textId="77777777" w:rsidR="00B33232" w:rsidRDefault="0084158D">
            <w:pPr>
              <w:tabs>
                <w:tab w:val="center" w:pos="6339"/>
              </w:tabs>
              <w:spacing w:after="0" w:line="259" w:lineRule="auto"/>
              <w:ind w:left="0" w:firstLine="0"/>
              <w:jc w:val="left"/>
            </w:pPr>
            <w:r>
              <w:t>30.</w:t>
            </w:r>
            <w:r>
              <w:rPr>
                <w:rFonts w:ascii="Arial" w:eastAsia="Arial" w:hAnsi="Arial" w:cs="Arial"/>
              </w:rPr>
              <w:t xml:space="preserve"> </w:t>
            </w:r>
            <w:r>
              <w:rPr>
                <w:b/>
              </w:rPr>
              <w:t>Member</w:t>
            </w:r>
            <w:r>
              <w:t xml:space="preserve">, Constitutional Review Committee, PSGH </w:t>
            </w:r>
            <w:r>
              <w:tab/>
              <w:t xml:space="preserve"> </w:t>
            </w:r>
          </w:p>
        </w:tc>
        <w:tc>
          <w:tcPr>
            <w:tcW w:w="1471" w:type="dxa"/>
            <w:tcBorders>
              <w:top w:val="nil"/>
              <w:left w:val="nil"/>
              <w:bottom w:val="nil"/>
              <w:right w:val="nil"/>
            </w:tcBorders>
          </w:tcPr>
          <w:p w14:paraId="71ABABAF" w14:textId="77777777" w:rsidR="00B33232" w:rsidRDefault="0084158D">
            <w:pPr>
              <w:spacing w:after="0" w:line="259" w:lineRule="auto"/>
              <w:ind w:left="0" w:firstLine="0"/>
            </w:pPr>
            <w:r>
              <w:t xml:space="preserve">2014 to 2015  </w:t>
            </w:r>
          </w:p>
        </w:tc>
      </w:tr>
      <w:tr w:rsidR="00B33232" w14:paraId="3BCD9EF7" w14:textId="77777777">
        <w:trPr>
          <w:trHeight w:val="809"/>
        </w:trPr>
        <w:tc>
          <w:tcPr>
            <w:tcW w:w="7059" w:type="dxa"/>
            <w:tcBorders>
              <w:top w:val="nil"/>
              <w:left w:val="nil"/>
              <w:bottom w:val="nil"/>
              <w:right w:val="nil"/>
            </w:tcBorders>
          </w:tcPr>
          <w:p w14:paraId="5C6741EF" w14:textId="77777777" w:rsidR="00B33232" w:rsidRDefault="0084158D">
            <w:pPr>
              <w:spacing w:after="110" w:line="259" w:lineRule="auto"/>
              <w:ind w:left="0" w:firstLine="0"/>
              <w:jc w:val="left"/>
            </w:pPr>
            <w:r>
              <w:t>31.</w:t>
            </w:r>
            <w:r>
              <w:rPr>
                <w:rFonts w:ascii="Arial" w:eastAsia="Arial" w:hAnsi="Arial" w:cs="Arial"/>
              </w:rPr>
              <w:t xml:space="preserve"> </w:t>
            </w:r>
            <w:r>
              <w:rPr>
                <w:b/>
              </w:rPr>
              <w:t>Chairman</w:t>
            </w:r>
            <w:r>
              <w:t xml:space="preserve">, Academic, Social and Research Pharmacists’ </w:t>
            </w:r>
          </w:p>
          <w:p w14:paraId="00594EC9" w14:textId="77777777" w:rsidR="00B33232" w:rsidRDefault="0084158D">
            <w:pPr>
              <w:spacing w:after="0" w:line="259" w:lineRule="auto"/>
              <w:ind w:left="360" w:firstLine="0"/>
              <w:jc w:val="left"/>
            </w:pPr>
            <w:r>
              <w:t xml:space="preserve">Association (ASRPA) of PSGH  </w:t>
            </w:r>
          </w:p>
        </w:tc>
        <w:tc>
          <w:tcPr>
            <w:tcW w:w="1471" w:type="dxa"/>
            <w:tcBorders>
              <w:top w:val="nil"/>
              <w:left w:val="nil"/>
              <w:bottom w:val="nil"/>
              <w:right w:val="nil"/>
            </w:tcBorders>
          </w:tcPr>
          <w:p w14:paraId="7D302A24" w14:textId="77777777" w:rsidR="00B33232" w:rsidRDefault="0084158D">
            <w:pPr>
              <w:spacing w:after="0" w:line="259" w:lineRule="auto"/>
              <w:ind w:left="0" w:firstLine="0"/>
            </w:pPr>
            <w:r>
              <w:t xml:space="preserve">2013 to 2015 </w:t>
            </w:r>
          </w:p>
        </w:tc>
      </w:tr>
      <w:tr w:rsidR="00B33232" w14:paraId="32F26482" w14:textId="77777777">
        <w:trPr>
          <w:trHeight w:val="404"/>
        </w:trPr>
        <w:tc>
          <w:tcPr>
            <w:tcW w:w="7059" w:type="dxa"/>
            <w:tcBorders>
              <w:top w:val="nil"/>
              <w:left w:val="nil"/>
              <w:bottom w:val="nil"/>
              <w:right w:val="nil"/>
            </w:tcBorders>
          </w:tcPr>
          <w:p w14:paraId="5A584391" w14:textId="77777777" w:rsidR="00B33232" w:rsidRDefault="0084158D">
            <w:pPr>
              <w:tabs>
                <w:tab w:val="center" w:pos="5619"/>
                <w:tab w:val="center" w:pos="6339"/>
              </w:tabs>
              <w:spacing w:after="0" w:line="259" w:lineRule="auto"/>
              <w:ind w:left="0" w:firstLine="0"/>
              <w:jc w:val="left"/>
            </w:pPr>
            <w:r>
              <w:t>32.</w:t>
            </w:r>
            <w:r>
              <w:rPr>
                <w:rFonts w:ascii="Arial" w:eastAsia="Arial" w:hAnsi="Arial" w:cs="Arial"/>
              </w:rPr>
              <w:t xml:space="preserve"> </w:t>
            </w:r>
            <w:r>
              <w:rPr>
                <w:b/>
              </w:rPr>
              <w:t>Member</w:t>
            </w:r>
            <w:r>
              <w:t xml:space="preserve">, National Governing Board, </w:t>
            </w:r>
            <w:proofErr w:type="gramStart"/>
            <w:r>
              <w:t xml:space="preserve">PSGH  </w:t>
            </w:r>
            <w:r>
              <w:tab/>
            </w:r>
            <w:proofErr w:type="gramEnd"/>
            <w:r>
              <w:t xml:space="preserve"> </w:t>
            </w:r>
            <w:r>
              <w:tab/>
              <w:t xml:space="preserve"> </w:t>
            </w:r>
          </w:p>
        </w:tc>
        <w:tc>
          <w:tcPr>
            <w:tcW w:w="1471" w:type="dxa"/>
            <w:tcBorders>
              <w:top w:val="nil"/>
              <w:left w:val="nil"/>
              <w:bottom w:val="nil"/>
              <w:right w:val="nil"/>
            </w:tcBorders>
          </w:tcPr>
          <w:p w14:paraId="072509B7" w14:textId="77777777" w:rsidR="00B33232" w:rsidRDefault="0084158D">
            <w:pPr>
              <w:spacing w:after="0" w:line="259" w:lineRule="auto"/>
              <w:ind w:left="0" w:firstLine="0"/>
            </w:pPr>
            <w:r>
              <w:t xml:space="preserve">2013 to 2019 </w:t>
            </w:r>
          </w:p>
        </w:tc>
      </w:tr>
      <w:tr w:rsidR="00B33232" w14:paraId="28324181" w14:textId="77777777">
        <w:trPr>
          <w:trHeight w:val="811"/>
        </w:trPr>
        <w:tc>
          <w:tcPr>
            <w:tcW w:w="7059" w:type="dxa"/>
            <w:tcBorders>
              <w:top w:val="nil"/>
              <w:left w:val="nil"/>
              <w:bottom w:val="nil"/>
              <w:right w:val="nil"/>
            </w:tcBorders>
          </w:tcPr>
          <w:p w14:paraId="18069D74" w14:textId="77777777" w:rsidR="00B33232" w:rsidRDefault="0084158D">
            <w:pPr>
              <w:spacing w:after="113" w:line="259" w:lineRule="auto"/>
              <w:ind w:left="0" w:firstLine="0"/>
              <w:jc w:val="left"/>
            </w:pPr>
            <w:r>
              <w:t>33.</w:t>
            </w:r>
            <w:r>
              <w:rPr>
                <w:rFonts w:ascii="Arial" w:eastAsia="Arial" w:hAnsi="Arial" w:cs="Arial"/>
              </w:rPr>
              <w:t xml:space="preserve"> </w:t>
            </w:r>
            <w:r>
              <w:rPr>
                <w:b/>
              </w:rPr>
              <w:t>Assistant Editor</w:t>
            </w:r>
            <w:r>
              <w:t xml:space="preserve">, Graduate Students’ Association of Ghana,  </w:t>
            </w:r>
          </w:p>
          <w:p w14:paraId="50D336E4" w14:textId="77777777" w:rsidR="00B33232" w:rsidRDefault="0084158D">
            <w:pPr>
              <w:spacing w:after="0" w:line="259" w:lineRule="auto"/>
              <w:ind w:left="360" w:firstLine="0"/>
              <w:jc w:val="left"/>
            </w:pPr>
            <w:r>
              <w:t xml:space="preserve">GRASAG-KNUST Journal </w:t>
            </w:r>
          </w:p>
        </w:tc>
        <w:tc>
          <w:tcPr>
            <w:tcW w:w="1471" w:type="dxa"/>
            <w:tcBorders>
              <w:top w:val="nil"/>
              <w:left w:val="nil"/>
              <w:bottom w:val="nil"/>
              <w:right w:val="nil"/>
            </w:tcBorders>
          </w:tcPr>
          <w:p w14:paraId="51EDBB2B" w14:textId="77777777" w:rsidR="00B33232" w:rsidRDefault="0084158D">
            <w:pPr>
              <w:spacing w:after="0" w:line="259" w:lineRule="auto"/>
              <w:ind w:left="0" w:firstLine="0"/>
            </w:pPr>
            <w:r>
              <w:t xml:space="preserve">2013 to 2016 </w:t>
            </w:r>
          </w:p>
        </w:tc>
      </w:tr>
      <w:tr w:rsidR="00B33232" w14:paraId="4A1C02F7" w14:textId="77777777">
        <w:trPr>
          <w:trHeight w:val="404"/>
        </w:trPr>
        <w:tc>
          <w:tcPr>
            <w:tcW w:w="7059" w:type="dxa"/>
            <w:tcBorders>
              <w:top w:val="nil"/>
              <w:left w:val="nil"/>
              <w:bottom w:val="nil"/>
              <w:right w:val="nil"/>
            </w:tcBorders>
          </w:tcPr>
          <w:p w14:paraId="2B07C662" w14:textId="77777777" w:rsidR="00B33232" w:rsidRDefault="0084158D">
            <w:pPr>
              <w:tabs>
                <w:tab w:val="center" w:pos="4899"/>
                <w:tab w:val="center" w:pos="5619"/>
                <w:tab w:val="center" w:pos="6339"/>
              </w:tabs>
              <w:spacing w:after="0" w:line="259" w:lineRule="auto"/>
              <w:ind w:left="0" w:firstLine="0"/>
              <w:jc w:val="left"/>
            </w:pPr>
            <w:r>
              <w:t>34.</w:t>
            </w:r>
            <w:r>
              <w:rPr>
                <w:rFonts w:ascii="Arial" w:eastAsia="Arial" w:hAnsi="Arial" w:cs="Arial"/>
              </w:rPr>
              <w:t xml:space="preserve"> </w:t>
            </w:r>
            <w:r>
              <w:rPr>
                <w:b/>
              </w:rPr>
              <w:t>Executive Member</w:t>
            </w:r>
            <w:r>
              <w:t xml:space="preserve">, ASRPA, PSGH   </w:t>
            </w:r>
            <w:r>
              <w:tab/>
              <w:t xml:space="preserve"> </w:t>
            </w:r>
            <w:r>
              <w:tab/>
              <w:t xml:space="preserve"> </w:t>
            </w:r>
            <w:r>
              <w:tab/>
              <w:t xml:space="preserve"> </w:t>
            </w:r>
          </w:p>
        </w:tc>
        <w:tc>
          <w:tcPr>
            <w:tcW w:w="1471" w:type="dxa"/>
            <w:tcBorders>
              <w:top w:val="nil"/>
              <w:left w:val="nil"/>
              <w:bottom w:val="nil"/>
              <w:right w:val="nil"/>
            </w:tcBorders>
          </w:tcPr>
          <w:p w14:paraId="6452733E" w14:textId="77777777" w:rsidR="00B33232" w:rsidRDefault="0084158D">
            <w:pPr>
              <w:spacing w:after="0" w:line="259" w:lineRule="auto"/>
              <w:ind w:left="0" w:firstLine="0"/>
            </w:pPr>
            <w:r>
              <w:t xml:space="preserve">2011 to 2013 </w:t>
            </w:r>
          </w:p>
        </w:tc>
      </w:tr>
      <w:tr w:rsidR="00B33232" w14:paraId="56DAE1DB" w14:textId="77777777">
        <w:trPr>
          <w:trHeight w:val="809"/>
        </w:trPr>
        <w:tc>
          <w:tcPr>
            <w:tcW w:w="7059" w:type="dxa"/>
            <w:tcBorders>
              <w:top w:val="nil"/>
              <w:left w:val="nil"/>
              <w:bottom w:val="nil"/>
              <w:right w:val="nil"/>
            </w:tcBorders>
          </w:tcPr>
          <w:p w14:paraId="2FAA97B8" w14:textId="77777777" w:rsidR="00B33232" w:rsidRDefault="0084158D">
            <w:pPr>
              <w:tabs>
                <w:tab w:val="center" w:pos="6339"/>
              </w:tabs>
              <w:spacing w:after="118" w:line="259" w:lineRule="auto"/>
              <w:ind w:left="0" w:firstLine="0"/>
              <w:jc w:val="left"/>
            </w:pPr>
            <w:r>
              <w:t>35.</w:t>
            </w:r>
            <w:r>
              <w:rPr>
                <w:rFonts w:ascii="Arial" w:eastAsia="Arial" w:hAnsi="Arial" w:cs="Arial"/>
              </w:rPr>
              <w:t xml:space="preserve"> </w:t>
            </w:r>
            <w:r>
              <w:rPr>
                <w:b/>
              </w:rPr>
              <w:t>Treasurer</w:t>
            </w:r>
            <w:r>
              <w:t xml:space="preserve">, Academic and Social Pharmacy Wing of  </w:t>
            </w:r>
            <w:r>
              <w:tab/>
              <w:t xml:space="preserve"> </w:t>
            </w:r>
          </w:p>
          <w:p w14:paraId="3E8B4D74" w14:textId="77777777" w:rsidR="00B33232" w:rsidRDefault="0084158D">
            <w:pPr>
              <w:spacing w:after="0" w:line="259" w:lineRule="auto"/>
              <w:ind w:left="360" w:firstLine="0"/>
              <w:jc w:val="left"/>
            </w:pPr>
            <w:r>
              <w:t xml:space="preserve">Pharmaceutical Society of Ghana </w:t>
            </w:r>
          </w:p>
        </w:tc>
        <w:tc>
          <w:tcPr>
            <w:tcW w:w="1471" w:type="dxa"/>
            <w:tcBorders>
              <w:top w:val="nil"/>
              <w:left w:val="nil"/>
              <w:bottom w:val="nil"/>
              <w:right w:val="nil"/>
            </w:tcBorders>
          </w:tcPr>
          <w:p w14:paraId="01272C4B" w14:textId="77777777" w:rsidR="00B33232" w:rsidRDefault="0084158D">
            <w:pPr>
              <w:spacing w:after="0" w:line="259" w:lineRule="auto"/>
              <w:ind w:left="0" w:firstLine="0"/>
            </w:pPr>
            <w:r>
              <w:t xml:space="preserve">2005 to 2007 </w:t>
            </w:r>
          </w:p>
        </w:tc>
      </w:tr>
      <w:tr w:rsidR="00B33232" w14:paraId="7D5DC206" w14:textId="77777777">
        <w:trPr>
          <w:trHeight w:val="1214"/>
        </w:trPr>
        <w:tc>
          <w:tcPr>
            <w:tcW w:w="7059" w:type="dxa"/>
            <w:tcBorders>
              <w:top w:val="nil"/>
              <w:left w:val="nil"/>
              <w:bottom w:val="nil"/>
              <w:right w:val="nil"/>
            </w:tcBorders>
          </w:tcPr>
          <w:p w14:paraId="261779A2" w14:textId="77777777" w:rsidR="00B33232" w:rsidRDefault="0084158D">
            <w:pPr>
              <w:spacing w:after="0" w:line="259" w:lineRule="auto"/>
              <w:ind w:left="360" w:right="1226" w:hanging="360"/>
            </w:pPr>
            <w:r>
              <w:t>36.</w:t>
            </w:r>
            <w:r>
              <w:rPr>
                <w:rFonts w:ascii="Arial" w:eastAsia="Arial" w:hAnsi="Arial" w:cs="Arial"/>
              </w:rPr>
              <w:t xml:space="preserve"> </w:t>
            </w:r>
            <w:r>
              <w:rPr>
                <w:b/>
              </w:rPr>
              <w:t>Member/Secretary</w:t>
            </w:r>
            <w:r>
              <w:t xml:space="preserve">, Planning, Development and    Procurement Committee, Bethel Methodist </w:t>
            </w:r>
            <w:proofErr w:type="gramStart"/>
            <w:r>
              <w:t xml:space="preserve">Church,  </w:t>
            </w:r>
            <w:proofErr w:type="spellStart"/>
            <w:r>
              <w:t>Kwadaso</w:t>
            </w:r>
            <w:proofErr w:type="spellEnd"/>
            <w:proofErr w:type="gramEnd"/>
            <w:r>
              <w:t xml:space="preserve">, Kumasi, Ghana.   </w:t>
            </w:r>
          </w:p>
        </w:tc>
        <w:tc>
          <w:tcPr>
            <w:tcW w:w="1471" w:type="dxa"/>
            <w:tcBorders>
              <w:top w:val="nil"/>
              <w:left w:val="nil"/>
              <w:bottom w:val="nil"/>
              <w:right w:val="nil"/>
            </w:tcBorders>
          </w:tcPr>
          <w:p w14:paraId="6DA21071" w14:textId="77777777" w:rsidR="00B33232" w:rsidRDefault="0084158D">
            <w:pPr>
              <w:spacing w:after="0" w:line="259" w:lineRule="auto"/>
              <w:ind w:left="0" w:firstLine="0"/>
            </w:pPr>
            <w:r>
              <w:t xml:space="preserve">2004 to 2007 </w:t>
            </w:r>
          </w:p>
        </w:tc>
      </w:tr>
      <w:tr w:rsidR="00B33232" w14:paraId="2F0A373E" w14:textId="77777777">
        <w:trPr>
          <w:trHeight w:val="326"/>
        </w:trPr>
        <w:tc>
          <w:tcPr>
            <w:tcW w:w="7059" w:type="dxa"/>
            <w:tcBorders>
              <w:top w:val="nil"/>
              <w:left w:val="nil"/>
              <w:bottom w:val="nil"/>
              <w:right w:val="nil"/>
            </w:tcBorders>
            <w:vAlign w:val="bottom"/>
          </w:tcPr>
          <w:p w14:paraId="10E94D81" w14:textId="77777777" w:rsidR="00B33232" w:rsidRDefault="0084158D">
            <w:pPr>
              <w:spacing w:after="0" w:line="259" w:lineRule="auto"/>
              <w:ind w:left="0" w:firstLine="0"/>
              <w:jc w:val="left"/>
            </w:pPr>
            <w:r>
              <w:t>37.</w:t>
            </w:r>
            <w:r>
              <w:rPr>
                <w:rFonts w:ascii="Arial" w:eastAsia="Arial" w:hAnsi="Arial" w:cs="Arial"/>
              </w:rPr>
              <w:t xml:space="preserve"> </w:t>
            </w:r>
            <w:r>
              <w:rPr>
                <w:b/>
              </w:rPr>
              <w:t>Chairman</w:t>
            </w:r>
            <w:r>
              <w:t xml:space="preserve">, Finance and Development Committee, Bethel </w:t>
            </w:r>
          </w:p>
        </w:tc>
        <w:tc>
          <w:tcPr>
            <w:tcW w:w="1471" w:type="dxa"/>
            <w:tcBorders>
              <w:top w:val="nil"/>
              <w:left w:val="nil"/>
              <w:bottom w:val="nil"/>
              <w:right w:val="nil"/>
            </w:tcBorders>
            <w:vAlign w:val="bottom"/>
          </w:tcPr>
          <w:p w14:paraId="614F01F0" w14:textId="77777777" w:rsidR="00B33232" w:rsidRDefault="0084158D">
            <w:pPr>
              <w:spacing w:after="0" w:line="259" w:lineRule="auto"/>
              <w:ind w:left="0" w:firstLine="0"/>
            </w:pPr>
            <w:r>
              <w:t xml:space="preserve">2012 to date  </w:t>
            </w:r>
          </w:p>
        </w:tc>
      </w:tr>
    </w:tbl>
    <w:p w14:paraId="35F6244F" w14:textId="77777777" w:rsidR="00B33232" w:rsidRDefault="0084158D">
      <w:pPr>
        <w:spacing w:after="424"/>
        <w:ind w:left="502" w:firstLine="0"/>
      </w:pPr>
      <w:r>
        <w:t xml:space="preserve">Methodist Church, </w:t>
      </w:r>
      <w:proofErr w:type="spellStart"/>
      <w:r>
        <w:t>Kwadaso</w:t>
      </w:r>
      <w:proofErr w:type="spellEnd"/>
      <w:r>
        <w:t xml:space="preserve">, Kumasi, Ghana.  </w:t>
      </w:r>
    </w:p>
    <w:p w14:paraId="3EDBBBEC" w14:textId="77777777" w:rsidR="00B33232" w:rsidRDefault="0084158D">
      <w:pPr>
        <w:spacing w:after="0" w:line="259" w:lineRule="auto"/>
        <w:ind w:left="0" w:firstLine="0"/>
        <w:jc w:val="left"/>
      </w:pPr>
      <w:r>
        <w:rPr>
          <w:b/>
          <w:sz w:val="24"/>
        </w:rPr>
        <w:t xml:space="preserve"> </w:t>
      </w:r>
    </w:p>
    <w:p w14:paraId="0EC522AE" w14:textId="77777777" w:rsidR="00B33232" w:rsidRDefault="0084158D">
      <w:pPr>
        <w:spacing w:after="281" w:line="259" w:lineRule="auto"/>
        <w:ind w:left="0" w:firstLine="0"/>
        <w:jc w:val="left"/>
      </w:pPr>
      <w:r>
        <w:rPr>
          <w:b/>
          <w:sz w:val="24"/>
        </w:rPr>
        <w:t xml:space="preserve"> </w:t>
      </w:r>
    </w:p>
    <w:p w14:paraId="3BD02DCD" w14:textId="77777777" w:rsidR="00B33232" w:rsidRDefault="0084158D">
      <w:pPr>
        <w:pStyle w:val="Heading2"/>
        <w:tabs>
          <w:tab w:val="center" w:pos="2881"/>
          <w:tab w:val="center" w:pos="3601"/>
          <w:tab w:val="center" w:pos="4321"/>
          <w:tab w:val="center" w:pos="5041"/>
        </w:tabs>
        <w:spacing w:after="305"/>
        <w:ind w:left="-15" w:firstLine="0"/>
      </w:pPr>
      <w:r>
        <w:t>International level</w:t>
      </w:r>
      <w:r>
        <w:rPr>
          <w:b w:val="0"/>
          <w:sz w:val="22"/>
        </w:rPr>
        <w:t xml:space="preserve">  </w:t>
      </w:r>
      <w:r>
        <w:rPr>
          <w:b w:val="0"/>
          <w:sz w:val="22"/>
        </w:rPr>
        <w:tab/>
        <w:t xml:space="preserve"> </w:t>
      </w:r>
      <w:r>
        <w:rPr>
          <w:b w:val="0"/>
          <w:sz w:val="22"/>
        </w:rPr>
        <w:tab/>
        <w:t xml:space="preserve"> </w:t>
      </w:r>
      <w:r>
        <w:rPr>
          <w:b w:val="0"/>
          <w:sz w:val="22"/>
        </w:rPr>
        <w:tab/>
        <w:t xml:space="preserve"> </w:t>
      </w:r>
      <w:r>
        <w:rPr>
          <w:b w:val="0"/>
          <w:sz w:val="22"/>
        </w:rPr>
        <w:tab/>
      </w:r>
      <w:r>
        <w:t xml:space="preserve"> </w:t>
      </w:r>
    </w:p>
    <w:p w14:paraId="3C79DAFA" w14:textId="77777777" w:rsidR="00B33232" w:rsidRDefault="0084158D" w:rsidP="00E1008F">
      <w:pPr>
        <w:numPr>
          <w:ilvl w:val="0"/>
          <w:numId w:val="10"/>
        </w:numPr>
        <w:spacing w:after="138"/>
        <w:ind w:hanging="360"/>
      </w:pPr>
      <w:r>
        <w:rPr>
          <w:b/>
        </w:rPr>
        <w:t xml:space="preserve">Chairman, </w:t>
      </w:r>
      <w:r>
        <w:t xml:space="preserve">Event Organizing Committee for the 2024 Annual Convening for the </w:t>
      </w:r>
    </w:p>
    <w:p w14:paraId="29D289EE" w14:textId="77777777" w:rsidR="00B33232" w:rsidRDefault="0084158D">
      <w:pPr>
        <w:tabs>
          <w:tab w:val="center" w:pos="3667"/>
          <w:tab w:val="right" w:pos="9034"/>
        </w:tabs>
        <w:spacing w:after="160"/>
        <w:ind w:left="0" w:firstLine="0"/>
        <w:jc w:val="left"/>
      </w:pPr>
      <w:r>
        <w:rPr>
          <w:rFonts w:ascii="Calibri" w:eastAsia="Calibri" w:hAnsi="Calibri" w:cs="Calibri"/>
        </w:rPr>
        <w:tab/>
      </w:r>
      <w:r>
        <w:t xml:space="preserve">Health Collaborative supported by Mastercard </w:t>
      </w:r>
      <w:proofErr w:type="gramStart"/>
      <w:r>
        <w:t xml:space="preserve">Foundation,  </w:t>
      </w:r>
      <w:r>
        <w:tab/>
      </w:r>
      <w:proofErr w:type="gramEnd"/>
      <w:r>
        <w:t xml:space="preserve">        2023 to 2024</w:t>
      </w:r>
      <w:r>
        <w:rPr>
          <w:b/>
        </w:rPr>
        <w:t xml:space="preserve"> </w:t>
      </w:r>
    </w:p>
    <w:p w14:paraId="0D023286" w14:textId="77777777" w:rsidR="00B33232" w:rsidRDefault="0084158D" w:rsidP="00E1008F">
      <w:pPr>
        <w:numPr>
          <w:ilvl w:val="0"/>
          <w:numId w:val="10"/>
        </w:numPr>
        <w:spacing w:after="124"/>
        <w:ind w:hanging="360"/>
      </w:pPr>
      <w:r>
        <w:rPr>
          <w:b/>
        </w:rPr>
        <w:t xml:space="preserve">Member, </w:t>
      </w:r>
      <w:r>
        <w:t xml:space="preserve">Supervisory Committee 2024 Annual Convening Africa Higher </w:t>
      </w:r>
    </w:p>
    <w:p w14:paraId="285907F6" w14:textId="77777777" w:rsidR="00B33232" w:rsidRDefault="0084158D">
      <w:pPr>
        <w:spacing w:after="155"/>
        <w:ind w:left="502" w:firstLine="0"/>
      </w:pPr>
      <w:r>
        <w:t xml:space="preserve">Education Health Collaborative, 2024 </w:t>
      </w:r>
    </w:p>
    <w:p w14:paraId="7A933491" w14:textId="1BE1320C" w:rsidR="00B33232" w:rsidRDefault="0084158D" w:rsidP="00E1008F">
      <w:pPr>
        <w:numPr>
          <w:ilvl w:val="0"/>
          <w:numId w:val="10"/>
        </w:numPr>
        <w:spacing w:after="158"/>
        <w:ind w:hanging="360"/>
      </w:pPr>
      <w:r>
        <w:rPr>
          <w:b/>
        </w:rPr>
        <w:t>Assessor/Reviewer,</w:t>
      </w:r>
      <w:r>
        <w:t xml:space="preserve"> DAAD In-Country/In-Region Scholarship Programme 2022</w:t>
      </w:r>
      <w:r>
        <w:rPr>
          <w:b/>
        </w:rPr>
        <w:t xml:space="preserve"> </w:t>
      </w:r>
    </w:p>
    <w:p w14:paraId="7C549476" w14:textId="6C84A381" w:rsidR="00B33232" w:rsidRDefault="0084158D" w:rsidP="00E1008F">
      <w:pPr>
        <w:numPr>
          <w:ilvl w:val="0"/>
          <w:numId w:val="10"/>
        </w:numPr>
        <w:spacing w:after="160"/>
        <w:ind w:hanging="360"/>
      </w:pPr>
      <w:r>
        <w:rPr>
          <w:b/>
        </w:rPr>
        <w:t xml:space="preserve">External Assessor, </w:t>
      </w:r>
      <w:r>
        <w:t xml:space="preserve">National Research Foundation, South </w:t>
      </w:r>
      <w:proofErr w:type="gramStart"/>
      <w:r>
        <w:t xml:space="preserve">Africa  </w:t>
      </w:r>
      <w:r>
        <w:tab/>
      </w:r>
      <w:proofErr w:type="gramEnd"/>
      <w:r>
        <w:t xml:space="preserve">         </w:t>
      </w:r>
      <w:r w:rsidR="003365FF">
        <w:t xml:space="preserve">      </w:t>
      </w:r>
      <w:r>
        <w:t>2022</w:t>
      </w:r>
      <w:r>
        <w:rPr>
          <w:b/>
        </w:rPr>
        <w:t xml:space="preserve"> </w:t>
      </w:r>
    </w:p>
    <w:p w14:paraId="7C34E9CE" w14:textId="01F89EFF" w:rsidR="00B33232" w:rsidRDefault="0084158D" w:rsidP="00E1008F">
      <w:pPr>
        <w:numPr>
          <w:ilvl w:val="0"/>
          <w:numId w:val="10"/>
        </w:numPr>
        <w:spacing w:after="143"/>
        <w:ind w:hanging="360"/>
      </w:pPr>
      <w:r>
        <w:rPr>
          <w:b/>
        </w:rPr>
        <w:t xml:space="preserve">External </w:t>
      </w:r>
      <w:r>
        <w:rPr>
          <w:b/>
        </w:rPr>
        <w:tab/>
        <w:t>Examiner</w:t>
      </w:r>
      <w:r>
        <w:t xml:space="preserve">, </w:t>
      </w:r>
      <w:r>
        <w:tab/>
        <w:t xml:space="preserve">Faculty </w:t>
      </w:r>
      <w:r>
        <w:tab/>
        <w:t xml:space="preserve">of </w:t>
      </w:r>
      <w:r>
        <w:tab/>
        <w:t xml:space="preserve">Science, </w:t>
      </w:r>
      <w:r>
        <w:tab/>
        <w:t xml:space="preserve">University </w:t>
      </w:r>
      <w:r>
        <w:tab/>
        <w:t xml:space="preserve">of </w:t>
      </w:r>
      <w:r>
        <w:tab/>
        <w:t xml:space="preserve">Johannesburg, Johannesburg, South </w:t>
      </w:r>
      <w:proofErr w:type="gramStart"/>
      <w:r>
        <w:t xml:space="preserve">Africa  </w:t>
      </w:r>
      <w:r>
        <w:tab/>
      </w:r>
      <w:proofErr w:type="gramEnd"/>
      <w:r>
        <w:t xml:space="preserve"> </w:t>
      </w:r>
      <w:r>
        <w:tab/>
        <w:t xml:space="preserve"> </w:t>
      </w:r>
      <w:r>
        <w:tab/>
        <w:t>2021 to date</w:t>
      </w:r>
      <w:r w:rsidRPr="003365FF">
        <w:rPr>
          <w:b/>
        </w:rPr>
        <w:t xml:space="preserve"> </w:t>
      </w:r>
    </w:p>
    <w:p w14:paraId="14FA71AF" w14:textId="77777777" w:rsidR="00B33232" w:rsidRDefault="0084158D" w:rsidP="00E1008F">
      <w:pPr>
        <w:numPr>
          <w:ilvl w:val="0"/>
          <w:numId w:val="10"/>
        </w:numPr>
        <w:spacing w:after="160"/>
        <w:ind w:hanging="360"/>
      </w:pPr>
      <w:r>
        <w:rPr>
          <w:b/>
        </w:rPr>
        <w:lastRenderedPageBreak/>
        <w:t>Fellow</w:t>
      </w:r>
      <w:r>
        <w:t>,</w:t>
      </w:r>
      <w:r>
        <w:rPr>
          <w:b/>
        </w:rPr>
        <w:t xml:space="preserve"> </w:t>
      </w:r>
      <w:r>
        <w:t xml:space="preserve">L'Oréal-UNESCO For Women in Science Foundation </w:t>
      </w:r>
      <w:r>
        <w:tab/>
        <w:t>2020 to date</w:t>
      </w:r>
      <w:r>
        <w:rPr>
          <w:b/>
        </w:rPr>
        <w:t xml:space="preserve"> </w:t>
      </w:r>
    </w:p>
    <w:p w14:paraId="66E80523" w14:textId="77777777" w:rsidR="00B33232" w:rsidRDefault="0084158D" w:rsidP="00E1008F">
      <w:pPr>
        <w:numPr>
          <w:ilvl w:val="0"/>
          <w:numId w:val="10"/>
        </w:numPr>
        <w:spacing w:after="35" w:line="358" w:lineRule="auto"/>
        <w:ind w:hanging="360"/>
      </w:pPr>
      <w:r>
        <w:rPr>
          <w:b/>
        </w:rPr>
        <w:t>External Assessor/Reviewer</w:t>
      </w:r>
      <w:r>
        <w:t>, National Fund for Scientific and Technological Development of the Chilean National Commission for Scientific and Technological Research, Santiago Chile    2018 to date</w:t>
      </w:r>
      <w:r>
        <w:rPr>
          <w:b/>
        </w:rPr>
        <w:t xml:space="preserve"> </w:t>
      </w:r>
    </w:p>
    <w:p w14:paraId="6E1A0340" w14:textId="77777777" w:rsidR="00B33232" w:rsidRDefault="0084158D" w:rsidP="00E1008F">
      <w:pPr>
        <w:numPr>
          <w:ilvl w:val="0"/>
          <w:numId w:val="10"/>
        </w:numPr>
        <w:spacing w:after="139"/>
        <w:ind w:hanging="360"/>
      </w:pPr>
      <w:r>
        <w:rPr>
          <w:b/>
        </w:rPr>
        <w:t>External Examiner</w:t>
      </w:r>
      <w:r>
        <w:t xml:space="preserve">, Faculty of Science and Agriculture, University of Limpopo, </w:t>
      </w:r>
    </w:p>
    <w:p w14:paraId="76FBB1E5" w14:textId="77777777" w:rsidR="00B33232" w:rsidRDefault="0084158D">
      <w:pPr>
        <w:tabs>
          <w:tab w:val="center" w:pos="1680"/>
          <w:tab w:val="center" w:pos="3601"/>
          <w:tab w:val="center" w:pos="4321"/>
          <w:tab w:val="center" w:pos="5041"/>
          <w:tab w:val="center" w:pos="5761"/>
          <w:tab w:val="center" w:pos="6481"/>
          <w:tab w:val="center" w:pos="7875"/>
        </w:tabs>
        <w:spacing w:after="160"/>
        <w:ind w:left="0" w:firstLine="0"/>
        <w:jc w:val="left"/>
      </w:pPr>
      <w:r>
        <w:rPr>
          <w:rFonts w:ascii="Calibri" w:eastAsia="Calibri" w:hAnsi="Calibri" w:cs="Calibri"/>
        </w:rPr>
        <w:tab/>
      </w:r>
      <w:r>
        <w:t xml:space="preserve">Limpopo, South </w:t>
      </w:r>
      <w:proofErr w:type="gramStart"/>
      <w:r>
        <w:t xml:space="preserve">Africa  </w:t>
      </w:r>
      <w:r>
        <w:tab/>
      </w:r>
      <w:proofErr w:type="gramEnd"/>
      <w:r>
        <w:t xml:space="preserve"> </w:t>
      </w:r>
      <w:r>
        <w:tab/>
        <w:t xml:space="preserve"> </w:t>
      </w:r>
      <w:r>
        <w:tab/>
        <w:t xml:space="preserve"> </w:t>
      </w:r>
      <w:r>
        <w:tab/>
        <w:t xml:space="preserve"> </w:t>
      </w:r>
      <w:r>
        <w:tab/>
        <w:t xml:space="preserve"> </w:t>
      </w:r>
      <w:r>
        <w:tab/>
        <w:t xml:space="preserve">2018 to date  </w:t>
      </w:r>
    </w:p>
    <w:p w14:paraId="30E4A3F1" w14:textId="77777777" w:rsidR="00B33232" w:rsidRDefault="0084158D" w:rsidP="00E1008F">
      <w:pPr>
        <w:numPr>
          <w:ilvl w:val="0"/>
          <w:numId w:val="10"/>
        </w:numPr>
        <w:spacing w:after="138"/>
        <w:ind w:hanging="360"/>
      </w:pPr>
      <w:r>
        <w:rPr>
          <w:b/>
        </w:rPr>
        <w:t>External Examiner</w:t>
      </w:r>
      <w:r>
        <w:t xml:space="preserve">, Faculty of Health Sciences, University of Pretoria,  </w:t>
      </w:r>
    </w:p>
    <w:p w14:paraId="4E7210DE" w14:textId="77777777" w:rsidR="00B33232" w:rsidRDefault="0084158D">
      <w:pPr>
        <w:tabs>
          <w:tab w:val="center" w:pos="1148"/>
          <w:tab w:val="center" w:pos="2160"/>
          <w:tab w:val="center" w:pos="2881"/>
          <w:tab w:val="center" w:pos="3601"/>
          <w:tab w:val="center" w:pos="4321"/>
          <w:tab w:val="center" w:pos="5041"/>
          <w:tab w:val="center" w:pos="5761"/>
          <w:tab w:val="center" w:pos="6481"/>
          <w:tab w:val="center" w:pos="7875"/>
        </w:tabs>
        <w:spacing w:after="160"/>
        <w:ind w:left="0" w:firstLine="0"/>
        <w:jc w:val="left"/>
      </w:pPr>
      <w:r>
        <w:rPr>
          <w:rFonts w:ascii="Calibri" w:eastAsia="Calibri" w:hAnsi="Calibri" w:cs="Calibri"/>
        </w:rPr>
        <w:tab/>
      </w:r>
      <w:r>
        <w:t xml:space="preserve">South </w:t>
      </w:r>
      <w:proofErr w:type="gramStart"/>
      <w:r>
        <w:t xml:space="preserve">Africa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2018 to date </w:t>
      </w:r>
    </w:p>
    <w:p w14:paraId="08FDF6F5" w14:textId="77777777" w:rsidR="00B33232" w:rsidRDefault="0084158D" w:rsidP="00E1008F">
      <w:pPr>
        <w:numPr>
          <w:ilvl w:val="0"/>
          <w:numId w:val="10"/>
        </w:numPr>
        <w:spacing w:after="129"/>
        <w:ind w:hanging="360"/>
      </w:pPr>
      <w:r>
        <w:rPr>
          <w:b/>
        </w:rPr>
        <w:t>External Quality Assurance Expert</w:t>
      </w:r>
      <w:r>
        <w:t xml:space="preserve">, Namibia </w:t>
      </w:r>
      <w:proofErr w:type="gramStart"/>
      <w:r>
        <w:t xml:space="preserve">National  </w:t>
      </w:r>
      <w:r>
        <w:tab/>
      </w:r>
      <w:proofErr w:type="gramEnd"/>
      <w:r>
        <w:t xml:space="preserve"> </w:t>
      </w:r>
      <w:r>
        <w:tab/>
        <w:t xml:space="preserve">2017 to date </w:t>
      </w:r>
    </w:p>
    <w:p w14:paraId="11F7D479" w14:textId="77777777" w:rsidR="00B33232" w:rsidRDefault="0084158D">
      <w:pPr>
        <w:spacing w:after="155"/>
        <w:ind w:left="502" w:firstLine="0"/>
      </w:pPr>
      <w:r>
        <w:t xml:space="preserve">Council for Higher Education </w:t>
      </w:r>
    </w:p>
    <w:p w14:paraId="6B9ED3A9" w14:textId="77777777" w:rsidR="00B33232" w:rsidRDefault="0084158D" w:rsidP="00E1008F">
      <w:pPr>
        <w:numPr>
          <w:ilvl w:val="0"/>
          <w:numId w:val="10"/>
        </w:numPr>
        <w:spacing w:after="137" w:line="248" w:lineRule="auto"/>
        <w:ind w:hanging="360"/>
      </w:pPr>
      <w:r>
        <w:rPr>
          <w:b/>
        </w:rPr>
        <w:t xml:space="preserve">External Quality Assurance Expert for Distance Learning </w:t>
      </w:r>
      <w:proofErr w:type="spellStart"/>
      <w:r>
        <w:rPr>
          <w:b/>
        </w:rPr>
        <w:t>Programmes</w:t>
      </w:r>
      <w:proofErr w:type="spellEnd"/>
      <w:r>
        <w:t xml:space="preserve">,  </w:t>
      </w:r>
    </w:p>
    <w:p w14:paraId="472AF2F4" w14:textId="77777777" w:rsidR="00B33232" w:rsidRDefault="0084158D">
      <w:pPr>
        <w:tabs>
          <w:tab w:val="center" w:pos="2999"/>
          <w:tab w:val="center" w:pos="6481"/>
          <w:tab w:val="center" w:pos="7875"/>
        </w:tabs>
        <w:spacing w:after="155"/>
        <w:ind w:left="0" w:firstLine="0"/>
        <w:jc w:val="left"/>
      </w:pPr>
      <w:r>
        <w:rPr>
          <w:rFonts w:ascii="Calibri" w:eastAsia="Calibri" w:hAnsi="Calibri" w:cs="Calibri"/>
        </w:rPr>
        <w:tab/>
      </w:r>
      <w:r>
        <w:t xml:space="preserve">Namibia National Council for Higher Education   </w:t>
      </w:r>
      <w:r>
        <w:tab/>
        <w:t xml:space="preserve"> </w:t>
      </w:r>
      <w:r>
        <w:tab/>
        <w:t xml:space="preserve">2017 to date  </w:t>
      </w:r>
    </w:p>
    <w:p w14:paraId="55B75E85" w14:textId="77777777" w:rsidR="00B33232" w:rsidRDefault="0084158D" w:rsidP="00E1008F">
      <w:pPr>
        <w:numPr>
          <w:ilvl w:val="0"/>
          <w:numId w:val="10"/>
        </w:numPr>
        <w:ind w:hanging="360"/>
      </w:pPr>
      <w:r>
        <w:rPr>
          <w:b/>
        </w:rPr>
        <w:t>Member</w:t>
      </w:r>
      <w:r>
        <w:t>, Organizing Committee, 8</w:t>
      </w:r>
      <w:r>
        <w:rPr>
          <w:vertAlign w:val="superscript"/>
        </w:rPr>
        <w:t>th</w:t>
      </w:r>
      <w:r>
        <w:t xml:space="preserve"> International Conference 2017 to 2018 on Infectious and Inflammatory Disease, Vienna, Austria </w:t>
      </w:r>
    </w:p>
    <w:tbl>
      <w:tblPr>
        <w:tblStyle w:val="TableGrid"/>
        <w:tblW w:w="8467" w:type="dxa"/>
        <w:tblInd w:w="142" w:type="dxa"/>
        <w:tblCellMar>
          <w:top w:w="34" w:type="dxa"/>
        </w:tblCellMar>
        <w:tblLook w:val="04A0" w:firstRow="1" w:lastRow="0" w:firstColumn="1" w:lastColumn="0" w:noHBand="0" w:noVBand="1"/>
      </w:tblPr>
      <w:tblGrid>
        <w:gridCol w:w="7059"/>
        <w:gridCol w:w="1408"/>
      </w:tblGrid>
      <w:tr w:rsidR="00B33232" w14:paraId="2B115F6F" w14:textId="77777777">
        <w:trPr>
          <w:trHeight w:val="730"/>
        </w:trPr>
        <w:tc>
          <w:tcPr>
            <w:tcW w:w="7059" w:type="dxa"/>
            <w:tcBorders>
              <w:top w:val="nil"/>
              <w:left w:val="nil"/>
              <w:bottom w:val="nil"/>
              <w:right w:val="nil"/>
            </w:tcBorders>
          </w:tcPr>
          <w:p w14:paraId="76B1F306" w14:textId="77777777" w:rsidR="00B33232" w:rsidRDefault="0084158D">
            <w:pPr>
              <w:spacing w:after="110" w:line="259" w:lineRule="auto"/>
              <w:ind w:left="0" w:firstLine="0"/>
              <w:jc w:val="left"/>
            </w:pPr>
            <w:r>
              <w:t>13.</w:t>
            </w:r>
            <w:r>
              <w:rPr>
                <w:rFonts w:ascii="Arial" w:eastAsia="Arial" w:hAnsi="Arial" w:cs="Arial"/>
              </w:rPr>
              <w:t xml:space="preserve"> </w:t>
            </w:r>
            <w:r>
              <w:rPr>
                <w:b/>
              </w:rPr>
              <w:t>External Examiner</w:t>
            </w:r>
            <w:r>
              <w:t xml:space="preserve">, Centre of Biotechnology, Siksha ‘O’   </w:t>
            </w:r>
          </w:p>
          <w:p w14:paraId="23C51DCD" w14:textId="77777777" w:rsidR="00B33232" w:rsidRDefault="0084158D">
            <w:pPr>
              <w:spacing w:after="0" w:line="259" w:lineRule="auto"/>
              <w:ind w:left="360" w:firstLine="0"/>
              <w:jc w:val="left"/>
            </w:pPr>
            <w:proofErr w:type="spellStart"/>
            <w:r>
              <w:t>Anusandhan</w:t>
            </w:r>
            <w:proofErr w:type="spellEnd"/>
            <w:r>
              <w:t xml:space="preserve"> University, Bhubaneswar, Odisha, India </w:t>
            </w:r>
          </w:p>
        </w:tc>
        <w:tc>
          <w:tcPr>
            <w:tcW w:w="1408" w:type="dxa"/>
            <w:tcBorders>
              <w:top w:val="nil"/>
              <w:left w:val="nil"/>
              <w:bottom w:val="nil"/>
              <w:right w:val="nil"/>
            </w:tcBorders>
          </w:tcPr>
          <w:p w14:paraId="5C14F53F" w14:textId="77777777" w:rsidR="00B33232" w:rsidRDefault="0084158D">
            <w:pPr>
              <w:spacing w:after="0" w:line="259" w:lineRule="auto"/>
              <w:ind w:left="0" w:firstLine="0"/>
            </w:pPr>
            <w:r>
              <w:t xml:space="preserve">2017 to date </w:t>
            </w:r>
          </w:p>
        </w:tc>
      </w:tr>
      <w:tr w:rsidR="00B33232" w14:paraId="52683998" w14:textId="77777777">
        <w:trPr>
          <w:trHeight w:val="810"/>
        </w:trPr>
        <w:tc>
          <w:tcPr>
            <w:tcW w:w="7059" w:type="dxa"/>
            <w:tcBorders>
              <w:top w:val="nil"/>
              <w:left w:val="nil"/>
              <w:bottom w:val="nil"/>
              <w:right w:val="nil"/>
            </w:tcBorders>
          </w:tcPr>
          <w:p w14:paraId="5486EE3B" w14:textId="77777777" w:rsidR="00B33232" w:rsidRDefault="0084158D">
            <w:pPr>
              <w:spacing w:after="113" w:line="259" w:lineRule="auto"/>
              <w:ind w:left="0" w:firstLine="0"/>
              <w:jc w:val="left"/>
            </w:pPr>
            <w:r>
              <w:t>14.</w:t>
            </w:r>
            <w:r>
              <w:rPr>
                <w:rFonts w:ascii="Arial" w:eastAsia="Arial" w:hAnsi="Arial" w:cs="Arial"/>
              </w:rPr>
              <w:t xml:space="preserve"> </w:t>
            </w:r>
            <w:r>
              <w:rPr>
                <w:b/>
              </w:rPr>
              <w:t>Member</w:t>
            </w:r>
            <w:r>
              <w:t xml:space="preserve">, Advisory Board, International Colloquium on   </w:t>
            </w:r>
          </w:p>
          <w:p w14:paraId="576E1D28" w14:textId="77777777" w:rsidR="00B33232" w:rsidRDefault="0084158D">
            <w:pPr>
              <w:spacing w:after="0" w:line="259" w:lineRule="auto"/>
              <w:ind w:left="360" w:firstLine="0"/>
              <w:jc w:val="left"/>
            </w:pPr>
            <w:r>
              <w:t xml:space="preserve">Alzheimer and Dementia, Innovate Conferences,  </w:t>
            </w:r>
          </w:p>
        </w:tc>
        <w:tc>
          <w:tcPr>
            <w:tcW w:w="1408" w:type="dxa"/>
            <w:tcBorders>
              <w:top w:val="nil"/>
              <w:left w:val="nil"/>
              <w:bottom w:val="nil"/>
              <w:right w:val="nil"/>
            </w:tcBorders>
          </w:tcPr>
          <w:p w14:paraId="36616B90" w14:textId="77777777" w:rsidR="00B33232" w:rsidRDefault="0084158D">
            <w:pPr>
              <w:spacing w:after="0" w:line="259" w:lineRule="auto"/>
              <w:ind w:left="0" w:firstLine="0"/>
            </w:pPr>
            <w:r>
              <w:t xml:space="preserve">2017 to date </w:t>
            </w:r>
          </w:p>
        </w:tc>
      </w:tr>
      <w:tr w:rsidR="00B33232" w14:paraId="47D6AF79" w14:textId="77777777">
        <w:trPr>
          <w:trHeight w:val="1213"/>
        </w:trPr>
        <w:tc>
          <w:tcPr>
            <w:tcW w:w="7059" w:type="dxa"/>
            <w:tcBorders>
              <w:top w:val="nil"/>
              <w:left w:val="nil"/>
              <w:bottom w:val="nil"/>
              <w:right w:val="nil"/>
            </w:tcBorders>
          </w:tcPr>
          <w:p w14:paraId="03766499" w14:textId="77777777" w:rsidR="00B33232" w:rsidRDefault="0084158D">
            <w:pPr>
              <w:tabs>
                <w:tab w:val="center" w:pos="6339"/>
              </w:tabs>
              <w:spacing w:after="118" w:line="259" w:lineRule="auto"/>
              <w:ind w:left="0" w:firstLine="0"/>
              <w:jc w:val="left"/>
            </w:pPr>
            <w:r>
              <w:t>15.</w:t>
            </w:r>
            <w:r>
              <w:rPr>
                <w:rFonts w:ascii="Arial" w:eastAsia="Arial" w:hAnsi="Arial" w:cs="Arial"/>
              </w:rPr>
              <w:t xml:space="preserve"> </w:t>
            </w:r>
            <w:r>
              <w:rPr>
                <w:b/>
              </w:rPr>
              <w:t>External Examiner</w:t>
            </w:r>
            <w:r>
              <w:t xml:space="preserve">, Department of Pharmacology,  </w:t>
            </w:r>
            <w:r>
              <w:tab/>
              <w:t xml:space="preserve"> </w:t>
            </w:r>
          </w:p>
          <w:p w14:paraId="6FFDF607" w14:textId="77777777" w:rsidR="00B33232" w:rsidRDefault="0084158D">
            <w:pPr>
              <w:spacing w:after="110" w:line="259" w:lineRule="auto"/>
              <w:ind w:left="360" w:firstLine="0"/>
              <w:jc w:val="left"/>
            </w:pPr>
            <w:r>
              <w:t xml:space="preserve">Faculty of Health Sciences, University of Pretoria,  </w:t>
            </w:r>
          </w:p>
          <w:p w14:paraId="7CD47070" w14:textId="77777777" w:rsidR="00B33232" w:rsidRDefault="0084158D">
            <w:pPr>
              <w:spacing w:after="0" w:line="259" w:lineRule="auto"/>
              <w:ind w:left="360" w:firstLine="0"/>
              <w:jc w:val="left"/>
            </w:pPr>
            <w:r>
              <w:t xml:space="preserve">Pretoria, South Africa </w:t>
            </w:r>
          </w:p>
        </w:tc>
        <w:tc>
          <w:tcPr>
            <w:tcW w:w="1408" w:type="dxa"/>
            <w:tcBorders>
              <w:top w:val="nil"/>
              <w:left w:val="nil"/>
              <w:bottom w:val="nil"/>
              <w:right w:val="nil"/>
            </w:tcBorders>
          </w:tcPr>
          <w:p w14:paraId="7CEA694D" w14:textId="77777777" w:rsidR="00B33232" w:rsidRDefault="0084158D">
            <w:pPr>
              <w:spacing w:after="0" w:line="259" w:lineRule="auto"/>
              <w:ind w:left="0" w:firstLine="0"/>
            </w:pPr>
            <w:r>
              <w:t xml:space="preserve">2017 to date </w:t>
            </w:r>
          </w:p>
        </w:tc>
      </w:tr>
      <w:tr w:rsidR="00B33232" w14:paraId="6FC87A2E" w14:textId="77777777">
        <w:trPr>
          <w:trHeight w:val="327"/>
        </w:trPr>
        <w:tc>
          <w:tcPr>
            <w:tcW w:w="7059" w:type="dxa"/>
            <w:tcBorders>
              <w:top w:val="nil"/>
              <w:left w:val="nil"/>
              <w:bottom w:val="nil"/>
              <w:right w:val="nil"/>
            </w:tcBorders>
            <w:vAlign w:val="bottom"/>
          </w:tcPr>
          <w:p w14:paraId="1216A295" w14:textId="77777777" w:rsidR="00B33232" w:rsidRDefault="0084158D">
            <w:pPr>
              <w:spacing w:after="0" w:line="259" w:lineRule="auto"/>
              <w:ind w:left="0" w:firstLine="0"/>
              <w:jc w:val="left"/>
            </w:pPr>
            <w:r>
              <w:t>16.</w:t>
            </w:r>
            <w:r>
              <w:rPr>
                <w:rFonts w:ascii="Arial" w:eastAsia="Arial" w:hAnsi="Arial" w:cs="Arial"/>
              </w:rPr>
              <w:t xml:space="preserve"> </w:t>
            </w:r>
            <w:r>
              <w:rPr>
                <w:b/>
              </w:rPr>
              <w:t>Panel Speaker</w:t>
            </w:r>
            <w:r>
              <w:t xml:space="preserve">, European Union (EU), Africa Union (AU) and  </w:t>
            </w:r>
          </w:p>
        </w:tc>
        <w:tc>
          <w:tcPr>
            <w:tcW w:w="1408" w:type="dxa"/>
            <w:tcBorders>
              <w:top w:val="nil"/>
              <w:left w:val="nil"/>
              <w:bottom w:val="nil"/>
              <w:right w:val="nil"/>
            </w:tcBorders>
            <w:vAlign w:val="bottom"/>
          </w:tcPr>
          <w:p w14:paraId="0967D7A5" w14:textId="77777777" w:rsidR="00B33232" w:rsidRDefault="0084158D">
            <w:pPr>
              <w:spacing w:after="0" w:line="259" w:lineRule="auto"/>
              <w:ind w:left="0" w:firstLine="0"/>
              <w:jc w:val="left"/>
            </w:pPr>
            <w:r>
              <w:t xml:space="preserve">2017 </w:t>
            </w:r>
          </w:p>
        </w:tc>
      </w:tr>
    </w:tbl>
    <w:p w14:paraId="79041B1D" w14:textId="77777777" w:rsidR="00B33232" w:rsidRDefault="0084158D">
      <w:pPr>
        <w:ind w:left="502" w:firstLine="0"/>
      </w:pPr>
      <w:r>
        <w:t xml:space="preserve">DAAD, Accra, Ghana,  </w:t>
      </w:r>
    </w:p>
    <w:tbl>
      <w:tblPr>
        <w:tblStyle w:val="TableGrid"/>
        <w:tblW w:w="8467" w:type="dxa"/>
        <w:tblInd w:w="142" w:type="dxa"/>
        <w:tblCellMar>
          <w:top w:w="34" w:type="dxa"/>
        </w:tblCellMar>
        <w:tblLook w:val="04A0" w:firstRow="1" w:lastRow="0" w:firstColumn="1" w:lastColumn="0" w:noHBand="0" w:noVBand="1"/>
      </w:tblPr>
      <w:tblGrid>
        <w:gridCol w:w="7059"/>
        <w:gridCol w:w="1408"/>
      </w:tblGrid>
      <w:tr w:rsidR="00B33232" w14:paraId="344B95BB" w14:textId="77777777">
        <w:trPr>
          <w:trHeight w:val="731"/>
        </w:trPr>
        <w:tc>
          <w:tcPr>
            <w:tcW w:w="7059" w:type="dxa"/>
            <w:tcBorders>
              <w:top w:val="nil"/>
              <w:left w:val="nil"/>
              <w:bottom w:val="nil"/>
              <w:right w:val="nil"/>
            </w:tcBorders>
          </w:tcPr>
          <w:p w14:paraId="2D9110A9" w14:textId="77777777" w:rsidR="00B33232" w:rsidRDefault="0084158D">
            <w:pPr>
              <w:spacing w:after="113" w:line="259" w:lineRule="auto"/>
              <w:ind w:left="0" w:firstLine="0"/>
              <w:jc w:val="left"/>
            </w:pPr>
            <w:r>
              <w:t>17.</w:t>
            </w:r>
            <w:r>
              <w:rPr>
                <w:rFonts w:ascii="Arial" w:eastAsia="Arial" w:hAnsi="Arial" w:cs="Arial"/>
              </w:rPr>
              <w:t xml:space="preserve"> </w:t>
            </w:r>
            <w:r>
              <w:rPr>
                <w:b/>
              </w:rPr>
              <w:t>External Assessor</w:t>
            </w:r>
            <w:r>
              <w:t xml:space="preserve">, University of Fort Hare and National  </w:t>
            </w:r>
          </w:p>
          <w:p w14:paraId="3138F73E" w14:textId="77777777" w:rsidR="00B33232" w:rsidRDefault="0084158D">
            <w:pPr>
              <w:spacing w:after="0" w:line="259" w:lineRule="auto"/>
              <w:ind w:left="360" w:firstLine="0"/>
              <w:jc w:val="left"/>
            </w:pPr>
            <w:r>
              <w:t xml:space="preserve">Research Foundation, South Africa,  </w:t>
            </w:r>
          </w:p>
        </w:tc>
        <w:tc>
          <w:tcPr>
            <w:tcW w:w="1408" w:type="dxa"/>
            <w:tcBorders>
              <w:top w:val="nil"/>
              <w:left w:val="nil"/>
              <w:bottom w:val="nil"/>
              <w:right w:val="nil"/>
            </w:tcBorders>
          </w:tcPr>
          <w:p w14:paraId="7171C2D0" w14:textId="77777777" w:rsidR="00B33232" w:rsidRDefault="0084158D">
            <w:pPr>
              <w:spacing w:after="0" w:line="259" w:lineRule="auto"/>
              <w:ind w:left="0" w:firstLine="0"/>
              <w:jc w:val="left"/>
            </w:pPr>
            <w:r>
              <w:t xml:space="preserve">2016 </w:t>
            </w:r>
          </w:p>
        </w:tc>
      </w:tr>
      <w:tr w:rsidR="00B33232" w14:paraId="3520C6F4" w14:textId="77777777">
        <w:trPr>
          <w:trHeight w:val="809"/>
        </w:trPr>
        <w:tc>
          <w:tcPr>
            <w:tcW w:w="7059" w:type="dxa"/>
            <w:tcBorders>
              <w:top w:val="nil"/>
              <w:left w:val="nil"/>
              <w:bottom w:val="nil"/>
              <w:right w:val="nil"/>
            </w:tcBorders>
          </w:tcPr>
          <w:p w14:paraId="52BBFDA0" w14:textId="77777777" w:rsidR="00B33232" w:rsidRDefault="0084158D">
            <w:pPr>
              <w:spacing w:after="113" w:line="259" w:lineRule="auto"/>
              <w:ind w:left="0" w:firstLine="0"/>
              <w:jc w:val="left"/>
            </w:pPr>
            <w:r>
              <w:t>18.</w:t>
            </w:r>
            <w:r>
              <w:rPr>
                <w:rFonts w:ascii="Arial" w:eastAsia="Arial" w:hAnsi="Arial" w:cs="Arial"/>
              </w:rPr>
              <w:t xml:space="preserve"> </w:t>
            </w:r>
            <w:r>
              <w:rPr>
                <w:b/>
              </w:rPr>
              <w:t>Chairman</w:t>
            </w:r>
            <w:r>
              <w:t xml:space="preserve">, Travel Grant Committee, Society for Medicinal  </w:t>
            </w:r>
          </w:p>
          <w:p w14:paraId="10FDC309" w14:textId="77777777" w:rsidR="00B33232" w:rsidRDefault="0084158D">
            <w:pPr>
              <w:spacing w:after="0" w:line="259" w:lineRule="auto"/>
              <w:ind w:left="360" w:firstLine="0"/>
              <w:jc w:val="left"/>
            </w:pPr>
            <w:r>
              <w:t xml:space="preserve">Plants and Natural Product Research (GA),  </w:t>
            </w:r>
          </w:p>
        </w:tc>
        <w:tc>
          <w:tcPr>
            <w:tcW w:w="1408" w:type="dxa"/>
            <w:tcBorders>
              <w:top w:val="nil"/>
              <w:left w:val="nil"/>
              <w:bottom w:val="nil"/>
              <w:right w:val="nil"/>
            </w:tcBorders>
          </w:tcPr>
          <w:p w14:paraId="722FF6ED" w14:textId="77777777" w:rsidR="00B33232" w:rsidRDefault="0084158D">
            <w:pPr>
              <w:spacing w:after="0" w:line="259" w:lineRule="auto"/>
              <w:ind w:left="0" w:firstLine="0"/>
              <w:jc w:val="left"/>
            </w:pPr>
            <w:r>
              <w:t xml:space="preserve">2016 </w:t>
            </w:r>
          </w:p>
        </w:tc>
      </w:tr>
      <w:tr w:rsidR="00B33232" w14:paraId="769F995B" w14:textId="77777777">
        <w:trPr>
          <w:trHeight w:val="810"/>
        </w:trPr>
        <w:tc>
          <w:tcPr>
            <w:tcW w:w="7059" w:type="dxa"/>
            <w:tcBorders>
              <w:top w:val="nil"/>
              <w:left w:val="nil"/>
              <w:bottom w:val="nil"/>
              <w:right w:val="nil"/>
            </w:tcBorders>
          </w:tcPr>
          <w:p w14:paraId="457D4500" w14:textId="77777777" w:rsidR="00B33232" w:rsidRDefault="0084158D">
            <w:pPr>
              <w:tabs>
                <w:tab w:val="center" w:pos="5619"/>
                <w:tab w:val="center" w:pos="6339"/>
              </w:tabs>
              <w:spacing w:after="118" w:line="259" w:lineRule="auto"/>
              <w:ind w:left="0" w:firstLine="0"/>
              <w:jc w:val="left"/>
            </w:pPr>
            <w:r>
              <w:t>19.</w:t>
            </w:r>
            <w:r>
              <w:rPr>
                <w:rFonts w:ascii="Arial" w:eastAsia="Arial" w:hAnsi="Arial" w:cs="Arial"/>
              </w:rPr>
              <w:t xml:space="preserve"> </w:t>
            </w:r>
            <w:r>
              <w:rPr>
                <w:b/>
              </w:rPr>
              <w:t>Member</w:t>
            </w:r>
            <w:r>
              <w:t xml:space="preserve">, Scientific Committee, Joint Natural  </w:t>
            </w:r>
            <w:r>
              <w:tab/>
              <w:t xml:space="preserve"> </w:t>
            </w:r>
            <w:r>
              <w:tab/>
              <w:t xml:space="preserve"> </w:t>
            </w:r>
          </w:p>
          <w:p w14:paraId="71CCD9FA" w14:textId="77777777" w:rsidR="00B33232" w:rsidRDefault="0084158D">
            <w:pPr>
              <w:spacing w:after="0" w:line="259" w:lineRule="auto"/>
              <w:ind w:left="360" w:firstLine="0"/>
              <w:jc w:val="left"/>
            </w:pPr>
            <w:r>
              <w:t xml:space="preserve">Products Conference, Copenhagen, Denmark </w:t>
            </w:r>
          </w:p>
        </w:tc>
        <w:tc>
          <w:tcPr>
            <w:tcW w:w="1408" w:type="dxa"/>
            <w:tcBorders>
              <w:top w:val="nil"/>
              <w:left w:val="nil"/>
              <w:bottom w:val="nil"/>
              <w:right w:val="nil"/>
            </w:tcBorders>
          </w:tcPr>
          <w:p w14:paraId="5AD348E0" w14:textId="77777777" w:rsidR="00B33232" w:rsidRDefault="0084158D">
            <w:pPr>
              <w:spacing w:after="0" w:line="259" w:lineRule="auto"/>
              <w:ind w:left="0" w:firstLine="0"/>
              <w:jc w:val="left"/>
            </w:pPr>
            <w:r>
              <w:t xml:space="preserve">2016 </w:t>
            </w:r>
          </w:p>
        </w:tc>
      </w:tr>
      <w:tr w:rsidR="00B33232" w14:paraId="4B14C44D" w14:textId="77777777">
        <w:trPr>
          <w:trHeight w:val="422"/>
        </w:trPr>
        <w:tc>
          <w:tcPr>
            <w:tcW w:w="7059" w:type="dxa"/>
            <w:tcBorders>
              <w:top w:val="nil"/>
              <w:left w:val="nil"/>
              <w:bottom w:val="nil"/>
              <w:right w:val="nil"/>
            </w:tcBorders>
          </w:tcPr>
          <w:p w14:paraId="63CB2C0C" w14:textId="77777777" w:rsidR="00B33232" w:rsidRDefault="0084158D">
            <w:pPr>
              <w:tabs>
                <w:tab w:val="center" w:pos="6339"/>
              </w:tabs>
              <w:spacing w:after="0" w:line="259" w:lineRule="auto"/>
              <w:ind w:left="0" w:firstLine="0"/>
              <w:jc w:val="left"/>
            </w:pPr>
            <w:r>
              <w:t>20.</w:t>
            </w:r>
            <w:r>
              <w:rPr>
                <w:rFonts w:ascii="Arial" w:eastAsia="Arial" w:hAnsi="Arial" w:cs="Arial"/>
              </w:rPr>
              <w:t xml:space="preserve"> </w:t>
            </w:r>
            <w:r>
              <w:rPr>
                <w:b/>
              </w:rPr>
              <w:t>Chairman</w:t>
            </w:r>
            <w:r>
              <w:t>, Oral Presentation Session (Short Lectures</w:t>
            </w:r>
            <w:proofErr w:type="gramStart"/>
            <w:r>
              <w:t xml:space="preserve">),  </w:t>
            </w:r>
            <w:r>
              <w:tab/>
            </w:r>
            <w:proofErr w:type="gramEnd"/>
            <w:r>
              <w:t xml:space="preserve"> </w:t>
            </w:r>
          </w:p>
        </w:tc>
        <w:tc>
          <w:tcPr>
            <w:tcW w:w="1408" w:type="dxa"/>
            <w:tcBorders>
              <w:top w:val="nil"/>
              <w:left w:val="nil"/>
              <w:bottom w:val="nil"/>
              <w:right w:val="nil"/>
            </w:tcBorders>
          </w:tcPr>
          <w:p w14:paraId="0465A919" w14:textId="77777777" w:rsidR="00B33232" w:rsidRDefault="0084158D">
            <w:pPr>
              <w:spacing w:after="0" w:line="259" w:lineRule="auto"/>
              <w:ind w:left="0" w:firstLine="0"/>
              <w:jc w:val="left"/>
            </w:pPr>
            <w:r>
              <w:t xml:space="preserve">2015 </w:t>
            </w:r>
          </w:p>
        </w:tc>
      </w:tr>
      <w:tr w:rsidR="00B33232" w14:paraId="48FA9D9D" w14:textId="77777777">
        <w:trPr>
          <w:trHeight w:val="1197"/>
        </w:trPr>
        <w:tc>
          <w:tcPr>
            <w:tcW w:w="7059" w:type="dxa"/>
            <w:tcBorders>
              <w:top w:val="nil"/>
              <w:left w:val="nil"/>
              <w:bottom w:val="nil"/>
              <w:right w:val="nil"/>
            </w:tcBorders>
          </w:tcPr>
          <w:p w14:paraId="76BB9BDB" w14:textId="77777777" w:rsidR="00B33232" w:rsidRDefault="0084158D">
            <w:pPr>
              <w:spacing w:after="127" w:line="259" w:lineRule="auto"/>
              <w:ind w:left="360" w:firstLine="0"/>
              <w:jc w:val="left"/>
            </w:pPr>
            <w:r>
              <w:t>63</w:t>
            </w:r>
            <w:r>
              <w:rPr>
                <w:vertAlign w:val="superscript"/>
              </w:rPr>
              <w:t xml:space="preserve">rd </w:t>
            </w:r>
            <w:r>
              <w:t xml:space="preserve">International Congress and Annual </w:t>
            </w:r>
            <w:proofErr w:type="gramStart"/>
            <w:r>
              <w:t>Meeting</w:t>
            </w:r>
            <w:proofErr w:type="gramEnd"/>
            <w:r>
              <w:t xml:space="preserve"> of the   </w:t>
            </w:r>
          </w:p>
          <w:p w14:paraId="16571141" w14:textId="77777777" w:rsidR="00B33232" w:rsidRDefault="0084158D">
            <w:pPr>
              <w:spacing w:after="0" w:line="259" w:lineRule="auto"/>
              <w:ind w:left="360" w:right="508" w:firstLine="0"/>
              <w:jc w:val="left"/>
            </w:pPr>
            <w:r>
              <w:t xml:space="preserve">Society for Medicinal Plant and Natural </w:t>
            </w:r>
            <w:proofErr w:type="gramStart"/>
            <w:r>
              <w:t>Product  Research</w:t>
            </w:r>
            <w:proofErr w:type="gramEnd"/>
            <w:r>
              <w:t xml:space="preserve"> (GA), Budapest, Hungary. </w:t>
            </w:r>
          </w:p>
        </w:tc>
        <w:tc>
          <w:tcPr>
            <w:tcW w:w="1408" w:type="dxa"/>
            <w:tcBorders>
              <w:top w:val="nil"/>
              <w:left w:val="nil"/>
              <w:bottom w:val="nil"/>
              <w:right w:val="nil"/>
            </w:tcBorders>
          </w:tcPr>
          <w:p w14:paraId="253DA549" w14:textId="77777777" w:rsidR="00B33232" w:rsidRDefault="0084158D">
            <w:pPr>
              <w:spacing w:after="0" w:line="259" w:lineRule="auto"/>
              <w:ind w:left="0" w:firstLine="0"/>
              <w:jc w:val="left"/>
            </w:pPr>
            <w:r>
              <w:t xml:space="preserve"> </w:t>
            </w:r>
          </w:p>
        </w:tc>
      </w:tr>
      <w:tr w:rsidR="00B33232" w14:paraId="4C2816E9" w14:textId="77777777">
        <w:trPr>
          <w:trHeight w:val="1619"/>
        </w:trPr>
        <w:tc>
          <w:tcPr>
            <w:tcW w:w="7059" w:type="dxa"/>
            <w:tcBorders>
              <w:top w:val="nil"/>
              <w:left w:val="nil"/>
              <w:bottom w:val="nil"/>
              <w:right w:val="nil"/>
            </w:tcBorders>
          </w:tcPr>
          <w:p w14:paraId="517D5D6F" w14:textId="77777777" w:rsidR="00B33232" w:rsidRDefault="0084158D">
            <w:pPr>
              <w:tabs>
                <w:tab w:val="center" w:pos="6339"/>
              </w:tabs>
              <w:spacing w:after="122" w:line="259" w:lineRule="auto"/>
              <w:ind w:left="0" w:firstLine="0"/>
              <w:jc w:val="left"/>
            </w:pPr>
            <w:r>
              <w:lastRenderedPageBreak/>
              <w:t>21.</w:t>
            </w:r>
            <w:r>
              <w:rPr>
                <w:rFonts w:ascii="Arial" w:eastAsia="Arial" w:hAnsi="Arial" w:cs="Arial"/>
              </w:rPr>
              <w:t xml:space="preserve"> </w:t>
            </w:r>
            <w:r>
              <w:rPr>
                <w:b/>
              </w:rPr>
              <w:t>Member</w:t>
            </w:r>
            <w:r>
              <w:t>, Scientific Committee, 63</w:t>
            </w:r>
            <w:r>
              <w:rPr>
                <w:vertAlign w:val="superscript"/>
              </w:rPr>
              <w:t>rd</w:t>
            </w:r>
            <w:r>
              <w:t xml:space="preserve"> International   </w:t>
            </w:r>
            <w:r>
              <w:tab/>
              <w:t xml:space="preserve"> </w:t>
            </w:r>
          </w:p>
          <w:p w14:paraId="51765D84" w14:textId="77777777" w:rsidR="00B33232" w:rsidRDefault="0084158D">
            <w:pPr>
              <w:spacing w:after="113" w:line="259" w:lineRule="auto"/>
              <w:ind w:left="360" w:firstLine="0"/>
              <w:jc w:val="left"/>
            </w:pPr>
            <w:r>
              <w:t xml:space="preserve">Annual Congress and Conference of the Society for  </w:t>
            </w:r>
          </w:p>
          <w:p w14:paraId="44EE63E6" w14:textId="77777777" w:rsidR="00B33232" w:rsidRDefault="0084158D">
            <w:pPr>
              <w:spacing w:after="113" w:line="259" w:lineRule="auto"/>
              <w:ind w:left="360" w:firstLine="0"/>
              <w:jc w:val="left"/>
            </w:pPr>
            <w:r>
              <w:t xml:space="preserve">Medicinal Plant and Natural Product Research (GA),  </w:t>
            </w:r>
          </w:p>
          <w:p w14:paraId="087B4B52" w14:textId="77777777" w:rsidR="00B33232" w:rsidRDefault="0084158D">
            <w:pPr>
              <w:spacing w:after="0" w:line="259" w:lineRule="auto"/>
              <w:ind w:left="360" w:firstLine="0"/>
              <w:jc w:val="left"/>
            </w:pPr>
            <w:r>
              <w:t xml:space="preserve">Budapest, Hungary,  </w:t>
            </w:r>
          </w:p>
        </w:tc>
        <w:tc>
          <w:tcPr>
            <w:tcW w:w="1408" w:type="dxa"/>
            <w:tcBorders>
              <w:top w:val="nil"/>
              <w:left w:val="nil"/>
              <w:bottom w:val="nil"/>
              <w:right w:val="nil"/>
            </w:tcBorders>
          </w:tcPr>
          <w:p w14:paraId="7D053751" w14:textId="77777777" w:rsidR="00B33232" w:rsidRDefault="0084158D">
            <w:pPr>
              <w:spacing w:after="0" w:line="259" w:lineRule="auto"/>
              <w:ind w:left="0" w:firstLine="0"/>
            </w:pPr>
            <w:r>
              <w:t xml:space="preserve">2014 to 2015 </w:t>
            </w:r>
          </w:p>
        </w:tc>
      </w:tr>
      <w:tr w:rsidR="00B33232" w14:paraId="21E257DD" w14:textId="77777777">
        <w:trPr>
          <w:trHeight w:val="404"/>
        </w:trPr>
        <w:tc>
          <w:tcPr>
            <w:tcW w:w="7059" w:type="dxa"/>
            <w:tcBorders>
              <w:top w:val="nil"/>
              <w:left w:val="nil"/>
              <w:bottom w:val="nil"/>
              <w:right w:val="nil"/>
            </w:tcBorders>
          </w:tcPr>
          <w:p w14:paraId="3903C57B" w14:textId="77777777" w:rsidR="00B33232" w:rsidRDefault="0084158D">
            <w:pPr>
              <w:tabs>
                <w:tab w:val="center" w:pos="6339"/>
              </w:tabs>
              <w:spacing w:after="0" w:line="259" w:lineRule="auto"/>
              <w:ind w:left="0" w:firstLine="0"/>
              <w:jc w:val="left"/>
            </w:pPr>
            <w:r>
              <w:t>22.</w:t>
            </w:r>
            <w:r>
              <w:rPr>
                <w:rFonts w:ascii="Arial" w:eastAsia="Arial" w:hAnsi="Arial" w:cs="Arial"/>
              </w:rPr>
              <w:t xml:space="preserve"> </w:t>
            </w:r>
            <w:r>
              <w:rPr>
                <w:b/>
              </w:rPr>
              <w:t>Foundation Member</w:t>
            </w:r>
            <w:r>
              <w:t xml:space="preserve">, Ghana Young </w:t>
            </w:r>
            <w:proofErr w:type="gramStart"/>
            <w:r>
              <w:t xml:space="preserve">Academy,   </w:t>
            </w:r>
            <w:proofErr w:type="gramEnd"/>
            <w:r>
              <w:tab/>
              <w:t xml:space="preserve"> </w:t>
            </w:r>
          </w:p>
        </w:tc>
        <w:tc>
          <w:tcPr>
            <w:tcW w:w="1408" w:type="dxa"/>
            <w:tcBorders>
              <w:top w:val="nil"/>
              <w:left w:val="nil"/>
              <w:bottom w:val="nil"/>
              <w:right w:val="nil"/>
            </w:tcBorders>
          </w:tcPr>
          <w:p w14:paraId="60BBDB8B" w14:textId="77777777" w:rsidR="00B33232" w:rsidRDefault="0084158D">
            <w:pPr>
              <w:spacing w:after="0" w:line="259" w:lineRule="auto"/>
              <w:ind w:left="0" w:firstLine="0"/>
            </w:pPr>
            <w:r>
              <w:t xml:space="preserve">2014 to date </w:t>
            </w:r>
          </w:p>
        </w:tc>
      </w:tr>
      <w:tr w:rsidR="00B33232" w14:paraId="64EC860F" w14:textId="77777777">
        <w:trPr>
          <w:trHeight w:val="327"/>
        </w:trPr>
        <w:tc>
          <w:tcPr>
            <w:tcW w:w="7059" w:type="dxa"/>
            <w:tcBorders>
              <w:top w:val="nil"/>
              <w:left w:val="nil"/>
              <w:bottom w:val="nil"/>
              <w:right w:val="nil"/>
            </w:tcBorders>
            <w:vAlign w:val="bottom"/>
          </w:tcPr>
          <w:p w14:paraId="03517023" w14:textId="77777777" w:rsidR="00B33232" w:rsidRDefault="0084158D">
            <w:pPr>
              <w:tabs>
                <w:tab w:val="center" w:pos="6339"/>
              </w:tabs>
              <w:spacing w:after="0" w:line="259" w:lineRule="auto"/>
              <w:ind w:left="0" w:firstLine="0"/>
              <w:jc w:val="left"/>
            </w:pPr>
            <w:r>
              <w:t>23.</w:t>
            </w:r>
            <w:r>
              <w:rPr>
                <w:rFonts w:ascii="Arial" w:eastAsia="Arial" w:hAnsi="Arial" w:cs="Arial"/>
              </w:rPr>
              <w:t xml:space="preserve"> </w:t>
            </w:r>
            <w:r>
              <w:rPr>
                <w:b/>
              </w:rPr>
              <w:t>Member</w:t>
            </w:r>
            <w:r>
              <w:t>, Scientific Committee, 62</w:t>
            </w:r>
            <w:r>
              <w:rPr>
                <w:vertAlign w:val="superscript"/>
              </w:rPr>
              <w:t>nd</w:t>
            </w:r>
            <w:r>
              <w:t xml:space="preserve"> </w:t>
            </w:r>
            <w:proofErr w:type="gramStart"/>
            <w:r>
              <w:t xml:space="preserve">International  </w:t>
            </w:r>
            <w:r>
              <w:tab/>
            </w:r>
            <w:proofErr w:type="gramEnd"/>
            <w:r>
              <w:t xml:space="preserve"> </w:t>
            </w:r>
          </w:p>
        </w:tc>
        <w:tc>
          <w:tcPr>
            <w:tcW w:w="1408" w:type="dxa"/>
            <w:tcBorders>
              <w:top w:val="nil"/>
              <w:left w:val="nil"/>
              <w:bottom w:val="nil"/>
              <w:right w:val="nil"/>
            </w:tcBorders>
            <w:vAlign w:val="bottom"/>
          </w:tcPr>
          <w:p w14:paraId="6647A0B1" w14:textId="77777777" w:rsidR="00B33232" w:rsidRDefault="0084158D">
            <w:pPr>
              <w:spacing w:after="0" w:line="259" w:lineRule="auto"/>
              <w:ind w:left="0" w:firstLine="0"/>
            </w:pPr>
            <w:r>
              <w:t xml:space="preserve">2013 to 2014 </w:t>
            </w:r>
          </w:p>
        </w:tc>
      </w:tr>
    </w:tbl>
    <w:p w14:paraId="60DFE389" w14:textId="77777777" w:rsidR="00B33232" w:rsidRDefault="0084158D">
      <w:pPr>
        <w:spacing w:after="124"/>
        <w:ind w:left="502" w:firstLine="0"/>
      </w:pPr>
      <w:r>
        <w:t xml:space="preserve">Annual Congress and Conference GA,  </w:t>
      </w:r>
    </w:p>
    <w:p w14:paraId="0828E2CD" w14:textId="77777777" w:rsidR="00B33232" w:rsidRDefault="0084158D">
      <w:pPr>
        <w:spacing w:after="158"/>
        <w:ind w:left="502" w:firstLine="0"/>
      </w:pPr>
      <w:r>
        <w:t xml:space="preserve">Guimarães, Portugal </w:t>
      </w:r>
    </w:p>
    <w:p w14:paraId="239198C2" w14:textId="77777777" w:rsidR="00B33232" w:rsidRDefault="0084158D">
      <w:pPr>
        <w:ind w:left="76" w:firstLine="0"/>
      </w:pPr>
      <w:r>
        <w:t>24.</w:t>
      </w:r>
      <w:r>
        <w:rPr>
          <w:rFonts w:ascii="Arial" w:eastAsia="Arial" w:hAnsi="Arial" w:cs="Arial"/>
        </w:rPr>
        <w:t xml:space="preserve"> </w:t>
      </w:r>
      <w:r>
        <w:rPr>
          <w:b/>
        </w:rPr>
        <w:t>Member</w:t>
      </w:r>
      <w:r>
        <w:t xml:space="preserve">, Board of Directors/Advisory Board, Society for Medicinal Plant and </w:t>
      </w:r>
    </w:p>
    <w:tbl>
      <w:tblPr>
        <w:tblStyle w:val="TableGrid"/>
        <w:tblW w:w="8467" w:type="dxa"/>
        <w:tblInd w:w="142" w:type="dxa"/>
        <w:tblLook w:val="04A0" w:firstRow="1" w:lastRow="0" w:firstColumn="1" w:lastColumn="0" w:noHBand="0" w:noVBand="1"/>
      </w:tblPr>
      <w:tblGrid>
        <w:gridCol w:w="7059"/>
        <w:gridCol w:w="1408"/>
      </w:tblGrid>
      <w:tr w:rsidR="00B33232" w14:paraId="3FC6543E" w14:textId="77777777">
        <w:trPr>
          <w:trHeight w:val="293"/>
        </w:trPr>
        <w:tc>
          <w:tcPr>
            <w:tcW w:w="7059" w:type="dxa"/>
            <w:tcBorders>
              <w:top w:val="nil"/>
              <w:left w:val="nil"/>
              <w:bottom w:val="nil"/>
              <w:right w:val="nil"/>
            </w:tcBorders>
          </w:tcPr>
          <w:p w14:paraId="239E0C7E" w14:textId="77777777" w:rsidR="00B33232" w:rsidRDefault="0084158D">
            <w:pPr>
              <w:tabs>
                <w:tab w:val="center" w:pos="2021"/>
                <w:tab w:val="center" w:pos="4179"/>
                <w:tab w:val="center" w:pos="4899"/>
                <w:tab w:val="center" w:pos="5619"/>
                <w:tab w:val="center" w:pos="6339"/>
              </w:tabs>
              <w:spacing w:after="0" w:line="259" w:lineRule="auto"/>
              <w:ind w:left="0" w:firstLine="0"/>
              <w:jc w:val="left"/>
            </w:pPr>
            <w:r>
              <w:rPr>
                <w:rFonts w:ascii="Calibri" w:eastAsia="Calibri" w:hAnsi="Calibri" w:cs="Calibri"/>
              </w:rPr>
              <w:tab/>
            </w:r>
            <w:r>
              <w:t xml:space="preserve">Natural Product Research (GA) </w:t>
            </w:r>
            <w:r>
              <w:tab/>
              <w:t xml:space="preserve"> </w:t>
            </w:r>
            <w:r>
              <w:tab/>
              <w:t xml:space="preserve"> </w:t>
            </w:r>
            <w:r>
              <w:tab/>
              <w:t xml:space="preserve"> </w:t>
            </w:r>
            <w:r>
              <w:tab/>
              <w:t xml:space="preserve"> </w:t>
            </w:r>
          </w:p>
        </w:tc>
        <w:tc>
          <w:tcPr>
            <w:tcW w:w="1408" w:type="dxa"/>
            <w:tcBorders>
              <w:top w:val="nil"/>
              <w:left w:val="nil"/>
              <w:bottom w:val="nil"/>
              <w:right w:val="nil"/>
            </w:tcBorders>
          </w:tcPr>
          <w:p w14:paraId="0151F23A" w14:textId="77777777" w:rsidR="00B33232" w:rsidRDefault="0084158D">
            <w:pPr>
              <w:spacing w:after="0" w:line="259" w:lineRule="auto"/>
              <w:ind w:left="0" w:firstLine="0"/>
            </w:pPr>
            <w:r>
              <w:t xml:space="preserve">2014 to 2018 </w:t>
            </w:r>
          </w:p>
        </w:tc>
      </w:tr>
      <w:tr w:rsidR="00B33232" w14:paraId="1229FC50" w14:textId="77777777">
        <w:trPr>
          <w:trHeight w:val="809"/>
        </w:trPr>
        <w:tc>
          <w:tcPr>
            <w:tcW w:w="7059" w:type="dxa"/>
            <w:tcBorders>
              <w:top w:val="nil"/>
              <w:left w:val="nil"/>
              <w:bottom w:val="nil"/>
              <w:right w:val="nil"/>
            </w:tcBorders>
          </w:tcPr>
          <w:p w14:paraId="369A98B4" w14:textId="77777777" w:rsidR="00B33232" w:rsidRDefault="0084158D">
            <w:pPr>
              <w:tabs>
                <w:tab w:val="center" w:pos="6339"/>
              </w:tabs>
              <w:spacing w:after="115" w:line="259" w:lineRule="auto"/>
              <w:ind w:left="0" w:firstLine="0"/>
              <w:jc w:val="left"/>
            </w:pPr>
            <w:r>
              <w:t>25.</w:t>
            </w:r>
            <w:r>
              <w:rPr>
                <w:rFonts w:ascii="Arial" w:eastAsia="Arial" w:hAnsi="Arial" w:cs="Arial"/>
              </w:rPr>
              <w:t xml:space="preserve"> </w:t>
            </w:r>
            <w:r>
              <w:rPr>
                <w:b/>
              </w:rPr>
              <w:t>External Assessor</w:t>
            </w:r>
            <w:r>
              <w:t xml:space="preserve">, </w:t>
            </w:r>
            <w:proofErr w:type="spellStart"/>
            <w:r>
              <w:t>Banasthali</w:t>
            </w:r>
            <w:proofErr w:type="spellEnd"/>
            <w:r>
              <w:t xml:space="preserve"> University/Vidyapith,  </w:t>
            </w:r>
            <w:r>
              <w:tab/>
              <w:t xml:space="preserve"> </w:t>
            </w:r>
          </w:p>
          <w:p w14:paraId="63E10FF3" w14:textId="77777777" w:rsidR="00B33232" w:rsidRDefault="0084158D">
            <w:pPr>
              <w:spacing w:after="0" w:line="259" w:lineRule="auto"/>
              <w:ind w:left="360" w:firstLine="0"/>
              <w:jc w:val="left"/>
            </w:pPr>
            <w:r>
              <w:t xml:space="preserve">Rajasthan, India </w:t>
            </w:r>
          </w:p>
        </w:tc>
        <w:tc>
          <w:tcPr>
            <w:tcW w:w="1408" w:type="dxa"/>
            <w:tcBorders>
              <w:top w:val="nil"/>
              <w:left w:val="nil"/>
              <w:bottom w:val="nil"/>
              <w:right w:val="nil"/>
            </w:tcBorders>
          </w:tcPr>
          <w:p w14:paraId="4C2DBFF5" w14:textId="77777777" w:rsidR="00B33232" w:rsidRDefault="0084158D">
            <w:pPr>
              <w:spacing w:after="0" w:line="259" w:lineRule="auto"/>
              <w:ind w:left="0" w:firstLine="0"/>
            </w:pPr>
            <w:r>
              <w:t xml:space="preserve">2013 to date </w:t>
            </w:r>
          </w:p>
        </w:tc>
      </w:tr>
      <w:tr w:rsidR="00B33232" w14:paraId="073725E3" w14:textId="77777777">
        <w:trPr>
          <w:trHeight w:val="404"/>
        </w:trPr>
        <w:tc>
          <w:tcPr>
            <w:tcW w:w="7059" w:type="dxa"/>
            <w:tcBorders>
              <w:top w:val="nil"/>
              <w:left w:val="nil"/>
              <w:bottom w:val="nil"/>
              <w:right w:val="nil"/>
            </w:tcBorders>
          </w:tcPr>
          <w:p w14:paraId="6FC14886" w14:textId="77777777" w:rsidR="00B33232" w:rsidRDefault="0084158D">
            <w:pPr>
              <w:spacing w:after="0" w:line="259" w:lineRule="auto"/>
              <w:ind w:left="0" w:firstLine="0"/>
              <w:jc w:val="left"/>
            </w:pPr>
            <w:r>
              <w:t>26.</w:t>
            </w:r>
            <w:r>
              <w:rPr>
                <w:rFonts w:ascii="Arial" w:eastAsia="Arial" w:hAnsi="Arial" w:cs="Arial"/>
              </w:rPr>
              <w:t xml:space="preserve"> </w:t>
            </w:r>
            <w:r>
              <w:rPr>
                <w:b/>
              </w:rPr>
              <w:t>External Examiner</w:t>
            </w:r>
            <w:r>
              <w:t xml:space="preserve">, Kenyatta University, Nairobi, </w:t>
            </w:r>
            <w:proofErr w:type="gramStart"/>
            <w:r>
              <w:t xml:space="preserve">Kenya,   </w:t>
            </w:r>
            <w:proofErr w:type="gramEnd"/>
          </w:p>
        </w:tc>
        <w:tc>
          <w:tcPr>
            <w:tcW w:w="1408" w:type="dxa"/>
            <w:tcBorders>
              <w:top w:val="nil"/>
              <w:left w:val="nil"/>
              <w:bottom w:val="nil"/>
              <w:right w:val="nil"/>
            </w:tcBorders>
          </w:tcPr>
          <w:p w14:paraId="6508371C" w14:textId="77777777" w:rsidR="00B33232" w:rsidRDefault="0084158D">
            <w:pPr>
              <w:spacing w:after="0" w:line="259" w:lineRule="auto"/>
              <w:ind w:left="0" w:firstLine="0"/>
            </w:pPr>
            <w:r>
              <w:t xml:space="preserve">2013 to 2016 </w:t>
            </w:r>
          </w:p>
        </w:tc>
      </w:tr>
      <w:tr w:rsidR="00B33232" w14:paraId="3204CA33" w14:textId="77777777">
        <w:trPr>
          <w:trHeight w:val="405"/>
        </w:trPr>
        <w:tc>
          <w:tcPr>
            <w:tcW w:w="7059" w:type="dxa"/>
            <w:tcBorders>
              <w:top w:val="nil"/>
              <w:left w:val="nil"/>
              <w:bottom w:val="nil"/>
              <w:right w:val="nil"/>
            </w:tcBorders>
          </w:tcPr>
          <w:p w14:paraId="69B51A7A" w14:textId="77777777" w:rsidR="00B33232" w:rsidRDefault="0084158D">
            <w:pPr>
              <w:spacing w:after="0" w:line="259" w:lineRule="auto"/>
              <w:ind w:left="0" w:firstLine="0"/>
              <w:jc w:val="left"/>
            </w:pPr>
            <w:r>
              <w:t>27.</w:t>
            </w:r>
            <w:r>
              <w:rPr>
                <w:rFonts w:ascii="Arial" w:eastAsia="Arial" w:hAnsi="Arial" w:cs="Arial"/>
              </w:rPr>
              <w:t xml:space="preserve"> </w:t>
            </w:r>
            <w:r>
              <w:rPr>
                <w:b/>
              </w:rPr>
              <w:t>Member</w:t>
            </w:r>
            <w:r>
              <w:t xml:space="preserve">, Steering Committee, Ghana Young Academy,  </w:t>
            </w:r>
          </w:p>
        </w:tc>
        <w:tc>
          <w:tcPr>
            <w:tcW w:w="1408" w:type="dxa"/>
            <w:tcBorders>
              <w:top w:val="nil"/>
              <w:left w:val="nil"/>
              <w:bottom w:val="nil"/>
              <w:right w:val="nil"/>
            </w:tcBorders>
          </w:tcPr>
          <w:p w14:paraId="63C5B02E" w14:textId="77777777" w:rsidR="00B33232" w:rsidRDefault="0084158D">
            <w:pPr>
              <w:spacing w:after="0" w:line="259" w:lineRule="auto"/>
              <w:ind w:left="0" w:firstLine="0"/>
            </w:pPr>
            <w:r>
              <w:t xml:space="preserve">2013 to 2014 </w:t>
            </w:r>
          </w:p>
        </w:tc>
      </w:tr>
      <w:tr w:rsidR="00B33232" w14:paraId="33D96753" w14:textId="77777777">
        <w:trPr>
          <w:trHeight w:val="406"/>
        </w:trPr>
        <w:tc>
          <w:tcPr>
            <w:tcW w:w="7059" w:type="dxa"/>
            <w:tcBorders>
              <w:top w:val="nil"/>
              <w:left w:val="nil"/>
              <w:bottom w:val="nil"/>
              <w:right w:val="nil"/>
            </w:tcBorders>
          </w:tcPr>
          <w:p w14:paraId="7CCDD92B" w14:textId="77777777" w:rsidR="00B33232" w:rsidRDefault="0084158D">
            <w:pPr>
              <w:tabs>
                <w:tab w:val="center" w:pos="4899"/>
                <w:tab w:val="center" w:pos="5619"/>
                <w:tab w:val="center" w:pos="6339"/>
              </w:tabs>
              <w:spacing w:after="0" w:line="259" w:lineRule="auto"/>
              <w:ind w:left="0" w:firstLine="0"/>
              <w:jc w:val="left"/>
            </w:pPr>
            <w:r>
              <w:t>28.</w:t>
            </w:r>
            <w:r>
              <w:rPr>
                <w:rFonts w:ascii="Arial" w:eastAsia="Arial" w:hAnsi="Arial" w:cs="Arial"/>
              </w:rPr>
              <w:t xml:space="preserve"> </w:t>
            </w:r>
            <w:r>
              <w:rPr>
                <w:b/>
              </w:rPr>
              <w:t>Member</w:t>
            </w:r>
            <w:r>
              <w:t xml:space="preserve">, Global Young </w:t>
            </w:r>
            <w:proofErr w:type="gramStart"/>
            <w:r>
              <w:t xml:space="preserve">Academy  </w:t>
            </w:r>
            <w:r>
              <w:tab/>
            </w:r>
            <w:proofErr w:type="gramEnd"/>
            <w:r>
              <w:t xml:space="preserve"> </w:t>
            </w:r>
            <w:r>
              <w:tab/>
              <w:t xml:space="preserve"> </w:t>
            </w:r>
            <w:r>
              <w:tab/>
              <w:t xml:space="preserve"> </w:t>
            </w:r>
          </w:p>
        </w:tc>
        <w:tc>
          <w:tcPr>
            <w:tcW w:w="1408" w:type="dxa"/>
            <w:tcBorders>
              <w:top w:val="nil"/>
              <w:left w:val="nil"/>
              <w:bottom w:val="nil"/>
              <w:right w:val="nil"/>
            </w:tcBorders>
          </w:tcPr>
          <w:p w14:paraId="0011543D" w14:textId="77777777" w:rsidR="00B33232" w:rsidRDefault="0084158D">
            <w:pPr>
              <w:spacing w:after="0" w:line="259" w:lineRule="auto"/>
              <w:ind w:left="0" w:firstLine="0"/>
            </w:pPr>
            <w:r>
              <w:t xml:space="preserve">2012 to date </w:t>
            </w:r>
          </w:p>
        </w:tc>
      </w:tr>
      <w:tr w:rsidR="00B33232" w14:paraId="6699396F" w14:textId="77777777">
        <w:trPr>
          <w:trHeight w:val="809"/>
        </w:trPr>
        <w:tc>
          <w:tcPr>
            <w:tcW w:w="7059" w:type="dxa"/>
            <w:tcBorders>
              <w:top w:val="nil"/>
              <w:left w:val="nil"/>
              <w:bottom w:val="nil"/>
              <w:right w:val="nil"/>
            </w:tcBorders>
          </w:tcPr>
          <w:p w14:paraId="365DB9B7" w14:textId="77777777" w:rsidR="00B33232" w:rsidRDefault="0084158D">
            <w:pPr>
              <w:spacing w:after="110" w:line="259" w:lineRule="auto"/>
              <w:ind w:left="0" w:firstLine="0"/>
              <w:jc w:val="left"/>
            </w:pPr>
            <w:r>
              <w:t>29.</w:t>
            </w:r>
            <w:r>
              <w:rPr>
                <w:rFonts w:ascii="Arial" w:eastAsia="Arial" w:hAnsi="Arial" w:cs="Arial"/>
              </w:rPr>
              <w:t xml:space="preserve"> </w:t>
            </w:r>
            <w:r>
              <w:rPr>
                <w:b/>
              </w:rPr>
              <w:t>Member</w:t>
            </w:r>
            <w:r>
              <w:t xml:space="preserve">, Scientific Committee, 61st Annual Congress and  </w:t>
            </w:r>
          </w:p>
          <w:p w14:paraId="44AA6B6F" w14:textId="77777777" w:rsidR="00B33232" w:rsidRDefault="0084158D">
            <w:pPr>
              <w:spacing w:after="0" w:line="259" w:lineRule="auto"/>
              <w:ind w:left="360" w:firstLine="0"/>
              <w:jc w:val="left"/>
            </w:pPr>
            <w:r>
              <w:t xml:space="preserve">Conference of the GA, Muenster, Germany </w:t>
            </w:r>
          </w:p>
        </w:tc>
        <w:tc>
          <w:tcPr>
            <w:tcW w:w="1408" w:type="dxa"/>
            <w:tcBorders>
              <w:top w:val="nil"/>
              <w:left w:val="nil"/>
              <w:bottom w:val="nil"/>
              <w:right w:val="nil"/>
            </w:tcBorders>
          </w:tcPr>
          <w:p w14:paraId="58E865E0" w14:textId="77777777" w:rsidR="00B33232" w:rsidRDefault="0084158D">
            <w:pPr>
              <w:spacing w:after="0" w:line="259" w:lineRule="auto"/>
              <w:ind w:left="0" w:firstLine="0"/>
            </w:pPr>
            <w:r>
              <w:t xml:space="preserve">2012 to 2013 </w:t>
            </w:r>
          </w:p>
        </w:tc>
      </w:tr>
      <w:tr w:rsidR="00B33232" w14:paraId="50CCEFC1" w14:textId="77777777">
        <w:trPr>
          <w:trHeight w:val="327"/>
        </w:trPr>
        <w:tc>
          <w:tcPr>
            <w:tcW w:w="7059" w:type="dxa"/>
            <w:tcBorders>
              <w:top w:val="nil"/>
              <w:left w:val="nil"/>
              <w:bottom w:val="nil"/>
              <w:right w:val="nil"/>
            </w:tcBorders>
            <w:vAlign w:val="bottom"/>
          </w:tcPr>
          <w:p w14:paraId="1F3D4938" w14:textId="77777777" w:rsidR="00B33232" w:rsidRDefault="0084158D">
            <w:pPr>
              <w:spacing w:after="0" w:line="259" w:lineRule="auto"/>
              <w:ind w:left="0" w:firstLine="0"/>
              <w:jc w:val="left"/>
            </w:pPr>
            <w:r>
              <w:t>30.</w:t>
            </w:r>
            <w:r>
              <w:rPr>
                <w:rFonts w:ascii="Arial" w:eastAsia="Arial" w:hAnsi="Arial" w:cs="Arial"/>
              </w:rPr>
              <w:t xml:space="preserve"> </w:t>
            </w:r>
            <w:r>
              <w:rPr>
                <w:b/>
              </w:rPr>
              <w:t>Coordinator</w:t>
            </w:r>
            <w:r>
              <w:t xml:space="preserve">, Committee to draw Syllabus for Master of    </w:t>
            </w:r>
          </w:p>
        </w:tc>
        <w:tc>
          <w:tcPr>
            <w:tcW w:w="1408" w:type="dxa"/>
            <w:tcBorders>
              <w:top w:val="nil"/>
              <w:left w:val="nil"/>
              <w:bottom w:val="nil"/>
              <w:right w:val="nil"/>
            </w:tcBorders>
            <w:vAlign w:val="bottom"/>
          </w:tcPr>
          <w:p w14:paraId="0D2EA06B" w14:textId="77777777" w:rsidR="00B33232" w:rsidRDefault="0084158D">
            <w:pPr>
              <w:spacing w:after="0" w:line="259" w:lineRule="auto"/>
              <w:ind w:left="0" w:firstLine="0"/>
              <w:jc w:val="left"/>
            </w:pPr>
            <w:r>
              <w:t xml:space="preserve">2012 </w:t>
            </w:r>
          </w:p>
        </w:tc>
      </w:tr>
    </w:tbl>
    <w:p w14:paraId="61169282" w14:textId="77777777" w:rsidR="00B33232" w:rsidRDefault="0084158D">
      <w:pPr>
        <w:spacing w:after="158"/>
        <w:ind w:left="502" w:firstLine="0"/>
      </w:pPr>
      <w:r>
        <w:t xml:space="preserve">Science (Industrial Microbiology) Programme </w:t>
      </w:r>
    </w:p>
    <w:p w14:paraId="39FF656F" w14:textId="77777777" w:rsidR="00B33232" w:rsidRDefault="0084158D">
      <w:pPr>
        <w:spacing w:line="359" w:lineRule="auto"/>
        <w:ind w:left="446"/>
      </w:pPr>
      <w:r>
        <w:t>31.</w:t>
      </w:r>
      <w:r>
        <w:rPr>
          <w:rFonts w:ascii="Arial" w:eastAsia="Arial" w:hAnsi="Arial" w:cs="Arial"/>
        </w:rPr>
        <w:t xml:space="preserve"> </w:t>
      </w:r>
      <w:r>
        <w:rPr>
          <w:b/>
        </w:rPr>
        <w:t>Referent (Ghana)</w:t>
      </w:r>
      <w:r>
        <w:t xml:space="preserve">, International </w:t>
      </w:r>
      <w:proofErr w:type="spellStart"/>
      <w:proofErr w:type="gramStart"/>
      <w:r>
        <w:t>Jugendgemeinschaftsdiente</w:t>
      </w:r>
      <w:proofErr w:type="spellEnd"/>
      <w:r>
        <w:t xml:space="preserve">  2008</w:t>
      </w:r>
      <w:proofErr w:type="gramEnd"/>
      <w:r>
        <w:t xml:space="preserve"> to 2010 </w:t>
      </w:r>
      <w:proofErr w:type="spellStart"/>
      <w:r>
        <w:t>Landesverein</w:t>
      </w:r>
      <w:proofErr w:type="spellEnd"/>
      <w:r>
        <w:t xml:space="preserve"> Berlin (IJGD) (German International Youth Service) </w:t>
      </w:r>
    </w:p>
    <w:p w14:paraId="15E335DC" w14:textId="77777777" w:rsidR="00B33232" w:rsidRDefault="0084158D">
      <w:pPr>
        <w:spacing w:after="113" w:line="259" w:lineRule="auto"/>
        <w:ind w:left="502" w:firstLine="0"/>
        <w:jc w:val="left"/>
      </w:pPr>
      <w:r>
        <w:t xml:space="preserve"> </w:t>
      </w:r>
    </w:p>
    <w:p w14:paraId="4895E6ED" w14:textId="77777777" w:rsidR="00B33232" w:rsidRDefault="0084158D">
      <w:pPr>
        <w:spacing w:after="110" w:line="259" w:lineRule="auto"/>
        <w:ind w:left="502" w:firstLine="0"/>
        <w:jc w:val="left"/>
      </w:pPr>
      <w:r>
        <w:t xml:space="preserve"> </w:t>
      </w:r>
    </w:p>
    <w:p w14:paraId="0434F096" w14:textId="77777777" w:rsidR="003365FF" w:rsidRDefault="003365FF">
      <w:pPr>
        <w:spacing w:after="110" w:line="259" w:lineRule="auto"/>
        <w:ind w:left="502" w:firstLine="0"/>
        <w:jc w:val="left"/>
      </w:pPr>
    </w:p>
    <w:p w14:paraId="2364B963" w14:textId="77777777" w:rsidR="003365FF" w:rsidRDefault="003365FF">
      <w:pPr>
        <w:spacing w:after="110" w:line="259" w:lineRule="auto"/>
        <w:ind w:left="502" w:firstLine="0"/>
        <w:jc w:val="left"/>
      </w:pPr>
    </w:p>
    <w:p w14:paraId="39C9002B" w14:textId="77777777" w:rsidR="00B33232" w:rsidRDefault="0084158D">
      <w:pPr>
        <w:spacing w:after="0" w:line="259" w:lineRule="auto"/>
        <w:ind w:left="502" w:firstLine="0"/>
        <w:jc w:val="left"/>
      </w:pPr>
      <w:r>
        <w:t xml:space="preserve"> </w:t>
      </w:r>
    </w:p>
    <w:p w14:paraId="6F1844F0" w14:textId="2C512ECE" w:rsidR="00B33232" w:rsidRDefault="0084158D">
      <w:pPr>
        <w:pStyle w:val="Heading1"/>
        <w:ind w:left="512"/>
      </w:pPr>
      <w:r>
        <w:t xml:space="preserve">SPEECHES/KEYNOTE SPEAKER AND GUEST SPEAKER </w:t>
      </w:r>
    </w:p>
    <w:p w14:paraId="417D5F51" w14:textId="77777777" w:rsidR="00E9161B" w:rsidRPr="00E9161B" w:rsidRDefault="00E9161B" w:rsidP="00E9161B"/>
    <w:p w14:paraId="57E4E735" w14:textId="74052170" w:rsidR="006A2EA2" w:rsidRDefault="006A2EA2" w:rsidP="00E1008F">
      <w:pPr>
        <w:pStyle w:val="ListParagraph"/>
        <w:numPr>
          <w:ilvl w:val="0"/>
          <w:numId w:val="11"/>
        </w:numPr>
        <w:spacing w:after="200" w:line="360" w:lineRule="auto"/>
        <w:ind w:left="567" w:hanging="283"/>
        <w:jc w:val="both"/>
        <w:rPr>
          <w:rFonts w:ascii="Century Gothic" w:hAnsi="Century Gothic"/>
          <w:sz w:val="22"/>
          <w:szCs w:val="22"/>
          <w:lang w:val="de-DE"/>
        </w:rPr>
      </w:pPr>
      <w:bookmarkStart w:id="4" w:name="_Hlk200537514"/>
      <w:bookmarkStart w:id="5" w:name="_Hlk200536104"/>
      <w:r w:rsidRPr="00D61B13">
        <w:rPr>
          <w:rFonts w:ascii="Century Gothic" w:hAnsi="Century Gothic"/>
          <w:b/>
          <w:bCs/>
          <w:sz w:val="22"/>
          <w:szCs w:val="22"/>
          <w:lang w:val="de-DE"/>
        </w:rPr>
        <w:t xml:space="preserve">Keynote </w:t>
      </w:r>
      <w:r w:rsidR="00D61B13">
        <w:rPr>
          <w:rFonts w:ascii="Century Gothic" w:hAnsi="Century Gothic"/>
          <w:b/>
          <w:bCs/>
          <w:sz w:val="22"/>
          <w:szCs w:val="22"/>
          <w:lang w:val="de-DE"/>
        </w:rPr>
        <w:t>S</w:t>
      </w:r>
      <w:r w:rsidRPr="00D61B13">
        <w:rPr>
          <w:rFonts w:ascii="Century Gothic" w:hAnsi="Century Gothic"/>
          <w:b/>
          <w:bCs/>
          <w:sz w:val="22"/>
          <w:szCs w:val="22"/>
          <w:lang w:val="de-DE"/>
        </w:rPr>
        <w:t>peaker</w:t>
      </w:r>
      <w:r>
        <w:rPr>
          <w:rFonts w:ascii="Century Gothic" w:hAnsi="Century Gothic"/>
          <w:sz w:val="22"/>
          <w:szCs w:val="22"/>
          <w:lang w:val="de-DE"/>
        </w:rPr>
        <w:t>, 9</w:t>
      </w:r>
      <w:r w:rsidRPr="006A2EA2">
        <w:rPr>
          <w:rFonts w:ascii="Century Gothic" w:hAnsi="Century Gothic"/>
          <w:sz w:val="22"/>
          <w:szCs w:val="22"/>
          <w:vertAlign w:val="superscript"/>
          <w:lang w:val="de-DE"/>
        </w:rPr>
        <w:t>th</w:t>
      </w:r>
      <w:r>
        <w:rPr>
          <w:rFonts w:ascii="Century Gothic" w:hAnsi="Century Gothic"/>
          <w:sz w:val="22"/>
          <w:szCs w:val="22"/>
          <w:lang w:val="de-DE"/>
        </w:rPr>
        <w:t xml:space="preserve"> Induction Ceremeny and 10</w:t>
      </w:r>
      <w:r w:rsidRPr="006A2EA2">
        <w:rPr>
          <w:rFonts w:ascii="Century Gothic" w:hAnsi="Century Gothic"/>
          <w:sz w:val="22"/>
          <w:szCs w:val="22"/>
          <w:vertAlign w:val="superscript"/>
          <w:lang w:val="de-DE"/>
        </w:rPr>
        <w:t>th</w:t>
      </w:r>
      <w:r>
        <w:rPr>
          <w:rFonts w:ascii="Century Gothic" w:hAnsi="Century Gothic"/>
          <w:sz w:val="22"/>
          <w:szCs w:val="22"/>
          <w:lang w:val="de-DE"/>
        </w:rPr>
        <w:t xml:space="preserve"> Annual General Meeting (AGM), </w:t>
      </w:r>
      <w:r w:rsidR="00D61B13" w:rsidRPr="00D61B13">
        <w:rPr>
          <w:rFonts w:ascii="Century Gothic" w:hAnsi="Century Gothic"/>
          <w:b/>
          <w:bCs/>
          <w:sz w:val="22"/>
          <w:szCs w:val="22"/>
          <w:lang w:val="de-DE"/>
        </w:rPr>
        <w:t>Theme</w:t>
      </w:r>
      <w:r w:rsidR="00D61B13">
        <w:rPr>
          <w:rFonts w:ascii="Century Gothic" w:hAnsi="Century Gothic"/>
          <w:sz w:val="22"/>
          <w:szCs w:val="22"/>
          <w:lang w:val="de-DE"/>
        </w:rPr>
        <w:t xml:space="preserve">: “Strenthening Scientific Leadership for Sustainable Development in Ghana“, </w:t>
      </w:r>
      <w:r>
        <w:rPr>
          <w:rFonts w:ascii="Century Gothic" w:hAnsi="Century Gothic"/>
          <w:sz w:val="22"/>
          <w:szCs w:val="22"/>
          <w:lang w:val="de-DE"/>
        </w:rPr>
        <w:t>Ghana Young Academy</w:t>
      </w:r>
      <w:r w:rsidR="002625AF">
        <w:rPr>
          <w:rFonts w:ascii="Century Gothic" w:hAnsi="Century Gothic"/>
          <w:sz w:val="22"/>
          <w:szCs w:val="22"/>
          <w:lang w:val="de-DE"/>
        </w:rPr>
        <w:t xml:space="preserve"> (GhYA)</w:t>
      </w:r>
      <w:r>
        <w:rPr>
          <w:rFonts w:ascii="Century Gothic" w:hAnsi="Century Gothic"/>
          <w:sz w:val="22"/>
          <w:szCs w:val="22"/>
          <w:lang w:val="de-DE"/>
        </w:rPr>
        <w:t>, Ghana Academy of Arts and Sciences</w:t>
      </w:r>
      <w:r w:rsidR="002625AF">
        <w:rPr>
          <w:rFonts w:ascii="Century Gothic" w:hAnsi="Century Gothic"/>
          <w:sz w:val="22"/>
          <w:szCs w:val="22"/>
          <w:lang w:val="de-DE"/>
        </w:rPr>
        <w:t xml:space="preserve"> (GAAS)</w:t>
      </w:r>
      <w:r>
        <w:rPr>
          <w:rFonts w:ascii="Century Gothic" w:hAnsi="Century Gothic"/>
          <w:sz w:val="22"/>
          <w:szCs w:val="22"/>
          <w:lang w:val="de-DE"/>
        </w:rPr>
        <w:t>, Airpor</w:t>
      </w:r>
      <w:r w:rsidR="001D1A69">
        <w:rPr>
          <w:rFonts w:ascii="Century Gothic" w:hAnsi="Century Gothic"/>
          <w:sz w:val="22"/>
          <w:szCs w:val="22"/>
          <w:lang w:val="de-DE"/>
        </w:rPr>
        <w:t>t Residential Area</w:t>
      </w:r>
      <w:r>
        <w:rPr>
          <w:rFonts w:ascii="Century Gothic" w:hAnsi="Century Gothic"/>
          <w:sz w:val="22"/>
          <w:szCs w:val="22"/>
          <w:lang w:val="de-DE"/>
        </w:rPr>
        <w:t>, Accra</w:t>
      </w:r>
      <w:r w:rsidR="00A57D7F">
        <w:rPr>
          <w:rFonts w:ascii="Century Gothic" w:hAnsi="Century Gothic"/>
          <w:sz w:val="22"/>
          <w:szCs w:val="22"/>
          <w:lang w:val="de-DE"/>
        </w:rPr>
        <w:t>,</w:t>
      </w:r>
      <w:r>
        <w:rPr>
          <w:rFonts w:ascii="Century Gothic" w:hAnsi="Century Gothic"/>
          <w:sz w:val="22"/>
          <w:szCs w:val="22"/>
          <w:lang w:val="de-DE"/>
        </w:rPr>
        <w:t xml:space="preserve"> 29</w:t>
      </w:r>
      <w:r w:rsidRPr="00D61B13">
        <w:rPr>
          <w:rFonts w:ascii="Century Gothic" w:hAnsi="Century Gothic"/>
          <w:sz w:val="22"/>
          <w:szCs w:val="22"/>
          <w:vertAlign w:val="superscript"/>
          <w:lang w:val="de-DE"/>
        </w:rPr>
        <w:t>th</w:t>
      </w:r>
      <w:r>
        <w:rPr>
          <w:rFonts w:ascii="Century Gothic" w:hAnsi="Century Gothic"/>
          <w:sz w:val="22"/>
          <w:szCs w:val="22"/>
          <w:lang w:val="de-DE"/>
        </w:rPr>
        <w:t xml:space="preserve"> January 2026</w:t>
      </w:r>
    </w:p>
    <w:p w14:paraId="5066E874" w14:textId="77777777" w:rsidR="00D61B13" w:rsidRPr="006A2EA2" w:rsidRDefault="00D61B13" w:rsidP="00D61B13">
      <w:pPr>
        <w:pStyle w:val="ListParagraph"/>
        <w:spacing w:after="200" w:line="360" w:lineRule="auto"/>
        <w:ind w:left="567"/>
        <w:jc w:val="both"/>
        <w:rPr>
          <w:rFonts w:ascii="Century Gothic" w:hAnsi="Century Gothic"/>
          <w:sz w:val="22"/>
          <w:szCs w:val="22"/>
          <w:lang w:val="de-DE"/>
        </w:rPr>
      </w:pPr>
    </w:p>
    <w:p w14:paraId="049C7305" w14:textId="7A5CDF06" w:rsidR="00D024DF" w:rsidRPr="00D024DF" w:rsidRDefault="00D024DF" w:rsidP="00E1008F">
      <w:pPr>
        <w:pStyle w:val="ListParagraph"/>
        <w:numPr>
          <w:ilvl w:val="0"/>
          <w:numId w:val="11"/>
        </w:numPr>
        <w:spacing w:after="200" w:line="360" w:lineRule="auto"/>
        <w:ind w:left="567" w:hanging="283"/>
        <w:jc w:val="both"/>
        <w:rPr>
          <w:rFonts w:ascii="Century Gothic" w:hAnsi="Century Gothic"/>
          <w:sz w:val="22"/>
          <w:szCs w:val="22"/>
          <w:lang w:val="de-DE"/>
        </w:rPr>
      </w:pPr>
      <w:r w:rsidRPr="00D024DF">
        <w:rPr>
          <w:rFonts w:ascii="Century Gothic" w:hAnsi="Century Gothic"/>
          <w:b/>
          <w:bCs/>
          <w:sz w:val="22"/>
          <w:szCs w:val="22"/>
          <w:lang w:val="de-DE"/>
        </w:rPr>
        <w:t>Special Guest</w:t>
      </w:r>
      <w:r w:rsidRPr="00D024DF">
        <w:rPr>
          <w:rFonts w:ascii="Century Gothic" w:hAnsi="Century Gothic"/>
          <w:sz w:val="22"/>
          <w:szCs w:val="22"/>
          <w:lang w:val="de-DE"/>
        </w:rPr>
        <w:t>, 2</w:t>
      </w:r>
      <w:r w:rsidRPr="00D024DF">
        <w:rPr>
          <w:rFonts w:ascii="Century Gothic" w:hAnsi="Century Gothic"/>
          <w:sz w:val="22"/>
          <w:szCs w:val="22"/>
          <w:vertAlign w:val="superscript"/>
          <w:lang w:val="de-DE"/>
        </w:rPr>
        <w:t>nd</w:t>
      </w:r>
      <w:r w:rsidRPr="00D024DF">
        <w:rPr>
          <w:rFonts w:ascii="Century Gothic" w:hAnsi="Century Gothic"/>
          <w:sz w:val="22"/>
          <w:szCs w:val="22"/>
          <w:lang w:val="de-DE"/>
        </w:rPr>
        <w:t xml:space="preserve"> Internation Conference on Environment, Social, Governance and Sustainable Development of Africa (ICESDA-2025), </w:t>
      </w:r>
      <w:r w:rsidRPr="00D024DF">
        <w:rPr>
          <w:rFonts w:ascii="Century Gothic" w:hAnsi="Century Gothic"/>
          <w:b/>
          <w:bCs/>
          <w:sz w:val="22"/>
          <w:szCs w:val="22"/>
          <w:lang w:val="de-DE"/>
        </w:rPr>
        <w:t>Theme: “</w:t>
      </w:r>
      <w:r w:rsidRPr="00D024DF">
        <w:rPr>
          <w:rFonts w:ascii="Century Gothic" w:hAnsi="Century Gothic"/>
          <w:sz w:val="22"/>
          <w:szCs w:val="22"/>
          <w:lang w:val="de-DE"/>
        </w:rPr>
        <w:t xml:space="preserve">From Cradie to </w:t>
      </w:r>
      <w:r w:rsidRPr="00D024DF">
        <w:rPr>
          <w:rFonts w:ascii="Century Gothic" w:hAnsi="Century Gothic"/>
          <w:sz w:val="22"/>
          <w:szCs w:val="22"/>
          <w:lang w:val="de-DE"/>
        </w:rPr>
        <w:lastRenderedPageBreak/>
        <w:t>Cradle: Putting ESG and Sustainablity First in Africa’s Green Transition Effort“, Ghana Institute Management and Public Administration (GIMPA) Executive Conference Centre, Accra, 23</w:t>
      </w:r>
      <w:r w:rsidRPr="00D024DF">
        <w:rPr>
          <w:rFonts w:ascii="Century Gothic" w:hAnsi="Century Gothic"/>
          <w:sz w:val="22"/>
          <w:szCs w:val="22"/>
          <w:vertAlign w:val="superscript"/>
          <w:lang w:val="de-DE"/>
        </w:rPr>
        <w:t>rd</w:t>
      </w:r>
      <w:r w:rsidRPr="00D024DF">
        <w:rPr>
          <w:rFonts w:ascii="Century Gothic" w:hAnsi="Century Gothic"/>
          <w:sz w:val="22"/>
          <w:szCs w:val="22"/>
          <w:lang w:val="de-DE"/>
        </w:rPr>
        <w:t xml:space="preserve"> to 24</w:t>
      </w:r>
      <w:r w:rsidRPr="00D024DF">
        <w:rPr>
          <w:rFonts w:ascii="Century Gothic" w:hAnsi="Century Gothic"/>
          <w:sz w:val="22"/>
          <w:szCs w:val="22"/>
          <w:vertAlign w:val="superscript"/>
          <w:lang w:val="de-DE"/>
        </w:rPr>
        <w:t>th</w:t>
      </w:r>
      <w:r w:rsidRPr="00D024DF">
        <w:rPr>
          <w:rFonts w:ascii="Century Gothic" w:hAnsi="Century Gothic"/>
          <w:sz w:val="22"/>
          <w:szCs w:val="22"/>
          <w:lang w:val="de-DE"/>
        </w:rPr>
        <w:t xml:space="preserve"> October 2025.</w:t>
      </w:r>
      <w:bookmarkEnd w:id="4"/>
    </w:p>
    <w:p w14:paraId="2DEA5D63" w14:textId="77777777" w:rsidR="00D024DF" w:rsidRPr="00D024DF" w:rsidRDefault="00D024DF" w:rsidP="00D024DF">
      <w:pPr>
        <w:pStyle w:val="ListParagraph"/>
        <w:spacing w:after="200" w:line="360" w:lineRule="auto"/>
        <w:ind w:left="567"/>
        <w:jc w:val="both"/>
        <w:rPr>
          <w:rFonts w:ascii="Century Gothic" w:hAnsi="Century Gothic"/>
          <w:sz w:val="22"/>
          <w:szCs w:val="22"/>
          <w:lang w:val="de-DE"/>
        </w:rPr>
      </w:pPr>
    </w:p>
    <w:p w14:paraId="4DE88DD6" w14:textId="440A84D7" w:rsidR="00D024DF" w:rsidRPr="00D024DF" w:rsidRDefault="00D024DF" w:rsidP="00E1008F">
      <w:pPr>
        <w:pStyle w:val="ListParagraph"/>
        <w:numPr>
          <w:ilvl w:val="0"/>
          <w:numId w:val="11"/>
        </w:numPr>
        <w:spacing w:after="200" w:line="360" w:lineRule="auto"/>
        <w:ind w:left="567" w:hanging="283"/>
        <w:jc w:val="both"/>
        <w:rPr>
          <w:rFonts w:ascii="Century Gothic" w:hAnsi="Century Gothic"/>
          <w:sz w:val="22"/>
          <w:szCs w:val="22"/>
          <w:lang w:val="de-DE"/>
        </w:rPr>
      </w:pPr>
      <w:r w:rsidRPr="00D024DF">
        <w:rPr>
          <w:rFonts w:ascii="Century Gothic" w:hAnsi="Century Gothic"/>
          <w:b/>
          <w:bCs/>
          <w:sz w:val="22"/>
          <w:szCs w:val="22"/>
          <w:lang w:val="de-DE"/>
        </w:rPr>
        <w:t>Thematic Speaker,</w:t>
      </w:r>
      <w:r w:rsidRPr="00D024DF">
        <w:rPr>
          <w:rFonts w:ascii="Century Gothic" w:hAnsi="Century Gothic"/>
          <w:sz w:val="22"/>
          <w:szCs w:val="22"/>
          <w:lang w:val="de-DE"/>
        </w:rPr>
        <w:t xml:space="preserve"> 2025 Annual General Meeting and Scientific Conference of the Ghana College of Pharmacists, </w:t>
      </w:r>
      <w:r w:rsidRPr="00D024DF">
        <w:rPr>
          <w:rFonts w:ascii="Century Gothic" w:hAnsi="Century Gothic"/>
          <w:b/>
          <w:bCs/>
          <w:sz w:val="22"/>
          <w:szCs w:val="22"/>
          <w:lang w:val="de-DE"/>
        </w:rPr>
        <w:t>Theme: “</w:t>
      </w:r>
      <w:r w:rsidRPr="00D024DF">
        <w:rPr>
          <w:rFonts w:ascii="Century Gothic" w:hAnsi="Century Gothic"/>
          <w:sz w:val="22"/>
          <w:szCs w:val="22"/>
          <w:lang w:val="de-DE"/>
        </w:rPr>
        <w:t>The  role of the Specialist Pharmacist in the Delivery of Health Targets for the Nation“, Ghana College of Physicians and Surgeons Premises, Accra, 2</w:t>
      </w:r>
      <w:r w:rsidR="00B91A40">
        <w:rPr>
          <w:rFonts w:ascii="Century Gothic" w:hAnsi="Century Gothic"/>
          <w:sz w:val="22"/>
          <w:szCs w:val="22"/>
          <w:lang w:val="de-DE"/>
        </w:rPr>
        <w:t>8</w:t>
      </w:r>
      <w:r w:rsidRPr="00D024DF">
        <w:rPr>
          <w:rFonts w:ascii="Century Gothic" w:hAnsi="Century Gothic"/>
          <w:sz w:val="22"/>
          <w:szCs w:val="22"/>
          <w:vertAlign w:val="superscript"/>
          <w:lang w:val="de-DE"/>
        </w:rPr>
        <w:t>th</w:t>
      </w:r>
      <w:r w:rsidRPr="00D024DF">
        <w:rPr>
          <w:rFonts w:ascii="Century Gothic" w:hAnsi="Century Gothic"/>
          <w:sz w:val="22"/>
          <w:szCs w:val="22"/>
          <w:lang w:val="de-DE"/>
        </w:rPr>
        <w:t xml:space="preserve"> </w:t>
      </w:r>
      <w:r w:rsidR="00B91A40">
        <w:rPr>
          <w:rFonts w:ascii="Century Gothic" w:hAnsi="Century Gothic"/>
          <w:sz w:val="22"/>
          <w:szCs w:val="22"/>
          <w:lang w:val="de-DE"/>
        </w:rPr>
        <w:t>August</w:t>
      </w:r>
      <w:r w:rsidRPr="00D024DF">
        <w:rPr>
          <w:rFonts w:ascii="Century Gothic" w:hAnsi="Century Gothic"/>
          <w:sz w:val="22"/>
          <w:szCs w:val="22"/>
          <w:lang w:val="de-DE"/>
        </w:rPr>
        <w:t xml:space="preserve"> 2025.</w:t>
      </w:r>
    </w:p>
    <w:bookmarkEnd w:id="5"/>
    <w:p w14:paraId="66442F30" w14:textId="77777777" w:rsidR="00D024DF" w:rsidRPr="00D024DF" w:rsidRDefault="00D024DF" w:rsidP="00D024DF">
      <w:pPr>
        <w:pStyle w:val="ListParagraph"/>
        <w:spacing w:after="200" w:line="360" w:lineRule="auto"/>
        <w:ind w:left="567"/>
        <w:jc w:val="both"/>
        <w:rPr>
          <w:rFonts w:ascii="Century Gothic" w:hAnsi="Century Gothic"/>
          <w:sz w:val="22"/>
          <w:szCs w:val="22"/>
          <w:lang w:val="de-DE"/>
        </w:rPr>
      </w:pPr>
    </w:p>
    <w:p w14:paraId="439F2D5B" w14:textId="0956E963" w:rsidR="00960A71" w:rsidRDefault="00960A71" w:rsidP="00E1008F">
      <w:pPr>
        <w:pStyle w:val="ListParagraph"/>
        <w:numPr>
          <w:ilvl w:val="0"/>
          <w:numId w:val="11"/>
        </w:numPr>
        <w:spacing w:after="200" w:line="360" w:lineRule="auto"/>
        <w:ind w:left="567" w:hanging="283"/>
        <w:jc w:val="both"/>
        <w:rPr>
          <w:rFonts w:ascii="Century Gothic" w:hAnsi="Century Gothic"/>
          <w:sz w:val="22"/>
          <w:szCs w:val="22"/>
          <w:lang w:val="de-DE"/>
        </w:rPr>
      </w:pPr>
      <w:r w:rsidRPr="00AD4902">
        <w:rPr>
          <w:rFonts w:ascii="Century Gothic" w:hAnsi="Century Gothic"/>
          <w:b/>
          <w:bCs/>
          <w:sz w:val="22"/>
          <w:szCs w:val="22"/>
          <w:lang w:val="de-DE"/>
        </w:rPr>
        <w:t>Guest Speaker</w:t>
      </w:r>
      <w:r>
        <w:rPr>
          <w:rFonts w:ascii="Century Gothic" w:hAnsi="Century Gothic"/>
          <w:sz w:val="22"/>
          <w:szCs w:val="22"/>
          <w:lang w:val="de-DE"/>
        </w:rPr>
        <w:t xml:space="preserve">, 2024 Komfo Anokye Teaching Hospital Annual Performance Review Conference, </w:t>
      </w:r>
      <w:r w:rsidRPr="00C26F3E">
        <w:rPr>
          <w:rFonts w:ascii="Century Gothic" w:hAnsi="Century Gothic"/>
          <w:b/>
          <w:bCs/>
          <w:sz w:val="22"/>
          <w:szCs w:val="22"/>
          <w:lang w:val="de-DE"/>
        </w:rPr>
        <w:t>Theme:</w:t>
      </w:r>
      <w:r>
        <w:rPr>
          <w:rFonts w:ascii="Century Gothic" w:hAnsi="Century Gothic"/>
          <w:sz w:val="22"/>
          <w:szCs w:val="22"/>
          <w:lang w:val="de-DE"/>
        </w:rPr>
        <w:t xml:space="preserve"> “Seven Decades of Impacting Lives through Specialist Clinical Services, Training and Research: Ce;lebrating the Past and Repositioning for Future“, A &amp; E Emergency and Nursing Classroom, Disaster Block, KATH, Kumasi, 27</w:t>
      </w:r>
      <w:r w:rsidRPr="00AD4902">
        <w:rPr>
          <w:rFonts w:ascii="Century Gothic" w:hAnsi="Century Gothic"/>
          <w:sz w:val="22"/>
          <w:szCs w:val="22"/>
          <w:vertAlign w:val="superscript"/>
          <w:lang w:val="de-DE"/>
        </w:rPr>
        <w:t>th</w:t>
      </w:r>
      <w:r>
        <w:rPr>
          <w:rFonts w:ascii="Century Gothic" w:hAnsi="Century Gothic"/>
          <w:sz w:val="22"/>
          <w:szCs w:val="22"/>
          <w:lang w:val="de-DE"/>
        </w:rPr>
        <w:t xml:space="preserve"> March 2025</w:t>
      </w:r>
    </w:p>
    <w:p w14:paraId="1119AACB" w14:textId="765C7E17" w:rsidR="00B33232" w:rsidRDefault="0084158D" w:rsidP="00E1008F">
      <w:pPr>
        <w:numPr>
          <w:ilvl w:val="0"/>
          <w:numId w:val="11"/>
        </w:numPr>
        <w:spacing w:line="356" w:lineRule="auto"/>
        <w:ind w:hanging="360"/>
      </w:pPr>
      <w:r>
        <w:rPr>
          <w:b/>
        </w:rPr>
        <w:t>Keynote Speaker/Special Guest</w:t>
      </w:r>
      <w:r>
        <w:t>, 1</w:t>
      </w:r>
      <w:r>
        <w:rPr>
          <w:vertAlign w:val="superscript"/>
        </w:rPr>
        <w:t>st</w:t>
      </w:r>
      <w:r>
        <w:t xml:space="preserve"> International Conference on Africa Mindset Transformation and System Thinking &amp; Expo (ICAM 2024) organized by Global Institute of Mindset Transformation and Attitudinal Change (GIMTAC), Impact Building, KNUST, Kumasi, 13</w:t>
      </w:r>
      <w:r>
        <w:rPr>
          <w:vertAlign w:val="superscript"/>
        </w:rPr>
        <w:t>th</w:t>
      </w:r>
      <w:r>
        <w:t xml:space="preserve"> to 15</w:t>
      </w:r>
      <w:r>
        <w:rPr>
          <w:vertAlign w:val="superscript"/>
        </w:rPr>
        <w:t>th</w:t>
      </w:r>
      <w:r>
        <w:t xml:space="preserve"> November 2024 </w:t>
      </w:r>
    </w:p>
    <w:p w14:paraId="20B9EE1D" w14:textId="77777777" w:rsidR="00B33232" w:rsidRDefault="0084158D">
      <w:pPr>
        <w:spacing w:after="144" w:line="259" w:lineRule="auto"/>
        <w:ind w:left="631" w:firstLine="0"/>
        <w:jc w:val="left"/>
      </w:pPr>
      <w:r>
        <w:t xml:space="preserve"> </w:t>
      </w:r>
    </w:p>
    <w:p w14:paraId="17F08323" w14:textId="18C1CB36" w:rsidR="00B33232" w:rsidRDefault="0084158D" w:rsidP="00E1008F">
      <w:pPr>
        <w:numPr>
          <w:ilvl w:val="0"/>
          <w:numId w:val="11"/>
        </w:numPr>
        <w:spacing w:line="355" w:lineRule="auto"/>
        <w:ind w:hanging="360"/>
      </w:pPr>
      <w:r>
        <w:rPr>
          <w:b/>
        </w:rPr>
        <w:t>Keyno</w:t>
      </w:r>
      <w:r w:rsidR="00FC539C">
        <w:rPr>
          <w:b/>
        </w:rPr>
        <w:t>t</w:t>
      </w:r>
      <w:r>
        <w:rPr>
          <w:b/>
        </w:rPr>
        <w:t>e Speaker</w:t>
      </w:r>
      <w:r>
        <w:t xml:space="preserve"> on the Theme: </w:t>
      </w:r>
      <w:r w:rsidR="00FC539C">
        <w:t>“</w:t>
      </w:r>
      <w:r>
        <w:t>Health Sector Brain Drain to Brain Gain, The Role of the Private Practitioner</w:t>
      </w:r>
      <w:r w:rsidR="00FC539C">
        <w:t xml:space="preserve">s” </w:t>
      </w:r>
      <w:r>
        <w:t>at 43</w:t>
      </w:r>
      <w:r>
        <w:rPr>
          <w:vertAlign w:val="superscript"/>
        </w:rPr>
        <w:t>rd</w:t>
      </w:r>
      <w:r>
        <w:t xml:space="preserve"> Annual General Meeting of the Society of Private Medical and Dental Practitioners – </w:t>
      </w:r>
      <w:proofErr w:type="gramStart"/>
      <w:r>
        <w:t>Ghana,  Accra</w:t>
      </w:r>
      <w:proofErr w:type="gramEnd"/>
      <w:r>
        <w:t>, 2</w:t>
      </w:r>
      <w:r>
        <w:rPr>
          <w:vertAlign w:val="superscript"/>
        </w:rPr>
        <w:t xml:space="preserve">nd </w:t>
      </w:r>
      <w:r>
        <w:t xml:space="preserve">August 2024 </w:t>
      </w:r>
    </w:p>
    <w:p w14:paraId="00E39CD3" w14:textId="77777777" w:rsidR="00B33232" w:rsidRDefault="0084158D">
      <w:pPr>
        <w:spacing w:after="139" w:line="259" w:lineRule="auto"/>
        <w:ind w:left="631" w:firstLine="0"/>
        <w:jc w:val="left"/>
      </w:pPr>
      <w:r>
        <w:t xml:space="preserve"> </w:t>
      </w:r>
    </w:p>
    <w:p w14:paraId="37040C97" w14:textId="77777777" w:rsidR="00B33232" w:rsidRDefault="0084158D" w:rsidP="00E1008F">
      <w:pPr>
        <w:numPr>
          <w:ilvl w:val="0"/>
          <w:numId w:val="11"/>
        </w:numPr>
        <w:spacing w:line="354" w:lineRule="auto"/>
        <w:ind w:hanging="360"/>
      </w:pPr>
      <w:r>
        <w:rPr>
          <w:b/>
        </w:rPr>
        <w:t>Panel Member</w:t>
      </w:r>
      <w:r>
        <w:t>, 2</w:t>
      </w:r>
      <w:r>
        <w:rPr>
          <w:vertAlign w:val="superscript"/>
        </w:rPr>
        <w:t>nd</w:t>
      </w:r>
      <w:r>
        <w:t xml:space="preserve"> Annual Health &amp; Development Forum 2024, British Council Auditorium, Accra, Ghana, 8</w:t>
      </w:r>
      <w:r>
        <w:rPr>
          <w:vertAlign w:val="superscript"/>
        </w:rPr>
        <w:t>th</w:t>
      </w:r>
      <w:r>
        <w:t xml:space="preserve"> August 2024 </w:t>
      </w:r>
    </w:p>
    <w:p w14:paraId="3163D0B4" w14:textId="77777777" w:rsidR="00B33232" w:rsidRDefault="0084158D">
      <w:pPr>
        <w:spacing w:after="144" w:line="259" w:lineRule="auto"/>
        <w:ind w:left="631" w:firstLine="0"/>
        <w:jc w:val="left"/>
      </w:pPr>
      <w:r>
        <w:t xml:space="preserve"> </w:t>
      </w:r>
    </w:p>
    <w:p w14:paraId="5D4A5225" w14:textId="283B5116" w:rsidR="00B33232" w:rsidRDefault="0084158D" w:rsidP="00E1008F">
      <w:pPr>
        <w:numPr>
          <w:ilvl w:val="0"/>
          <w:numId w:val="11"/>
        </w:numPr>
        <w:spacing w:after="0" w:line="359" w:lineRule="auto"/>
        <w:ind w:hanging="360"/>
      </w:pPr>
      <w:r>
        <w:rPr>
          <w:b/>
        </w:rPr>
        <w:t>Guest Speaker</w:t>
      </w:r>
      <w:r>
        <w:t xml:space="preserve"> on the Theme: “Christian Education, Mandate for Youth Development in </w:t>
      </w:r>
      <w:proofErr w:type="gramStart"/>
      <w:r>
        <w:t>Ghana“</w:t>
      </w:r>
      <w:r w:rsidR="00FC539C">
        <w:t xml:space="preserve"> </w:t>
      </w:r>
      <w:r>
        <w:t>at</w:t>
      </w:r>
      <w:proofErr w:type="gramEnd"/>
      <w:r>
        <w:t xml:space="preserve"> the Graduation &amp; Thanksgiving Day for Life </w:t>
      </w:r>
    </w:p>
    <w:p w14:paraId="073E3D98" w14:textId="60C42947" w:rsidR="00B33232" w:rsidRDefault="0084158D">
      <w:pPr>
        <w:spacing w:after="135"/>
        <w:ind w:left="631" w:firstLine="0"/>
      </w:pPr>
      <w:r>
        <w:t xml:space="preserve">International College, </w:t>
      </w:r>
      <w:proofErr w:type="spellStart"/>
      <w:r>
        <w:t>Ma</w:t>
      </w:r>
      <w:r w:rsidR="00FC539C">
        <w:t>t</w:t>
      </w:r>
      <w:r>
        <w:t>eheko</w:t>
      </w:r>
      <w:proofErr w:type="spellEnd"/>
      <w:r>
        <w:t xml:space="preserve">, </w:t>
      </w:r>
      <w:proofErr w:type="spellStart"/>
      <w:r>
        <w:t>Afienya</w:t>
      </w:r>
      <w:proofErr w:type="spellEnd"/>
      <w:r>
        <w:t>, Accra, Ghana, 1</w:t>
      </w:r>
      <w:r>
        <w:rPr>
          <w:vertAlign w:val="superscript"/>
        </w:rPr>
        <w:t>st</w:t>
      </w:r>
      <w:r>
        <w:t xml:space="preserve"> </w:t>
      </w:r>
      <w:r w:rsidR="00FC539C">
        <w:t>December</w:t>
      </w:r>
      <w:r>
        <w:t xml:space="preserve"> 2023 </w:t>
      </w:r>
    </w:p>
    <w:p w14:paraId="79CDB620" w14:textId="77777777" w:rsidR="00B33232" w:rsidRDefault="0084158D">
      <w:pPr>
        <w:spacing w:after="147" w:line="259" w:lineRule="auto"/>
        <w:ind w:left="631" w:firstLine="0"/>
        <w:jc w:val="left"/>
      </w:pPr>
      <w:r>
        <w:t xml:space="preserve"> </w:t>
      </w:r>
    </w:p>
    <w:p w14:paraId="63D0D585" w14:textId="658A9723" w:rsidR="00B33232" w:rsidRDefault="00FC539C" w:rsidP="00E1008F">
      <w:pPr>
        <w:numPr>
          <w:ilvl w:val="0"/>
          <w:numId w:val="11"/>
        </w:numPr>
        <w:spacing w:after="23" w:line="351" w:lineRule="auto"/>
        <w:ind w:hanging="360"/>
      </w:pPr>
      <w:r>
        <w:rPr>
          <w:b/>
        </w:rPr>
        <w:t>Delivered</w:t>
      </w:r>
      <w:r w:rsidR="0084158D">
        <w:t xml:space="preserve"> </w:t>
      </w:r>
      <w:r w:rsidR="0084158D">
        <w:rPr>
          <w:b/>
        </w:rPr>
        <w:t>Professorial Inaugural</w:t>
      </w:r>
      <w:r w:rsidR="0084158D">
        <w:t xml:space="preserve"> </w:t>
      </w:r>
      <w:r w:rsidR="0084158D">
        <w:rPr>
          <w:b/>
        </w:rPr>
        <w:t>Lecture</w:t>
      </w:r>
      <w:r w:rsidR="0084158D">
        <w:t xml:space="preserve"> with Topic “Treating Non-curable Infectious Diseases and Wounds with Natural Knowledge and Products: The Relevance of Ethnopharmacological Studie</w:t>
      </w:r>
      <w:r w:rsidR="00A91487">
        <w:t>”</w:t>
      </w:r>
      <w:r w:rsidR="0084158D">
        <w:t xml:space="preserve"> at the Great Hall, KNUST, Kumasi, 1</w:t>
      </w:r>
      <w:r w:rsidR="0084158D">
        <w:rPr>
          <w:vertAlign w:val="superscript"/>
        </w:rPr>
        <w:t>st</w:t>
      </w:r>
      <w:r w:rsidR="0084158D">
        <w:t xml:space="preserve"> March 2023 </w:t>
      </w:r>
    </w:p>
    <w:p w14:paraId="15B119D6" w14:textId="77777777" w:rsidR="00B57BA2" w:rsidRDefault="00B57BA2" w:rsidP="00B57BA2">
      <w:pPr>
        <w:spacing w:after="23" w:line="351" w:lineRule="auto"/>
        <w:ind w:left="631" w:firstLine="0"/>
      </w:pPr>
    </w:p>
    <w:p w14:paraId="698C2D2C" w14:textId="77777777" w:rsidR="00B57BA2" w:rsidRPr="00C77F32" w:rsidRDefault="00B57BA2" w:rsidP="00E1008F">
      <w:pPr>
        <w:numPr>
          <w:ilvl w:val="0"/>
          <w:numId w:val="11"/>
        </w:numPr>
        <w:spacing w:after="23" w:line="356" w:lineRule="auto"/>
        <w:ind w:hanging="360"/>
      </w:pPr>
      <w:r w:rsidRPr="00B57BA2">
        <w:rPr>
          <w:b/>
        </w:rPr>
        <w:t>Keynote Speaker</w:t>
      </w:r>
      <w:r w:rsidRPr="00C77F32">
        <w:t xml:space="preserve">, Symposium on Natural Products Drug Discovery &amp; Sickle Cell (virtual), Organized by Novartis Institutes for Biomedical Research, October 2022 </w:t>
      </w:r>
    </w:p>
    <w:p w14:paraId="4E1F8FF5" w14:textId="77777777" w:rsidR="00B33232" w:rsidRDefault="0084158D">
      <w:pPr>
        <w:spacing w:after="140" w:line="259" w:lineRule="auto"/>
        <w:ind w:left="631" w:firstLine="0"/>
        <w:jc w:val="left"/>
      </w:pPr>
      <w:r>
        <w:t xml:space="preserve"> </w:t>
      </w:r>
    </w:p>
    <w:p w14:paraId="41A8361A" w14:textId="77777777" w:rsidR="00B57BA2" w:rsidRDefault="0084158D" w:rsidP="00E1008F">
      <w:pPr>
        <w:numPr>
          <w:ilvl w:val="0"/>
          <w:numId w:val="11"/>
        </w:numPr>
        <w:spacing w:after="23" w:line="356" w:lineRule="auto"/>
        <w:ind w:hanging="360"/>
      </w:pPr>
      <w:r>
        <w:rPr>
          <w:b/>
        </w:rPr>
        <w:t>Guest Speaker</w:t>
      </w:r>
      <w:r>
        <w:t>, 18</w:t>
      </w:r>
      <w:r>
        <w:rPr>
          <w:vertAlign w:val="superscript"/>
        </w:rPr>
        <w:t>th</w:t>
      </w:r>
      <w:r>
        <w:t xml:space="preserve"> Annual General and Scientific </w:t>
      </w:r>
      <w:proofErr w:type="gramStart"/>
      <w:r>
        <w:t>Meeting</w:t>
      </w:r>
      <w:proofErr w:type="gramEnd"/>
      <w:r>
        <w:t xml:space="preserve"> of Ghana College of Physicians and Surgeons with </w:t>
      </w:r>
      <w:r w:rsidRPr="00C26F3E">
        <w:rPr>
          <w:b/>
          <w:bCs/>
        </w:rPr>
        <w:t>theme</w:t>
      </w:r>
      <w:r>
        <w:t xml:space="preserve"> ‘‘Improving Access to Health Care System in the New Normal: Embracing Technolog</w:t>
      </w:r>
      <w:r w:rsidR="00A91487">
        <w:t>y”</w:t>
      </w:r>
      <w:r>
        <w:t xml:space="preserve"> at Premises of Ghana College of Physicians and Surgeons, Accra, 6</w:t>
      </w:r>
      <w:r>
        <w:rPr>
          <w:vertAlign w:val="superscript"/>
        </w:rPr>
        <w:t>th</w:t>
      </w:r>
      <w:r>
        <w:t xml:space="preserve"> to 10</w:t>
      </w:r>
      <w:r>
        <w:rPr>
          <w:vertAlign w:val="superscript"/>
        </w:rPr>
        <w:t>th</w:t>
      </w:r>
      <w:r>
        <w:t xml:space="preserve"> December, 2021</w:t>
      </w:r>
      <w:r w:rsidR="00B57BA2">
        <w:t>.</w:t>
      </w:r>
    </w:p>
    <w:p w14:paraId="28C63F5F" w14:textId="77777777" w:rsidR="00B57BA2" w:rsidRDefault="00B57BA2" w:rsidP="00B57BA2">
      <w:pPr>
        <w:pStyle w:val="ListParagraph"/>
        <w:rPr>
          <w:b/>
        </w:rPr>
      </w:pPr>
    </w:p>
    <w:p w14:paraId="4F534AA0" w14:textId="25DBDA06" w:rsidR="00B33232" w:rsidRDefault="0084158D" w:rsidP="00E1008F">
      <w:pPr>
        <w:numPr>
          <w:ilvl w:val="0"/>
          <w:numId w:val="11"/>
        </w:numPr>
        <w:spacing w:line="356" w:lineRule="auto"/>
        <w:ind w:hanging="360"/>
      </w:pPr>
      <w:r>
        <w:rPr>
          <w:b/>
        </w:rPr>
        <w:t>Keynote Speaker</w:t>
      </w:r>
      <w:r>
        <w:t>, 8</w:t>
      </w:r>
      <w:r>
        <w:rPr>
          <w:vertAlign w:val="superscript"/>
        </w:rPr>
        <w:t>th</w:t>
      </w:r>
      <w:r>
        <w:t xml:space="preserve"> Annual General Conference of Ghana Pharmacy Technicians and Technologists association of Ghana with the </w:t>
      </w:r>
      <w:r w:rsidRPr="00C26F3E">
        <w:rPr>
          <w:b/>
          <w:bCs/>
        </w:rPr>
        <w:t>theme</w:t>
      </w:r>
      <w:r>
        <w:t xml:space="preserve">: </w:t>
      </w:r>
      <w:r w:rsidR="00FC539C">
        <w:t>“</w:t>
      </w:r>
      <w:r>
        <w:t xml:space="preserve">Rational Drug Use: The Role of Pharmacy </w:t>
      </w:r>
      <w:r w:rsidR="000715A5">
        <w:t>T</w:t>
      </w:r>
      <w:r>
        <w:t>echnician</w:t>
      </w:r>
      <w:r w:rsidR="00FC539C">
        <w:t>”</w:t>
      </w:r>
      <w:r>
        <w:t xml:space="preserve"> at Embassy and Diplomat Hotel, Koforidua, 2</w:t>
      </w:r>
      <w:r>
        <w:rPr>
          <w:vertAlign w:val="superscript"/>
        </w:rPr>
        <w:t>nd</w:t>
      </w:r>
      <w:r>
        <w:t xml:space="preserve"> to 7</w:t>
      </w:r>
      <w:r>
        <w:rPr>
          <w:vertAlign w:val="superscript"/>
        </w:rPr>
        <w:t>th</w:t>
      </w:r>
      <w:r>
        <w:t xml:space="preserve"> </w:t>
      </w:r>
      <w:proofErr w:type="gramStart"/>
      <w:r>
        <w:t>September,</w:t>
      </w:r>
      <w:proofErr w:type="gramEnd"/>
      <w:r>
        <w:t xml:space="preserve"> 2015 </w:t>
      </w:r>
    </w:p>
    <w:p w14:paraId="4962B417" w14:textId="77777777" w:rsidR="00B33232" w:rsidRDefault="0084158D">
      <w:pPr>
        <w:spacing w:after="113" w:line="259" w:lineRule="auto"/>
        <w:ind w:left="502" w:firstLine="0"/>
        <w:jc w:val="left"/>
      </w:pPr>
      <w:r>
        <w:t xml:space="preserve"> </w:t>
      </w:r>
    </w:p>
    <w:p w14:paraId="26156F8B" w14:textId="77777777" w:rsidR="00B33232" w:rsidRDefault="0084158D">
      <w:pPr>
        <w:spacing w:after="413" w:line="259" w:lineRule="auto"/>
        <w:ind w:left="502" w:firstLine="0"/>
        <w:jc w:val="left"/>
      </w:pPr>
      <w:r>
        <w:t xml:space="preserve"> </w:t>
      </w:r>
    </w:p>
    <w:p w14:paraId="1F64EC5C" w14:textId="77777777" w:rsidR="00B33232" w:rsidRDefault="0084158D">
      <w:pPr>
        <w:pStyle w:val="Heading1"/>
        <w:ind w:left="-5"/>
      </w:pPr>
      <w:r>
        <w:t xml:space="preserve">MANAGEMENT AND ENTREPRENEURSHIP EXPERIENCE </w:t>
      </w:r>
    </w:p>
    <w:p w14:paraId="7DCC361F" w14:textId="5BBF2B9C" w:rsidR="00B33232" w:rsidRDefault="0084158D" w:rsidP="00E1008F">
      <w:pPr>
        <w:numPr>
          <w:ilvl w:val="0"/>
          <w:numId w:val="12"/>
        </w:numPr>
        <w:spacing w:after="32" w:line="359" w:lineRule="auto"/>
        <w:ind w:hanging="360"/>
      </w:pPr>
      <w:r>
        <w:rPr>
          <w:b/>
        </w:rPr>
        <w:t>Founder and Board Chairman</w:t>
      </w:r>
      <w:r>
        <w:t>, Life Chemist Group of Companies, Kumasi &amp; Accra, Ghana, 2002 to</w:t>
      </w:r>
      <w:r w:rsidR="008A209A">
        <w:t xml:space="preserve"> </w:t>
      </w:r>
      <w:r>
        <w:t xml:space="preserve">date </w:t>
      </w:r>
    </w:p>
    <w:p w14:paraId="3AE6EBD8" w14:textId="14271D65" w:rsidR="00615AB2" w:rsidRPr="00615AB2" w:rsidRDefault="00615AB2" w:rsidP="00E1008F">
      <w:pPr>
        <w:numPr>
          <w:ilvl w:val="0"/>
          <w:numId w:val="12"/>
        </w:numPr>
        <w:spacing w:after="124"/>
        <w:ind w:hanging="360"/>
      </w:pPr>
      <w:r w:rsidRPr="008A209A">
        <w:rPr>
          <w:b/>
          <w:bCs/>
        </w:rPr>
        <w:t>Founder and Cha</w:t>
      </w:r>
      <w:r w:rsidR="008A209A" w:rsidRPr="008A209A">
        <w:rPr>
          <w:b/>
          <w:bCs/>
        </w:rPr>
        <w:t>irman</w:t>
      </w:r>
      <w:r w:rsidR="008A209A">
        <w:t>, Prof Christian Agyare &amp; Dr Charlotte Sena Agyare Foundation</w:t>
      </w:r>
      <w:r w:rsidR="003E2492">
        <w:t xml:space="preserve"> LBG</w:t>
      </w:r>
      <w:r w:rsidR="008A209A">
        <w:t>, 2025 to date</w:t>
      </w:r>
    </w:p>
    <w:p w14:paraId="1E454604" w14:textId="785DA098" w:rsidR="00B33232" w:rsidRDefault="0084158D" w:rsidP="00E1008F">
      <w:pPr>
        <w:numPr>
          <w:ilvl w:val="0"/>
          <w:numId w:val="12"/>
        </w:numPr>
        <w:spacing w:after="124"/>
        <w:ind w:hanging="360"/>
      </w:pPr>
      <w:r>
        <w:rPr>
          <w:b/>
        </w:rPr>
        <w:t>Board Member</w:t>
      </w:r>
      <w:r>
        <w:t xml:space="preserve">, Bethel Methodist Church Mutual Fund, Kumasi, Ghana, 2006 to </w:t>
      </w:r>
    </w:p>
    <w:p w14:paraId="629BB994" w14:textId="0DAB212C" w:rsidR="00B33232" w:rsidRDefault="0084158D">
      <w:pPr>
        <w:spacing w:after="220"/>
        <w:ind w:left="502" w:firstLine="0"/>
      </w:pPr>
      <w:r>
        <w:t xml:space="preserve">2014 </w:t>
      </w:r>
    </w:p>
    <w:p w14:paraId="0B2B5077" w14:textId="77777777" w:rsidR="00B33232" w:rsidRDefault="0084158D">
      <w:pPr>
        <w:spacing w:after="157" w:line="259" w:lineRule="auto"/>
        <w:ind w:left="0" w:firstLine="0"/>
        <w:jc w:val="left"/>
      </w:pPr>
      <w:r>
        <w:rPr>
          <w:b/>
          <w:sz w:val="32"/>
        </w:rPr>
        <w:t xml:space="preserve"> </w:t>
      </w:r>
    </w:p>
    <w:p w14:paraId="17BA95B6" w14:textId="1E5A9829" w:rsidR="00B33232" w:rsidRDefault="0084158D">
      <w:pPr>
        <w:pStyle w:val="Heading1"/>
        <w:ind w:left="-5"/>
      </w:pPr>
      <w:r>
        <w:t xml:space="preserve">MY ACADEMIC METRICS AS AT </w:t>
      </w:r>
      <w:r w:rsidR="00095B25">
        <w:t>1</w:t>
      </w:r>
      <w:r w:rsidR="00C77F32">
        <w:t>4</w:t>
      </w:r>
      <w:r>
        <w:rPr>
          <w:vertAlign w:val="superscript"/>
        </w:rPr>
        <w:t>TH</w:t>
      </w:r>
      <w:r>
        <w:t xml:space="preserve"> </w:t>
      </w:r>
      <w:r w:rsidR="00095B25">
        <w:t>JANUARY</w:t>
      </w:r>
      <w:r>
        <w:t xml:space="preserve"> 202</w:t>
      </w:r>
      <w:r w:rsidR="00095B25">
        <w:t>6</w:t>
      </w:r>
      <w:r>
        <w:t xml:space="preserve"> </w:t>
      </w:r>
    </w:p>
    <w:p w14:paraId="6C0E2E99" w14:textId="0796AC56" w:rsidR="00B33232" w:rsidRDefault="0084158D" w:rsidP="00E1008F">
      <w:pPr>
        <w:numPr>
          <w:ilvl w:val="0"/>
          <w:numId w:val="13"/>
        </w:numPr>
        <w:spacing w:after="2" w:line="277" w:lineRule="auto"/>
        <w:ind w:right="-13" w:hanging="360"/>
        <w:jc w:val="left"/>
      </w:pPr>
      <w:r>
        <w:t xml:space="preserve">Google Scholar </w:t>
      </w:r>
      <w:r>
        <w:rPr>
          <w:b/>
        </w:rPr>
        <w:t xml:space="preserve">‘H’ Index = </w:t>
      </w:r>
      <w:r w:rsidR="002E4542">
        <w:rPr>
          <w:b/>
        </w:rPr>
        <w:t>3</w:t>
      </w:r>
      <w:r w:rsidR="00E66C3E">
        <w:rPr>
          <w:b/>
        </w:rPr>
        <w:t>5</w:t>
      </w:r>
      <w:r>
        <w:rPr>
          <w:b/>
        </w:rPr>
        <w:t xml:space="preserve"> </w:t>
      </w:r>
      <w:r>
        <w:t>and</w:t>
      </w:r>
      <w:r>
        <w:rPr>
          <w:b/>
        </w:rPr>
        <w:t xml:space="preserve"> i10 Index </w:t>
      </w:r>
      <w:r>
        <w:t>of</w:t>
      </w:r>
      <w:r>
        <w:rPr>
          <w:b/>
        </w:rPr>
        <w:t xml:space="preserve"> </w:t>
      </w:r>
      <w:r w:rsidR="00FC539C">
        <w:rPr>
          <w:b/>
        </w:rPr>
        <w:t>80</w:t>
      </w:r>
      <w:r>
        <w:rPr>
          <w:b/>
        </w:rPr>
        <w:t xml:space="preserve"> </w:t>
      </w:r>
      <w:r>
        <w:t>with</w:t>
      </w:r>
      <w:r>
        <w:rPr>
          <w:b/>
        </w:rPr>
        <w:t xml:space="preserve"> </w:t>
      </w:r>
      <w:r w:rsidR="00E75E66">
        <w:rPr>
          <w:b/>
        </w:rPr>
        <w:t>4</w:t>
      </w:r>
      <w:r w:rsidR="00FC539C">
        <w:rPr>
          <w:b/>
        </w:rPr>
        <w:t>8</w:t>
      </w:r>
      <w:r w:rsidR="00095B25">
        <w:rPr>
          <w:b/>
        </w:rPr>
        <w:t>66</w:t>
      </w:r>
      <w:r>
        <w:t xml:space="preserve"> citations available at</w:t>
      </w:r>
      <w:hyperlink r:id="rId15">
        <w:r>
          <w:rPr>
            <w:u w:val="single" w:color="000000"/>
          </w:rPr>
          <w:t xml:space="preserve"> </w:t>
        </w:r>
      </w:hyperlink>
      <w:hyperlink r:id="rId16">
        <w:r>
          <w:rPr>
            <w:u w:val="single" w:color="000000"/>
          </w:rPr>
          <w:t>https://scholar.google.com/citations?user=QqWs6_EAAAAJ&amp;hl=en</w:t>
        </w:r>
      </w:hyperlink>
      <w:hyperlink r:id="rId17">
        <w:r>
          <w:t xml:space="preserve"> </w:t>
        </w:r>
      </w:hyperlink>
    </w:p>
    <w:p w14:paraId="771E885C" w14:textId="77777777" w:rsidR="00B33232" w:rsidRDefault="0084158D">
      <w:pPr>
        <w:spacing w:after="51" w:line="259" w:lineRule="auto"/>
        <w:ind w:left="720" w:firstLine="0"/>
        <w:jc w:val="left"/>
      </w:pPr>
      <w:r>
        <w:t xml:space="preserve"> </w:t>
      </w:r>
    </w:p>
    <w:p w14:paraId="3B951613" w14:textId="3C28DE6C" w:rsidR="00B33232" w:rsidRDefault="0084158D" w:rsidP="00C26F3E">
      <w:pPr>
        <w:numPr>
          <w:ilvl w:val="0"/>
          <w:numId w:val="13"/>
        </w:numPr>
        <w:spacing w:after="2" w:line="277" w:lineRule="auto"/>
        <w:ind w:right="-13" w:hanging="360"/>
        <w:jc w:val="left"/>
      </w:pPr>
      <w:r>
        <w:t>ResearchGa</w:t>
      </w:r>
      <w:r w:rsidR="00E66C3E">
        <w:t xml:space="preserve">te Research Interest (RI) </w:t>
      </w:r>
      <w:r>
        <w:t xml:space="preserve">Score of </w:t>
      </w:r>
      <w:r>
        <w:rPr>
          <w:b/>
        </w:rPr>
        <w:t>3</w:t>
      </w:r>
      <w:r w:rsidR="00E66C3E">
        <w:rPr>
          <w:b/>
        </w:rPr>
        <w:t>,158.2</w:t>
      </w:r>
      <w:r>
        <w:t xml:space="preserve"> available at </w:t>
      </w:r>
      <w:hyperlink r:id="rId18">
        <w:r>
          <w:rPr>
            <w:u w:val="single" w:color="000000"/>
          </w:rPr>
          <w:t>https://www.researchgate.net/profile/Christian_Agyare</w:t>
        </w:r>
      </w:hyperlink>
      <w:hyperlink r:id="rId19">
        <w:r>
          <w:t xml:space="preserve"> </w:t>
        </w:r>
      </w:hyperlink>
    </w:p>
    <w:p w14:paraId="617CB5D6" w14:textId="77777777" w:rsidR="00B33232" w:rsidRDefault="0084158D" w:rsidP="00C26F3E">
      <w:pPr>
        <w:spacing w:after="0" w:line="259" w:lineRule="auto"/>
        <w:ind w:left="720" w:firstLine="0"/>
        <w:jc w:val="left"/>
      </w:pPr>
      <w:r>
        <w:t xml:space="preserve"> </w:t>
      </w:r>
    </w:p>
    <w:p w14:paraId="0858B1E8" w14:textId="77777777" w:rsidR="00B33232" w:rsidRDefault="0084158D">
      <w:pPr>
        <w:spacing w:after="120" w:line="259" w:lineRule="auto"/>
        <w:ind w:left="720" w:firstLine="0"/>
        <w:jc w:val="left"/>
      </w:pPr>
      <w:r>
        <w:t xml:space="preserve"> </w:t>
      </w:r>
    </w:p>
    <w:p w14:paraId="4DADB89E" w14:textId="77777777" w:rsidR="00B33232" w:rsidRDefault="0084158D">
      <w:pPr>
        <w:pStyle w:val="Heading1"/>
        <w:ind w:left="-5"/>
      </w:pPr>
      <w:r>
        <w:t xml:space="preserve">LIST OF RESEARCH AND PROJECTS CONDUCTED </w:t>
      </w:r>
    </w:p>
    <w:p w14:paraId="5769AC27" w14:textId="5F6929DE" w:rsidR="00A44194" w:rsidRPr="00A343CE" w:rsidRDefault="00A44194" w:rsidP="00E1008F">
      <w:pPr>
        <w:numPr>
          <w:ilvl w:val="0"/>
          <w:numId w:val="14"/>
        </w:numPr>
        <w:ind w:hanging="360"/>
        <w:rPr>
          <w:bCs/>
        </w:rPr>
      </w:pPr>
      <w:r>
        <w:rPr>
          <w:b/>
        </w:rPr>
        <w:t xml:space="preserve">Principal Investigator, </w:t>
      </w:r>
      <w:r w:rsidR="003247C1" w:rsidRPr="00A343CE">
        <w:rPr>
          <w:bCs/>
        </w:rPr>
        <w:t xml:space="preserve">Saving Lives and </w:t>
      </w:r>
      <w:r w:rsidR="00034BF0" w:rsidRPr="00A343CE">
        <w:rPr>
          <w:bCs/>
        </w:rPr>
        <w:t>Livelihoods (SLL) Pharmacovigilance Project</w:t>
      </w:r>
      <w:r w:rsidR="00A343CE" w:rsidRPr="00A343CE">
        <w:rPr>
          <w:bCs/>
        </w:rPr>
        <w:t>, 2024 to 2025</w:t>
      </w:r>
    </w:p>
    <w:p w14:paraId="48F4B56A" w14:textId="77777777" w:rsidR="00A44194" w:rsidRPr="00A44194" w:rsidRDefault="00A44194" w:rsidP="00A44194">
      <w:pPr>
        <w:ind w:left="436" w:firstLine="0"/>
      </w:pPr>
    </w:p>
    <w:p w14:paraId="1C906D1A" w14:textId="1832295E" w:rsidR="00B33232" w:rsidRDefault="0084158D" w:rsidP="00E1008F">
      <w:pPr>
        <w:numPr>
          <w:ilvl w:val="0"/>
          <w:numId w:val="14"/>
        </w:numPr>
        <w:ind w:hanging="360"/>
      </w:pPr>
      <w:r>
        <w:rPr>
          <w:b/>
        </w:rPr>
        <w:lastRenderedPageBreak/>
        <w:t>Principal Investigator</w:t>
      </w:r>
      <w:r>
        <w:t xml:space="preserve">, Search for antimicrobial, anti-inflammatory, wound healing and other pharmacologically/biologically active agents from medicinal plants and natural products, </w:t>
      </w:r>
      <w:r>
        <w:rPr>
          <w:b/>
        </w:rPr>
        <w:t xml:space="preserve">2007 to date </w:t>
      </w:r>
    </w:p>
    <w:p w14:paraId="6BB640E8" w14:textId="77777777" w:rsidR="00B33232" w:rsidRDefault="0084158D">
      <w:pPr>
        <w:spacing w:after="0" w:line="259" w:lineRule="auto"/>
        <w:ind w:left="427" w:firstLine="0"/>
        <w:jc w:val="left"/>
      </w:pPr>
      <w:r>
        <w:rPr>
          <w:b/>
        </w:rPr>
        <w:t xml:space="preserve"> </w:t>
      </w:r>
    </w:p>
    <w:p w14:paraId="49E4E28A" w14:textId="77777777" w:rsidR="00B33232" w:rsidRDefault="0084158D">
      <w:pPr>
        <w:spacing w:after="12" w:line="259" w:lineRule="auto"/>
        <w:ind w:left="427" w:firstLine="0"/>
        <w:jc w:val="left"/>
      </w:pPr>
      <w:r>
        <w:rPr>
          <w:b/>
        </w:rPr>
        <w:t xml:space="preserve"> </w:t>
      </w:r>
    </w:p>
    <w:p w14:paraId="6CD3B573" w14:textId="77777777" w:rsidR="00B33232" w:rsidRDefault="0084158D" w:rsidP="00E1008F">
      <w:pPr>
        <w:numPr>
          <w:ilvl w:val="0"/>
          <w:numId w:val="14"/>
        </w:numPr>
        <w:ind w:hanging="360"/>
      </w:pPr>
      <w:r>
        <w:rPr>
          <w:b/>
        </w:rPr>
        <w:t>Principal Investigator</w:t>
      </w:r>
      <w:r>
        <w:t xml:space="preserve">, Ethnopharmacology of Ghanaian medicinal plants, </w:t>
      </w:r>
      <w:r>
        <w:rPr>
          <w:b/>
        </w:rPr>
        <w:t xml:space="preserve">2006 to date </w:t>
      </w:r>
    </w:p>
    <w:p w14:paraId="10E4FD82" w14:textId="77777777" w:rsidR="00B33232" w:rsidRDefault="0084158D">
      <w:pPr>
        <w:spacing w:after="0" w:line="259" w:lineRule="auto"/>
        <w:ind w:left="720" w:firstLine="0"/>
        <w:jc w:val="left"/>
      </w:pPr>
      <w:r>
        <w:rPr>
          <w:b/>
        </w:rPr>
        <w:t xml:space="preserve"> </w:t>
      </w:r>
    </w:p>
    <w:p w14:paraId="3BDE1A1A" w14:textId="77777777" w:rsidR="00B33232" w:rsidRDefault="0084158D">
      <w:pPr>
        <w:spacing w:after="10" w:line="259" w:lineRule="auto"/>
        <w:ind w:left="427" w:firstLine="0"/>
        <w:jc w:val="left"/>
      </w:pPr>
      <w:r>
        <w:rPr>
          <w:b/>
        </w:rPr>
        <w:t xml:space="preserve"> </w:t>
      </w:r>
    </w:p>
    <w:p w14:paraId="529C21EC" w14:textId="77777777" w:rsidR="00B33232" w:rsidRDefault="0084158D" w:rsidP="00E1008F">
      <w:pPr>
        <w:numPr>
          <w:ilvl w:val="0"/>
          <w:numId w:val="14"/>
        </w:numPr>
        <w:ind w:hanging="360"/>
      </w:pPr>
      <w:r>
        <w:t xml:space="preserve">Principal Investigator, Assessment of microbial quality of herbal preparations, </w:t>
      </w:r>
      <w:r>
        <w:rPr>
          <w:b/>
        </w:rPr>
        <w:t xml:space="preserve">2007 to date </w:t>
      </w:r>
    </w:p>
    <w:p w14:paraId="4ACE49B4" w14:textId="77777777" w:rsidR="00B33232" w:rsidRDefault="0084158D">
      <w:pPr>
        <w:spacing w:after="0" w:line="259" w:lineRule="auto"/>
        <w:ind w:left="427" w:firstLine="0"/>
        <w:jc w:val="left"/>
      </w:pPr>
      <w:r>
        <w:rPr>
          <w:b/>
        </w:rPr>
        <w:t xml:space="preserve"> </w:t>
      </w:r>
    </w:p>
    <w:p w14:paraId="66EE589A" w14:textId="77777777" w:rsidR="00B33232" w:rsidRDefault="0084158D">
      <w:pPr>
        <w:spacing w:after="12" w:line="259" w:lineRule="auto"/>
        <w:ind w:left="427" w:firstLine="0"/>
        <w:jc w:val="left"/>
      </w:pPr>
      <w:r>
        <w:rPr>
          <w:b/>
        </w:rPr>
        <w:t xml:space="preserve"> </w:t>
      </w:r>
    </w:p>
    <w:p w14:paraId="60CA0075" w14:textId="77777777" w:rsidR="00B33232" w:rsidRDefault="0084158D" w:rsidP="00E1008F">
      <w:pPr>
        <w:numPr>
          <w:ilvl w:val="0"/>
          <w:numId w:val="14"/>
        </w:numPr>
        <w:ind w:hanging="360"/>
      </w:pPr>
      <w:r>
        <w:rPr>
          <w:b/>
        </w:rPr>
        <w:t>Principal Investigator</w:t>
      </w:r>
      <w:r>
        <w:t xml:space="preserve">, </w:t>
      </w:r>
      <w:r>
        <w:rPr>
          <w:i/>
        </w:rPr>
        <w:t>In vitro</w:t>
      </w:r>
      <w:r>
        <w:t xml:space="preserve"> assessment of activity and quality of antibiotics on Ghanaian market, </w:t>
      </w:r>
      <w:r>
        <w:rPr>
          <w:b/>
        </w:rPr>
        <w:t>2011 to date</w:t>
      </w:r>
      <w:r>
        <w:t xml:space="preserve"> </w:t>
      </w:r>
    </w:p>
    <w:p w14:paraId="408073A7" w14:textId="77777777" w:rsidR="00B33232" w:rsidRDefault="0084158D">
      <w:pPr>
        <w:spacing w:after="0" w:line="259" w:lineRule="auto"/>
        <w:ind w:left="720" w:firstLine="0"/>
        <w:jc w:val="left"/>
      </w:pPr>
      <w:r>
        <w:t xml:space="preserve"> </w:t>
      </w:r>
    </w:p>
    <w:p w14:paraId="1AE19DC5" w14:textId="77777777" w:rsidR="00B33232" w:rsidRDefault="0084158D">
      <w:pPr>
        <w:spacing w:after="10" w:line="259" w:lineRule="auto"/>
        <w:ind w:left="427" w:firstLine="0"/>
        <w:jc w:val="left"/>
      </w:pPr>
      <w:r>
        <w:t xml:space="preserve"> </w:t>
      </w:r>
    </w:p>
    <w:p w14:paraId="5C6E48B6" w14:textId="77777777" w:rsidR="00B33232" w:rsidRDefault="0084158D" w:rsidP="00E1008F">
      <w:pPr>
        <w:numPr>
          <w:ilvl w:val="0"/>
          <w:numId w:val="14"/>
        </w:numPr>
        <w:ind w:hanging="360"/>
      </w:pPr>
      <w:r>
        <w:rPr>
          <w:b/>
        </w:rPr>
        <w:t>Principal Investigator</w:t>
      </w:r>
      <w:r>
        <w:t xml:space="preserve">, Antibiotic resistance in humans and animals, </w:t>
      </w:r>
      <w:r>
        <w:rPr>
          <w:b/>
        </w:rPr>
        <w:t xml:space="preserve">2011 to date </w:t>
      </w:r>
    </w:p>
    <w:p w14:paraId="0DE84629" w14:textId="77777777" w:rsidR="00B33232" w:rsidRDefault="0084158D">
      <w:pPr>
        <w:spacing w:after="0" w:line="259" w:lineRule="auto"/>
        <w:ind w:left="427" w:firstLine="0"/>
        <w:jc w:val="left"/>
      </w:pPr>
      <w:r>
        <w:rPr>
          <w:b/>
        </w:rPr>
        <w:t xml:space="preserve"> </w:t>
      </w:r>
    </w:p>
    <w:p w14:paraId="22D856C8" w14:textId="77777777" w:rsidR="00B33232" w:rsidRDefault="0084158D">
      <w:pPr>
        <w:spacing w:after="10" w:line="259" w:lineRule="auto"/>
        <w:ind w:left="427" w:firstLine="0"/>
        <w:jc w:val="left"/>
      </w:pPr>
      <w:r>
        <w:rPr>
          <w:b/>
        </w:rPr>
        <w:t xml:space="preserve"> </w:t>
      </w:r>
    </w:p>
    <w:p w14:paraId="6085FFDC" w14:textId="77777777" w:rsidR="00B33232" w:rsidRPr="00B57BA2" w:rsidRDefault="0084158D" w:rsidP="00E1008F">
      <w:pPr>
        <w:numPr>
          <w:ilvl w:val="0"/>
          <w:numId w:val="14"/>
        </w:numPr>
        <w:spacing w:after="30"/>
        <w:ind w:hanging="360"/>
      </w:pPr>
      <w:r>
        <w:rPr>
          <w:b/>
        </w:rPr>
        <w:t>Principal Investigator</w:t>
      </w:r>
      <w:r>
        <w:t>, Search for bioactive agents and compounds from Ghanaian medicinal plants and natural products against parasitic agents including different species of</w:t>
      </w:r>
      <w:r>
        <w:rPr>
          <w:i/>
        </w:rPr>
        <w:t xml:space="preserve"> Plasmodia, Leishmania, </w:t>
      </w:r>
      <w:proofErr w:type="spellStart"/>
      <w:r>
        <w:rPr>
          <w:i/>
        </w:rPr>
        <w:t>Onchocerca</w:t>
      </w:r>
      <w:proofErr w:type="spellEnd"/>
      <w:r>
        <w:rPr>
          <w:i/>
        </w:rPr>
        <w:t xml:space="preserve">, </w:t>
      </w:r>
      <w:proofErr w:type="spellStart"/>
      <w:r>
        <w:rPr>
          <w:i/>
        </w:rPr>
        <w:t>Brugia</w:t>
      </w:r>
      <w:proofErr w:type="spellEnd"/>
      <w:r>
        <w:rPr>
          <w:i/>
        </w:rPr>
        <w:t>, Schistosoma</w:t>
      </w:r>
      <w:r>
        <w:t xml:space="preserve">, and helminths </w:t>
      </w:r>
      <w:r>
        <w:rPr>
          <w:b/>
        </w:rPr>
        <w:t xml:space="preserve">2011 to date </w:t>
      </w:r>
    </w:p>
    <w:p w14:paraId="78842A81" w14:textId="77777777" w:rsidR="00B57BA2" w:rsidRDefault="00B57BA2" w:rsidP="00B57BA2">
      <w:pPr>
        <w:spacing w:after="30"/>
        <w:ind w:left="436" w:firstLine="0"/>
      </w:pPr>
    </w:p>
    <w:p w14:paraId="0FB58686" w14:textId="77777777" w:rsidR="00B33232" w:rsidRDefault="0084158D" w:rsidP="00E1008F">
      <w:pPr>
        <w:numPr>
          <w:ilvl w:val="0"/>
          <w:numId w:val="14"/>
        </w:numPr>
        <w:spacing w:after="114"/>
        <w:ind w:hanging="360"/>
      </w:pPr>
      <w:r>
        <w:rPr>
          <w:b/>
        </w:rPr>
        <w:t>Principal Investigator</w:t>
      </w:r>
      <w:r>
        <w:t xml:space="preserve">, Search for anticancer agents and compounds from medicinal plants and natural products, </w:t>
      </w:r>
      <w:r>
        <w:rPr>
          <w:b/>
        </w:rPr>
        <w:t xml:space="preserve">2014 to date </w:t>
      </w:r>
    </w:p>
    <w:p w14:paraId="41F66FDD" w14:textId="77777777" w:rsidR="00B33232" w:rsidRDefault="0084158D">
      <w:pPr>
        <w:spacing w:after="221" w:line="259" w:lineRule="auto"/>
        <w:ind w:left="0" w:firstLine="0"/>
        <w:jc w:val="left"/>
      </w:pPr>
      <w:r>
        <w:rPr>
          <w:b/>
        </w:rPr>
        <w:t xml:space="preserve"> </w:t>
      </w:r>
    </w:p>
    <w:p w14:paraId="262E3912" w14:textId="77777777" w:rsidR="00B33232" w:rsidRDefault="0084158D">
      <w:pPr>
        <w:spacing w:after="188" w:line="259" w:lineRule="auto"/>
        <w:ind w:left="0" w:firstLine="0"/>
        <w:jc w:val="left"/>
        <w:rPr>
          <w:b/>
          <w:sz w:val="32"/>
        </w:rPr>
      </w:pPr>
      <w:r>
        <w:rPr>
          <w:b/>
          <w:sz w:val="32"/>
        </w:rPr>
        <w:t xml:space="preserve"> </w:t>
      </w:r>
    </w:p>
    <w:p w14:paraId="48677933" w14:textId="77777777" w:rsidR="00B57BA2" w:rsidRDefault="00B57BA2">
      <w:pPr>
        <w:spacing w:after="188" w:line="259" w:lineRule="auto"/>
        <w:ind w:left="0" w:firstLine="0"/>
        <w:jc w:val="left"/>
        <w:rPr>
          <w:b/>
          <w:sz w:val="32"/>
        </w:rPr>
      </w:pPr>
    </w:p>
    <w:p w14:paraId="4660DAA6" w14:textId="77777777" w:rsidR="007D2C6C" w:rsidRDefault="007D2C6C">
      <w:pPr>
        <w:spacing w:after="188" w:line="259" w:lineRule="auto"/>
        <w:ind w:left="0" w:firstLine="0"/>
        <w:jc w:val="left"/>
        <w:rPr>
          <w:b/>
          <w:sz w:val="32"/>
        </w:rPr>
      </w:pPr>
    </w:p>
    <w:p w14:paraId="7957A502" w14:textId="77777777" w:rsidR="007D2C6C" w:rsidRDefault="007D2C6C">
      <w:pPr>
        <w:spacing w:after="188" w:line="259" w:lineRule="auto"/>
        <w:ind w:left="0" w:firstLine="0"/>
        <w:jc w:val="left"/>
        <w:rPr>
          <w:b/>
          <w:sz w:val="32"/>
        </w:rPr>
      </w:pPr>
    </w:p>
    <w:p w14:paraId="7D30EDBD" w14:textId="77777777" w:rsidR="007D2C6C" w:rsidRDefault="007D2C6C">
      <w:pPr>
        <w:spacing w:after="188" w:line="259" w:lineRule="auto"/>
        <w:ind w:left="0" w:firstLine="0"/>
        <w:jc w:val="left"/>
        <w:rPr>
          <w:b/>
          <w:sz w:val="32"/>
        </w:rPr>
      </w:pPr>
    </w:p>
    <w:p w14:paraId="5A3E1DC1" w14:textId="77777777" w:rsidR="007D2C6C" w:rsidRDefault="007D2C6C">
      <w:pPr>
        <w:spacing w:after="188" w:line="259" w:lineRule="auto"/>
        <w:ind w:left="0" w:firstLine="0"/>
        <w:jc w:val="left"/>
        <w:rPr>
          <w:b/>
          <w:sz w:val="32"/>
        </w:rPr>
      </w:pPr>
    </w:p>
    <w:p w14:paraId="09D1A9E3" w14:textId="77777777" w:rsidR="007D2C6C" w:rsidRDefault="007D2C6C">
      <w:pPr>
        <w:spacing w:after="188" w:line="259" w:lineRule="auto"/>
        <w:ind w:left="0" w:firstLine="0"/>
        <w:jc w:val="left"/>
        <w:rPr>
          <w:b/>
          <w:sz w:val="32"/>
        </w:rPr>
      </w:pPr>
    </w:p>
    <w:p w14:paraId="0325DF2A" w14:textId="77777777" w:rsidR="007D2C6C" w:rsidRDefault="007D2C6C">
      <w:pPr>
        <w:spacing w:after="188" w:line="259" w:lineRule="auto"/>
        <w:ind w:left="0" w:firstLine="0"/>
        <w:jc w:val="left"/>
        <w:rPr>
          <w:b/>
          <w:sz w:val="32"/>
        </w:rPr>
      </w:pPr>
    </w:p>
    <w:p w14:paraId="56501B77" w14:textId="77777777" w:rsidR="00B33232" w:rsidRDefault="0084158D">
      <w:pPr>
        <w:pStyle w:val="Heading1"/>
        <w:ind w:left="-5"/>
      </w:pPr>
      <w:r>
        <w:lastRenderedPageBreak/>
        <w:t xml:space="preserve">PUBLICATIONS </w:t>
      </w:r>
    </w:p>
    <w:p w14:paraId="5A3A7959" w14:textId="77777777" w:rsidR="00B33232" w:rsidRDefault="0084158D">
      <w:pPr>
        <w:pStyle w:val="Heading2"/>
        <w:ind w:left="-5"/>
      </w:pPr>
      <w:r>
        <w:t xml:space="preserve">Publications in Peer-Reviewed Journals  </w:t>
      </w:r>
    </w:p>
    <w:p w14:paraId="104E325D" w14:textId="77777777" w:rsidR="00B33232" w:rsidRDefault="0084158D">
      <w:pPr>
        <w:spacing w:after="51" w:line="259" w:lineRule="auto"/>
        <w:ind w:left="0" w:firstLine="0"/>
        <w:jc w:val="left"/>
      </w:pPr>
      <w:r>
        <w:rPr>
          <w:sz w:val="24"/>
        </w:rPr>
        <w:t xml:space="preserve"> </w:t>
      </w:r>
    </w:p>
    <w:p w14:paraId="12FC68E2" w14:textId="77777777" w:rsidR="007D2C6C" w:rsidRPr="00DD0CD5" w:rsidRDefault="007D2C6C" w:rsidP="007D2C6C">
      <w:pPr>
        <w:numPr>
          <w:ilvl w:val="0"/>
          <w:numId w:val="15"/>
        </w:numPr>
        <w:spacing w:after="27"/>
      </w:pPr>
      <w:r w:rsidRPr="007D2C6C">
        <w:t>Osei-Safo</w:t>
      </w:r>
      <w:r w:rsidRPr="00DD0CD5">
        <w:t>, D.</w:t>
      </w:r>
      <w:r w:rsidRPr="009136F8">
        <w:t>, </w:t>
      </w:r>
      <w:r w:rsidRPr="007D2C6C">
        <w:t>Saana</w:t>
      </w:r>
      <w:r w:rsidRPr="00DD0CD5">
        <w:t>, S. B. B. M.</w:t>
      </w:r>
      <w:r w:rsidRPr="009136F8">
        <w:t>, </w:t>
      </w:r>
      <w:r w:rsidRPr="007D2C6C">
        <w:t>Rosenberger</w:t>
      </w:r>
      <w:r w:rsidRPr="00DD0CD5">
        <w:t>, L.</w:t>
      </w:r>
      <w:r w:rsidRPr="009136F8">
        <w:t>, </w:t>
      </w:r>
      <w:r w:rsidRPr="007D2C6C">
        <w:t>Essen</w:t>
      </w:r>
      <w:r w:rsidRPr="00DD0CD5">
        <w:t xml:space="preserve">, C. V., </w:t>
      </w:r>
      <w:r w:rsidRPr="007D2C6C">
        <w:t>Sambandan</w:t>
      </w:r>
      <w:r w:rsidRPr="00DD0CD5">
        <w:t>, Y.,</w:t>
      </w:r>
      <w:r w:rsidRPr="009136F8">
        <w:t> </w:t>
      </w:r>
      <w:r w:rsidRPr="007D2C6C">
        <w:t>Cunningham</w:t>
      </w:r>
      <w:r w:rsidRPr="00DD0CD5">
        <w:t xml:space="preserve">, </w:t>
      </w:r>
      <w:r>
        <w:t xml:space="preserve">S., </w:t>
      </w:r>
      <w:r w:rsidRPr="007D2C6C">
        <w:t>Fettis</w:t>
      </w:r>
      <w:r w:rsidRPr="00DD0CD5">
        <w:t xml:space="preserve">, S., </w:t>
      </w:r>
      <w:proofErr w:type="spellStart"/>
      <w:r w:rsidRPr="007D2C6C">
        <w:t>Hoelke</w:t>
      </w:r>
      <w:proofErr w:type="spellEnd"/>
      <w:r w:rsidRPr="00DD0CD5">
        <w:t xml:space="preserve">, K., </w:t>
      </w:r>
      <w:proofErr w:type="spellStart"/>
      <w:r w:rsidRPr="007D2C6C">
        <w:t>Häberli</w:t>
      </w:r>
      <w:proofErr w:type="spellEnd"/>
      <w:r w:rsidRPr="00DD0CD5">
        <w:t>, B. C.</w:t>
      </w:r>
      <w:r w:rsidRPr="009136F8">
        <w:t>, </w:t>
      </w:r>
      <w:r w:rsidRPr="007D2C6C">
        <w:t>Keiser</w:t>
      </w:r>
      <w:r w:rsidRPr="00DD0CD5">
        <w:t>, J.,</w:t>
      </w:r>
      <w:r w:rsidRPr="009136F8">
        <w:t> </w:t>
      </w:r>
      <w:r w:rsidRPr="007D2C6C">
        <w:t>Coffie</w:t>
      </w:r>
      <w:r w:rsidRPr="00DD0CD5">
        <w:t>, E.</w:t>
      </w:r>
      <w:r w:rsidRPr="009136F8">
        <w:t>, </w:t>
      </w:r>
      <w:proofErr w:type="spellStart"/>
      <w:r w:rsidRPr="007D2C6C">
        <w:t>Amewu</w:t>
      </w:r>
      <w:proofErr w:type="spellEnd"/>
      <w:r w:rsidRPr="00DD0CD5">
        <w:t xml:space="preserve">, R., </w:t>
      </w:r>
      <w:r w:rsidRPr="007D2C6C">
        <w:t>Boakye</w:t>
      </w:r>
      <w:r w:rsidRPr="00DD0CD5">
        <w:t xml:space="preserve">, Y. D., </w:t>
      </w:r>
      <w:r w:rsidRPr="007D2C6C">
        <w:rPr>
          <w:b/>
          <w:bCs/>
        </w:rPr>
        <w:t>Agyare, C</w:t>
      </w:r>
      <w:r w:rsidRPr="00DD0CD5">
        <w:t xml:space="preserve">., </w:t>
      </w:r>
      <w:proofErr w:type="spellStart"/>
      <w:r w:rsidRPr="007D2C6C">
        <w:t>Gbedema</w:t>
      </w:r>
      <w:proofErr w:type="spellEnd"/>
      <w:r w:rsidRPr="00DD0CD5">
        <w:t xml:space="preserve">, S. Y., </w:t>
      </w:r>
      <w:r w:rsidRPr="007D2C6C">
        <w:t>Spangenberg</w:t>
      </w:r>
      <w:r w:rsidRPr="00DD0CD5">
        <w:t xml:space="preserve">. T. (2026). </w:t>
      </w:r>
      <w:r w:rsidRPr="007D2C6C">
        <w:t>Isolation and synthesis of bioactive molecules against </w:t>
      </w:r>
      <w:r w:rsidRPr="007D2C6C">
        <w:rPr>
          <w:i/>
          <w:iCs/>
        </w:rPr>
        <w:t xml:space="preserve">Schistosoma </w:t>
      </w:r>
      <w:proofErr w:type="spellStart"/>
      <w:r w:rsidRPr="007D2C6C">
        <w:rPr>
          <w:i/>
          <w:iCs/>
        </w:rPr>
        <w:t>mansoni</w:t>
      </w:r>
      <w:proofErr w:type="spellEnd"/>
      <w:r w:rsidRPr="007D2C6C">
        <w:t> from </w:t>
      </w:r>
      <w:r w:rsidRPr="007D2C6C">
        <w:rPr>
          <w:i/>
          <w:iCs/>
        </w:rPr>
        <w:t>Boscia senegalensis</w:t>
      </w:r>
      <w:r w:rsidRPr="007D2C6C">
        <w:t xml:space="preserve"> (Pers) </w:t>
      </w:r>
      <w:r w:rsidRPr="007D2C6C">
        <w:rPr>
          <w:color w:val="auto"/>
        </w:rPr>
        <w:t xml:space="preserve">Lam. ex </w:t>
      </w:r>
      <w:proofErr w:type="spellStart"/>
      <w:r w:rsidRPr="007D2C6C">
        <w:rPr>
          <w:color w:val="auto"/>
        </w:rPr>
        <w:t>Poir</w:t>
      </w:r>
      <w:proofErr w:type="spellEnd"/>
      <w:r w:rsidRPr="007D2C6C">
        <w:rPr>
          <w:color w:val="auto"/>
        </w:rPr>
        <w:t>. (</w:t>
      </w:r>
      <w:proofErr w:type="spellStart"/>
      <w:r w:rsidRPr="007D2C6C">
        <w:rPr>
          <w:color w:val="auto"/>
        </w:rPr>
        <w:t>Capparaceae</w:t>
      </w:r>
      <w:proofErr w:type="spellEnd"/>
      <w:r w:rsidRPr="007D2C6C">
        <w:rPr>
          <w:color w:val="auto"/>
        </w:rPr>
        <w:t xml:space="preserve">) bark extracts used in West African traditional medicine. </w:t>
      </w:r>
      <w:hyperlink r:id="rId20" w:tooltip="Go to Scientific African on ScienceDirect" w:history="1">
        <w:r w:rsidRPr="007D2C6C">
          <w:rPr>
            <w:rStyle w:val="Hyperlink"/>
            <w:rFonts w:eastAsiaTheme="minorHAnsi"/>
            <w:color w:val="auto"/>
            <w:u w:val="none"/>
          </w:rPr>
          <w:t>Scientific African</w:t>
        </w:r>
      </w:hyperlink>
      <w:r w:rsidRPr="007D2C6C">
        <w:rPr>
          <w:color w:val="auto"/>
        </w:rPr>
        <w:t xml:space="preserve">, </w:t>
      </w:r>
      <w:hyperlink r:id="rId21" w:tooltip="Go to table of contents for this volume/issue" w:history="1">
        <w:r w:rsidRPr="007D2C6C">
          <w:rPr>
            <w:rStyle w:val="Hyperlink"/>
            <w:rFonts w:eastAsiaTheme="minorHAnsi"/>
            <w:color w:val="auto"/>
            <w:u w:val="none"/>
          </w:rPr>
          <w:t>32</w:t>
        </w:r>
      </w:hyperlink>
      <w:r w:rsidRPr="007D2C6C">
        <w:rPr>
          <w:color w:val="auto"/>
        </w:rPr>
        <w:t>, e03309</w:t>
      </w:r>
    </w:p>
    <w:p w14:paraId="5E12D183" w14:textId="77777777" w:rsidR="007D2C6C" w:rsidRDefault="007D2C6C" w:rsidP="007D2C6C">
      <w:pPr>
        <w:spacing w:after="27"/>
        <w:ind w:left="446" w:firstLine="0"/>
      </w:pPr>
    </w:p>
    <w:p w14:paraId="51BDB810" w14:textId="0988BEF7" w:rsidR="00E40912" w:rsidRDefault="00E40912" w:rsidP="00E1008F">
      <w:pPr>
        <w:numPr>
          <w:ilvl w:val="0"/>
          <w:numId w:val="15"/>
        </w:numPr>
        <w:spacing w:after="27"/>
      </w:pPr>
      <w:r>
        <w:t xml:space="preserve">Obeng, A. W., Agana, T. A., Boamah, V. E., Boakye, Y. D., </w:t>
      </w:r>
      <w:proofErr w:type="spellStart"/>
      <w:r>
        <w:t>Ayrtar</w:t>
      </w:r>
      <w:proofErr w:type="spellEnd"/>
      <w:r>
        <w:t xml:space="preserve">, E. C., </w:t>
      </w:r>
      <w:proofErr w:type="spellStart"/>
      <w:r>
        <w:t>Adu</w:t>
      </w:r>
      <w:proofErr w:type="spellEnd"/>
      <w:r>
        <w:t xml:space="preserve">, F., </w:t>
      </w:r>
      <w:r w:rsidRPr="00E40912">
        <w:rPr>
          <w:b/>
          <w:bCs/>
        </w:rPr>
        <w:t>Agyare, C.</w:t>
      </w:r>
      <w:r>
        <w:t xml:space="preserve"> (2026). </w:t>
      </w:r>
      <w:proofErr w:type="spellStart"/>
      <w:r w:rsidRPr="00E40912">
        <w:rPr>
          <w:i/>
          <w:iCs/>
        </w:rPr>
        <w:t>Crytolepis</w:t>
      </w:r>
      <w:proofErr w:type="spellEnd"/>
      <w:r w:rsidRPr="00E40912">
        <w:rPr>
          <w:i/>
          <w:iCs/>
        </w:rPr>
        <w:t xml:space="preserve"> </w:t>
      </w:r>
      <w:proofErr w:type="spellStart"/>
      <w:r w:rsidRPr="00E40912">
        <w:rPr>
          <w:i/>
          <w:iCs/>
        </w:rPr>
        <w:t>sanguinolenta</w:t>
      </w:r>
      <w:proofErr w:type="spellEnd"/>
      <w:r>
        <w:t xml:space="preserve"> and </w:t>
      </w:r>
      <w:proofErr w:type="spellStart"/>
      <w:r>
        <w:t>cryptolepine</w:t>
      </w:r>
      <w:proofErr w:type="spellEnd"/>
      <w:r>
        <w:t xml:space="preserve"> as dual-action therapeutics: enhancing antimicrobial activity and promoting wound repair, Advances in Traditional Medicine, doi.org/10.1007/s13596-025-00880-4</w:t>
      </w:r>
    </w:p>
    <w:p w14:paraId="0F892B4C" w14:textId="77777777" w:rsidR="00E40912" w:rsidRDefault="00E40912" w:rsidP="00E40912">
      <w:pPr>
        <w:spacing w:after="27"/>
        <w:ind w:left="446" w:firstLine="0"/>
      </w:pPr>
    </w:p>
    <w:p w14:paraId="691D43FC" w14:textId="07A14AC2" w:rsidR="009A1957" w:rsidRDefault="009A1957" w:rsidP="00E1008F">
      <w:pPr>
        <w:numPr>
          <w:ilvl w:val="0"/>
          <w:numId w:val="15"/>
        </w:numPr>
        <w:spacing w:after="27"/>
      </w:pPr>
      <w:r>
        <w:t>Brenya, J. K., Twum, P., Koranteng, E. T., Kyei-</w:t>
      </w:r>
      <w:proofErr w:type="spellStart"/>
      <w:r>
        <w:t>Dompim</w:t>
      </w:r>
      <w:proofErr w:type="spellEnd"/>
      <w:r>
        <w:t xml:space="preserve">, J., Okyere, P. B., </w:t>
      </w:r>
      <w:proofErr w:type="spellStart"/>
      <w:r w:rsidR="00E40912">
        <w:t>B</w:t>
      </w:r>
      <w:r>
        <w:t>renyah</w:t>
      </w:r>
      <w:proofErr w:type="spellEnd"/>
      <w:r>
        <w:t xml:space="preserve">, F., Korsah, B. G., Boadu, E. A., </w:t>
      </w:r>
      <w:r w:rsidRPr="00E40912">
        <w:rPr>
          <w:b/>
          <w:bCs/>
        </w:rPr>
        <w:t>Agyare, C.</w:t>
      </w:r>
      <w:r>
        <w:t xml:space="preserve"> (2025). Assessment of </w:t>
      </w:r>
      <w:proofErr w:type="spellStart"/>
      <w:r>
        <w:t>hypersion</w:t>
      </w:r>
      <w:proofErr w:type="spellEnd"/>
      <w:r>
        <w:t xml:space="preserve"> and diabetes among lecturers in a Ghanaian University: Setting lifestyle practices as precursors. PLOS one, doi.org/10.1371/journal.pone.0338910</w:t>
      </w:r>
    </w:p>
    <w:p w14:paraId="5F87A7B5" w14:textId="77777777" w:rsidR="00E40912" w:rsidRDefault="00E40912" w:rsidP="00E40912">
      <w:pPr>
        <w:spacing w:after="27"/>
        <w:ind w:left="446" w:firstLine="0"/>
      </w:pPr>
    </w:p>
    <w:p w14:paraId="223988B5" w14:textId="66E1378F" w:rsidR="00A5226F" w:rsidRDefault="00A5226F" w:rsidP="00E1008F">
      <w:pPr>
        <w:numPr>
          <w:ilvl w:val="0"/>
          <w:numId w:val="15"/>
        </w:numPr>
        <w:spacing w:after="27"/>
      </w:pPr>
      <w:r>
        <w:t xml:space="preserve">Obeng-Mensah, D., Boamah, V. E., Boakye, Y. D., </w:t>
      </w:r>
      <w:r w:rsidRPr="00A5226F">
        <w:rPr>
          <w:b/>
          <w:bCs/>
        </w:rPr>
        <w:t>Agyare, C.</w:t>
      </w:r>
      <w:r>
        <w:t xml:space="preserve"> (2025). Antimicrobial resistance patterns of enteric bacteria in HIV </w:t>
      </w:r>
      <w:proofErr w:type="spellStart"/>
      <w:r>
        <w:t>sero-postive</w:t>
      </w:r>
      <w:proofErr w:type="spellEnd"/>
      <w:r>
        <w:t xml:space="preserve"> patients: A regional hospital-based cross-sectional survey in Kumasi Metropolis, Ghana. African Journal of clinical and Experimental Microbiology, 26 (4): 369-380</w:t>
      </w:r>
    </w:p>
    <w:p w14:paraId="37CB5A8C" w14:textId="77777777" w:rsidR="00A5226F" w:rsidRDefault="00A5226F" w:rsidP="00A5226F">
      <w:pPr>
        <w:spacing w:after="27"/>
        <w:ind w:left="446" w:firstLine="0"/>
      </w:pPr>
    </w:p>
    <w:p w14:paraId="22EEC3E6" w14:textId="143E5EE6" w:rsidR="00B33232" w:rsidRDefault="0084158D" w:rsidP="00E1008F">
      <w:pPr>
        <w:numPr>
          <w:ilvl w:val="0"/>
          <w:numId w:val="15"/>
        </w:numPr>
        <w:spacing w:after="27"/>
      </w:pPr>
      <w:proofErr w:type="spellStart"/>
      <w:r>
        <w:t>Agyen</w:t>
      </w:r>
      <w:proofErr w:type="spellEnd"/>
      <w:r>
        <w:t xml:space="preserve">, R., Boakye, Y. D., Agana, T. A., Boamah, V. E., Akoto, C. O., Owusu, M., </w:t>
      </w:r>
      <w:proofErr w:type="spellStart"/>
      <w:r>
        <w:t>Adu</w:t>
      </w:r>
      <w:proofErr w:type="spellEnd"/>
      <w:r>
        <w:t xml:space="preserve">, F., </w:t>
      </w:r>
      <w:r>
        <w:rPr>
          <w:b/>
        </w:rPr>
        <w:t>Agyare, C.</w:t>
      </w:r>
      <w:r>
        <w:t xml:space="preserve"> (2024). </w:t>
      </w:r>
      <w:proofErr w:type="spellStart"/>
      <w:r>
        <w:rPr>
          <w:i/>
        </w:rPr>
        <w:t>Asiplia</w:t>
      </w:r>
      <w:proofErr w:type="spellEnd"/>
      <w:r>
        <w:rPr>
          <w:i/>
        </w:rPr>
        <w:t xml:space="preserve"> </w:t>
      </w:r>
      <w:proofErr w:type="spellStart"/>
      <w:r>
        <w:rPr>
          <w:i/>
        </w:rPr>
        <w:t>africana</w:t>
      </w:r>
      <w:proofErr w:type="spellEnd"/>
      <w:r>
        <w:rPr>
          <w:i/>
        </w:rPr>
        <w:t xml:space="preserve"> </w:t>
      </w:r>
      <w:r>
        <w:t xml:space="preserve">(Pers.) C. D. Adam and </w:t>
      </w:r>
      <w:r>
        <w:rPr>
          <w:i/>
        </w:rPr>
        <w:t>Manihot esculentus</w:t>
      </w:r>
      <w:r>
        <w:t xml:space="preserve"> Crantz exhibit antibacterial activity against resistant </w:t>
      </w:r>
      <w:r>
        <w:rPr>
          <w:i/>
        </w:rPr>
        <w:t>Salmonella typhi</w:t>
      </w:r>
      <w:r>
        <w:t xml:space="preserve"> strains. </w:t>
      </w:r>
      <w:proofErr w:type="spellStart"/>
      <w:r>
        <w:t>Scientifica</w:t>
      </w:r>
      <w:proofErr w:type="spellEnd"/>
      <w:r>
        <w:t xml:space="preserve">, Article ID 6637904, 15 pages. </w:t>
      </w:r>
    </w:p>
    <w:p w14:paraId="3CDE052E" w14:textId="77777777" w:rsidR="00B33232" w:rsidRDefault="0084158D">
      <w:pPr>
        <w:spacing w:after="69" w:line="259" w:lineRule="auto"/>
        <w:ind w:left="451" w:firstLine="0"/>
        <w:jc w:val="left"/>
      </w:pPr>
      <w:r>
        <w:t xml:space="preserve"> </w:t>
      </w:r>
    </w:p>
    <w:p w14:paraId="2C797926" w14:textId="77777777" w:rsidR="00B33232" w:rsidRDefault="0084158D" w:rsidP="00E1008F">
      <w:pPr>
        <w:numPr>
          <w:ilvl w:val="0"/>
          <w:numId w:val="15"/>
        </w:numPr>
        <w:spacing w:after="26"/>
      </w:pPr>
      <w:proofErr w:type="spellStart"/>
      <w:r>
        <w:t>Jato</w:t>
      </w:r>
      <w:proofErr w:type="spellEnd"/>
      <w:r>
        <w:t xml:space="preserve">, J., Orman, E., Boakye, Y. D., Belga, F. N., </w:t>
      </w:r>
      <w:proofErr w:type="spellStart"/>
      <w:r>
        <w:t>Ndjonka</w:t>
      </w:r>
      <w:proofErr w:type="spellEnd"/>
      <w:r>
        <w:t xml:space="preserve">, D., Bekoe, E. O., Liebau, E., Spiegler, V., Hensel, A., </w:t>
      </w:r>
      <w:r>
        <w:rPr>
          <w:b/>
        </w:rPr>
        <w:t>Agyare. C</w:t>
      </w:r>
      <w:r>
        <w:t xml:space="preserve">. (2024). Influence of fecal fermentation on the anthelmintic activity of proanthocyanins and ellagitannins against human intestinal nematodes and </w:t>
      </w:r>
      <w:r>
        <w:rPr>
          <w:i/>
        </w:rPr>
        <w:t>Caenorhabditis elegans</w:t>
      </w:r>
      <w:r>
        <w:t xml:space="preserve">. Frontiers in Pharmacology, Article 15, 1390500. </w:t>
      </w:r>
      <w:proofErr w:type="spellStart"/>
      <w:r>
        <w:t>doi</w:t>
      </w:r>
      <w:proofErr w:type="spellEnd"/>
      <w:r>
        <w:t xml:space="preserve">: 10.3389/fphar.2024.1390500 </w:t>
      </w:r>
    </w:p>
    <w:p w14:paraId="4B296C90" w14:textId="77777777" w:rsidR="00B33232" w:rsidRDefault="0084158D">
      <w:pPr>
        <w:spacing w:after="69" w:line="259" w:lineRule="auto"/>
        <w:ind w:left="451" w:firstLine="0"/>
        <w:jc w:val="left"/>
      </w:pPr>
      <w:r>
        <w:t xml:space="preserve"> </w:t>
      </w:r>
    </w:p>
    <w:p w14:paraId="0F36AE47" w14:textId="77777777" w:rsidR="00B33232" w:rsidRDefault="0084158D" w:rsidP="00E1008F">
      <w:pPr>
        <w:numPr>
          <w:ilvl w:val="0"/>
          <w:numId w:val="15"/>
        </w:numPr>
        <w:spacing w:after="27"/>
      </w:pPr>
      <w:r>
        <w:t xml:space="preserve">Sarpong, A. K., Odoi, H., Boakye, Y. D., Boamah, V. E., </w:t>
      </w:r>
      <w:r>
        <w:rPr>
          <w:b/>
        </w:rPr>
        <w:t>Agyare, C.</w:t>
      </w:r>
      <w:r>
        <w:t xml:space="preserve"> (2024). Resistant </w:t>
      </w:r>
      <w:r>
        <w:rPr>
          <w:i/>
        </w:rPr>
        <w:t>C. albicans</w:t>
      </w:r>
      <w:r>
        <w:t xml:space="preserve"> implicated in Recurrent vulvovaginal candidiasis (RVVC) among women in tertiary healthcare facility in Kumasi, Ghana, BMC Women’s Health, 24, article number 412. </w:t>
      </w:r>
    </w:p>
    <w:p w14:paraId="3FC884BA" w14:textId="77777777" w:rsidR="00B33232" w:rsidRDefault="0084158D">
      <w:pPr>
        <w:spacing w:after="69" w:line="259" w:lineRule="auto"/>
        <w:ind w:left="451" w:firstLine="0"/>
        <w:jc w:val="left"/>
      </w:pPr>
      <w:r>
        <w:t xml:space="preserve"> </w:t>
      </w:r>
    </w:p>
    <w:p w14:paraId="0A98B07C" w14:textId="77777777" w:rsidR="00B33232" w:rsidRDefault="0084158D" w:rsidP="00E1008F">
      <w:pPr>
        <w:numPr>
          <w:ilvl w:val="0"/>
          <w:numId w:val="15"/>
        </w:numPr>
        <w:spacing w:after="27"/>
      </w:pPr>
      <w:r>
        <w:t xml:space="preserve">Asiamah, M. A., Agana, T. A., </w:t>
      </w:r>
      <w:r>
        <w:rPr>
          <w:b/>
        </w:rPr>
        <w:t>Agyare, C</w:t>
      </w:r>
      <w:r>
        <w:t xml:space="preserve">., </w:t>
      </w:r>
      <w:proofErr w:type="spellStart"/>
      <w:r>
        <w:t>Adu</w:t>
      </w:r>
      <w:proofErr w:type="spellEnd"/>
      <w:r>
        <w:t xml:space="preserve">, F. (2024).  </w:t>
      </w:r>
      <w:hyperlink r:id="rId22">
        <w:r>
          <w:t xml:space="preserve">Preliminary screening for </w:t>
        </w:r>
      </w:hyperlink>
      <w:hyperlink r:id="rId23">
        <w:r>
          <w:t xml:space="preserve">the anthelmintic activity of </w:t>
        </w:r>
      </w:hyperlink>
      <w:hyperlink r:id="rId24">
        <w:proofErr w:type="spellStart"/>
        <w:r>
          <w:rPr>
            <w:i/>
          </w:rPr>
          <w:t>Millettia</w:t>
        </w:r>
        <w:proofErr w:type="spellEnd"/>
        <w:r>
          <w:rPr>
            <w:i/>
          </w:rPr>
          <w:t xml:space="preserve"> </w:t>
        </w:r>
        <w:proofErr w:type="spellStart"/>
        <w:r>
          <w:rPr>
            <w:i/>
          </w:rPr>
          <w:t>zechiana</w:t>
        </w:r>
        <w:proofErr w:type="spellEnd"/>
      </w:hyperlink>
      <w:hyperlink r:id="rId25">
        <w:r>
          <w:t xml:space="preserve"> </w:t>
        </w:r>
      </w:hyperlink>
      <w:hyperlink r:id="rId26">
        <w:r>
          <w:t xml:space="preserve">Harms and its modifying effect on </w:t>
        </w:r>
      </w:hyperlink>
      <w:hyperlink r:id="rId27">
        <w:r>
          <w:t>albendazole.</w:t>
        </w:r>
      </w:hyperlink>
      <w:r>
        <w:t xml:space="preserve"> Journal of Parasitology, Article ID 5513489, 13 pages.</w:t>
      </w:r>
      <w:r>
        <w:rPr>
          <w:sz w:val="21"/>
        </w:rPr>
        <w:t xml:space="preserve"> </w:t>
      </w:r>
      <w:r>
        <w:t xml:space="preserve"> </w:t>
      </w:r>
    </w:p>
    <w:p w14:paraId="1EB74184" w14:textId="77777777" w:rsidR="00B33232" w:rsidRDefault="0084158D">
      <w:pPr>
        <w:spacing w:after="70" w:line="259" w:lineRule="auto"/>
        <w:ind w:left="451" w:firstLine="0"/>
        <w:jc w:val="left"/>
      </w:pPr>
      <w:r>
        <w:t xml:space="preserve"> </w:t>
      </w:r>
    </w:p>
    <w:p w14:paraId="77592ED4" w14:textId="77777777" w:rsidR="00B33232" w:rsidRDefault="0084158D" w:rsidP="00E1008F">
      <w:pPr>
        <w:numPr>
          <w:ilvl w:val="0"/>
          <w:numId w:val="15"/>
        </w:numPr>
        <w:spacing w:after="77"/>
      </w:pPr>
      <w:proofErr w:type="spellStart"/>
      <w:r>
        <w:lastRenderedPageBreak/>
        <w:t>Brenyah</w:t>
      </w:r>
      <w:proofErr w:type="spellEnd"/>
      <w:r>
        <w:t>, J. K., Kyei-</w:t>
      </w:r>
      <w:proofErr w:type="spellStart"/>
      <w:r>
        <w:t>Dompim</w:t>
      </w:r>
      <w:proofErr w:type="spellEnd"/>
      <w:r>
        <w:t xml:space="preserve">, J., Tannor, E. T., Twum, P., Okyere, P. B., </w:t>
      </w:r>
      <w:proofErr w:type="spellStart"/>
      <w:r>
        <w:t>GyapongKorsah</w:t>
      </w:r>
      <w:proofErr w:type="spellEnd"/>
      <w:r>
        <w:t xml:space="preserve">, B., </w:t>
      </w:r>
      <w:proofErr w:type="spellStart"/>
      <w:r>
        <w:t>Brenyah</w:t>
      </w:r>
      <w:proofErr w:type="spellEnd"/>
      <w:r>
        <w:t xml:space="preserve">, F., </w:t>
      </w:r>
      <w:r>
        <w:rPr>
          <w:b/>
        </w:rPr>
        <w:t>Agyare, C.</w:t>
      </w:r>
      <w:r>
        <w:t xml:space="preserve"> (2023). Assessment of non-communicable diseases screening practices among university lecturers in Ghana – a </w:t>
      </w:r>
      <w:proofErr w:type="gramStart"/>
      <w:r>
        <w:t>cross sectional</w:t>
      </w:r>
      <w:proofErr w:type="gramEnd"/>
      <w:r>
        <w:t xml:space="preserve"> single </w:t>
      </w:r>
      <w:proofErr w:type="spellStart"/>
      <w:r>
        <w:t>centre</w:t>
      </w:r>
      <w:proofErr w:type="spellEnd"/>
      <w:r>
        <w:t xml:space="preserve"> study. F1000 Research, doi.org/10.12688/f1000research.134627.2 </w:t>
      </w:r>
    </w:p>
    <w:p w14:paraId="422C9E26" w14:textId="77777777" w:rsidR="00B57BA2" w:rsidRDefault="00B57BA2" w:rsidP="00B57BA2">
      <w:pPr>
        <w:pStyle w:val="ListParagraph"/>
      </w:pPr>
    </w:p>
    <w:p w14:paraId="706A8992" w14:textId="77777777" w:rsidR="00B57BA2" w:rsidRDefault="00B57BA2" w:rsidP="00B57BA2">
      <w:pPr>
        <w:spacing w:after="77"/>
        <w:ind w:left="446" w:firstLine="0"/>
      </w:pPr>
    </w:p>
    <w:p w14:paraId="33667EF7" w14:textId="77777777" w:rsidR="00B33232" w:rsidRDefault="0084158D" w:rsidP="00E1008F">
      <w:pPr>
        <w:numPr>
          <w:ilvl w:val="0"/>
          <w:numId w:val="15"/>
        </w:numPr>
        <w:spacing w:after="27"/>
      </w:pPr>
      <w:r>
        <w:t xml:space="preserve">Osei-Mensah, B. Boakye, D. Y., Anyan, W. K., Agana, T. A., Aboagye, A. E., Bentil I., </w:t>
      </w:r>
      <w:proofErr w:type="spellStart"/>
      <w:r>
        <w:t>Lomotey</w:t>
      </w:r>
      <w:proofErr w:type="spellEnd"/>
      <w:r>
        <w:t xml:space="preserve">, E. S., </w:t>
      </w:r>
      <w:proofErr w:type="spellStart"/>
      <w:r>
        <w:t>Adu</w:t>
      </w:r>
      <w:proofErr w:type="spellEnd"/>
      <w:r>
        <w:t xml:space="preserve">, F., </w:t>
      </w:r>
      <w:r>
        <w:rPr>
          <w:b/>
        </w:rPr>
        <w:t>Agyare, C</w:t>
      </w:r>
      <w:r>
        <w:t xml:space="preserve"> (2023). </w:t>
      </w:r>
      <w:r>
        <w:rPr>
          <w:i/>
        </w:rPr>
        <w:t xml:space="preserve">In vitro </w:t>
      </w:r>
      <w:proofErr w:type="spellStart"/>
      <w:r>
        <w:t>cercericidal</w:t>
      </w:r>
      <w:proofErr w:type="spellEnd"/>
      <w:r>
        <w:t xml:space="preserve"> activity, acute toxicity and GC/MS analysis of some selected Ghanaian medicinal plants. Journal of Parasitology Research, Article 4589424, 14 pages. </w:t>
      </w:r>
    </w:p>
    <w:p w14:paraId="7E219E9F" w14:textId="77777777" w:rsidR="00B33232" w:rsidRDefault="0084158D">
      <w:pPr>
        <w:spacing w:after="70" w:line="259" w:lineRule="auto"/>
        <w:ind w:left="451" w:firstLine="0"/>
        <w:jc w:val="left"/>
      </w:pPr>
      <w:r>
        <w:t xml:space="preserve"> </w:t>
      </w:r>
    </w:p>
    <w:p w14:paraId="6ACF323E" w14:textId="77777777" w:rsidR="00B33232" w:rsidRDefault="0084158D" w:rsidP="00E1008F">
      <w:pPr>
        <w:numPr>
          <w:ilvl w:val="0"/>
          <w:numId w:val="15"/>
        </w:numPr>
      </w:pPr>
      <w:r>
        <w:t xml:space="preserve">Orman E., Bekoe, O. S., Asare-Nkansah S., </w:t>
      </w:r>
      <w:proofErr w:type="spellStart"/>
      <w:r>
        <w:t>Kralisch</w:t>
      </w:r>
      <w:proofErr w:type="spellEnd"/>
      <w:r>
        <w:t xml:space="preserve"> I., </w:t>
      </w:r>
      <w:proofErr w:type="spellStart"/>
      <w:r>
        <w:t>Jato</w:t>
      </w:r>
      <w:proofErr w:type="spellEnd"/>
      <w:r>
        <w:t xml:space="preserve"> J., Spiegler V., </w:t>
      </w:r>
      <w:r>
        <w:rPr>
          <w:b/>
        </w:rPr>
        <w:t xml:space="preserve">Agyare </w:t>
      </w:r>
    </w:p>
    <w:p w14:paraId="29C777B9" w14:textId="77777777" w:rsidR="00B33232" w:rsidRDefault="0084158D">
      <w:pPr>
        <w:spacing w:after="4"/>
        <w:ind w:left="451" w:firstLine="0"/>
        <w:jc w:val="left"/>
      </w:pPr>
      <w:r>
        <w:rPr>
          <w:b/>
        </w:rPr>
        <w:t>C</w:t>
      </w:r>
      <w:r>
        <w:t xml:space="preserve">., Oppong Bekoe E., Hensel A. (2023). Towards the development of analytical monograph specifications for the quality assessment of the medicinal plant </w:t>
      </w:r>
      <w:r>
        <w:rPr>
          <w:i/>
        </w:rPr>
        <w:t xml:space="preserve">Phyllanthus </w:t>
      </w:r>
      <w:proofErr w:type="spellStart"/>
      <w:r>
        <w:rPr>
          <w:i/>
        </w:rPr>
        <w:t>urinaria</w:t>
      </w:r>
      <w:proofErr w:type="spellEnd"/>
      <w:r>
        <w:rPr>
          <w:i/>
        </w:rPr>
        <w:t>.</w:t>
      </w:r>
      <w:r>
        <w:t xml:space="preserve"> </w:t>
      </w:r>
      <w:r>
        <w:rPr>
          <w:i/>
        </w:rPr>
        <w:t>Phytochemistry</w:t>
      </w:r>
      <w:r>
        <w:t>, DOI:</w:t>
      </w:r>
      <w:hyperlink r:id="rId28">
        <w:r>
          <w:t xml:space="preserve"> </w:t>
        </w:r>
      </w:hyperlink>
      <w:hyperlink r:id="rId29">
        <w:r>
          <w:t>10.1016/j.phytochem.2023.113</w:t>
        </w:r>
      </w:hyperlink>
      <w:hyperlink r:id="rId30">
        <w:r>
          <w:t>854.</w:t>
        </w:r>
      </w:hyperlink>
      <w:r>
        <w:t xml:space="preserve"> </w:t>
      </w:r>
    </w:p>
    <w:p w14:paraId="6448D024" w14:textId="77777777" w:rsidR="00B33232" w:rsidRDefault="0084158D">
      <w:pPr>
        <w:spacing w:after="72" w:line="259" w:lineRule="auto"/>
        <w:ind w:left="451" w:firstLine="0"/>
        <w:jc w:val="left"/>
      </w:pPr>
      <w:r>
        <w:t xml:space="preserve"> </w:t>
      </w:r>
    </w:p>
    <w:p w14:paraId="5865F069" w14:textId="77777777" w:rsidR="00B33232" w:rsidRDefault="0084158D" w:rsidP="00E1008F">
      <w:pPr>
        <w:numPr>
          <w:ilvl w:val="0"/>
          <w:numId w:val="15"/>
        </w:numPr>
        <w:spacing w:after="26"/>
      </w:pPr>
      <w:proofErr w:type="spellStart"/>
      <w:r>
        <w:t>Yeboaa</w:t>
      </w:r>
      <w:proofErr w:type="spellEnd"/>
      <w:r>
        <w:t xml:space="preserve">, C., Odoi, H., Ntim, R. O., Boakye, Y. D., Kwakye-Nuako, G., </w:t>
      </w:r>
      <w:r>
        <w:rPr>
          <w:b/>
        </w:rPr>
        <w:t>Agyare, C.,</w:t>
      </w:r>
      <w:r>
        <w:t xml:space="preserve"> Boamah, V. E., Badu, K. (2023). Diversity and antibiograms of bacteria isolated from cutaneous leishmaniasis wounds in Nkwanta south District of Ghana. Archives of Microbiology, 205: 74, 11 pages. </w:t>
      </w:r>
    </w:p>
    <w:p w14:paraId="59C4C53C" w14:textId="77777777" w:rsidR="00B33232" w:rsidRDefault="0084158D">
      <w:pPr>
        <w:spacing w:after="69" w:line="259" w:lineRule="auto"/>
        <w:ind w:left="451" w:firstLine="0"/>
        <w:jc w:val="left"/>
      </w:pPr>
      <w:r>
        <w:t xml:space="preserve"> </w:t>
      </w:r>
    </w:p>
    <w:p w14:paraId="6CCF6782" w14:textId="77777777" w:rsidR="00B33232" w:rsidRDefault="0084158D" w:rsidP="00E1008F">
      <w:pPr>
        <w:numPr>
          <w:ilvl w:val="0"/>
          <w:numId w:val="15"/>
        </w:numPr>
        <w:spacing w:after="26"/>
      </w:pPr>
      <w:r>
        <w:t xml:space="preserve">Orman, E., Oppong, S. B., Asare-Nkansah, S., </w:t>
      </w:r>
      <w:proofErr w:type="spellStart"/>
      <w:r>
        <w:t>Kralisch</w:t>
      </w:r>
      <w:proofErr w:type="spellEnd"/>
      <w:r>
        <w:t xml:space="preserve">, I., </w:t>
      </w:r>
      <w:proofErr w:type="spellStart"/>
      <w:r>
        <w:t>Jato</w:t>
      </w:r>
      <w:proofErr w:type="spellEnd"/>
      <w:r>
        <w:t xml:space="preserve">, J., Spiegler, V., </w:t>
      </w:r>
      <w:r>
        <w:rPr>
          <w:b/>
        </w:rPr>
        <w:t>Agyare, C.,</w:t>
      </w:r>
      <w:r>
        <w:t xml:space="preserve"> Oppong, E. O., Hensel, A. (2023). Development of an analytical workflow to support the establishment of monographs in African Pharmacopoeias – </w:t>
      </w:r>
      <w:r>
        <w:rPr>
          <w:i/>
        </w:rPr>
        <w:t xml:space="preserve">Combretum </w:t>
      </w:r>
      <w:proofErr w:type="spellStart"/>
      <w:r>
        <w:rPr>
          <w:i/>
        </w:rPr>
        <w:t>micronatum</w:t>
      </w:r>
      <w:proofErr w:type="spellEnd"/>
      <w:r>
        <w:t xml:space="preserve"> leaves as example. Planta Medica, 89: 860-878. </w:t>
      </w:r>
    </w:p>
    <w:p w14:paraId="6BC2E8D3" w14:textId="77777777" w:rsidR="00B33232" w:rsidRDefault="0084158D">
      <w:pPr>
        <w:spacing w:after="71" w:line="259" w:lineRule="auto"/>
        <w:ind w:left="451" w:firstLine="0"/>
        <w:jc w:val="left"/>
      </w:pPr>
      <w:r>
        <w:t xml:space="preserve"> </w:t>
      </w:r>
    </w:p>
    <w:p w14:paraId="2F6AD792" w14:textId="77777777" w:rsidR="00B33232" w:rsidRDefault="0084158D" w:rsidP="00E1008F">
      <w:pPr>
        <w:numPr>
          <w:ilvl w:val="0"/>
          <w:numId w:val="15"/>
        </w:numPr>
        <w:spacing w:after="26"/>
      </w:pPr>
      <w:r>
        <w:t xml:space="preserve">Linhares, Y., </w:t>
      </w:r>
      <w:proofErr w:type="spellStart"/>
      <w:r>
        <w:t>Kaganski</w:t>
      </w:r>
      <w:proofErr w:type="spellEnd"/>
      <w:r>
        <w:t xml:space="preserve">, A., </w:t>
      </w:r>
      <w:r>
        <w:rPr>
          <w:b/>
        </w:rPr>
        <w:t>Agyare, C</w:t>
      </w:r>
      <w:r>
        <w:t xml:space="preserve">., Kurnaz, I. A., </w:t>
      </w:r>
      <w:proofErr w:type="spellStart"/>
      <w:r>
        <w:t>Neergeen</w:t>
      </w:r>
      <w:proofErr w:type="spellEnd"/>
      <w:r>
        <w:t xml:space="preserve">, V., Kolodziejczyk, B. </w:t>
      </w:r>
      <w:r>
        <w:rPr>
          <w:i/>
        </w:rPr>
        <w:t>et al.</w:t>
      </w:r>
      <w:r>
        <w:t xml:space="preserve"> (2023). Biodiversity: the overseen source of human health. Trends in Molecular Medicine, </w:t>
      </w:r>
      <w:hyperlink r:id="rId31">
        <w:r>
          <w:t>DOI: 10.1016/j.molmed.2022.12.002</w:t>
        </w:r>
      </w:hyperlink>
      <w:hyperlink r:id="rId32">
        <w:r>
          <w:t>.</w:t>
        </w:r>
      </w:hyperlink>
      <w:r>
        <w:t xml:space="preserve"> </w:t>
      </w:r>
    </w:p>
    <w:p w14:paraId="30DCCBB0" w14:textId="77777777" w:rsidR="00B33232" w:rsidRDefault="0084158D">
      <w:pPr>
        <w:spacing w:after="71" w:line="259" w:lineRule="auto"/>
        <w:ind w:left="451" w:firstLine="0"/>
        <w:jc w:val="left"/>
      </w:pPr>
      <w:r>
        <w:t xml:space="preserve"> </w:t>
      </w:r>
    </w:p>
    <w:p w14:paraId="217EFC00" w14:textId="77777777" w:rsidR="00B33232" w:rsidRDefault="0084158D" w:rsidP="00E1008F">
      <w:pPr>
        <w:numPr>
          <w:ilvl w:val="0"/>
          <w:numId w:val="15"/>
        </w:numPr>
        <w:spacing w:after="26"/>
      </w:pPr>
      <w:proofErr w:type="spellStart"/>
      <w:r>
        <w:t>Jato</w:t>
      </w:r>
      <w:proofErr w:type="spellEnd"/>
      <w:r>
        <w:t xml:space="preserve">, J., Orman, E. Boakye, Y. B., Bekoe, E. O., Oppong, S. O., Nkansah-Asare, S., Spiegler, V., Hensel, A., Liebau, E., </w:t>
      </w:r>
      <w:r>
        <w:rPr>
          <w:b/>
        </w:rPr>
        <w:t xml:space="preserve">Agyare, C. </w:t>
      </w:r>
      <w:r>
        <w:t xml:space="preserve">(2022). Anthelmintic agents from African medicinal plants: Review and Prospects. Evidence-based Complementary and Alternative Medicine, Article ID 8023866, 42 pages. </w:t>
      </w:r>
    </w:p>
    <w:p w14:paraId="1F965668" w14:textId="77777777" w:rsidR="00B33232" w:rsidRDefault="0084158D">
      <w:pPr>
        <w:spacing w:after="28" w:line="259" w:lineRule="auto"/>
        <w:ind w:left="720" w:firstLine="0"/>
        <w:jc w:val="left"/>
      </w:pPr>
      <w:r>
        <w:t xml:space="preserve"> </w:t>
      </w:r>
    </w:p>
    <w:p w14:paraId="657D956B" w14:textId="77777777" w:rsidR="00B33232" w:rsidRDefault="0084158D" w:rsidP="00E1008F">
      <w:pPr>
        <w:numPr>
          <w:ilvl w:val="0"/>
          <w:numId w:val="15"/>
        </w:numPr>
        <w:spacing w:after="27"/>
      </w:pPr>
      <w:r>
        <w:t xml:space="preserve">Orman, E., Bekoe, S. O., </w:t>
      </w:r>
      <w:proofErr w:type="spellStart"/>
      <w:r>
        <w:t>Jato</w:t>
      </w:r>
      <w:proofErr w:type="spellEnd"/>
      <w:r>
        <w:t xml:space="preserve">, J., Spiegler, V., Asare-Nkansah, S., </w:t>
      </w:r>
      <w:r>
        <w:rPr>
          <w:b/>
        </w:rPr>
        <w:t>Agyare, C.,</w:t>
      </w:r>
      <w:r>
        <w:t xml:space="preserve"> Hensel, A., Oppong, E. O. (2022). Quality assessment of African herbal medicine: A systematic review and the way forward. </w:t>
      </w:r>
      <w:proofErr w:type="spellStart"/>
      <w:r>
        <w:t>Fitoterapia</w:t>
      </w:r>
      <w:proofErr w:type="spellEnd"/>
      <w:r>
        <w:t xml:space="preserve">, 162, 105287, 1-19. </w:t>
      </w:r>
    </w:p>
    <w:p w14:paraId="1DDA0835" w14:textId="77777777" w:rsidR="00B33232" w:rsidRDefault="0084158D">
      <w:pPr>
        <w:spacing w:after="229" w:line="259" w:lineRule="auto"/>
        <w:ind w:left="0" w:firstLine="0"/>
        <w:jc w:val="left"/>
      </w:pPr>
      <w:r>
        <w:t xml:space="preserve"> </w:t>
      </w:r>
    </w:p>
    <w:p w14:paraId="5079A707" w14:textId="77777777" w:rsidR="00B33232" w:rsidRDefault="0084158D" w:rsidP="00E1008F">
      <w:pPr>
        <w:numPr>
          <w:ilvl w:val="0"/>
          <w:numId w:val="15"/>
        </w:numPr>
        <w:spacing w:after="26"/>
      </w:pPr>
      <w:r>
        <w:t xml:space="preserve">Obeng, A. W., Boakye, Y. D., Agana, T. A., Boamah, V. E., Oppong-Kyekyeku, J., Brobbey, A. A., </w:t>
      </w:r>
      <w:proofErr w:type="spellStart"/>
      <w:r>
        <w:t>Adu</w:t>
      </w:r>
      <w:proofErr w:type="spellEnd"/>
      <w:r>
        <w:t xml:space="preserve">, F., </w:t>
      </w:r>
      <w:proofErr w:type="spellStart"/>
      <w:r>
        <w:t>Gbedema</w:t>
      </w:r>
      <w:proofErr w:type="spellEnd"/>
      <w:r>
        <w:t xml:space="preserve">, S. Y., </w:t>
      </w:r>
      <w:r>
        <w:rPr>
          <w:b/>
        </w:rPr>
        <w:t>Agyare, C.</w:t>
      </w:r>
      <w:r>
        <w:t xml:space="preserve"> (2022).  </w:t>
      </w:r>
      <w:proofErr w:type="spellStart"/>
      <w:r>
        <w:t>Antitrypanosomal</w:t>
      </w:r>
      <w:proofErr w:type="spellEnd"/>
      <w:r>
        <w:t xml:space="preserve"> and Anthelminthic properties of ethanol extracts of </w:t>
      </w:r>
      <w:r>
        <w:rPr>
          <w:i/>
        </w:rPr>
        <w:t>Carica papaya</w:t>
      </w:r>
      <w:r>
        <w:t xml:space="preserve"> Linn. and </w:t>
      </w:r>
      <w:r>
        <w:rPr>
          <w:i/>
        </w:rPr>
        <w:t xml:space="preserve">Ceiba </w:t>
      </w:r>
      <w:proofErr w:type="spellStart"/>
      <w:r>
        <w:rPr>
          <w:i/>
        </w:rPr>
        <w:t>pentandra</w:t>
      </w:r>
      <w:proofErr w:type="spellEnd"/>
      <w:r>
        <w:t xml:space="preserve"> (L.) </w:t>
      </w:r>
      <w:proofErr w:type="spellStart"/>
      <w:r>
        <w:t>Gaertn</w:t>
      </w:r>
      <w:proofErr w:type="spellEnd"/>
      <w:r>
        <w:t xml:space="preserve">. Journal of Chemistry, Article ID 5251930, 11 pages. </w:t>
      </w:r>
    </w:p>
    <w:p w14:paraId="6609A636" w14:textId="77777777" w:rsidR="00B33232" w:rsidRDefault="0084158D">
      <w:pPr>
        <w:spacing w:after="69" w:line="259" w:lineRule="auto"/>
        <w:ind w:left="451" w:firstLine="0"/>
        <w:jc w:val="left"/>
      </w:pPr>
      <w:r>
        <w:t xml:space="preserve"> </w:t>
      </w:r>
    </w:p>
    <w:p w14:paraId="1B3A4A53" w14:textId="77777777" w:rsidR="00B33232" w:rsidRDefault="0084158D" w:rsidP="00E1008F">
      <w:pPr>
        <w:numPr>
          <w:ilvl w:val="0"/>
          <w:numId w:val="15"/>
        </w:numPr>
        <w:spacing w:after="38"/>
      </w:pPr>
      <w:r>
        <w:lastRenderedPageBreak/>
        <w:t xml:space="preserve">Ankomah, A. D., Boakye, Y. D., Agana, T. A., Boamah, V. E., </w:t>
      </w:r>
      <w:proofErr w:type="spellStart"/>
      <w:r>
        <w:t>Ossei</w:t>
      </w:r>
      <w:proofErr w:type="spellEnd"/>
      <w:r>
        <w:t xml:space="preserve">, P. P. S., </w:t>
      </w:r>
      <w:proofErr w:type="spellStart"/>
      <w:r>
        <w:t>Adu</w:t>
      </w:r>
      <w:proofErr w:type="spellEnd"/>
      <w:r>
        <w:t xml:space="preserve">, F., </w:t>
      </w:r>
      <w:r>
        <w:rPr>
          <w:b/>
        </w:rPr>
        <w:t>Agyare, C.</w:t>
      </w:r>
      <w:r>
        <w:t xml:space="preserve"> (2022). Evaluation of dermal toxicity and wound healing activity of </w:t>
      </w:r>
    </w:p>
    <w:p w14:paraId="26420A6D" w14:textId="77777777" w:rsidR="00B33232" w:rsidRDefault="0084158D">
      <w:pPr>
        <w:tabs>
          <w:tab w:val="center" w:pos="825"/>
          <w:tab w:val="center" w:pos="2028"/>
          <w:tab w:val="center" w:pos="3102"/>
          <w:tab w:val="center" w:pos="3715"/>
          <w:tab w:val="center" w:pos="4289"/>
          <w:tab w:val="center" w:pos="5285"/>
          <w:tab w:val="center" w:pos="6169"/>
          <w:tab w:val="center" w:pos="7425"/>
          <w:tab w:val="right" w:pos="9034"/>
        </w:tabs>
        <w:spacing w:after="33"/>
        <w:ind w:left="0" w:firstLine="0"/>
        <w:jc w:val="left"/>
      </w:pPr>
      <w:r>
        <w:rPr>
          <w:rFonts w:ascii="Calibri" w:eastAsia="Calibri" w:hAnsi="Calibri" w:cs="Calibri"/>
        </w:rPr>
        <w:tab/>
      </w:r>
      <w:proofErr w:type="spellStart"/>
      <w:r>
        <w:rPr>
          <w:i/>
        </w:rPr>
        <w:t>Cnestis</w:t>
      </w:r>
      <w:proofErr w:type="spellEnd"/>
      <w:r>
        <w:rPr>
          <w:i/>
        </w:rPr>
        <w:t xml:space="preserve"> </w:t>
      </w:r>
      <w:r>
        <w:rPr>
          <w:i/>
        </w:rPr>
        <w:tab/>
      </w:r>
      <w:proofErr w:type="spellStart"/>
      <w:r>
        <w:rPr>
          <w:i/>
        </w:rPr>
        <w:t>ferrruginea</w:t>
      </w:r>
      <w:proofErr w:type="spellEnd"/>
      <w:r>
        <w:t xml:space="preserve"> </w:t>
      </w:r>
      <w:r>
        <w:tab/>
        <w:t xml:space="preserve">Vahl </w:t>
      </w:r>
      <w:r>
        <w:tab/>
        <w:t xml:space="preserve">ex </w:t>
      </w:r>
      <w:r>
        <w:tab/>
        <w:t xml:space="preserve">DC. </w:t>
      </w:r>
      <w:r>
        <w:tab/>
        <w:t xml:space="preserve">Advances </w:t>
      </w:r>
      <w:r>
        <w:tab/>
        <w:t xml:space="preserve">in </w:t>
      </w:r>
      <w:r>
        <w:tab/>
        <w:t xml:space="preserve">Pharmacological </w:t>
      </w:r>
      <w:r>
        <w:tab/>
        <w:t xml:space="preserve">and </w:t>
      </w:r>
    </w:p>
    <w:p w14:paraId="4E96BAE2" w14:textId="77777777" w:rsidR="00B33232" w:rsidRDefault="0084158D">
      <w:pPr>
        <w:spacing w:after="30"/>
        <w:ind w:left="451" w:firstLine="0"/>
      </w:pPr>
      <w:r>
        <w:t xml:space="preserve">Pharmacological Sciences, Article ID 5268613, 11 pages. </w:t>
      </w:r>
    </w:p>
    <w:p w14:paraId="078C4E4A" w14:textId="77777777" w:rsidR="00B33232" w:rsidRDefault="0084158D">
      <w:pPr>
        <w:spacing w:after="69" w:line="259" w:lineRule="auto"/>
        <w:ind w:left="451" w:firstLine="0"/>
        <w:jc w:val="left"/>
      </w:pPr>
      <w:r>
        <w:t xml:space="preserve"> </w:t>
      </w:r>
    </w:p>
    <w:p w14:paraId="2CA42CB9" w14:textId="77777777" w:rsidR="00B33232" w:rsidRDefault="0084158D" w:rsidP="00E1008F">
      <w:pPr>
        <w:numPr>
          <w:ilvl w:val="0"/>
          <w:numId w:val="15"/>
        </w:numPr>
      </w:pPr>
      <w:r>
        <w:t xml:space="preserve">Akindele, A. J., </w:t>
      </w:r>
      <w:proofErr w:type="spellStart"/>
      <w:r>
        <w:t>Fatokun</w:t>
      </w:r>
      <w:proofErr w:type="spellEnd"/>
      <w:r>
        <w:t xml:space="preserve">, A. A., </w:t>
      </w:r>
      <w:proofErr w:type="spellStart"/>
      <w:r>
        <w:t>Uzochukwu</w:t>
      </w:r>
      <w:proofErr w:type="spellEnd"/>
      <w:r>
        <w:t xml:space="preserve">, I. C., Steenkamp, V., </w:t>
      </w:r>
      <w:r>
        <w:rPr>
          <w:b/>
        </w:rPr>
        <w:t>Agyare, C.</w:t>
      </w:r>
      <w:r>
        <w:t xml:space="preserve">, </w:t>
      </w:r>
    </w:p>
    <w:p w14:paraId="315485C2" w14:textId="77777777" w:rsidR="00B33232" w:rsidRDefault="0084158D">
      <w:pPr>
        <w:spacing w:after="25"/>
        <w:ind w:left="451" w:firstLine="0"/>
      </w:pPr>
      <w:proofErr w:type="spellStart"/>
      <w:r>
        <w:t>Familoni</w:t>
      </w:r>
      <w:proofErr w:type="spellEnd"/>
      <w:r>
        <w:t xml:space="preserve">, O., James, M. O. (2022). Editorial: Translational Research and Drug Repurposing for Non-Communicable Diseases (NCDs). Frontiers in Pharmacology, </w:t>
      </w:r>
      <w:hyperlink r:id="rId33">
        <w:proofErr w:type="spellStart"/>
        <w:r>
          <w:rPr>
            <w:color w:val="020202"/>
          </w:rPr>
          <w:t>doi</w:t>
        </w:r>
        <w:proofErr w:type="spellEnd"/>
        <w:r>
          <w:rPr>
            <w:color w:val="020202"/>
          </w:rPr>
          <w:t>: 10.3389/fphar.2022.879611</w:t>
        </w:r>
      </w:hyperlink>
      <w:hyperlink r:id="rId34">
        <w:r>
          <w:t>.</w:t>
        </w:r>
      </w:hyperlink>
      <w:r>
        <w:t xml:space="preserve"> </w:t>
      </w:r>
    </w:p>
    <w:p w14:paraId="129C2112" w14:textId="77777777" w:rsidR="00B33232" w:rsidRDefault="0084158D">
      <w:pPr>
        <w:spacing w:after="69" w:line="259" w:lineRule="auto"/>
        <w:ind w:left="451" w:firstLine="0"/>
        <w:jc w:val="left"/>
      </w:pPr>
      <w:r>
        <w:t xml:space="preserve"> </w:t>
      </w:r>
    </w:p>
    <w:p w14:paraId="0AAD6EDB" w14:textId="77777777" w:rsidR="00B33232" w:rsidRDefault="0084158D" w:rsidP="00E1008F">
      <w:pPr>
        <w:numPr>
          <w:ilvl w:val="0"/>
          <w:numId w:val="15"/>
        </w:numPr>
        <w:spacing w:after="29"/>
      </w:pPr>
      <w:r>
        <w:t xml:space="preserve">Boakye, Y. D., Osafo, N., Oppong-Kyekyeku, J., </w:t>
      </w:r>
      <w:proofErr w:type="spellStart"/>
      <w:r>
        <w:t>Abotsi</w:t>
      </w:r>
      <w:proofErr w:type="spellEnd"/>
      <w:r>
        <w:t xml:space="preserve">, W. K. M., Boakye-Gyasi, E., Heiss, E., </w:t>
      </w:r>
      <w:r>
        <w:rPr>
          <w:b/>
        </w:rPr>
        <w:t>Agyare, C.</w:t>
      </w:r>
      <w:r>
        <w:t xml:space="preserve"> (2022). Regulation of Nrf2 and NF-kB activities may contribute </w:t>
      </w:r>
    </w:p>
    <w:p w14:paraId="3A828DB1" w14:textId="77777777" w:rsidR="00B33232" w:rsidRDefault="0084158D">
      <w:pPr>
        <w:ind w:left="451" w:firstLine="0"/>
      </w:pPr>
      <w:r>
        <w:t xml:space="preserve">to the anti-inflammatory mechanism of </w:t>
      </w:r>
      <w:proofErr w:type="spellStart"/>
      <w:r>
        <w:t>xylopic</w:t>
      </w:r>
      <w:proofErr w:type="spellEnd"/>
      <w:r>
        <w:t xml:space="preserve"> acid. </w:t>
      </w:r>
      <w:proofErr w:type="spellStart"/>
      <w:r>
        <w:t>Inflammopharmacology</w:t>
      </w:r>
      <w:proofErr w:type="spellEnd"/>
      <w:r>
        <w:t xml:space="preserve">, </w:t>
      </w:r>
      <w:proofErr w:type="spellStart"/>
      <w:r>
        <w:t>doi</w:t>
      </w:r>
      <w:proofErr w:type="spellEnd"/>
      <w:r>
        <w:t xml:space="preserve">: 10.1007/s10787-022-00950-y. </w:t>
      </w:r>
    </w:p>
    <w:p w14:paraId="3D8299BD" w14:textId="77777777" w:rsidR="00B33232" w:rsidRDefault="0084158D">
      <w:pPr>
        <w:spacing w:after="71" w:line="259" w:lineRule="auto"/>
        <w:ind w:left="451" w:firstLine="0"/>
        <w:jc w:val="left"/>
      </w:pPr>
      <w:r>
        <w:t xml:space="preserve"> </w:t>
      </w:r>
    </w:p>
    <w:p w14:paraId="5650CAB7" w14:textId="64FBA7F6" w:rsidR="00B33232" w:rsidRDefault="0084158D" w:rsidP="00E1008F">
      <w:pPr>
        <w:numPr>
          <w:ilvl w:val="0"/>
          <w:numId w:val="15"/>
        </w:numPr>
        <w:spacing w:after="27"/>
      </w:pPr>
      <w:r>
        <w:t xml:space="preserve">Odoi, H., Boamah, V. E., Boakye, Y. D., Dodoo, C. C., </w:t>
      </w:r>
      <w:r>
        <w:rPr>
          <w:b/>
        </w:rPr>
        <w:t>Agyare, C.</w:t>
      </w:r>
      <w:r>
        <w:t xml:space="preserve"> (2022). Sensitivity patterns, plasmid profiles and clonal relatedness of multi-</w:t>
      </w:r>
      <w:proofErr w:type="gramStart"/>
      <w:r>
        <w:t>drug</w:t>
      </w:r>
      <w:r w:rsidR="00C77F32">
        <w:t xml:space="preserve"> </w:t>
      </w:r>
      <w:r>
        <w:t>resistant</w:t>
      </w:r>
      <w:proofErr w:type="gramEnd"/>
      <w:r>
        <w:t xml:space="preserve"> </w:t>
      </w:r>
      <w:r>
        <w:rPr>
          <w:i/>
        </w:rPr>
        <w:t>Pseudomonas aeruginosa</w:t>
      </w:r>
      <w:r>
        <w:t xml:space="preserve"> isolated from the Ashanti region, Ghana. </w:t>
      </w:r>
    </w:p>
    <w:p w14:paraId="747DAD43" w14:textId="77777777" w:rsidR="00B33232" w:rsidRDefault="0084158D">
      <w:pPr>
        <w:spacing w:after="28"/>
        <w:ind w:left="451" w:firstLine="0"/>
      </w:pPr>
      <w:r>
        <w:t xml:space="preserve">Environmental Health Insights, 16, 1-10. </w:t>
      </w:r>
    </w:p>
    <w:p w14:paraId="146CDAEE" w14:textId="77777777" w:rsidR="00B33232" w:rsidRDefault="0084158D">
      <w:pPr>
        <w:spacing w:after="69" w:line="259" w:lineRule="auto"/>
        <w:ind w:left="451" w:firstLine="0"/>
        <w:jc w:val="left"/>
      </w:pPr>
      <w:r>
        <w:t xml:space="preserve"> </w:t>
      </w:r>
    </w:p>
    <w:p w14:paraId="2F178C0B" w14:textId="77777777" w:rsidR="00B33232" w:rsidRDefault="0084158D" w:rsidP="00E1008F">
      <w:pPr>
        <w:numPr>
          <w:ilvl w:val="0"/>
          <w:numId w:val="15"/>
        </w:numPr>
        <w:spacing w:after="53"/>
      </w:pPr>
      <w:proofErr w:type="spellStart"/>
      <w:r>
        <w:t>Asumang</w:t>
      </w:r>
      <w:proofErr w:type="spellEnd"/>
      <w:r>
        <w:t xml:space="preserve">, P., Boakye, Y. D., Agana, T. A., Yakubu, J., </w:t>
      </w:r>
      <w:proofErr w:type="spellStart"/>
      <w:r>
        <w:t>Entsie</w:t>
      </w:r>
      <w:proofErr w:type="spellEnd"/>
      <w:r>
        <w:t xml:space="preserve">, P., </w:t>
      </w:r>
      <w:proofErr w:type="spellStart"/>
      <w:r>
        <w:t>Akanwariwiak</w:t>
      </w:r>
      <w:proofErr w:type="spellEnd"/>
      <w:r>
        <w:t xml:space="preserve">, W. </w:t>
      </w:r>
    </w:p>
    <w:p w14:paraId="35644296" w14:textId="77777777" w:rsidR="00B33232" w:rsidRDefault="0084158D">
      <w:pPr>
        <w:spacing w:after="0" w:line="276" w:lineRule="auto"/>
        <w:ind w:left="451" w:right="6" w:firstLine="0"/>
      </w:pPr>
      <w:r>
        <w:t xml:space="preserve">G., </w:t>
      </w:r>
      <w:proofErr w:type="spellStart"/>
      <w:r>
        <w:t>Adu</w:t>
      </w:r>
      <w:proofErr w:type="spellEnd"/>
      <w:r>
        <w:t xml:space="preserve">, F., </w:t>
      </w:r>
      <w:r>
        <w:rPr>
          <w:b/>
        </w:rPr>
        <w:t>Agyare, C.</w:t>
      </w:r>
      <w:r>
        <w:t xml:space="preserve"> (2021). </w:t>
      </w:r>
      <w:r>
        <w:rPr>
          <w:color w:val="111111"/>
          <w:sz w:val="24"/>
        </w:rPr>
        <w:t xml:space="preserve">Antimicrobial, antioxidant and wound healing activities of methanol leaf extract of </w:t>
      </w:r>
      <w:proofErr w:type="spellStart"/>
      <w:r>
        <w:rPr>
          <w:i/>
          <w:color w:val="111111"/>
          <w:sz w:val="24"/>
        </w:rPr>
        <w:t>Bridelia</w:t>
      </w:r>
      <w:proofErr w:type="spellEnd"/>
      <w:r>
        <w:rPr>
          <w:i/>
          <w:color w:val="111111"/>
          <w:sz w:val="24"/>
        </w:rPr>
        <w:t xml:space="preserve"> micrantha</w:t>
      </w:r>
      <w:r>
        <w:rPr>
          <w:color w:val="111111"/>
          <w:sz w:val="24"/>
        </w:rPr>
        <w:t xml:space="preserve"> (</w:t>
      </w:r>
      <w:proofErr w:type="spellStart"/>
      <w:r>
        <w:rPr>
          <w:color w:val="111111"/>
          <w:sz w:val="24"/>
        </w:rPr>
        <w:t>Hochst</w:t>
      </w:r>
      <w:proofErr w:type="spellEnd"/>
      <w:r>
        <w:rPr>
          <w:color w:val="111111"/>
          <w:sz w:val="24"/>
        </w:rPr>
        <w:t xml:space="preserve">.) </w:t>
      </w:r>
      <w:proofErr w:type="spellStart"/>
      <w:r>
        <w:rPr>
          <w:color w:val="111111"/>
          <w:sz w:val="24"/>
        </w:rPr>
        <w:t>Baill</w:t>
      </w:r>
      <w:proofErr w:type="spellEnd"/>
      <w:r>
        <w:rPr>
          <w:color w:val="111111"/>
          <w:sz w:val="24"/>
        </w:rPr>
        <w:t>. Scientific Africa, 14, e00980, 1-10.</w:t>
      </w:r>
      <w:r>
        <w:t xml:space="preserve"> </w:t>
      </w:r>
    </w:p>
    <w:p w14:paraId="625B3DFF" w14:textId="77777777" w:rsidR="00B33232" w:rsidRDefault="0084158D">
      <w:pPr>
        <w:spacing w:after="69" w:line="259" w:lineRule="auto"/>
        <w:ind w:left="451" w:firstLine="0"/>
        <w:jc w:val="left"/>
      </w:pPr>
      <w:r>
        <w:t xml:space="preserve"> </w:t>
      </w:r>
    </w:p>
    <w:p w14:paraId="616640BE" w14:textId="77777777" w:rsidR="00B33232" w:rsidRDefault="0084158D" w:rsidP="00E1008F">
      <w:pPr>
        <w:numPr>
          <w:ilvl w:val="0"/>
          <w:numId w:val="15"/>
        </w:numPr>
        <w:spacing w:after="27"/>
      </w:pPr>
      <w:r>
        <w:t xml:space="preserve">Ankomah, D. A., Boakye, Y. D., Agana, T. A., </w:t>
      </w:r>
      <w:proofErr w:type="spellStart"/>
      <w:r>
        <w:t>Adu</w:t>
      </w:r>
      <w:proofErr w:type="spellEnd"/>
      <w:r>
        <w:t xml:space="preserve">, F., </w:t>
      </w:r>
      <w:r>
        <w:rPr>
          <w:b/>
        </w:rPr>
        <w:t>Agyare, C</w:t>
      </w:r>
      <w:r>
        <w:t xml:space="preserve">. (2021). Antimicrobial properties of </w:t>
      </w:r>
      <w:proofErr w:type="spellStart"/>
      <w:r>
        <w:rPr>
          <w:i/>
        </w:rPr>
        <w:t>Cnestis</w:t>
      </w:r>
      <w:proofErr w:type="spellEnd"/>
      <w:r>
        <w:rPr>
          <w:i/>
        </w:rPr>
        <w:t xml:space="preserve"> </w:t>
      </w:r>
      <w:proofErr w:type="spellStart"/>
      <w:r>
        <w:rPr>
          <w:i/>
        </w:rPr>
        <w:t>ferruginea</w:t>
      </w:r>
      <w:proofErr w:type="spellEnd"/>
      <w:r>
        <w:rPr>
          <w:i/>
        </w:rPr>
        <w:t xml:space="preserve"> </w:t>
      </w:r>
      <w:r>
        <w:t xml:space="preserve">Vahl ex DC. </w:t>
      </w:r>
      <w:proofErr w:type="spellStart"/>
      <w:r>
        <w:t>Heliyon</w:t>
      </w:r>
      <w:proofErr w:type="spellEnd"/>
      <w:r>
        <w:t xml:space="preserve">, e08266, 9 pages. </w:t>
      </w:r>
    </w:p>
    <w:p w14:paraId="2ACEA273" w14:textId="77777777" w:rsidR="00B33232" w:rsidRDefault="0084158D">
      <w:pPr>
        <w:spacing w:after="69" w:line="259" w:lineRule="auto"/>
        <w:ind w:left="451" w:firstLine="0"/>
        <w:jc w:val="left"/>
      </w:pPr>
      <w:r>
        <w:t xml:space="preserve"> </w:t>
      </w:r>
    </w:p>
    <w:p w14:paraId="543ADF0E" w14:textId="77777777" w:rsidR="00B33232" w:rsidRDefault="0084158D" w:rsidP="00E1008F">
      <w:pPr>
        <w:numPr>
          <w:ilvl w:val="0"/>
          <w:numId w:val="15"/>
        </w:numPr>
        <w:spacing w:after="27"/>
      </w:pPr>
      <w:r>
        <w:t xml:space="preserve">Tagoe, M., Boakye, Y. D., Agana, T. A., Boamah, V. E., </w:t>
      </w:r>
      <w:r>
        <w:rPr>
          <w:b/>
        </w:rPr>
        <w:t>Agyare, C.</w:t>
      </w:r>
      <w:r>
        <w:t xml:space="preserve"> (2021). </w:t>
      </w:r>
      <w:r>
        <w:rPr>
          <w:i/>
        </w:rPr>
        <w:t>In vitro</w:t>
      </w:r>
      <w:r>
        <w:t xml:space="preserve"> anthelmintic activity of ethanol stem bark extract of </w:t>
      </w:r>
      <w:r>
        <w:rPr>
          <w:i/>
        </w:rPr>
        <w:t xml:space="preserve">Albizia </w:t>
      </w:r>
      <w:proofErr w:type="spellStart"/>
      <w:r>
        <w:rPr>
          <w:i/>
        </w:rPr>
        <w:t>ferruginea</w:t>
      </w:r>
      <w:proofErr w:type="spellEnd"/>
      <w:r>
        <w:t xml:space="preserve"> (Guill &amp; Perr.) Benth. Journal of Parasitology Research, Article ID 6690869, 10 pages. </w:t>
      </w:r>
    </w:p>
    <w:p w14:paraId="718C0EA6" w14:textId="77777777" w:rsidR="00B33232" w:rsidRDefault="0084158D">
      <w:pPr>
        <w:spacing w:after="69" w:line="259" w:lineRule="auto"/>
        <w:ind w:left="451" w:firstLine="0"/>
        <w:jc w:val="left"/>
      </w:pPr>
      <w:r>
        <w:t xml:space="preserve"> </w:t>
      </w:r>
    </w:p>
    <w:p w14:paraId="251AEC18" w14:textId="77777777" w:rsidR="00B33232" w:rsidRDefault="0084158D" w:rsidP="00E1008F">
      <w:pPr>
        <w:numPr>
          <w:ilvl w:val="0"/>
          <w:numId w:val="15"/>
        </w:numPr>
        <w:spacing w:after="27"/>
      </w:pPr>
      <w:r>
        <w:t xml:space="preserve">Osei, F. O., Boamah, V. E., Boakye, Y. D., </w:t>
      </w:r>
      <w:r>
        <w:rPr>
          <w:b/>
        </w:rPr>
        <w:t>Agyare, C</w:t>
      </w:r>
      <w:r>
        <w:t xml:space="preserve">., </w:t>
      </w:r>
      <w:proofErr w:type="spellStart"/>
      <w:r>
        <w:t>Abaidoo</w:t>
      </w:r>
      <w:proofErr w:type="spellEnd"/>
      <w:r>
        <w:t xml:space="preserve">, R. C. (2021). Antibiotic resistance of bacteria isolated from water </w:t>
      </w:r>
      <w:proofErr w:type="spellStart"/>
      <w:r>
        <w:t>spplies</w:t>
      </w:r>
      <w:proofErr w:type="spellEnd"/>
      <w:r>
        <w:t xml:space="preserve"> used in poultry production in Ashanti region of Ghana. Open Microbiology Journal, 15, 7-15. </w:t>
      </w:r>
    </w:p>
    <w:p w14:paraId="14E01CE1" w14:textId="77777777" w:rsidR="00B33232" w:rsidRDefault="0084158D">
      <w:pPr>
        <w:spacing w:after="69" w:line="259" w:lineRule="auto"/>
        <w:ind w:left="451" w:firstLine="0"/>
        <w:jc w:val="left"/>
      </w:pPr>
      <w:r>
        <w:t xml:space="preserve"> </w:t>
      </w:r>
    </w:p>
    <w:p w14:paraId="74C09424" w14:textId="77777777" w:rsidR="00B33232" w:rsidRDefault="0084158D" w:rsidP="00E1008F">
      <w:pPr>
        <w:numPr>
          <w:ilvl w:val="0"/>
          <w:numId w:val="15"/>
        </w:numPr>
        <w:spacing w:after="27"/>
      </w:pPr>
      <w:r>
        <w:t xml:space="preserve">Spiegler, V., </w:t>
      </w:r>
      <w:proofErr w:type="spellStart"/>
      <w:r>
        <w:t>Greiffer</w:t>
      </w:r>
      <w:proofErr w:type="spellEnd"/>
      <w:r>
        <w:t xml:space="preserve">, L., </w:t>
      </w:r>
      <w:proofErr w:type="spellStart"/>
      <w:r>
        <w:t>Jacobtorweihen</w:t>
      </w:r>
      <w:proofErr w:type="spellEnd"/>
      <w:r>
        <w:t xml:space="preserve"> J., </w:t>
      </w:r>
      <w:proofErr w:type="spellStart"/>
      <w:r>
        <w:t>Asase</w:t>
      </w:r>
      <w:proofErr w:type="spellEnd"/>
      <w:r>
        <w:t xml:space="preserve">, A., </w:t>
      </w:r>
      <w:proofErr w:type="spellStart"/>
      <w:r>
        <w:t>Lanvers</w:t>
      </w:r>
      <w:proofErr w:type="spellEnd"/>
      <w:r>
        <w:t xml:space="preserve">-Kaminsky, C., Hempel. G., </w:t>
      </w:r>
      <w:r>
        <w:rPr>
          <w:b/>
        </w:rPr>
        <w:t>Agyare, C</w:t>
      </w:r>
      <w:r>
        <w:t xml:space="preserve">., Hensel, A. (2020). </w:t>
      </w:r>
      <w:r>
        <w:rPr>
          <w:i/>
        </w:rPr>
        <w:t>In vitro</w:t>
      </w:r>
      <w:r>
        <w:t xml:space="preserve"> screening of plant extracts traditionally used as cancer remedies in Ghana –15-Hydroxyangustilobine A as the active principle in</w:t>
      </w:r>
      <w:r>
        <w:rPr>
          <w:i/>
        </w:rPr>
        <w:t xml:space="preserve"> </w:t>
      </w:r>
      <w:proofErr w:type="spellStart"/>
      <w:r>
        <w:rPr>
          <w:i/>
        </w:rPr>
        <w:t>Alstonia</w:t>
      </w:r>
      <w:proofErr w:type="spellEnd"/>
      <w:r>
        <w:rPr>
          <w:i/>
        </w:rPr>
        <w:t xml:space="preserve"> </w:t>
      </w:r>
      <w:proofErr w:type="spellStart"/>
      <w:r>
        <w:rPr>
          <w:i/>
        </w:rPr>
        <w:t>boonei</w:t>
      </w:r>
      <w:proofErr w:type="spellEnd"/>
      <w:r>
        <w:t xml:space="preserve"> leaves. Journal of Ethnopharmacology 265, 113359. </w:t>
      </w:r>
    </w:p>
    <w:p w14:paraId="1B000FF5" w14:textId="77777777" w:rsidR="00B33232" w:rsidRDefault="0084158D">
      <w:pPr>
        <w:spacing w:after="69" w:line="259" w:lineRule="auto"/>
        <w:ind w:left="451" w:firstLine="0"/>
        <w:jc w:val="left"/>
      </w:pPr>
      <w:r>
        <w:t xml:space="preserve"> </w:t>
      </w:r>
    </w:p>
    <w:p w14:paraId="6C70EC9D" w14:textId="77777777" w:rsidR="00B33232" w:rsidRDefault="0084158D" w:rsidP="00E1008F">
      <w:pPr>
        <w:numPr>
          <w:ilvl w:val="0"/>
          <w:numId w:val="15"/>
        </w:numPr>
        <w:spacing w:after="26"/>
      </w:pPr>
      <w:r>
        <w:t xml:space="preserve">Abdul-Nasir-Deen, A. Y., Boakye, Y. D., Osafo, N., </w:t>
      </w:r>
      <w:r>
        <w:rPr>
          <w:b/>
        </w:rPr>
        <w:t>Agyare, C</w:t>
      </w:r>
      <w:r>
        <w:t xml:space="preserve">., Boamah, D., Boamah, V. E., Agyei, E. K. (2020). Anti-inflammatory and wound healing </w:t>
      </w:r>
      <w:r>
        <w:lastRenderedPageBreak/>
        <w:t xml:space="preserve">properties of methanol leaf extract of </w:t>
      </w:r>
      <w:r>
        <w:rPr>
          <w:i/>
        </w:rPr>
        <w:t xml:space="preserve">Physalis </w:t>
      </w:r>
      <w:proofErr w:type="spellStart"/>
      <w:r>
        <w:rPr>
          <w:i/>
        </w:rPr>
        <w:t>angulata</w:t>
      </w:r>
      <w:proofErr w:type="spellEnd"/>
      <w:r>
        <w:t xml:space="preserve"> L. South African Journal of Botany 133, 124-131. </w:t>
      </w:r>
    </w:p>
    <w:p w14:paraId="43322F3B" w14:textId="77777777" w:rsidR="00B33232" w:rsidRDefault="0084158D">
      <w:pPr>
        <w:spacing w:after="69" w:line="259" w:lineRule="auto"/>
        <w:ind w:left="451" w:firstLine="0"/>
        <w:jc w:val="left"/>
      </w:pPr>
      <w:r>
        <w:t xml:space="preserve"> </w:t>
      </w:r>
    </w:p>
    <w:p w14:paraId="774ACF5C" w14:textId="77777777" w:rsidR="00B33232" w:rsidRDefault="0084158D" w:rsidP="00E1008F">
      <w:pPr>
        <w:numPr>
          <w:ilvl w:val="0"/>
          <w:numId w:val="15"/>
        </w:numPr>
        <w:spacing w:after="26"/>
      </w:pPr>
      <w:r>
        <w:t xml:space="preserve">Bekoe, E. O., </w:t>
      </w:r>
      <w:r>
        <w:rPr>
          <w:b/>
        </w:rPr>
        <w:t>Agyare, C.</w:t>
      </w:r>
      <w:r>
        <w:t xml:space="preserve">, Boakye, Y. D., Baiden, B. M., </w:t>
      </w:r>
      <w:proofErr w:type="spellStart"/>
      <w:r>
        <w:t>Asase</w:t>
      </w:r>
      <w:proofErr w:type="spellEnd"/>
      <w:r>
        <w:t xml:space="preserve">, A., Sarkodie, J., </w:t>
      </w:r>
      <w:proofErr w:type="spellStart"/>
      <w:r>
        <w:t>Netteye</w:t>
      </w:r>
      <w:proofErr w:type="spellEnd"/>
      <w:r>
        <w:t xml:space="preserve">, H., </w:t>
      </w:r>
      <w:proofErr w:type="spellStart"/>
      <w:r>
        <w:t>Adu</w:t>
      </w:r>
      <w:proofErr w:type="spellEnd"/>
      <w:r>
        <w:t xml:space="preserve">, F., Otu, P. B., </w:t>
      </w:r>
      <w:proofErr w:type="spellStart"/>
      <w:r>
        <w:t>Agyarkwa</w:t>
      </w:r>
      <w:proofErr w:type="spellEnd"/>
      <w:r>
        <w:t>, B., Amoateng, P., Asiedu-</w:t>
      </w:r>
      <w:proofErr w:type="spellStart"/>
      <w:r>
        <w:t>Gyekye</w:t>
      </w:r>
      <w:proofErr w:type="spellEnd"/>
      <w:r>
        <w:t xml:space="preserve">, I., Nyarko, A. (2020). Ethnomedicinal survey and mutagenic studies of plants used in Accra Metropolis, Ghana. Journal of Ethnopharmacology, 248, 112309. </w:t>
      </w:r>
    </w:p>
    <w:p w14:paraId="0C01EFF7" w14:textId="77777777" w:rsidR="00B33232" w:rsidRDefault="0084158D">
      <w:pPr>
        <w:spacing w:after="30" w:line="259" w:lineRule="auto"/>
        <w:ind w:left="451" w:firstLine="0"/>
        <w:jc w:val="left"/>
      </w:pPr>
      <w:r>
        <w:t xml:space="preserve"> </w:t>
      </w:r>
    </w:p>
    <w:p w14:paraId="415F8DCE" w14:textId="77777777" w:rsidR="00B33232" w:rsidRDefault="0084158D" w:rsidP="00E1008F">
      <w:pPr>
        <w:numPr>
          <w:ilvl w:val="0"/>
          <w:numId w:val="15"/>
        </w:numPr>
      </w:pPr>
      <w:r>
        <w:rPr>
          <w:b/>
        </w:rPr>
        <w:t>Agyare, C.,</w:t>
      </w:r>
      <w:r>
        <w:t xml:space="preserve"> Akindele, A. J., Steenkamp, V. (2019). Natural products and/or isolated compounds on wound healing.  Evidence-Based Complementary and Alternative Medicine, Article ID 4594965, 3 pages. </w:t>
      </w:r>
    </w:p>
    <w:p w14:paraId="09CFDEB9" w14:textId="77777777" w:rsidR="00B33232" w:rsidRDefault="0084158D">
      <w:pPr>
        <w:spacing w:after="0" w:line="259" w:lineRule="auto"/>
        <w:ind w:left="451" w:firstLine="0"/>
        <w:jc w:val="left"/>
      </w:pPr>
      <w:r>
        <w:t xml:space="preserve"> </w:t>
      </w:r>
    </w:p>
    <w:p w14:paraId="06A00C3E" w14:textId="77777777" w:rsidR="00B33232" w:rsidRDefault="0084158D" w:rsidP="00E1008F">
      <w:pPr>
        <w:numPr>
          <w:ilvl w:val="0"/>
          <w:numId w:val="15"/>
        </w:numPr>
      </w:pPr>
      <w:r>
        <w:t xml:space="preserve">Osei, F. B., Boamah, V. E., </w:t>
      </w:r>
      <w:r>
        <w:rPr>
          <w:b/>
        </w:rPr>
        <w:t>Agyare, C</w:t>
      </w:r>
      <w:r>
        <w:t xml:space="preserve">., </w:t>
      </w:r>
      <w:proofErr w:type="spellStart"/>
      <w:r>
        <w:t>Abaidoo</w:t>
      </w:r>
      <w:proofErr w:type="spellEnd"/>
      <w:r>
        <w:t xml:space="preserve">, R. C. (2019). Physicochemical properties and microbial quality of water used in selected poultry farms in the Ashanti region of Ghana. The Open Microbiology Journal, 13, 121-127. </w:t>
      </w:r>
    </w:p>
    <w:p w14:paraId="4502605E" w14:textId="77777777" w:rsidR="00B33232" w:rsidRDefault="0084158D">
      <w:pPr>
        <w:spacing w:after="30" w:line="259" w:lineRule="auto"/>
        <w:ind w:left="451" w:firstLine="0"/>
        <w:jc w:val="left"/>
      </w:pPr>
      <w:r>
        <w:rPr>
          <w:b/>
        </w:rPr>
        <w:t xml:space="preserve"> </w:t>
      </w:r>
    </w:p>
    <w:p w14:paraId="0737D8AF" w14:textId="77777777" w:rsidR="00B33232" w:rsidRDefault="0084158D" w:rsidP="00E1008F">
      <w:pPr>
        <w:numPr>
          <w:ilvl w:val="0"/>
          <w:numId w:val="15"/>
        </w:numPr>
      </w:pPr>
      <w:proofErr w:type="spellStart"/>
      <w:r>
        <w:t>Onyegeme-Okerenta</w:t>
      </w:r>
      <w:proofErr w:type="spellEnd"/>
      <w:r>
        <w:t xml:space="preserve">, B. M, Bradshaw, T. D., </w:t>
      </w:r>
      <w:r>
        <w:rPr>
          <w:b/>
        </w:rPr>
        <w:t>Agyare, C.</w:t>
      </w:r>
      <w:r>
        <w:t xml:space="preserve">, Spriggs, K. A. (2019). </w:t>
      </w:r>
      <w:r>
        <w:rPr>
          <w:i/>
        </w:rPr>
        <w:t xml:space="preserve">In vitro </w:t>
      </w:r>
      <w:r>
        <w:t xml:space="preserve">cytotoxic evaluation of ethanol leaf extract of </w:t>
      </w:r>
      <w:r>
        <w:rPr>
          <w:i/>
        </w:rPr>
        <w:t xml:space="preserve">Physalis </w:t>
      </w:r>
      <w:proofErr w:type="spellStart"/>
      <w:r>
        <w:rPr>
          <w:i/>
        </w:rPr>
        <w:t>angulata</w:t>
      </w:r>
      <w:proofErr w:type="spellEnd"/>
      <w:r>
        <w:rPr>
          <w:i/>
        </w:rPr>
        <w:t xml:space="preserve"> </w:t>
      </w:r>
      <w:r>
        <w:t>Linn on some human carcinoma cell lines. Journal of Advanced Research in Biochemistry and Pharmacology, 2(1): 2-10.</w:t>
      </w:r>
      <w:r>
        <w:rPr>
          <w:b/>
        </w:rPr>
        <w:t xml:space="preserve"> </w:t>
      </w:r>
    </w:p>
    <w:p w14:paraId="04805F96" w14:textId="77777777" w:rsidR="00B33232" w:rsidRDefault="0084158D">
      <w:pPr>
        <w:spacing w:after="64" w:line="259" w:lineRule="auto"/>
        <w:ind w:left="451" w:firstLine="0"/>
        <w:jc w:val="left"/>
      </w:pPr>
      <w:r>
        <w:rPr>
          <w:rFonts w:ascii="Palatino Linotype" w:eastAsia="Palatino Linotype" w:hAnsi="Palatino Linotype" w:cs="Palatino Linotype"/>
          <w:b/>
        </w:rPr>
        <w:t xml:space="preserve"> </w:t>
      </w:r>
    </w:p>
    <w:p w14:paraId="4BDF9ED6" w14:textId="77777777" w:rsidR="00B33232" w:rsidRDefault="0084158D" w:rsidP="00E1008F">
      <w:pPr>
        <w:numPr>
          <w:ilvl w:val="0"/>
          <w:numId w:val="15"/>
        </w:numPr>
      </w:pPr>
      <w:proofErr w:type="spellStart"/>
      <w:r>
        <w:t>Adu</w:t>
      </w:r>
      <w:proofErr w:type="spellEnd"/>
      <w:r>
        <w:t xml:space="preserve">, F., Boakye, Y. D., </w:t>
      </w:r>
      <w:r>
        <w:rPr>
          <w:b/>
        </w:rPr>
        <w:t>Agyare, C.,</w:t>
      </w:r>
      <w:r>
        <w:t xml:space="preserve"> Sam, G. H., Boamah, V. E., Osei, F. B. (2019). Antibacterial resistance modulatory properties of selected Ghanaian plants. African Journal of Pharmacy and Pharmacology, 13(5): 57-69. </w:t>
      </w:r>
    </w:p>
    <w:p w14:paraId="5CDD4B10" w14:textId="77777777" w:rsidR="00B33232" w:rsidRDefault="0084158D">
      <w:pPr>
        <w:spacing w:after="30" w:line="259" w:lineRule="auto"/>
        <w:ind w:left="451" w:firstLine="0"/>
        <w:jc w:val="left"/>
      </w:pPr>
      <w:r>
        <w:t xml:space="preserve"> </w:t>
      </w:r>
    </w:p>
    <w:p w14:paraId="30957E0E" w14:textId="77777777" w:rsidR="00B33232" w:rsidRDefault="0084158D" w:rsidP="00E1008F">
      <w:pPr>
        <w:numPr>
          <w:ilvl w:val="0"/>
          <w:numId w:val="15"/>
        </w:numPr>
      </w:pPr>
      <w:r>
        <w:t xml:space="preserve">Appiah, T., </w:t>
      </w:r>
      <w:r>
        <w:rPr>
          <w:b/>
        </w:rPr>
        <w:t>Agyare, C.,</w:t>
      </w:r>
      <w:r>
        <w:t xml:space="preserve"> Luo, Y., Boamah, V.E., Boakye, Y. D (2018). Antimicrobial and resistance modifying activities of </w:t>
      </w:r>
      <w:proofErr w:type="spellStart"/>
      <w:r>
        <w:t>cerevisterol</w:t>
      </w:r>
      <w:proofErr w:type="spellEnd"/>
      <w:r>
        <w:t xml:space="preserve"> isolated from </w:t>
      </w:r>
      <w:proofErr w:type="spellStart"/>
      <w:r>
        <w:rPr>
          <w:i/>
        </w:rPr>
        <w:t>Trametes</w:t>
      </w:r>
      <w:proofErr w:type="spellEnd"/>
      <w:r>
        <w:rPr>
          <w:i/>
        </w:rPr>
        <w:t xml:space="preserve"> </w:t>
      </w:r>
      <w:r>
        <w:t xml:space="preserve">Species. Current Bioactive Compounds, 14, 1-9. </w:t>
      </w:r>
    </w:p>
    <w:p w14:paraId="72119F5F" w14:textId="77777777" w:rsidR="00B33232" w:rsidRDefault="0084158D">
      <w:pPr>
        <w:spacing w:after="30" w:line="259" w:lineRule="auto"/>
        <w:ind w:left="451" w:firstLine="0"/>
        <w:jc w:val="left"/>
      </w:pPr>
      <w:r>
        <w:t xml:space="preserve"> </w:t>
      </w:r>
    </w:p>
    <w:p w14:paraId="291BF9DF" w14:textId="77777777" w:rsidR="00B33232" w:rsidRDefault="0084158D" w:rsidP="00E1008F">
      <w:pPr>
        <w:numPr>
          <w:ilvl w:val="0"/>
          <w:numId w:val="15"/>
        </w:numPr>
      </w:pPr>
      <w:r>
        <w:t xml:space="preserve">Boakye, Y. D., </w:t>
      </w:r>
      <w:r>
        <w:rPr>
          <w:b/>
        </w:rPr>
        <w:t xml:space="preserve">Agyare, C., </w:t>
      </w:r>
      <w:r>
        <w:t xml:space="preserve">Ayande, P. Y., </w:t>
      </w:r>
      <w:proofErr w:type="spellStart"/>
      <w:r>
        <w:t>Titiloye</w:t>
      </w:r>
      <w:proofErr w:type="spellEnd"/>
      <w:r>
        <w:t xml:space="preserve">, N., Asiamah, E. A., Danquah, K. O. (2018). Assessment of wound-healing properties of medicinal plants: The case of </w:t>
      </w:r>
      <w:r>
        <w:rPr>
          <w:i/>
        </w:rPr>
        <w:t xml:space="preserve">Phyllanthus </w:t>
      </w:r>
      <w:proofErr w:type="spellStart"/>
      <w:r>
        <w:rPr>
          <w:i/>
        </w:rPr>
        <w:t>muellerianus</w:t>
      </w:r>
      <w:proofErr w:type="spellEnd"/>
      <w:r>
        <w:rPr>
          <w:i/>
        </w:rPr>
        <w:t>.</w:t>
      </w:r>
      <w:r>
        <w:t xml:space="preserve"> Frontiers Pharmacology, 9: 945. </w:t>
      </w:r>
    </w:p>
    <w:p w14:paraId="314DAB51" w14:textId="77777777" w:rsidR="00B33232" w:rsidRDefault="0084158D">
      <w:pPr>
        <w:spacing w:after="30" w:line="259" w:lineRule="auto"/>
        <w:ind w:left="451" w:firstLine="0"/>
        <w:jc w:val="left"/>
      </w:pPr>
      <w:r>
        <w:t xml:space="preserve"> </w:t>
      </w:r>
    </w:p>
    <w:p w14:paraId="0BB20AF6" w14:textId="77777777" w:rsidR="00B33232" w:rsidRDefault="0084158D" w:rsidP="00E1008F">
      <w:pPr>
        <w:numPr>
          <w:ilvl w:val="0"/>
          <w:numId w:val="15"/>
        </w:numPr>
      </w:pPr>
      <w:proofErr w:type="spellStart"/>
      <w:r>
        <w:t>Onyegeme-Okerenta</w:t>
      </w:r>
      <w:proofErr w:type="spellEnd"/>
      <w:r>
        <w:t xml:space="preserve">, B. M, </w:t>
      </w:r>
      <w:r>
        <w:rPr>
          <w:b/>
        </w:rPr>
        <w:t>Agyare, C.</w:t>
      </w:r>
      <w:r>
        <w:t xml:space="preserve">, Bradshaw, T. D., Spriggs, K.A. (2018). Cytotoxic potential of ethanol extract of </w:t>
      </w:r>
      <w:proofErr w:type="spellStart"/>
      <w:r>
        <w:rPr>
          <w:i/>
        </w:rPr>
        <w:t>Parquetin</w:t>
      </w:r>
      <w:proofErr w:type="spellEnd"/>
      <w:r>
        <w:rPr>
          <w:i/>
        </w:rPr>
        <w:t xml:space="preserve"> nigrescens </w:t>
      </w:r>
      <w:r>
        <w:t>on MCF-7, C4-2WT, HT 29 and</w:t>
      </w:r>
      <w:r>
        <w:rPr>
          <w:i/>
        </w:rPr>
        <w:t xml:space="preserve"> </w:t>
      </w:r>
      <w:r>
        <w:t xml:space="preserve">HTC 116 cell lines. African Journal of Pharmacy and Pharmacology, 12(23), 310-318. </w:t>
      </w:r>
    </w:p>
    <w:p w14:paraId="485B2C40" w14:textId="77777777" w:rsidR="00B33232" w:rsidRDefault="0084158D">
      <w:pPr>
        <w:spacing w:after="28" w:line="259" w:lineRule="auto"/>
        <w:ind w:left="451" w:firstLine="0"/>
        <w:jc w:val="left"/>
      </w:pPr>
      <w:r>
        <w:t xml:space="preserve"> </w:t>
      </w:r>
    </w:p>
    <w:p w14:paraId="6CBD6585" w14:textId="77777777" w:rsidR="00B33232" w:rsidRDefault="0084158D" w:rsidP="00E1008F">
      <w:pPr>
        <w:numPr>
          <w:ilvl w:val="0"/>
          <w:numId w:val="15"/>
        </w:numPr>
      </w:pPr>
      <w:r>
        <w:t xml:space="preserve">Owusu-Ansah, A., Panyin, A. B., </w:t>
      </w:r>
      <w:proofErr w:type="spellStart"/>
      <w:r>
        <w:t>Obirikorang</w:t>
      </w:r>
      <w:proofErr w:type="spellEnd"/>
      <w:r>
        <w:t xml:space="preserve">, C., </w:t>
      </w:r>
      <w:r>
        <w:rPr>
          <w:b/>
        </w:rPr>
        <w:t>Agyare, C</w:t>
      </w:r>
      <w:r>
        <w:t xml:space="preserve">., Acheampong, E., </w:t>
      </w:r>
      <w:proofErr w:type="spellStart"/>
      <w:r>
        <w:t>Kwofie</w:t>
      </w:r>
      <w:proofErr w:type="spellEnd"/>
      <w:r>
        <w:t xml:space="preserve">, S., Anto, E. O., Batu, E. N. (2018). Metabolic syndrome among schizophrenic patients: A comparative cross-sectional study in the middle belt of Ghana. Schizophrenia Research and Treatment, Article ID 6542983, 9 pages. </w:t>
      </w:r>
    </w:p>
    <w:p w14:paraId="38EC8A17" w14:textId="77777777" w:rsidR="00B33232" w:rsidRDefault="0084158D">
      <w:pPr>
        <w:spacing w:after="30" w:line="259" w:lineRule="auto"/>
        <w:ind w:left="451" w:firstLine="0"/>
        <w:jc w:val="left"/>
      </w:pPr>
      <w:r>
        <w:t xml:space="preserve"> </w:t>
      </w:r>
    </w:p>
    <w:p w14:paraId="657A680C" w14:textId="77777777" w:rsidR="00B33232" w:rsidRDefault="0084158D" w:rsidP="00E1008F">
      <w:pPr>
        <w:numPr>
          <w:ilvl w:val="0"/>
          <w:numId w:val="15"/>
        </w:numPr>
      </w:pPr>
      <w:r>
        <w:t xml:space="preserve">Kyere-Davies, G., </w:t>
      </w:r>
      <w:r>
        <w:rPr>
          <w:b/>
        </w:rPr>
        <w:t>Agyare, C</w:t>
      </w:r>
      <w:r>
        <w:t>., Boakye, Y. B., Suzuki, B. M., Caffrey, C.  R. (2018). Effect of phenotypic</w:t>
      </w:r>
      <w:r>
        <w:rPr>
          <w:rFonts w:ascii="Times New Roman" w:eastAsia="Times New Roman" w:hAnsi="Times New Roman" w:cs="Times New Roman"/>
          <w:sz w:val="24"/>
        </w:rPr>
        <w:t xml:space="preserve"> </w:t>
      </w:r>
      <w:r>
        <w:t xml:space="preserve">screening of extracts and fractions of </w:t>
      </w:r>
      <w:proofErr w:type="spellStart"/>
      <w:r>
        <w:rPr>
          <w:i/>
        </w:rPr>
        <w:t>Erythrophleum</w:t>
      </w:r>
      <w:proofErr w:type="spellEnd"/>
      <w:r>
        <w:rPr>
          <w:i/>
        </w:rPr>
        <w:t xml:space="preserve"> </w:t>
      </w:r>
      <w:proofErr w:type="spellStart"/>
      <w:r>
        <w:rPr>
          <w:i/>
        </w:rPr>
        <w:t>ivorense</w:t>
      </w:r>
      <w:proofErr w:type="spellEnd"/>
      <w:r>
        <w:t xml:space="preserve"> leaf and stem bark on immature and adult stages of </w:t>
      </w:r>
      <w:r>
        <w:rPr>
          <w:i/>
        </w:rPr>
        <w:t xml:space="preserve">Schistosoma </w:t>
      </w:r>
      <w:proofErr w:type="spellStart"/>
      <w:r>
        <w:rPr>
          <w:i/>
        </w:rPr>
        <w:t>mansoni</w:t>
      </w:r>
      <w:proofErr w:type="spellEnd"/>
      <w:r>
        <w:t xml:space="preserve">. Journal of Parasitology Research, Article ID 9431467, 7 pages. </w:t>
      </w:r>
    </w:p>
    <w:p w14:paraId="23F69071" w14:textId="77777777" w:rsidR="00B33232" w:rsidRDefault="0084158D">
      <w:pPr>
        <w:spacing w:after="31" w:line="259" w:lineRule="auto"/>
        <w:ind w:left="720" w:firstLine="0"/>
        <w:jc w:val="left"/>
      </w:pPr>
      <w:r>
        <w:t xml:space="preserve"> </w:t>
      </w:r>
    </w:p>
    <w:p w14:paraId="45101119" w14:textId="77777777" w:rsidR="00B33232" w:rsidRDefault="0084158D" w:rsidP="00E1008F">
      <w:pPr>
        <w:numPr>
          <w:ilvl w:val="0"/>
          <w:numId w:val="15"/>
        </w:numPr>
      </w:pPr>
      <w:proofErr w:type="spellStart"/>
      <w:r>
        <w:lastRenderedPageBreak/>
        <w:t>Annang</w:t>
      </w:r>
      <w:proofErr w:type="spellEnd"/>
      <w:r>
        <w:t>, F., Pérez-Victoria, Appiah, T. Perez-Moreno, G., Domingo, E., Marti J., Mackenzie, T., Ruiz-Perez, L. Gonzalez-</w:t>
      </w:r>
      <w:proofErr w:type="spellStart"/>
      <w:r>
        <w:t>Pacanowska</w:t>
      </w:r>
      <w:proofErr w:type="spellEnd"/>
      <w:r>
        <w:t xml:space="preserve">, D., </w:t>
      </w:r>
      <w:proofErr w:type="spellStart"/>
      <w:r>
        <w:t>Genilloud</w:t>
      </w:r>
      <w:proofErr w:type="spellEnd"/>
      <w:r>
        <w:t xml:space="preserve">, O., Vicente, F., </w:t>
      </w:r>
      <w:r>
        <w:rPr>
          <w:b/>
        </w:rPr>
        <w:t>Agyare, C.</w:t>
      </w:r>
      <w:r>
        <w:t xml:space="preserve">, Reyes, F. (2018).  </w:t>
      </w:r>
      <w:proofErr w:type="spellStart"/>
      <w:r>
        <w:rPr>
          <w:color w:val="2E2E2E"/>
        </w:rPr>
        <w:t>Antiprotozoan</w:t>
      </w:r>
      <w:proofErr w:type="spellEnd"/>
      <w:r>
        <w:rPr>
          <w:color w:val="2E2E2E"/>
        </w:rPr>
        <w:t xml:space="preserve"> </w:t>
      </w:r>
      <w:proofErr w:type="spellStart"/>
      <w:r>
        <w:rPr>
          <w:color w:val="2E2E2E"/>
        </w:rPr>
        <w:t>sesterterpenes</w:t>
      </w:r>
      <w:proofErr w:type="spellEnd"/>
      <w:r>
        <w:rPr>
          <w:color w:val="2E2E2E"/>
        </w:rPr>
        <w:t xml:space="preserve"> and triterpenes </w:t>
      </w:r>
      <w:r>
        <w:t xml:space="preserve">isolated from two Ghanaian mushrooms. </w:t>
      </w:r>
      <w:proofErr w:type="spellStart"/>
      <w:r>
        <w:rPr>
          <w:color w:val="2E2E2E"/>
        </w:rPr>
        <w:t>Fitoterapia</w:t>
      </w:r>
      <w:proofErr w:type="spellEnd"/>
      <w:r>
        <w:rPr>
          <w:color w:val="2E2E2E"/>
        </w:rPr>
        <w:t xml:space="preserve">, </w:t>
      </w:r>
      <w:r>
        <w:t xml:space="preserve">127: 341-348. </w:t>
      </w:r>
    </w:p>
    <w:p w14:paraId="146CC1F4" w14:textId="77777777" w:rsidR="00B33232" w:rsidRDefault="0084158D">
      <w:pPr>
        <w:spacing w:after="30" w:line="259" w:lineRule="auto"/>
        <w:ind w:left="720" w:firstLine="0"/>
        <w:jc w:val="left"/>
      </w:pPr>
      <w:r>
        <w:t xml:space="preserve"> </w:t>
      </w:r>
    </w:p>
    <w:p w14:paraId="2B596743" w14:textId="77777777" w:rsidR="00B33232" w:rsidRDefault="0084158D" w:rsidP="00E1008F">
      <w:pPr>
        <w:numPr>
          <w:ilvl w:val="0"/>
          <w:numId w:val="15"/>
        </w:numPr>
      </w:pPr>
      <w:proofErr w:type="spellStart"/>
      <w:r>
        <w:t>Adu</w:t>
      </w:r>
      <w:proofErr w:type="spellEnd"/>
      <w:r>
        <w:t xml:space="preserve">, F., </w:t>
      </w:r>
      <w:r>
        <w:rPr>
          <w:b/>
        </w:rPr>
        <w:t>Agyare, C.</w:t>
      </w:r>
      <w:r>
        <w:t xml:space="preserve">, Sam, G. H., Boakye, Y. D., Boamah, V. E. (2018). Anthelmintic resistance modifying </w:t>
      </w:r>
      <w:proofErr w:type="spellStart"/>
      <w:r>
        <w:t>proprties</w:t>
      </w:r>
      <w:proofErr w:type="spellEnd"/>
      <w:r>
        <w:t xml:space="preserve"> of extracts of </w:t>
      </w:r>
      <w:r>
        <w:rPr>
          <w:i/>
        </w:rPr>
        <w:t xml:space="preserve">Cyperus </w:t>
      </w:r>
      <w:proofErr w:type="spellStart"/>
      <w:r>
        <w:rPr>
          <w:i/>
        </w:rPr>
        <w:t>difformis</w:t>
      </w:r>
      <w:proofErr w:type="spellEnd"/>
      <w:r>
        <w:t xml:space="preserve"> L. (</w:t>
      </w:r>
      <w:proofErr w:type="spellStart"/>
      <w:r>
        <w:t>Cyperiaceae</w:t>
      </w:r>
      <w:proofErr w:type="spellEnd"/>
      <w:r>
        <w:t xml:space="preserve">). Investigational Medicinal Chemistry and Pharmacology, 2018 1(1):3. </w:t>
      </w:r>
    </w:p>
    <w:p w14:paraId="1FDB42F8" w14:textId="77777777" w:rsidR="00B33232" w:rsidRDefault="0084158D">
      <w:pPr>
        <w:spacing w:after="28" w:line="259" w:lineRule="auto"/>
        <w:ind w:left="720" w:firstLine="0"/>
        <w:jc w:val="left"/>
      </w:pPr>
      <w:r>
        <w:t xml:space="preserve"> </w:t>
      </w:r>
    </w:p>
    <w:p w14:paraId="39A4DE77" w14:textId="77777777" w:rsidR="00B33232" w:rsidRDefault="0084158D" w:rsidP="00E1008F">
      <w:pPr>
        <w:numPr>
          <w:ilvl w:val="0"/>
          <w:numId w:val="15"/>
        </w:numPr>
      </w:pPr>
      <w:r>
        <w:rPr>
          <w:b/>
        </w:rPr>
        <w:t>Agyare, C.</w:t>
      </w:r>
      <w:r>
        <w:t xml:space="preserve">, Spiegler, V., </w:t>
      </w:r>
      <w:proofErr w:type="spellStart"/>
      <w:r>
        <w:t>Asase</w:t>
      </w:r>
      <w:proofErr w:type="spellEnd"/>
      <w:r>
        <w:t xml:space="preserve">, A., Scholz, M., Hempel, G., Hensel, A. (2018). An ethnopharmacological survey of medicinal plants traditionally used for cancer treatment in the Ashanti region, Ghana. Journal of Ethnopharmacology, 212: 137152. </w:t>
      </w:r>
    </w:p>
    <w:p w14:paraId="04F741D1" w14:textId="77777777" w:rsidR="00B33232" w:rsidRDefault="0084158D">
      <w:pPr>
        <w:spacing w:after="0" w:line="259" w:lineRule="auto"/>
        <w:ind w:left="451" w:firstLine="0"/>
        <w:jc w:val="left"/>
      </w:pPr>
      <w:r>
        <w:t xml:space="preserve"> </w:t>
      </w:r>
    </w:p>
    <w:p w14:paraId="1CA4A673" w14:textId="77777777" w:rsidR="00B33232" w:rsidRDefault="0084158D" w:rsidP="00E1008F">
      <w:pPr>
        <w:numPr>
          <w:ilvl w:val="0"/>
          <w:numId w:val="15"/>
        </w:numPr>
      </w:pPr>
      <w:proofErr w:type="spellStart"/>
      <w:r>
        <w:t>Agoba</w:t>
      </w:r>
      <w:proofErr w:type="spellEnd"/>
      <w:r>
        <w:t xml:space="preserve">, E. E., </w:t>
      </w:r>
      <w:proofErr w:type="spellStart"/>
      <w:r>
        <w:t>Adu</w:t>
      </w:r>
      <w:proofErr w:type="spellEnd"/>
      <w:r>
        <w:t xml:space="preserve"> F., </w:t>
      </w:r>
      <w:r>
        <w:rPr>
          <w:b/>
        </w:rPr>
        <w:t>Agyare, C</w:t>
      </w:r>
      <w:r>
        <w:t xml:space="preserve">., Boamah, V. E. (2017). </w:t>
      </w:r>
      <w:r>
        <w:rPr>
          <w:color w:val="111111"/>
        </w:rPr>
        <w:t xml:space="preserve">Antibiotic use and practices in selected fish farms in the Ashanti region of Ghana. </w:t>
      </w:r>
      <w:r>
        <w:t xml:space="preserve">Journal of Infectious Diseases and Treatment, 3 (2.9): 1-6.  </w:t>
      </w:r>
    </w:p>
    <w:p w14:paraId="7392541A" w14:textId="77777777" w:rsidR="00B33232" w:rsidRDefault="0084158D">
      <w:pPr>
        <w:spacing w:after="30" w:line="259" w:lineRule="auto"/>
        <w:ind w:left="451" w:firstLine="0"/>
        <w:jc w:val="left"/>
      </w:pPr>
      <w:r>
        <w:t xml:space="preserve"> </w:t>
      </w:r>
    </w:p>
    <w:p w14:paraId="4FB170D7" w14:textId="77777777" w:rsidR="00B33232" w:rsidRDefault="0084158D" w:rsidP="00E1008F">
      <w:pPr>
        <w:numPr>
          <w:ilvl w:val="0"/>
          <w:numId w:val="15"/>
        </w:numPr>
      </w:pPr>
      <w:r>
        <w:t xml:space="preserve">Appiah, T., Boakye, Y. D., </w:t>
      </w:r>
      <w:r>
        <w:rPr>
          <w:b/>
        </w:rPr>
        <w:t>Agyare, C</w:t>
      </w:r>
      <w:r>
        <w:t xml:space="preserve">. (2017). Antimicrobial activities and time-kill kinetics of extracts of selected Ghanaian mushrooms.  Evidence-Based Complementary and Alternative Medicine, Volume 2017, Article ID 4534350, 15 pages. </w:t>
      </w:r>
    </w:p>
    <w:p w14:paraId="6542CAA2" w14:textId="77777777" w:rsidR="00B33232" w:rsidRDefault="0084158D">
      <w:pPr>
        <w:spacing w:after="52" w:line="259" w:lineRule="auto"/>
        <w:ind w:left="0" w:firstLine="0"/>
        <w:jc w:val="left"/>
      </w:pPr>
      <w:r>
        <w:t xml:space="preserve"> </w:t>
      </w:r>
    </w:p>
    <w:p w14:paraId="4E64A395" w14:textId="77777777" w:rsidR="00B33232" w:rsidRDefault="0084158D" w:rsidP="00E1008F">
      <w:pPr>
        <w:numPr>
          <w:ilvl w:val="0"/>
          <w:numId w:val="15"/>
        </w:numPr>
      </w:pPr>
      <w:r>
        <w:t xml:space="preserve">Kasanga, E. A., Boakye-Gyasi, E., Ameyaw, E. O., </w:t>
      </w:r>
      <w:proofErr w:type="spellStart"/>
      <w:r>
        <w:t>Abotsi</w:t>
      </w:r>
      <w:proofErr w:type="spellEnd"/>
      <w:r>
        <w:t xml:space="preserve">, W. K. M., Biney, P. R., </w:t>
      </w:r>
      <w:r>
        <w:rPr>
          <w:b/>
        </w:rPr>
        <w:t>Agyare, C.</w:t>
      </w:r>
      <w:r>
        <w:t xml:space="preserve">, Woode, E. (2017). An </w:t>
      </w:r>
      <w:proofErr w:type="spellStart"/>
      <w:r>
        <w:t>isobolographic</w:t>
      </w:r>
      <w:proofErr w:type="spellEnd"/>
      <w:r>
        <w:t xml:space="preserve"> analysis of the anti-nociceptive effect of geraniin in combination with </w:t>
      </w:r>
      <w:proofErr w:type="spellStart"/>
      <w:r>
        <w:t>morphineor</w:t>
      </w:r>
      <w:proofErr w:type="spellEnd"/>
      <w:r>
        <w:t xml:space="preserve"> diclofenac. Journal of Basic and Clinical Physiology and Pharmacology, 1: 1-9. </w:t>
      </w:r>
    </w:p>
    <w:p w14:paraId="05E47934" w14:textId="77777777" w:rsidR="00B33232" w:rsidRDefault="0084158D">
      <w:pPr>
        <w:spacing w:after="30" w:line="259" w:lineRule="auto"/>
        <w:ind w:left="451" w:firstLine="0"/>
        <w:jc w:val="left"/>
      </w:pPr>
      <w:r>
        <w:t xml:space="preserve"> </w:t>
      </w:r>
    </w:p>
    <w:p w14:paraId="290A6CD9" w14:textId="77777777" w:rsidR="00B33232" w:rsidRDefault="0084158D" w:rsidP="00E1008F">
      <w:pPr>
        <w:numPr>
          <w:ilvl w:val="0"/>
          <w:numId w:val="15"/>
        </w:numPr>
      </w:pPr>
      <w:proofErr w:type="spellStart"/>
      <w:r>
        <w:t>Agoba</w:t>
      </w:r>
      <w:proofErr w:type="spellEnd"/>
      <w:r>
        <w:t xml:space="preserve">, E. E., </w:t>
      </w:r>
      <w:proofErr w:type="spellStart"/>
      <w:r>
        <w:t>Adu</w:t>
      </w:r>
      <w:proofErr w:type="spellEnd"/>
      <w:r>
        <w:t xml:space="preserve">, F., </w:t>
      </w:r>
      <w:r>
        <w:rPr>
          <w:b/>
        </w:rPr>
        <w:t>Agyare, C.</w:t>
      </w:r>
      <w:r>
        <w:t xml:space="preserve">, Boamah, V. E., Boakye, Y. B. (2017). Antibiotic resistance patterns of bacterial isolates from hatcheries and selected fish farms in the Ashanti region of Ghana. Journal of Microbiology and Antimicrobials, 9(4): 3546.  </w:t>
      </w:r>
    </w:p>
    <w:p w14:paraId="0FFE9A13" w14:textId="77777777" w:rsidR="00B33232" w:rsidRDefault="0084158D">
      <w:pPr>
        <w:spacing w:after="28" w:line="259" w:lineRule="auto"/>
        <w:ind w:left="451" w:firstLine="0"/>
        <w:jc w:val="left"/>
      </w:pPr>
      <w:r>
        <w:t xml:space="preserve"> </w:t>
      </w:r>
    </w:p>
    <w:p w14:paraId="35698B31" w14:textId="77777777" w:rsidR="00B33232" w:rsidRDefault="0084158D" w:rsidP="00E1008F">
      <w:pPr>
        <w:numPr>
          <w:ilvl w:val="0"/>
          <w:numId w:val="15"/>
        </w:numPr>
      </w:pPr>
      <w:r>
        <w:t xml:space="preserve">Appiah, T., </w:t>
      </w:r>
      <w:r>
        <w:rPr>
          <w:b/>
        </w:rPr>
        <w:t>Agyare, C.,</w:t>
      </w:r>
      <w:r>
        <w:t xml:space="preserve"> Luo, Y. (2017). Molecular identification of some Ghanaian mushrooms using transcribed regions. Molecular Biology, 6(3):1-5.  </w:t>
      </w:r>
    </w:p>
    <w:p w14:paraId="2D0DAACC" w14:textId="77777777" w:rsidR="00B33232" w:rsidRDefault="0084158D">
      <w:pPr>
        <w:spacing w:after="0" w:line="259" w:lineRule="auto"/>
        <w:ind w:left="720" w:firstLine="0"/>
        <w:jc w:val="left"/>
      </w:pPr>
      <w:r>
        <w:t xml:space="preserve"> </w:t>
      </w:r>
    </w:p>
    <w:p w14:paraId="005E1F57" w14:textId="77777777" w:rsidR="00B33232" w:rsidRDefault="0084158D">
      <w:pPr>
        <w:spacing w:after="30" w:line="259" w:lineRule="auto"/>
        <w:ind w:left="451" w:firstLine="0"/>
        <w:jc w:val="left"/>
      </w:pPr>
      <w:r>
        <w:t xml:space="preserve"> </w:t>
      </w:r>
    </w:p>
    <w:p w14:paraId="35E50E2B" w14:textId="77777777" w:rsidR="00B33232" w:rsidRDefault="0084158D" w:rsidP="00E1008F">
      <w:pPr>
        <w:numPr>
          <w:ilvl w:val="0"/>
          <w:numId w:val="15"/>
        </w:numPr>
      </w:pPr>
      <w:r>
        <w:t xml:space="preserve">Kyere-Davies, G., </w:t>
      </w:r>
      <w:r>
        <w:rPr>
          <w:b/>
        </w:rPr>
        <w:t>Agyare, C.</w:t>
      </w:r>
      <w:r>
        <w:t xml:space="preserve">, Boakye, Y. D., Bains, T., </w:t>
      </w:r>
      <w:proofErr w:type="spellStart"/>
      <w:r>
        <w:t>Susuki</w:t>
      </w:r>
      <w:proofErr w:type="spellEnd"/>
      <w:r>
        <w:t xml:space="preserve">, B. M., Mckerrow, J. H., Caffrey, C. R., Debnath, A. (2017). </w:t>
      </w:r>
      <w:r>
        <w:rPr>
          <w:i/>
        </w:rPr>
        <w:t>In vitro</w:t>
      </w:r>
      <w:r>
        <w:t xml:space="preserve"> activity of selected Ghanaian medicinal plants against parasites: </w:t>
      </w:r>
      <w:r>
        <w:rPr>
          <w:i/>
        </w:rPr>
        <w:t xml:space="preserve">Giardia </w:t>
      </w:r>
      <w:proofErr w:type="spellStart"/>
      <w:r>
        <w:rPr>
          <w:i/>
        </w:rPr>
        <w:t>lambia</w:t>
      </w:r>
      <w:proofErr w:type="spellEnd"/>
      <w:r>
        <w:t xml:space="preserve">, </w:t>
      </w:r>
      <w:proofErr w:type="spellStart"/>
      <w:r>
        <w:rPr>
          <w:i/>
        </w:rPr>
        <w:t>Entamboeba</w:t>
      </w:r>
      <w:proofErr w:type="spellEnd"/>
      <w:r>
        <w:rPr>
          <w:i/>
        </w:rPr>
        <w:t xml:space="preserve"> histolytica</w:t>
      </w:r>
      <w:r>
        <w:t xml:space="preserve"> and </w:t>
      </w:r>
      <w:r>
        <w:rPr>
          <w:i/>
        </w:rPr>
        <w:t xml:space="preserve">Naegleria </w:t>
      </w:r>
      <w:proofErr w:type="spellStart"/>
      <w:r>
        <w:rPr>
          <w:i/>
        </w:rPr>
        <w:t>fowleri</w:t>
      </w:r>
      <w:proofErr w:type="spellEnd"/>
      <w:r>
        <w:t xml:space="preserve">. African Journal of Pharmacy and Pharmacology, 11(23): 279-283. </w:t>
      </w:r>
    </w:p>
    <w:p w14:paraId="2F5D5EFE" w14:textId="77777777" w:rsidR="00B33232" w:rsidRDefault="0084158D">
      <w:pPr>
        <w:spacing w:after="30" w:line="259" w:lineRule="auto"/>
        <w:ind w:left="451" w:firstLine="0"/>
        <w:jc w:val="left"/>
      </w:pPr>
      <w:r>
        <w:t xml:space="preserve"> </w:t>
      </w:r>
    </w:p>
    <w:p w14:paraId="2C11F032" w14:textId="77777777" w:rsidR="00B33232" w:rsidRDefault="0084158D" w:rsidP="00E1008F">
      <w:pPr>
        <w:numPr>
          <w:ilvl w:val="0"/>
          <w:numId w:val="15"/>
        </w:numPr>
        <w:spacing w:after="4"/>
      </w:pPr>
      <w:r>
        <w:t xml:space="preserve">Barnes, B., Owusu-Ansah, E. D. J., Amponsah, S. K., </w:t>
      </w:r>
      <w:r>
        <w:rPr>
          <w:b/>
        </w:rPr>
        <w:t>Agyare, C</w:t>
      </w:r>
      <w:r>
        <w:t xml:space="preserve">. (2017). Diagonal rearrangement method for evaluating determinant of a 3 by 3 matrix. Asian Journal of Mathematics and Computer Research, 21(2): 87-97. </w:t>
      </w:r>
    </w:p>
    <w:p w14:paraId="4738714D" w14:textId="77777777" w:rsidR="00B33232" w:rsidRDefault="0084158D">
      <w:pPr>
        <w:spacing w:after="30" w:line="259" w:lineRule="auto"/>
        <w:ind w:left="451" w:firstLine="0"/>
        <w:jc w:val="left"/>
      </w:pPr>
      <w:r>
        <w:t xml:space="preserve"> </w:t>
      </w:r>
    </w:p>
    <w:p w14:paraId="5B5F6738" w14:textId="77777777" w:rsidR="00B33232" w:rsidRDefault="0084158D" w:rsidP="00E1008F">
      <w:pPr>
        <w:numPr>
          <w:ilvl w:val="0"/>
          <w:numId w:val="15"/>
        </w:numPr>
      </w:pPr>
      <w:r>
        <w:t xml:space="preserve">Boamah, V. E., </w:t>
      </w:r>
      <w:r>
        <w:rPr>
          <w:b/>
        </w:rPr>
        <w:t>Agyare, C.</w:t>
      </w:r>
      <w:r>
        <w:t xml:space="preserve">, Odoi, H., </w:t>
      </w:r>
      <w:proofErr w:type="spellStart"/>
      <w:r>
        <w:t>Adu</w:t>
      </w:r>
      <w:proofErr w:type="spellEnd"/>
      <w:r>
        <w:t xml:space="preserve">, F., </w:t>
      </w:r>
      <w:proofErr w:type="spellStart"/>
      <w:r>
        <w:t>Gbedema</w:t>
      </w:r>
      <w:proofErr w:type="spellEnd"/>
      <w:r>
        <w:t xml:space="preserve">, S. Y., Dalsgaard, A. (2017). Prevalence and antibiotic resistance of coagulase-negative </w:t>
      </w:r>
      <w:r>
        <w:rPr>
          <w:i/>
        </w:rPr>
        <w:t>Staphylococci</w:t>
      </w:r>
      <w:r>
        <w:t xml:space="preserve"> </w:t>
      </w:r>
      <w:r>
        <w:lastRenderedPageBreak/>
        <w:t xml:space="preserve">isolated from poultry farms in three regions of Ghana. Infection and Drug Resistance, 10: 175-183. </w:t>
      </w:r>
    </w:p>
    <w:p w14:paraId="7607BDC9" w14:textId="77777777" w:rsidR="00B33232" w:rsidRDefault="0084158D">
      <w:pPr>
        <w:spacing w:after="30" w:line="259" w:lineRule="auto"/>
        <w:ind w:left="451" w:firstLine="0"/>
        <w:jc w:val="left"/>
      </w:pPr>
      <w:r>
        <w:t xml:space="preserve"> </w:t>
      </w:r>
    </w:p>
    <w:p w14:paraId="2208BE2F" w14:textId="77777777" w:rsidR="00B33232" w:rsidRDefault="0084158D" w:rsidP="00E1008F">
      <w:pPr>
        <w:numPr>
          <w:ilvl w:val="0"/>
          <w:numId w:val="15"/>
        </w:numPr>
      </w:pPr>
      <w:r>
        <w:t xml:space="preserve">Bekoe, E. O., </w:t>
      </w:r>
      <w:r>
        <w:rPr>
          <w:b/>
        </w:rPr>
        <w:t>Agyare, C.</w:t>
      </w:r>
      <w:r>
        <w:t xml:space="preserve">, Sarkodie, J., </w:t>
      </w:r>
      <w:proofErr w:type="spellStart"/>
      <w:r>
        <w:t>Dadebo</w:t>
      </w:r>
      <w:proofErr w:type="spellEnd"/>
      <w:r>
        <w:t xml:space="preserve">, D. (2017). Herbal Medicines used in the treatment of typhoid in the Ga East Municipality of Ghana. International Journal of Tropical Disease and Health, 23 (4): 1-13. </w:t>
      </w:r>
    </w:p>
    <w:p w14:paraId="4474D5C9" w14:textId="77777777" w:rsidR="00B33232" w:rsidRDefault="0084158D">
      <w:pPr>
        <w:spacing w:after="30" w:line="259" w:lineRule="auto"/>
        <w:ind w:left="451" w:firstLine="0"/>
        <w:jc w:val="left"/>
      </w:pPr>
      <w:r>
        <w:t xml:space="preserve"> </w:t>
      </w:r>
    </w:p>
    <w:p w14:paraId="513A4926" w14:textId="77777777" w:rsidR="00B33232" w:rsidRDefault="0084158D" w:rsidP="00E1008F">
      <w:pPr>
        <w:numPr>
          <w:ilvl w:val="0"/>
          <w:numId w:val="15"/>
        </w:numPr>
      </w:pPr>
      <w:r>
        <w:t xml:space="preserve">Agyare, C. S., Osafo, N., </w:t>
      </w:r>
      <w:r>
        <w:rPr>
          <w:b/>
        </w:rPr>
        <w:t>Agyare, C.</w:t>
      </w:r>
      <w:r>
        <w:t xml:space="preserve">, </w:t>
      </w:r>
      <w:proofErr w:type="spellStart"/>
      <w:r>
        <w:t>Buabeng</w:t>
      </w:r>
      <w:proofErr w:type="spellEnd"/>
      <w:r>
        <w:t xml:space="preserve">, K. O., </w:t>
      </w:r>
      <w:proofErr w:type="spellStart"/>
      <w:r>
        <w:t>Abruquah</w:t>
      </w:r>
      <w:proofErr w:type="spellEnd"/>
      <w:r>
        <w:t xml:space="preserve">, A. A. (2017). Supply chain management of antimalarials in the district hospitals in Kumasi metropolitan area, Ashanti region of Ghana. International Journal of Medicine and Medical Sciences, 9(4):22-32. </w:t>
      </w:r>
    </w:p>
    <w:p w14:paraId="44151B6F" w14:textId="77777777" w:rsidR="00B33232" w:rsidRDefault="0084158D">
      <w:pPr>
        <w:spacing w:after="30" w:line="259" w:lineRule="auto"/>
        <w:ind w:left="720" w:firstLine="0"/>
        <w:jc w:val="left"/>
      </w:pPr>
      <w:r>
        <w:t xml:space="preserve"> </w:t>
      </w:r>
    </w:p>
    <w:p w14:paraId="78CA48FD" w14:textId="77777777" w:rsidR="00B33232" w:rsidRDefault="0084158D" w:rsidP="00E1008F">
      <w:pPr>
        <w:numPr>
          <w:ilvl w:val="0"/>
          <w:numId w:val="15"/>
        </w:numPr>
        <w:spacing w:line="249" w:lineRule="auto"/>
      </w:pPr>
      <w:r>
        <w:t xml:space="preserve">Kasanga, E. A., Boakye-Gyasi, E., Biney, P. R., Oppong, K. J., </w:t>
      </w:r>
      <w:r>
        <w:rPr>
          <w:b/>
        </w:rPr>
        <w:t>Agyare, C.</w:t>
      </w:r>
      <w:r>
        <w:t xml:space="preserve">, Woode, E. (2017). </w:t>
      </w:r>
      <w:r>
        <w:rPr>
          <w:color w:val="222222"/>
        </w:rPr>
        <w:t xml:space="preserve">Geraniin attenuates naloxone-precipitated morphine withdrawal and morphine-induced tolerance in mice. Journal of Intercultural </w:t>
      </w:r>
    </w:p>
    <w:p w14:paraId="035EFFAF" w14:textId="77777777" w:rsidR="00B33232" w:rsidRDefault="0084158D">
      <w:pPr>
        <w:spacing w:line="249" w:lineRule="auto"/>
        <w:ind w:left="451" w:firstLine="0"/>
      </w:pPr>
      <w:r>
        <w:rPr>
          <w:color w:val="222222"/>
        </w:rPr>
        <w:t>Ethnopharmacology, 6(2): 199-205</w:t>
      </w:r>
      <w:r>
        <w:t xml:space="preserve">. </w:t>
      </w:r>
    </w:p>
    <w:p w14:paraId="6E839418" w14:textId="77777777" w:rsidR="00B33232" w:rsidRDefault="0084158D">
      <w:pPr>
        <w:spacing w:after="0" w:line="259" w:lineRule="auto"/>
        <w:ind w:left="451" w:firstLine="0"/>
        <w:jc w:val="left"/>
      </w:pPr>
      <w:r>
        <w:t xml:space="preserve"> </w:t>
      </w:r>
    </w:p>
    <w:p w14:paraId="48D54D69" w14:textId="77777777" w:rsidR="00B33232" w:rsidRDefault="0084158D" w:rsidP="00E1008F">
      <w:pPr>
        <w:numPr>
          <w:ilvl w:val="0"/>
          <w:numId w:val="15"/>
        </w:numPr>
      </w:pPr>
      <w:r>
        <w:t xml:space="preserve">Dapaah, S. O., </w:t>
      </w:r>
      <w:r>
        <w:rPr>
          <w:b/>
        </w:rPr>
        <w:t>Agyare, C.,</w:t>
      </w:r>
      <w:r>
        <w:t xml:space="preserve"> Oppong-Bekoe, E., Boakye, Y. D., </w:t>
      </w:r>
      <w:proofErr w:type="spellStart"/>
      <w:r>
        <w:t>Ossei</w:t>
      </w:r>
      <w:proofErr w:type="spellEnd"/>
      <w:r>
        <w:t xml:space="preserve">, P. P. S., Asiamah, E. A. (2017). Wound healing and cytotoxicity effect of </w:t>
      </w:r>
      <w:proofErr w:type="spellStart"/>
      <w:r>
        <w:rPr>
          <w:i/>
        </w:rPr>
        <w:t>Hilleria</w:t>
      </w:r>
      <w:proofErr w:type="spellEnd"/>
      <w:r>
        <w:rPr>
          <w:i/>
        </w:rPr>
        <w:t xml:space="preserve"> latifolia</w:t>
      </w:r>
      <w:r>
        <w:t xml:space="preserve"> and </w:t>
      </w:r>
      <w:proofErr w:type="spellStart"/>
      <w:r>
        <w:rPr>
          <w:i/>
        </w:rPr>
        <w:t>Laportea</w:t>
      </w:r>
      <w:proofErr w:type="spellEnd"/>
      <w:r>
        <w:rPr>
          <w:i/>
        </w:rPr>
        <w:t xml:space="preserve"> </w:t>
      </w:r>
      <w:proofErr w:type="spellStart"/>
      <w:r>
        <w:rPr>
          <w:i/>
        </w:rPr>
        <w:t>ovalifolia</w:t>
      </w:r>
      <w:proofErr w:type="spellEnd"/>
      <w:r>
        <w:rPr>
          <w:i/>
        </w:rPr>
        <w:t xml:space="preserve">. </w:t>
      </w:r>
      <w:r>
        <w:t xml:space="preserve">EC Pharmacology and Toxicology, 3(3):72-83. </w:t>
      </w:r>
    </w:p>
    <w:p w14:paraId="3A07962D" w14:textId="77777777" w:rsidR="00B33232" w:rsidRDefault="0084158D">
      <w:pPr>
        <w:spacing w:after="30" w:line="259" w:lineRule="auto"/>
        <w:ind w:left="451" w:firstLine="0"/>
        <w:jc w:val="left"/>
      </w:pPr>
      <w:r>
        <w:t xml:space="preserve"> </w:t>
      </w:r>
    </w:p>
    <w:p w14:paraId="50191ECE" w14:textId="77777777" w:rsidR="00B33232" w:rsidRDefault="0084158D" w:rsidP="00E1008F">
      <w:pPr>
        <w:numPr>
          <w:ilvl w:val="0"/>
          <w:numId w:val="15"/>
        </w:numPr>
      </w:pPr>
      <w:r>
        <w:t xml:space="preserve">Spiegler, V., Peppler, C., Werne, S., </w:t>
      </w:r>
      <w:proofErr w:type="spellStart"/>
      <w:r>
        <w:t>Henkendorn</w:t>
      </w:r>
      <w:proofErr w:type="spellEnd"/>
      <w:r>
        <w:t xml:space="preserve">, F., </w:t>
      </w:r>
      <w:proofErr w:type="spellStart"/>
      <w:r>
        <w:t>Sendker</w:t>
      </w:r>
      <w:proofErr w:type="spellEnd"/>
      <w:r>
        <w:t xml:space="preserve">, J., Liebau, E., </w:t>
      </w:r>
      <w:r>
        <w:rPr>
          <w:b/>
        </w:rPr>
        <w:t>Agyare, C.</w:t>
      </w:r>
      <w:r>
        <w:t xml:space="preserve">, Hensel, A. (2016). </w:t>
      </w:r>
      <w:r>
        <w:rPr>
          <w:color w:val="222222"/>
        </w:rPr>
        <w:t xml:space="preserve">Anthelmintic activity of a traditionally used root extract from </w:t>
      </w:r>
      <w:proofErr w:type="spellStart"/>
      <w:r>
        <w:rPr>
          <w:i/>
          <w:color w:val="222222"/>
        </w:rPr>
        <w:t>Paullinia</w:t>
      </w:r>
      <w:proofErr w:type="spellEnd"/>
      <w:r>
        <w:rPr>
          <w:i/>
          <w:color w:val="222222"/>
        </w:rPr>
        <w:t xml:space="preserve"> pinnata.</w:t>
      </w:r>
      <w:r>
        <w:rPr>
          <w:color w:val="222222"/>
        </w:rPr>
        <w:t xml:space="preserve"> Planta Medica, 81 (S01): S1-S381.</w:t>
      </w:r>
      <w:r>
        <w:t xml:space="preserve"> </w:t>
      </w:r>
    </w:p>
    <w:p w14:paraId="6EBF923C" w14:textId="77777777" w:rsidR="00B33232" w:rsidRDefault="0084158D">
      <w:pPr>
        <w:spacing w:after="30" w:line="259" w:lineRule="auto"/>
        <w:ind w:left="451" w:firstLine="0"/>
        <w:jc w:val="left"/>
      </w:pPr>
      <w:r>
        <w:t xml:space="preserve"> </w:t>
      </w:r>
    </w:p>
    <w:p w14:paraId="4659F9FD" w14:textId="77777777" w:rsidR="00B33232" w:rsidRDefault="0084158D" w:rsidP="00E1008F">
      <w:pPr>
        <w:numPr>
          <w:ilvl w:val="0"/>
          <w:numId w:val="15"/>
        </w:numPr>
        <w:spacing w:after="45"/>
      </w:pPr>
      <w:r>
        <w:t xml:space="preserve">Boakye-Gyasi, E., Kasanga, E. A., Biney, P. R., Mensah, K. B., </w:t>
      </w:r>
      <w:r>
        <w:rPr>
          <w:b/>
        </w:rPr>
        <w:t>Agyare, C.</w:t>
      </w:r>
      <w:r>
        <w:t xml:space="preserve">, Woode, E.  (2016). Anti-nociceptive effects of geraniin and an aqueous extract of the aerial parts of </w:t>
      </w:r>
      <w:r>
        <w:rPr>
          <w:i/>
        </w:rPr>
        <w:t xml:space="preserve">Phyllanthus </w:t>
      </w:r>
      <w:proofErr w:type="spellStart"/>
      <w:r>
        <w:rPr>
          <w:i/>
        </w:rPr>
        <w:t>muellerianus</w:t>
      </w:r>
      <w:proofErr w:type="spellEnd"/>
      <w:r>
        <w:t xml:space="preserve"> (Kuntze) Exell. in murine models of chemical nociception. Iranian Journal of Pharmaceutical Sciences 2016: 12 (3): 17-30. </w:t>
      </w:r>
    </w:p>
    <w:p w14:paraId="04D831DC" w14:textId="77777777" w:rsidR="00B33232" w:rsidRDefault="0084158D" w:rsidP="00E1008F">
      <w:pPr>
        <w:numPr>
          <w:ilvl w:val="0"/>
          <w:numId w:val="15"/>
        </w:numPr>
      </w:pPr>
      <w:r>
        <w:t xml:space="preserve">Boakye, Y. D., </w:t>
      </w:r>
      <w:r>
        <w:rPr>
          <w:b/>
        </w:rPr>
        <w:t>Agyare, C</w:t>
      </w:r>
      <w:r>
        <w:t xml:space="preserve">., Dapaah, S. O. (2016). </w:t>
      </w:r>
      <w:r>
        <w:rPr>
          <w:i/>
        </w:rPr>
        <w:t>In vitro</w:t>
      </w:r>
      <w:r>
        <w:t xml:space="preserve"> and </w:t>
      </w:r>
      <w:r>
        <w:rPr>
          <w:i/>
        </w:rPr>
        <w:t>in vivo</w:t>
      </w:r>
      <w:r>
        <w:t xml:space="preserve"> antioxidant properties of </w:t>
      </w:r>
      <w:r>
        <w:rPr>
          <w:i/>
        </w:rPr>
        <w:t xml:space="preserve">Phyllanthus </w:t>
      </w:r>
      <w:proofErr w:type="spellStart"/>
      <w:r>
        <w:rPr>
          <w:i/>
        </w:rPr>
        <w:t>muellerianus</w:t>
      </w:r>
      <w:proofErr w:type="spellEnd"/>
      <w:r>
        <w:t xml:space="preserve"> and its major constituent, geraniin. Oxidants and Antioxidants in Medical Science, 5(2): 70-78. </w:t>
      </w:r>
    </w:p>
    <w:p w14:paraId="74FD7B51" w14:textId="77777777" w:rsidR="00B33232" w:rsidRDefault="0084158D">
      <w:pPr>
        <w:spacing w:after="30" w:line="259" w:lineRule="auto"/>
        <w:ind w:left="451" w:firstLine="0"/>
        <w:jc w:val="left"/>
      </w:pPr>
      <w:r>
        <w:t xml:space="preserve"> </w:t>
      </w:r>
    </w:p>
    <w:p w14:paraId="3B70CDAF" w14:textId="77777777" w:rsidR="00B33232" w:rsidRDefault="0084158D" w:rsidP="00E1008F">
      <w:pPr>
        <w:numPr>
          <w:ilvl w:val="0"/>
          <w:numId w:val="15"/>
        </w:numPr>
      </w:pPr>
      <w:r>
        <w:t xml:space="preserve">Bekoe, E. O., Agyare, C., Bekoe, S. B. (2016). Cytotoxicity of aqueous extract of </w:t>
      </w:r>
      <w:r>
        <w:rPr>
          <w:i/>
        </w:rPr>
        <w:t xml:space="preserve">Clerodendrum splendens </w:t>
      </w:r>
      <w:r>
        <w:t xml:space="preserve">on </w:t>
      </w:r>
      <w:proofErr w:type="spellStart"/>
      <w:r>
        <w:t>HaCaT</w:t>
      </w:r>
      <w:proofErr w:type="spellEnd"/>
      <w:r>
        <w:t xml:space="preserve"> Keratinocytes. European Journal of </w:t>
      </w:r>
    </w:p>
    <w:p w14:paraId="718F84C5" w14:textId="77777777" w:rsidR="00B33232" w:rsidRDefault="0084158D">
      <w:pPr>
        <w:ind w:left="451" w:firstLine="0"/>
      </w:pPr>
      <w:r>
        <w:t xml:space="preserve">Medicinal Plants, 16(2):  </w:t>
      </w:r>
    </w:p>
    <w:p w14:paraId="29E55D5F" w14:textId="77777777" w:rsidR="00B33232" w:rsidRDefault="0084158D">
      <w:pPr>
        <w:spacing w:after="30" w:line="259" w:lineRule="auto"/>
        <w:ind w:left="451" w:firstLine="0"/>
        <w:jc w:val="left"/>
      </w:pPr>
      <w:r>
        <w:t xml:space="preserve"> </w:t>
      </w:r>
    </w:p>
    <w:p w14:paraId="5F3BDD40" w14:textId="77777777" w:rsidR="00B33232" w:rsidRDefault="0084158D" w:rsidP="00E1008F">
      <w:pPr>
        <w:numPr>
          <w:ilvl w:val="0"/>
          <w:numId w:val="15"/>
        </w:numPr>
        <w:spacing w:after="4"/>
      </w:pPr>
      <w:r>
        <w:t xml:space="preserve">Dapaah, S. O., </w:t>
      </w:r>
      <w:r>
        <w:rPr>
          <w:b/>
        </w:rPr>
        <w:t>Agyare, C.,</w:t>
      </w:r>
      <w:r>
        <w:t xml:space="preserve"> Boakye, Y. B., Appiah, T. (2016). Modulatory effects of </w:t>
      </w:r>
      <w:proofErr w:type="spellStart"/>
      <w:r>
        <w:rPr>
          <w:i/>
        </w:rPr>
        <w:t>Hilleria</w:t>
      </w:r>
      <w:proofErr w:type="spellEnd"/>
      <w:r>
        <w:rPr>
          <w:i/>
        </w:rPr>
        <w:t xml:space="preserve"> latifolia </w:t>
      </w:r>
      <w:r>
        <w:t xml:space="preserve">and </w:t>
      </w:r>
      <w:proofErr w:type="spellStart"/>
      <w:r>
        <w:rPr>
          <w:i/>
        </w:rPr>
        <w:t>Laportea</w:t>
      </w:r>
      <w:proofErr w:type="spellEnd"/>
      <w:r>
        <w:rPr>
          <w:i/>
        </w:rPr>
        <w:t xml:space="preserve"> </w:t>
      </w:r>
      <w:proofErr w:type="spellStart"/>
      <w:r>
        <w:rPr>
          <w:i/>
        </w:rPr>
        <w:t>ovalifolia</w:t>
      </w:r>
      <w:proofErr w:type="spellEnd"/>
      <w:r>
        <w:rPr>
          <w:i/>
        </w:rPr>
        <w:t xml:space="preserve"> </w:t>
      </w:r>
      <w:r>
        <w:t xml:space="preserve">on activity of selected antibiotics. Journal of Medicinal Plant Research, 10 (25): 360-366. </w:t>
      </w:r>
    </w:p>
    <w:p w14:paraId="16A3D4FE" w14:textId="77777777" w:rsidR="00B33232" w:rsidRDefault="0084158D">
      <w:pPr>
        <w:spacing w:after="30" w:line="259" w:lineRule="auto"/>
        <w:ind w:left="451" w:firstLine="0"/>
        <w:jc w:val="left"/>
      </w:pPr>
      <w:r>
        <w:t xml:space="preserve"> </w:t>
      </w:r>
    </w:p>
    <w:p w14:paraId="262EC79A" w14:textId="77777777" w:rsidR="00B33232" w:rsidRDefault="0084158D" w:rsidP="00E1008F">
      <w:pPr>
        <w:numPr>
          <w:ilvl w:val="0"/>
          <w:numId w:val="15"/>
        </w:numPr>
        <w:spacing w:after="4"/>
      </w:pPr>
      <w:r>
        <w:t xml:space="preserve">Boamah, V. E., </w:t>
      </w:r>
      <w:r>
        <w:rPr>
          <w:b/>
        </w:rPr>
        <w:t>Agyare, C</w:t>
      </w:r>
      <w:r>
        <w:t xml:space="preserve">., Odoi, H., Dalsgaard, A. (2016). Practices and Factors influencing the use of antibiotics in selected poultry farms in Ghana. OMICS Journal of Antimicrobial Agents, 2 (1): 2-8. </w:t>
      </w:r>
    </w:p>
    <w:p w14:paraId="6BAC22AE" w14:textId="77777777" w:rsidR="00B33232" w:rsidRDefault="0084158D">
      <w:pPr>
        <w:spacing w:after="30" w:line="259" w:lineRule="auto"/>
        <w:ind w:left="451" w:firstLine="0"/>
        <w:jc w:val="left"/>
      </w:pPr>
      <w:r>
        <w:t xml:space="preserve"> </w:t>
      </w:r>
    </w:p>
    <w:p w14:paraId="45BB4ED8" w14:textId="77777777" w:rsidR="00B33232" w:rsidRDefault="0084158D" w:rsidP="00E1008F">
      <w:pPr>
        <w:numPr>
          <w:ilvl w:val="0"/>
          <w:numId w:val="15"/>
        </w:numPr>
      </w:pPr>
      <w:proofErr w:type="spellStart"/>
      <w:r>
        <w:t>Kesseih</w:t>
      </w:r>
      <w:proofErr w:type="spellEnd"/>
      <w:r>
        <w:t xml:space="preserve">, E., </w:t>
      </w:r>
      <w:r>
        <w:rPr>
          <w:b/>
        </w:rPr>
        <w:t>Agyare, C.,</w:t>
      </w:r>
      <w:r>
        <w:t xml:space="preserve"> Lechtenberg, M., Petereit, F., </w:t>
      </w:r>
      <w:proofErr w:type="spellStart"/>
      <w:r>
        <w:t>Sendker</w:t>
      </w:r>
      <w:proofErr w:type="spellEnd"/>
      <w:r>
        <w:t xml:space="preserve">, J., </w:t>
      </w:r>
      <w:proofErr w:type="spellStart"/>
      <w:r>
        <w:t>Branndt</w:t>
      </w:r>
      <w:proofErr w:type="spellEnd"/>
      <w:r>
        <w:t xml:space="preserve">, S., Hensel, A. (2016).  Von der </w:t>
      </w:r>
      <w:proofErr w:type="spellStart"/>
      <w:r>
        <w:t>Ethnopharmakologie</w:t>
      </w:r>
      <w:proofErr w:type="spellEnd"/>
      <w:r>
        <w:t xml:space="preserve"> </w:t>
      </w:r>
      <w:proofErr w:type="spellStart"/>
      <w:r>
        <w:t>zur</w:t>
      </w:r>
      <w:proofErr w:type="spellEnd"/>
      <w:r>
        <w:t xml:space="preserve"> </w:t>
      </w:r>
      <w:proofErr w:type="spellStart"/>
      <w:r>
        <w:t>rationalen</w:t>
      </w:r>
      <w:proofErr w:type="spellEnd"/>
      <w:r>
        <w:t xml:space="preserve"> </w:t>
      </w:r>
      <w:proofErr w:type="spellStart"/>
      <w:r>
        <w:t>Phytotherapie</w:t>
      </w:r>
      <w:proofErr w:type="spellEnd"/>
      <w:r>
        <w:t xml:space="preserve">: </w:t>
      </w:r>
      <w:proofErr w:type="spellStart"/>
      <w:r>
        <w:lastRenderedPageBreak/>
        <w:t>Phytochemische</w:t>
      </w:r>
      <w:proofErr w:type="spellEnd"/>
      <w:r>
        <w:t xml:space="preserve"> </w:t>
      </w:r>
      <w:proofErr w:type="spellStart"/>
      <w:r>
        <w:t>Charakterisierung</w:t>
      </w:r>
      <w:proofErr w:type="spellEnd"/>
      <w:r>
        <w:t xml:space="preserve"> und </w:t>
      </w:r>
      <w:proofErr w:type="spellStart"/>
      <w:r>
        <w:t>präklinische</w:t>
      </w:r>
      <w:proofErr w:type="spellEnd"/>
      <w:r>
        <w:t xml:space="preserve"> </w:t>
      </w:r>
      <w:proofErr w:type="spellStart"/>
      <w:r>
        <w:t>Untersuchungen</w:t>
      </w:r>
      <w:proofErr w:type="spellEnd"/>
      <w:r>
        <w:t xml:space="preserve"> </w:t>
      </w:r>
      <w:proofErr w:type="spellStart"/>
      <w:r>
        <w:t>zur</w:t>
      </w:r>
      <w:proofErr w:type="spellEnd"/>
      <w:r>
        <w:t xml:space="preserve"> </w:t>
      </w:r>
      <w:proofErr w:type="spellStart"/>
      <w:r>
        <w:t>potenziellen</w:t>
      </w:r>
      <w:proofErr w:type="spellEnd"/>
      <w:r>
        <w:t xml:space="preserve"> </w:t>
      </w:r>
      <w:proofErr w:type="spellStart"/>
      <w:r>
        <w:t>Wundheilungsaktivität</w:t>
      </w:r>
      <w:proofErr w:type="spellEnd"/>
      <w:r>
        <w:t xml:space="preserve"> von </w:t>
      </w:r>
      <w:proofErr w:type="spellStart"/>
      <w:r>
        <w:t>Extrakten</w:t>
      </w:r>
      <w:proofErr w:type="spellEnd"/>
      <w:r>
        <w:t xml:space="preserve"> </w:t>
      </w:r>
      <w:proofErr w:type="spellStart"/>
      <w:r>
        <w:t>aus</w:t>
      </w:r>
      <w:proofErr w:type="spellEnd"/>
      <w:r>
        <w:t xml:space="preserve"> Combretum </w:t>
      </w:r>
      <w:proofErr w:type="spellStart"/>
      <w:r>
        <w:t>mucronatum</w:t>
      </w:r>
      <w:proofErr w:type="spellEnd"/>
      <w:r>
        <w:t xml:space="preserve"> Schum. &amp; Thonn. </w:t>
      </w:r>
      <w:proofErr w:type="spellStart"/>
      <w:r>
        <w:t>Zeitschrift</w:t>
      </w:r>
      <w:proofErr w:type="spellEnd"/>
      <w:r>
        <w:t xml:space="preserve"> fur </w:t>
      </w:r>
      <w:proofErr w:type="spellStart"/>
      <w:r>
        <w:t>Heilpflanzen</w:t>
      </w:r>
      <w:proofErr w:type="spellEnd"/>
      <w:r>
        <w:t xml:space="preserve">, 37: 59-65. </w:t>
      </w:r>
    </w:p>
    <w:p w14:paraId="3DCC8205" w14:textId="77777777" w:rsidR="00B33232" w:rsidRDefault="0084158D">
      <w:pPr>
        <w:spacing w:after="28" w:line="259" w:lineRule="auto"/>
        <w:ind w:left="451" w:firstLine="0"/>
        <w:jc w:val="left"/>
      </w:pPr>
      <w:r>
        <w:t xml:space="preserve"> </w:t>
      </w:r>
    </w:p>
    <w:p w14:paraId="69A4D394" w14:textId="77777777" w:rsidR="00B33232" w:rsidRDefault="0084158D" w:rsidP="00E1008F">
      <w:pPr>
        <w:numPr>
          <w:ilvl w:val="0"/>
          <w:numId w:val="15"/>
        </w:numPr>
      </w:pPr>
      <w:r>
        <w:t xml:space="preserve">Spiegler, V., Liebau, E., Peppler, C., Raue, K., Werne, S., Strube, C., </w:t>
      </w:r>
      <w:proofErr w:type="spellStart"/>
      <w:r>
        <w:t>Henkendorn</w:t>
      </w:r>
      <w:proofErr w:type="spellEnd"/>
      <w:r>
        <w:t xml:space="preserve">, F., </w:t>
      </w:r>
      <w:r>
        <w:rPr>
          <w:b/>
        </w:rPr>
        <w:t>Agyare, C.</w:t>
      </w:r>
      <w:r>
        <w:t xml:space="preserve">, Stark, T., Hofmann, T., Hensel, A. (2016). </w:t>
      </w:r>
      <w:hyperlink r:id="rId35">
        <w:r>
          <w:t xml:space="preserve">A hydroalcoholic extract </w:t>
        </w:r>
      </w:hyperlink>
      <w:hyperlink r:id="rId36">
        <w:r>
          <w:t xml:space="preserve">from </w:t>
        </w:r>
      </w:hyperlink>
      <w:hyperlink r:id="rId37">
        <w:proofErr w:type="spellStart"/>
        <w:r>
          <w:rPr>
            <w:i/>
          </w:rPr>
          <w:t>Paullinia</w:t>
        </w:r>
        <w:proofErr w:type="spellEnd"/>
        <w:r>
          <w:rPr>
            <w:i/>
          </w:rPr>
          <w:t xml:space="preserve"> pinnata</w:t>
        </w:r>
      </w:hyperlink>
      <w:hyperlink r:id="rId38">
        <w:r>
          <w:t xml:space="preserve"> </w:t>
        </w:r>
      </w:hyperlink>
      <w:hyperlink r:id="rId39">
        <w:r>
          <w:t>L. roots exerts anthelmintic activity against free</w:t>
        </w:r>
      </w:hyperlink>
      <w:hyperlink r:id="rId40">
        <w:r>
          <w:t>-</w:t>
        </w:r>
      </w:hyperlink>
      <w:hyperlink r:id="rId41">
        <w:r>
          <w:t xml:space="preserve">living and </w:t>
        </w:r>
      </w:hyperlink>
      <w:hyperlink r:id="rId42">
        <w:r>
          <w:t>parasitic nematodes</w:t>
        </w:r>
      </w:hyperlink>
      <w:hyperlink r:id="rId43">
        <w:r>
          <w:rPr>
            <w:color w:val="111111"/>
          </w:rPr>
          <w:t>.</w:t>
        </w:r>
      </w:hyperlink>
      <w:r>
        <w:rPr>
          <w:color w:val="111111"/>
        </w:rPr>
        <w:t xml:space="preserve"> </w:t>
      </w:r>
      <w:r>
        <w:t>Planta Medica, 82(13):1173-9.</w:t>
      </w:r>
      <w:r>
        <w:rPr>
          <w:color w:val="111111"/>
        </w:rPr>
        <w:t xml:space="preserve"> </w:t>
      </w:r>
    </w:p>
    <w:p w14:paraId="7355C5D4" w14:textId="77777777" w:rsidR="00B33232" w:rsidRDefault="0084158D">
      <w:pPr>
        <w:spacing w:after="30" w:line="259" w:lineRule="auto"/>
        <w:ind w:left="451" w:firstLine="0"/>
        <w:jc w:val="left"/>
      </w:pPr>
      <w:r>
        <w:rPr>
          <w:color w:val="111111"/>
        </w:rPr>
        <w:t xml:space="preserve"> </w:t>
      </w:r>
    </w:p>
    <w:p w14:paraId="3C9359E4" w14:textId="77777777" w:rsidR="00B33232" w:rsidRDefault="0084158D" w:rsidP="00E1008F">
      <w:pPr>
        <w:numPr>
          <w:ilvl w:val="0"/>
          <w:numId w:val="15"/>
        </w:numPr>
      </w:pPr>
      <w:r>
        <w:t xml:space="preserve">Dapaah, S. O., </w:t>
      </w:r>
      <w:r>
        <w:rPr>
          <w:b/>
        </w:rPr>
        <w:t>Agyare, C.</w:t>
      </w:r>
      <w:r>
        <w:t xml:space="preserve">, Obiri, D. D. Boakye, Y. D., Osafo, N. (2016). </w:t>
      </w:r>
      <w:r>
        <w:rPr>
          <w:i/>
        </w:rPr>
        <w:t>In vivo</w:t>
      </w:r>
      <w:r>
        <w:t xml:space="preserve"> </w:t>
      </w:r>
      <w:proofErr w:type="spellStart"/>
      <w:r>
        <w:t>antiinflammatory</w:t>
      </w:r>
      <w:proofErr w:type="spellEnd"/>
      <w:r>
        <w:t xml:space="preserve"> and </w:t>
      </w:r>
      <w:r>
        <w:rPr>
          <w:i/>
        </w:rPr>
        <w:t>in vitro</w:t>
      </w:r>
      <w:r>
        <w:t xml:space="preserve"> antioxidant properties of </w:t>
      </w:r>
      <w:proofErr w:type="spellStart"/>
      <w:r>
        <w:rPr>
          <w:i/>
        </w:rPr>
        <w:t>Hilleria</w:t>
      </w:r>
      <w:proofErr w:type="spellEnd"/>
      <w:r>
        <w:rPr>
          <w:i/>
        </w:rPr>
        <w:t xml:space="preserve"> latifolia</w:t>
      </w:r>
      <w:r>
        <w:t xml:space="preserve"> and </w:t>
      </w:r>
      <w:proofErr w:type="spellStart"/>
      <w:r>
        <w:rPr>
          <w:i/>
        </w:rPr>
        <w:t>Laportea</w:t>
      </w:r>
      <w:proofErr w:type="spellEnd"/>
      <w:r>
        <w:rPr>
          <w:i/>
        </w:rPr>
        <w:t xml:space="preserve"> </w:t>
      </w:r>
      <w:proofErr w:type="spellStart"/>
      <w:r>
        <w:rPr>
          <w:i/>
        </w:rPr>
        <w:t>ovalifolia</w:t>
      </w:r>
      <w:proofErr w:type="spellEnd"/>
      <w:r>
        <w:t xml:space="preserve">. African Journal of Pharmacy and Pharmacology, 10(20): 442-450. </w:t>
      </w:r>
    </w:p>
    <w:p w14:paraId="7BEC4DAD" w14:textId="77777777" w:rsidR="00B33232" w:rsidRDefault="0084158D">
      <w:pPr>
        <w:spacing w:after="30" w:line="259" w:lineRule="auto"/>
        <w:ind w:left="451" w:firstLine="0"/>
        <w:jc w:val="left"/>
      </w:pPr>
      <w:r>
        <w:t xml:space="preserve"> </w:t>
      </w:r>
    </w:p>
    <w:p w14:paraId="336CDB7C" w14:textId="77777777" w:rsidR="00B33232" w:rsidRDefault="0084158D" w:rsidP="00E1008F">
      <w:pPr>
        <w:numPr>
          <w:ilvl w:val="0"/>
          <w:numId w:val="15"/>
        </w:numPr>
      </w:pPr>
      <w:proofErr w:type="spellStart"/>
      <w:r>
        <w:t>Komlaga</w:t>
      </w:r>
      <w:proofErr w:type="spellEnd"/>
      <w:r>
        <w:t xml:space="preserve">, G., </w:t>
      </w:r>
      <w:proofErr w:type="spellStart"/>
      <w:r>
        <w:t>Cojean</w:t>
      </w:r>
      <w:proofErr w:type="spellEnd"/>
      <w:r>
        <w:t xml:space="preserve">, S., Dickson, R. A., </w:t>
      </w:r>
      <w:proofErr w:type="spellStart"/>
      <w:r>
        <w:t>Beniddir</w:t>
      </w:r>
      <w:proofErr w:type="spellEnd"/>
      <w:r>
        <w:t xml:space="preserve">, M. A., </w:t>
      </w:r>
      <w:proofErr w:type="spellStart"/>
      <w:r>
        <w:t>Suyyagh-Albouz</w:t>
      </w:r>
      <w:proofErr w:type="spellEnd"/>
      <w:r>
        <w:t xml:space="preserve">, S., Mensah, M.L.K., </w:t>
      </w:r>
      <w:r>
        <w:rPr>
          <w:b/>
        </w:rPr>
        <w:t>Agyare, C</w:t>
      </w:r>
      <w:r>
        <w:t xml:space="preserve">., Champy, P., Loiseau, P. M. (2016). </w:t>
      </w:r>
      <w:proofErr w:type="spellStart"/>
      <w:r>
        <w:rPr>
          <w:color w:val="333333"/>
        </w:rPr>
        <w:t>Antiplasmodial</w:t>
      </w:r>
      <w:proofErr w:type="spellEnd"/>
      <w:r>
        <w:rPr>
          <w:color w:val="333333"/>
        </w:rPr>
        <w:t xml:space="preserve"> activity of selected medicinal plants used to treat malaria in Ghana. Parasitology Research, 1-11. </w:t>
      </w:r>
      <w:r>
        <w:t xml:space="preserve"> </w:t>
      </w:r>
    </w:p>
    <w:p w14:paraId="722D04C7" w14:textId="77777777" w:rsidR="00B33232" w:rsidRDefault="0084158D">
      <w:pPr>
        <w:spacing w:after="30" w:line="259" w:lineRule="auto"/>
        <w:ind w:left="451" w:firstLine="0"/>
        <w:jc w:val="left"/>
      </w:pPr>
      <w:r>
        <w:t xml:space="preserve"> </w:t>
      </w:r>
    </w:p>
    <w:p w14:paraId="441D333D" w14:textId="77777777" w:rsidR="00B33232" w:rsidRDefault="0084158D" w:rsidP="00E1008F">
      <w:pPr>
        <w:numPr>
          <w:ilvl w:val="0"/>
          <w:numId w:val="15"/>
        </w:numPr>
      </w:pPr>
      <w:r>
        <w:t xml:space="preserve">Boakye, Y. D., </w:t>
      </w:r>
      <w:r>
        <w:rPr>
          <w:b/>
        </w:rPr>
        <w:t>Agyare, C.</w:t>
      </w:r>
      <w:r>
        <w:t xml:space="preserve">, </w:t>
      </w:r>
      <w:proofErr w:type="spellStart"/>
      <w:r>
        <w:t>Abotsi</w:t>
      </w:r>
      <w:proofErr w:type="spellEnd"/>
      <w:r>
        <w:t xml:space="preserve">, W. K. M., Ayande, P. G., </w:t>
      </w:r>
      <w:proofErr w:type="spellStart"/>
      <w:r>
        <w:t>Ossei</w:t>
      </w:r>
      <w:proofErr w:type="spellEnd"/>
      <w:r>
        <w:t xml:space="preserve">, P.P.S. (2016). </w:t>
      </w:r>
      <w:proofErr w:type="spellStart"/>
      <w:r>
        <w:t>Antiinflammatory</w:t>
      </w:r>
      <w:proofErr w:type="spellEnd"/>
      <w:r>
        <w:t xml:space="preserve"> activity of aqueous leaf extract of </w:t>
      </w:r>
      <w:r>
        <w:rPr>
          <w:i/>
        </w:rPr>
        <w:t xml:space="preserve">Phyllanthus </w:t>
      </w:r>
      <w:proofErr w:type="spellStart"/>
      <w:r>
        <w:rPr>
          <w:i/>
        </w:rPr>
        <w:t>muellerianus</w:t>
      </w:r>
      <w:proofErr w:type="spellEnd"/>
      <w:r>
        <w:t xml:space="preserve"> (Kuntze) Exell. and its major constituent, geraniin, Journal of Ethnopharmacology, 187: 1727. </w:t>
      </w:r>
    </w:p>
    <w:p w14:paraId="2F438932" w14:textId="77777777" w:rsidR="00B33232" w:rsidRDefault="0084158D">
      <w:pPr>
        <w:spacing w:after="30" w:line="259" w:lineRule="auto"/>
        <w:ind w:left="451" w:firstLine="0"/>
        <w:jc w:val="left"/>
      </w:pPr>
      <w:r>
        <w:t xml:space="preserve"> </w:t>
      </w:r>
    </w:p>
    <w:p w14:paraId="4CF31B6E" w14:textId="77777777" w:rsidR="00B33232" w:rsidRDefault="0084158D" w:rsidP="00E1008F">
      <w:pPr>
        <w:numPr>
          <w:ilvl w:val="0"/>
          <w:numId w:val="15"/>
        </w:numPr>
      </w:pPr>
      <w:r>
        <w:t xml:space="preserve">Boakye, Y. D., </w:t>
      </w:r>
      <w:r>
        <w:rPr>
          <w:b/>
        </w:rPr>
        <w:t>Agyare, C.</w:t>
      </w:r>
      <w:r>
        <w:t xml:space="preserve">, Hensel, A. (2016). Anti-infective and time-kinetics of </w:t>
      </w:r>
      <w:r>
        <w:rPr>
          <w:i/>
        </w:rPr>
        <w:t xml:space="preserve">Phyllanthus </w:t>
      </w:r>
      <w:proofErr w:type="spellStart"/>
      <w:r>
        <w:rPr>
          <w:i/>
        </w:rPr>
        <w:t>muellerianus</w:t>
      </w:r>
      <w:proofErr w:type="spellEnd"/>
      <w:r>
        <w:t xml:space="preserve"> and its major constituent, geraniin. Medicinal Chemistry, 6(2): 95-104.</w:t>
      </w:r>
      <w:r>
        <w:rPr>
          <w:i/>
        </w:rPr>
        <w:t xml:space="preserve"> </w:t>
      </w:r>
    </w:p>
    <w:p w14:paraId="257023C1" w14:textId="77777777" w:rsidR="00B33232" w:rsidRDefault="0084158D">
      <w:pPr>
        <w:spacing w:after="30" w:line="259" w:lineRule="auto"/>
        <w:ind w:left="451" w:firstLine="0"/>
        <w:jc w:val="left"/>
      </w:pPr>
      <w:r>
        <w:t xml:space="preserve"> </w:t>
      </w:r>
    </w:p>
    <w:p w14:paraId="5A185FF4" w14:textId="77777777" w:rsidR="00B33232" w:rsidRDefault="0084158D" w:rsidP="00E1008F">
      <w:pPr>
        <w:numPr>
          <w:ilvl w:val="0"/>
          <w:numId w:val="15"/>
        </w:numPr>
      </w:pPr>
      <w:r>
        <w:rPr>
          <w:b/>
        </w:rPr>
        <w:t>Agyare, C.,</w:t>
      </w:r>
      <w:r>
        <w:t xml:space="preserve"> Boakye, Y. D., </w:t>
      </w:r>
      <w:proofErr w:type="spellStart"/>
      <w:r>
        <w:t>Apenteng</w:t>
      </w:r>
      <w:proofErr w:type="spellEnd"/>
      <w:r>
        <w:t xml:space="preserve">, J. A., Dapaah, S. O., Appiah, T., Adow, A. (2016). Antimicrobial and anti-inflammatory properties of </w:t>
      </w:r>
      <w:proofErr w:type="spellStart"/>
      <w:r>
        <w:rPr>
          <w:i/>
        </w:rPr>
        <w:t>Anchomanes</w:t>
      </w:r>
      <w:proofErr w:type="spellEnd"/>
      <w:r>
        <w:rPr>
          <w:i/>
        </w:rPr>
        <w:t xml:space="preserve"> </w:t>
      </w:r>
      <w:proofErr w:type="spellStart"/>
      <w:r>
        <w:rPr>
          <w:i/>
        </w:rPr>
        <w:t>difformis</w:t>
      </w:r>
      <w:proofErr w:type="spellEnd"/>
      <w:r>
        <w:rPr>
          <w:i/>
        </w:rPr>
        <w:t xml:space="preserve"> </w:t>
      </w:r>
      <w:r>
        <w:t xml:space="preserve">(Bl.) </w:t>
      </w:r>
      <w:proofErr w:type="spellStart"/>
      <w:r>
        <w:t>Engl.and</w:t>
      </w:r>
      <w:proofErr w:type="spellEnd"/>
      <w:r>
        <w:t xml:space="preserve"> </w:t>
      </w:r>
      <w:r>
        <w:rPr>
          <w:i/>
        </w:rPr>
        <w:t>Colocasia esculenta</w:t>
      </w:r>
      <w:r>
        <w:t xml:space="preserve"> (L.) Schott. OMICS Biochemistry &amp; Pharmacology, 5:1-5. </w:t>
      </w:r>
    </w:p>
    <w:p w14:paraId="7426005C" w14:textId="77777777" w:rsidR="00B33232" w:rsidRDefault="0084158D">
      <w:pPr>
        <w:spacing w:after="0" w:line="259" w:lineRule="auto"/>
        <w:ind w:left="720" w:firstLine="0"/>
        <w:jc w:val="left"/>
      </w:pPr>
      <w:r>
        <w:t xml:space="preserve"> </w:t>
      </w:r>
    </w:p>
    <w:p w14:paraId="70E8B8C3" w14:textId="77777777" w:rsidR="00B33232" w:rsidRDefault="0084158D">
      <w:pPr>
        <w:spacing w:after="33" w:line="259" w:lineRule="auto"/>
        <w:ind w:left="451" w:firstLine="0"/>
        <w:jc w:val="left"/>
      </w:pPr>
      <w:r>
        <w:t xml:space="preserve"> </w:t>
      </w:r>
    </w:p>
    <w:p w14:paraId="2B050E0C" w14:textId="77777777" w:rsidR="00B33232" w:rsidRDefault="0084158D" w:rsidP="00E1008F">
      <w:pPr>
        <w:numPr>
          <w:ilvl w:val="0"/>
          <w:numId w:val="15"/>
        </w:numPr>
        <w:spacing w:after="0" w:line="249" w:lineRule="auto"/>
      </w:pPr>
      <w:r>
        <w:rPr>
          <w:b/>
          <w:sz w:val="24"/>
        </w:rPr>
        <w:t>Agyare, C.,</w:t>
      </w:r>
      <w:r>
        <w:rPr>
          <w:sz w:val="24"/>
        </w:rPr>
        <w:t xml:space="preserve"> </w:t>
      </w:r>
      <w:proofErr w:type="spellStart"/>
      <w:r>
        <w:rPr>
          <w:sz w:val="24"/>
        </w:rPr>
        <w:t>Oguejiofor</w:t>
      </w:r>
      <w:proofErr w:type="spellEnd"/>
      <w:r>
        <w:rPr>
          <w:sz w:val="24"/>
        </w:rPr>
        <w:t xml:space="preserve">, S., Bekoe, E. O., </w:t>
      </w:r>
      <w:proofErr w:type="spellStart"/>
      <w:r>
        <w:rPr>
          <w:sz w:val="24"/>
        </w:rPr>
        <w:t>Adu</w:t>
      </w:r>
      <w:proofErr w:type="spellEnd"/>
      <w:r>
        <w:rPr>
          <w:sz w:val="24"/>
        </w:rPr>
        <w:t xml:space="preserve">-Amoah, L., Boakye, Y. D. (2016). Anti-inflammatory and anti-infective properties of ethanol leaf and root extracts of </w:t>
      </w:r>
      <w:r>
        <w:rPr>
          <w:i/>
          <w:sz w:val="24"/>
        </w:rPr>
        <w:t>Baphia nitida</w:t>
      </w:r>
      <w:r>
        <w:rPr>
          <w:sz w:val="24"/>
        </w:rPr>
        <w:t xml:space="preserve">. British Microbiology Research Journal, 11(4): </w:t>
      </w:r>
    </w:p>
    <w:p w14:paraId="7BF8A9EA" w14:textId="77777777" w:rsidR="00B33232" w:rsidRDefault="0084158D">
      <w:pPr>
        <w:spacing w:after="0" w:line="249" w:lineRule="auto"/>
        <w:ind w:left="451" w:firstLine="0"/>
      </w:pPr>
      <w:r>
        <w:rPr>
          <w:sz w:val="24"/>
        </w:rPr>
        <w:t xml:space="preserve">1-11. </w:t>
      </w:r>
    </w:p>
    <w:p w14:paraId="0D9B61C2" w14:textId="77777777" w:rsidR="00B33232" w:rsidRDefault="0084158D">
      <w:pPr>
        <w:spacing w:after="30" w:line="259" w:lineRule="auto"/>
        <w:ind w:left="451" w:firstLine="0"/>
        <w:jc w:val="left"/>
      </w:pPr>
      <w:r>
        <w:t xml:space="preserve"> </w:t>
      </w:r>
    </w:p>
    <w:p w14:paraId="1D020ABF" w14:textId="77777777" w:rsidR="00B33232" w:rsidRDefault="0084158D" w:rsidP="00E1008F">
      <w:pPr>
        <w:numPr>
          <w:ilvl w:val="0"/>
          <w:numId w:val="15"/>
        </w:numPr>
      </w:pPr>
      <w:r>
        <w:rPr>
          <w:b/>
        </w:rPr>
        <w:t>Agyare, C</w:t>
      </w:r>
      <w:r>
        <w:t xml:space="preserve">. Boakye, Y.D., Bekoe, E. O., Hensel, A., Dapaah, O. S., Appiah, T. (2016). Review: African medicinal plants with wound healing properties. Journal of Ethnopharmacology, 177: 85-100. </w:t>
      </w:r>
    </w:p>
    <w:p w14:paraId="72630EDC" w14:textId="77777777" w:rsidR="00B33232" w:rsidRDefault="0084158D">
      <w:pPr>
        <w:spacing w:after="28" w:line="259" w:lineRule="auto"/>
        <w:ind w:left="451" w:firstLine="0"/>
        <w:jc w:val="left"/>
      </w:pPr>
      <w:r>
        <w:t xml:space="preserve"> </w:t>
      </w:r>
    </w:p>
    <w:p w14:paraId="5D3E0714" w14:textId="77777777" w:rsidR="00B33232" w:rsidRDefault="0084158D" w:rsidP="00E1008F">
      <w:pPr>
        <w:numPr>
          <w:ilvl w:val="0"/>
          <w:numId w:val="15"/>
        </w:numPr>
      </w:pPr>
      <w:proofErr w:type="spellStart"/>
      <w:r>
        <w:t>Komlaga</w:t>
      </w:r>
      <w:proofErr w:type="spellEnd"/>
      <w:r>
        <w:t xml:space="preserve">, G., </w:t>
      </w:r>
      <w:r>
        <w:rPr>
          <w:b/>
        </w:rPr>
        <w:t>Agyare, C.,</w:t>
      </w:r>
      <w:r>
        <w:t xml:space="preserve"> Dickson, R.A., Mensah, M.L.K., Annan, K., Loiseau, P. M., Champy, P. (2015). Medicinal plants and finished marketed herbal products used in the treatment of malaria in the Ashanti region, Ghana. Journal of Ethnopharmacology, 172: 333–346. </w:t>
      </w:r>
    </w:p>
    <w:p w14:paraId="2FA27F88" w14:textId="77777777" w:rsidR="00B33232" w:rsidRDefault="0084158D">
      <w:pPr>
        <w:spacing w:after="30" w:line="259" w:lineRule="auto"/>
        <w:ind w:left="451" w:firstLine="0"/>
        <w:jc w:val="left"/>
      </w:pPr>
      <w:r>
        <w:t xml:space="preserve"> </w:t>
      </w:r>
    </w:p>
    <w:p w14:paraId="08034227" w14:textId="77777777" w:rsidR="00B33232" w:rsidRDefault="0084158D" w:rsidP="00E1008F">
      <w:pPr>
        <w:numPr>
          <w:ilvl w:val="0"/>
          <w:numId w:val="15"/>
        </w:numPr>
      </w:pPr>
      <w:proofErr w:type="spellStart"/>
      <w:r>
        <w:lastRenderedPageBreak/>
        <w:t>Kesseih</w:t>
      </w:r>
      <w:proofErr w:type="spellEnd"/>
      <w:r>
        <w:t xml:space="preserve">, E., </w:t>
      </w:r>
      <w:hyperlink r:id="rId44">
        <w:r>
          <w:t>Lechtenberg,</w:t>
        </w:r>
      </w:hyperlink>
      <w:r>
        <w:t xml:space="preserve"> M., </w:t>
      </w:r>
      <w:hyperlink r:id="rId45">
        <w:r>
          <w:t>Petereit,</w:t>
        </w:r>
      </w:hyperlink>
      <w:r>
        <w:t xml:space="preserve"> F., </w:t>
      </w:r>
      <w:hyperlink r:id="rId46">
        <w:proofErr w:type="spellStart"/>
        <w:r>
          <w:t>Sendker</w:t>
        </w:r>
        <w:proofErr w:type="spellEnd"/>
        <w:r>
          <w:t>,</w:t>
        </w:r>
      </w:hyperlink>
      <w:r>
        <w:t xml:space="preserve"> J., </w:t>
      </w:r>
      <w:hyperlink r:id="rId47">
        <w:r>
          <w:t>Brandt,</w:t>
        </w:r>
      </w:hyperlink>
      <w:r>
        <w:t xml:space="preserve"> S., </w:t>
      </w:r>
      <w:r>
        <w:rPr>
          <w:b/>
        </w:rPr>
        <w:t>Agyare, C</w:t>
      </w:r>
      <w:r>
        <w:t xml:space="preserve">., </w:t>
      </w:r>
      <w:hyperlink r:id="rId48">
        <w:r>
          <w:t xml:space="preserve"> </w:t>
        </w:r>
      </w:hyperlink>
      <w:hyperlink r:id="rId49">
        <w:r>
          <w:t>Hensel,</w:t>
        </w:r>
      </w:hyperlink>
      <w:r>
        <w:t xml:space="preserve"> A. (2015). </w:t>
      </w:r>
      <w:hyperlink r:id="rId50">
        <w:r>
          <w:t xml:space="preserve">Phytochemical characterization and </w:t>
        </w:r>
      </w:hyperlink>
      <w:hyperlink r:id="rId51">
        <w:r>
          <w:rPr>
            <w:i/>
          </w:rPr>
          <w:t>in vitro</w:t>
        </w:r>
      </w:hyperlink>
      <w:hyperlink r:id="rId52">
        <w:r>
          <w:t xml:space="preserve"> </w:t>
        </w:r>
      </w:hyperlink>
      <w:hyperlink r:id="rId53">
        <w:r>
          <w:t xml:space="preserve">wound healing </w:t>
        </w:r>
      </w:hyperlink>
      <w:hyperlink r:id="rId54">
        <w:r>
          <w:t xml:space="preserve">activity of leaf extracts from </w:t>
        </w:r>
      </w:hyperlink>
      <w:hyperlink r:id="rId55">
        <w:r>
          <w:rPr>
            <w:i/>
          </w:rPr>
          <w:t xml:space="preserve">Combretum </w:t>
        </w:r>
        <w:proofErr w:type="spellStart"/>
        <w:r>
          <w:rPr>
            <w:i/>
          </w:rPr>
          <w:t>mucronatum</w:t>
        </w:r>
        <w:proofErr w:type="spellEnd"/>
      </w:hyperlink>
      <w:hyperlink r:id="rId56">
        <w:r>
          <w:t xml:space="preserve"> </w:t>
        </w:r>
      </w:hyperlink>
      <w:hyperlink r:id="rId57">
        <w:r>
          <w:t xml:space="preserve">Schum. &amp;Thonn.: </w:t>
        </w:r>
      </w:hyperlink>
      <w:hyperlink r:id="rId58">
        <w:r>
          <w:t>Oligomeric procyanidins as strong inductors of cellular differentiation.</w:t>
        </w:r>
      </w:hyperlink>
      <w:r>
        <w:t xml:space="preserve"> Journal of Ethnopharmacology, 174, 628-636. </w:t>
      </w:r>
    </w:p>
    <w:p w14:paraId="000D790F" w14:textId="77777777" w:rsidR="00B33232" w:rsidRDefault="0084158D">
      <w:pPr>
        <w:spacing w:after="30" w:line="259" w:lineRule="auto"/>
        <w:ind w:left="451" w:firstLine="0"/>
        <w:jc w:val="left"/>
      </w:pPr>
      <w:r>
        <w:t xml:space="preserve"> </w:t>
      </w:r>
    </w:p>
    <w:p w14:paraId="1FE9F258" w14:textId="77777777" w:rsidR="00B33232" w:rsidRDefault="0084158D" w:rsidP="00E1008F">
      <w:pPr>
        <w:numPr>
          <w:ilvl w:val="0"/>
          <w:numId w:val="15"/>
        </w:numPr>
      </w:pPr>
      <w:r>
        <w:t xml:space="preserve">Agyepong, N., </w:t>
      </w:r>
      <w:r>
        <w:rPr>
          <w:b/>
        </w:rPr>
        <w:t>Agyare, C</w:t>
      </w:r>
      <w:r>
        <w:t xml:space="preserve">., </w:t>
      </w:r>
      <w:proofErr w:type="spellStart"/>
      <w:r>
        <w:t>Ossei</w:t>
      </w:r>
      <w:proofErr w:type="spellEnd"/>
      <w:r>
        <w:t xml:space="preserve">, P.P. S., Boakye, D. Y. (2015). Antioxidant and </w:t>
      </w:r>
      <w:r>
        <w:rPr>
          <w:i/>
        </w:rPr>
        <w:t>in       vivo</w:t>
      </w:r>
      <w:r>
        <w:t xml:space="preserve"> wound healing activities of </w:t>
      </w:r>
      <w:proofErr w:type="spellStart"/>
      <w:r>
        <w:rPr>
          <w:i/>
        </w:rPr>
        <w:t>Clausena</w:t>
      </w:r>
      <w:proofErr w:type="spellEnd"/>
      <w:r>
        <w:rPr>
          <w:i/>
        </w:rPr>
        <w:t xml:space="preserve"> </w:t>
      </w:r>
      <w:proofErr w:type="spellStart"/>
      <w:r>
        <w:rPr>
          <w:i/>
        </w:rPr>
        <w:t>anisata</w:t>
      </w:r>
      <w:proofErr w:type="spellEnd"/>
      <w:r>
        <w:t xml:space="preserve">. European Journal of Medicinal Plants, 10(2):1-8. </w:t>
      </w:r>
    </w:p>
    <w:p w14:paraId="6D02CECB" w14:textId="77777777" w:rsidR="00B33232" w:rsidRDefault="0084158D">
      <w:pPr>
        <w:spacing w:after="30" w:line="259" w:lineRule="auto"/>
        <w:ind w:left="451" w:firstLine="0"/>
        <w:jc w:val="left"/>
      </w:pPr>
      <w:r>
        <w:t xml:space="preserve"> </w:t>
      </w:r>
    </w:p>
    <w:p w14:paraId="1FC42B66" w14:textId="77777777" w:rsidR="00B33232" w:rsidRDefault="0084158D" w:rsidP="00E1008F">
      <w:pPr>
        <w:numPr>
          <w:ilvl w:val="0"/>
          <w:numId w:val="15"/>
        </w:numPr>
      </w:pPr>
      <w:r>
        <w:rPr>
          <w:b/>
        </w:rPr>
        <w:t>Agyare, C</w:t>
      </w:r>
      <w:r>
        <w:t xml:space="preserve">., </w:t>
      </w:r>
      <w:proofErr w:type="spellStart"/>
      <w:r>
        <w:t>Apenteng</w:t>
      </w:r>
      <w:proofErr w:type="spellEnd"/>
      <w:r>
        <w:t xml:space="preserve">, J.A., </w:t>
      </w:r>
      <w:proofErr w:type="spellStart"/>
      <w:r>
        <w:t>Adu</w:t>
      </w:r>
      <w:proofErr w:type="spellEnd"/>
      <w:r>
        <w:t xml:space="preserve">, F., </w:t>
      </w:r>
      <w:proofErr w:type="spellStart"/>
      <w:r>
        <w:t>Kesseih</w:t>
      </w:r>
      <w:proofErr w:type="spellEnd"/>
      <w:r>
        <w:t xml:space="preserve">, E., Boakye, Y. D. (2015). Antimicrobial, antibiotic resistance modulation and cytotoxicity studies of different extracts of </w:t>
      </w:r>
      <w:proofErr w:type="spellStart"/>
      <w:r>
        <w:rPr>
          <w:i/>
        </w:rPr>
        <w:t>Pupalia</w:t>
      </w:r>
      <w:proofErr w:type="spellEnd"/>
      <w:r>
        <w:rPr>
          <w:i/>
        </w:rPr>
        <w:t xml:space="preserve"> </w:t>
      </w:r>
      <w:proofErr w:type="spellStart"/>
      <w:r>
        <w:rPr>
          <w:i/>
        </w:rPr>
        <w:t>lappacea</w:t>
      </w:r>
      <w:proofErr w:type="spellEnd"/>
      <w:r>
        <w:t xml:space="preserve">. </w:t>
      </w:r>
      <w:proofErr w:type="spellStart"/>
      <w:r>
        <w:t>Pharmacologia</w:t>
      </w:r>
      <w:proofErr w:type="spellEnd"/>
      <w:r>
        <w:t xml:space="preserve">, 6(6):244-257. </w:t>
      </w:r>
    </w:p>
    <w:p w14:paraId="43C1A007" w14:textId="77777777" w:rsidR="00B33232" w:rsidRDefault="0084158D">
      <w:pPr>
        <w:spacing w:after="28" w:line="259" w:lineRule="auto"/>
        <w:ind w:left="451" w:firstLine="0"/>
        <w:jc w:val="left"/>
      </w:pPr>
      <w:r>
        <w:t xml:space="preserve"> </w:t>
      </w:r>
    </w:p>
    <w:p w14:paraId="7624FA51" w14:textId="77777777" w:rsidR="00B33232" w:rsidRDefault="0084158D" w:rsidP="00E1008F">
      <w:pPr>
        <w:numPr>
          <w:ilvl w:val="0"/>
          <w:numId w:val="15"/>
        </w:numPr>
      </w:pPr>
      <w:r>
        <w:rPr>
          <w:b/>
        </w:rPr>
        <w:t>Agyare, C.</w:t>
      </w:r>
      <w:r>
        <w:t xml:space="preserve">, Baiden, E., </w:t>
      </w:r>
      <w:proofErr w:type="spellStart"/>
      <w:r>
        <w:t>Apenteng</w:t>
      </w:r>
      <w:proofErr w:type="spellEnd"/>
      <w:r>
        <w:t xml:space="preserve">, J. A., Boakye, Y. D., </w:t>
      </w:r>
      <w:proofErr w:type="spellStart"/>
      <w:r>
        <w:t>Adu</w:t>
      </w:r>
      <w:proofErr w:type="spellEnd"/>
      <w:r>
        <w:t xml:space="preserve">-Amoah, L. (2015). </w:t>
      </w:r>
      <w:proofErr w:type="spellStart"/>
      <w:r>
        <w:t>Antiinfective</w:t>
      </w:r>
      <w:proofErr w:type="spellEnd"/>
      <w:r>
        <w:t xml:space="preserve"> and anti-inflammatory properties of </w:t>
      </w:r>
      <w:r>
        <w:rPr>
          <w:i/>
        </w:rPr>
        <w:t>Portulaca oleracea</w:t>
      </w:r>
      <w:r>
        <w:t xml:space="preserve"> L. Donnish Journal of Medicinal Plant Research, 2(11):1-6. </w:t>
      </w:r>
    </w:p>
    <w:p w14:paraId="03A3E419" w14:textId="77777777" w:rsidR="00B33232" w:rsidRDefault="0084158D">
      <w:pPr>
        <w:spacing w:after="30" w:line="259" w:lineRule="auto"/>
        <w:ind w:left="451" w:firstLine="0"/>
        <w:jc w:val="left"/>
      </w:pPr>
      <w:r>
        <w:t xml:space="preserve"> </w:t>
      </w:r>
    </w:p>
    <w:p w14:paraId="4172517F" w14:textId="77777777" w:rsidR="00B33232" w:rsidRDefault="0084158D" w:rsidP="00E1008F">
      <w:pPr>
        <w:numPr>
          <w:ilvl w:val="0"/>
          <w:numId w:val="15"/>
        </w:numPr>
      </w:pPr>
      <w:r>
        <w:t xml:space="preserve">Boadu, R.F., </w:t>
      </w:r>
      <w:r>
        <w:rPr>
          <w:b/>
        </w:rPr>
        <w:t>Agyare, C.</w:t>
      </w:r>
      <w:r>
        <w:t xml:space="preserve">, </w:t>
      </w:r>
      <w:proofErr w:type="spellStart"/>
      <w:r>
        <w:t>Adarkwa</w:t>
      </w:r>
      <w:proofErr w:type="spellEnd"/>
      <w:r>
        <w:t xml:space="preserve">-Yiadom, M., </w:t>
      </w:r>
      <w:proofErr w:type="spellStart"/>
      <w:r>
        <w:t>Adu</w:t>
      </w:r>
      <w:proofErr w:type="spellEnd"/>
      <w:r>
        <w:t xml:space="preserve">, F., Boamah, V.E. Boakye, Y. D. (2015). </w:t>
      </w:r>
      <w:r>
        <w:rPr>
          <w:i/>
        </w:rPr>
        <w:t>In vitro</w:t>
      </w:r>
      <w:r>
        <w:t xml:space="preserve"> activity and evaluation of quality of some selected </w:t>
      </w:r>
      <w:proofErr w:type="spellStart"/>
      <w:r>
        <w:t>penicillins</w:t>
      </w:r>
      <w:proofErr w:type="spellEnd"/>
      <w:r>
        <w:t xml:space="preserve"> on the Ghanaian market using developed HPLC methods. Medicinal Chemistry, 5(1): 001 - 014.  </w:t>
      </w:r>
    </w:p>
    <w:p w14:paraId="59AD5ABD" w14:textId="77777777" w:rsidR="00B33232" w:rsidRDefault="0084158D">
      <w:pPr>
        <w:spacing w:after="0" w:line="259" w:lineRule="auto"/>
        <w:ind w:left="451" w:firstLine="0"/>
        <w:jc w:val="left"/>
      </w:pPr>
      <w:r>
        <w:t xml:space="preserve"> </w:t>
      </w:r>
    </w:p>
    <w:p w14:paraId="6A7EEA30" w14:textId="77777777" w:rsidR="00B33232" w:rsidRDefault="0084158D" w:rsidP="00E1008F">
      <w:pPr>
        <w:numPr>
          <w:ilvl w:val="0"/>
          <w:numId w:val="15"/>
        </w:numPr>
      </w:pPr>
      <w:proofErr w:type="spellStart"/>
      <w:r>
        <w:t>Apenteng</w:t>
      </w:r>
      <w:proofErr w:type="spellEnd"/>
      <w:r>
        <w:t xml:space="preserve">, J.A., </w:t>
      </w:r>
      <w:r>
        <w:rPr>
          <w:b/>
        </w:rPr>
        <w:t>Agyare, C</w:t>
      </w:r>
      <w:r>
        <w:t xml:space="preserve">., </w:t>
      </w:r>
      <w:proofErr w:type="spellStart"/>
      <w:r>
        <w:t>Adu</w:t>
      </w:r>
      <w:proofErr w:type="spellEnd"/>
      <w:r>
        <w:t xml:space="preserve">, F., Ayande, G.A., Boakye, Y.B. (2014). Evaluation of wound healing potential of different leaf extracts of </w:t>
      </w:r>
      <w:proofErr w:type="spellStart"/>
      <w:r>
        <w:rPr>
          <w:i/>
        </w:rPr>
        <w:t>Pupalia</w:t>
      </w:r>
      <w:proofErr w:type="spellEnd"/>
      <w:r>
        <w:rPr>
          <w:i/>
        </w:rPr>
        <w:t xml:space="preserve"> </w:t>
      </w:r>
      <w:proofErr w:type="spellStart"/>
      <w:r>
        <w:rPr>
          <w:i/>
        </w:rPr>
        <w:t>lappacea</w:t>
      </w:r>
      <w:proofErr w:type="spellEnd"/>
      <w:r>
        <w:t xml:space="preserve">. African Journal of Pharmacy and Pharmacology, 8(41), 1039-1048. </w:t>
      </w:r>
    </w:p>
    <w:p w14:paraId="21EB1200" w14:textId="77777777" w:rsidR="00B33232" w:rsidRDefault="0084158D">
      <w:pPr>
        <w:spacing w:after="30" w:line="259" w:lineRule="auto"/>
        <w:ind w:left="451" w:firstLine="0"/>
        <w:jc w:val="left"/>
      </w:pPr>
      <w:r>
        <w:t xml:space="preserve"> </w:t>
      </w:r>
    </w:p>
    <w:p w14:paraId="521E4651" w14:textId="77777777" w:rsidR="00B33232" w:rsidRDefault="0084158D" w:rsidP="00E1008F">
      <w:pPr>
        <w:numPr>
          <w:ilvl w:val="0"/>
          <w:numId w:val="15"/>
        </w:numPr>
      </w:pPr>
      <w:r>
        <w:rPr>
          <w:b/>
        </w:rPr>
        <w:t xml:space="preserve">Agyare, C., </w:t>
      </w:r>
      <w:r>
        <w:t xml:space="preserve">Spiegler, V., Sarkodie, H. </w:t>
      </w:r>
      <w:proofErr w:type="spellStart"/>
      <w:r>
        <w:t>Asase</w:t>
      </w:r>
      <w:proofErr w:type="spellEnd"/>
      <w:r>
        <w:t xml:space="preserve">, A., Liebau, E. Hensel, A. (2014). An ethnopharmacological survey and </w:t>
      </w:r>
      <w:r>
        <w:rPr>
          <w:i/>
        </w:rPr>
        <w:t>in vitro</w:t>
      </w:r>
      <w:r>
        <w:t xml:space="preserve"> confirmation of the ethnopharmacological use of medicinal plants as anthelmintic remedies in the Ashanti region, in the central part of Ghana. Journal of Ethnopharmacology, 158, 255-263. </w:t>
      </w:r>
    </w:p>
    <w:p w14:paraId="6E7C73BB" w14:textId="77777777" w:rsidR="00B33232" w:rsidRDefault="0084158D">
      <w:pPr>
        <w:spacing w:after="30" w:line="259" w:lineRule="auto"/>
        <w:ind w:left="451" w:firstLine="0"/>
        <w:jc w:val="left"/>
      </w:pPr>
      <w:r>
        <w:t xml:space="preserve"> </w:t>
      </w:r>
    </w:p>
    <w:p w14:paraId="3770B2C3" w14:textId="77777777" w:rsidR="00B33232" w:rsidRDefault="0084158D" w:rsidP="00E1008F">
      <w:pPr>
        <w:numPr>
          <w:ilvl w:val="0"/>
          <w:numId w:val="15"/>
        </w:numPr>
      </w:pPr>
      <w:r>
        <w:rPr>
          <w:b/>
        </w:rPr>
        <w:t>Agyare, C.,</w:t>
      </w:r>
      <w:r>
        <w:t xml:space="preserve"> </w:t>
      </w:r>
      <w:proofErr w:type="spellStart"/>
      <w:r>
        <w:t>Kesseih</w:t>
      </w:r>
      <w:proofErr w:type="spellEnd"/>
      <w:r>
        <w:t xml:space="preserve">, E., Kyere, I.Y., </w:t>
      </w:r>
      <w:proofErr w:type="spellStart"/>
      <w:r>
        <w:t>Ossei</w:t>
      </w:r>
      <w:proofErr w:type="spellEnd"/>
      <w:r>
        <w:t xml:space="preserve">, P.P.S. (2014). Medicinal plants used in wound care: Assessment of wound healing and antimicrobial properties of </w:t>
      </w:r>
      <w:proofErr w:type="spellStart"/>
      <w:r>
        <w:rPr>
          <w:i/>
        </w:rPr>
        <w:t>Zanthozylum</w:t>
      </w:r>
      <w:proofErr w:type="spellEnd"/>
      <w:r>
        <w:rPr>
          <w:i/>
        </w:rPr>
        <w:t xml:space="preserve"> </w:t>
      </w:r>
      <w:proofErr w:type="spellStart"/>
      <w:r>
        <w:rPr>
          <w:i/>
        </w:rPr>
        <w:t>leprieurii</w:t>
      </w:r>
      <w:proofErr w:type="spellEnd"/>
      <w:r>
        <w:t xml:space="preserve">. Issues in Biological Sciences and Pharmaceutical Research, 2(8): 81- 89. </w:t>
      </w:r>
    </w:p>
    <w:p w14:paraId="7986B6FB" w14:textId="77777777" w:rsidR="00B33232" w:rsidRDefault="0084158D">
      <w:pPr>
        <w:spacing w:after="30" w:line="259" w:lineRule="auto"/>
        <w:ind w:left="451" w:firstLine="0"/>
        <w:jc w:val="left"/>
      </w:pPr>
      <w:r>
        <w:t xml:space="preserve"> </w:t>
      </w:r>
    </w:p>
    <w:p w14:paraId="4026BAB6" w14:textId="77777777" w:rsidR="00B33232" w:rsidRDefault="0084158D" w:rsidP="00E1008F">
      <w:pPr>
        <w:numPr>
          <w:ilvl w:val="0"/>
          <w:numId w:val="15"/>
        </w:numPr>
      </w:pPr>
      <w:r>
        <w:rPr>
          <w:b/>
        </w:rPr>
        <w:t>Agyare, C.,</w:t>
      </w:r>
      <w:r>
        <w:t xml:space="preserve"> Owusu-Ansah, A., </w:t>
      </w:r>
      <w:proofErr w:type="spellStart"/>
      <w:r>
        <w:t>Ossei</w:t>
      </w:r>
      <w:proofErr w:type="spellEnd"/>
      <w:r>
        <w:t xml:space="preserve">, P.P.S., </w:t>
      </w:r>
      <w:proofErr w:type="spellStart"/>
      <w:r>
        <w:t>Apenteng</w:t>
      </w:r>
      <w:proofErr w:type="spellEnd"/>
      <w:r>
        <w:t xml:space="preserve">, J.A., Boakye, Y.D. (2014). Wound healing and anti-infective properties of </w:t>
      </w:r>
      <w:proofErr w:type="spellStart"/>
      <w:r>
        <w:rPr>
          <w:i/>
        </w:rPr>
        <w:t>Myrianthus</w:t>
      </w:r>
      <w:proofErr w:type="spellEnd"/>
      <w:r>
        <w:rPr>
          <w:i/>
        </w:rPr>
        <w:t xml:space="preserve"> </w:t>
      </w:r>
      <w:proofErr w:type="spellStart"/>
      <w:r>
        <w:rPr>
          <w:i/>
        </w:rPr>
        <w:t>arboreus</w:t>
      </w:r>
      <w:proofErr w:type="spellEnd"/>
      <w:r>
        <w:t xml:space="preserve"> and </w:t>
      </w:r>
      <w:proofErr w:type="spellStart"/>
      <w:r>
        <w:rPr>
          <w:i/>
        </w:rPr>
        <w:t>Alchornea</w:t>
      </w:r>
      <w:proofErr w:type="spellEnd"/>
      <w:r>
        <w:rPr>
          <w:i/>
        </w:rPr>
        <w:t xml:space="preserve"> cordifolia</w:t>
      </w:r>
      <w:r>
        <w:t xml:space="preserve">, Medicinal Chemistry, 4(7): 533-539.  </w:t>
      </w:r>
    </w:p>
    <w:p w14:paraId="28D5B7F4" w14:textId="77777777" w:rsidR="00B33232" w:rsidRDefault="0084158D">
      <w:pPr>
        <w:spacing w:after="30" w:line="259" w:lineRule="auto"/>
        <w:ind w:left="451" w:firstLine="0"/>
        <w:jc w:val="left"/>
      </w:pPr>
      <w:r>
        <w:t xml:space="preserve"> </w:t>
      </w:r>
    </w:p>
    <w:p w14:paraId="29FECB55" w14:textId="77777777" w:rsidR="00B33232" w:rsidRDefault="0084158D" w:rsidP="00E1008F">
      <w:pPr>
        <w:numPr>
          <w:ilvl w:val="0"/>
          <w:numId w:val="15"/>
        </w:numPr>
      </w:pPr>
      <w:proofErr w:type="spellStart"/>
      <w:r>
        <w:t>Adu</w:t>
      </w:r>
      <w:proofErr w:type="spellEnd"/>
      <w:r>
        <w:t xml:space="preserve">-Amoah, L. </w:t>
      </w:r>
      <w:r>
        <w:rPr>
          <w:b/>
        </w:rPr>
        <w:t>Agyare, C.,</w:t>
      </w:r>
      <w:r>
        <w:t xml:space="preserve"> </w:t>
      </w:r>
      <w:proofErr w:type="spellStart"/>
      <w:r>
        <w:t>Kesseih</w:t>
      </w:r>
      <w:proofErr w:type="spellEnd"/>
      <w:r>
        <w:t xml:space="preserve">, E., Ayande, P. G., Mensah, K.B. (2014). Toxicity assessment of </w:t>
      </w:r>
      <w:proofErr w:type="spellStart"/>
      <w:r>
        <w:rPr>
          <w:i/>
        </w:rPr>
        <w:t>Erythrophleum</w:t>
      </w:r>
      <w:proofErr w:type="spellEnd"/>
      <w:r>
        <w:rPr>
          <w:i/>
        </w:rPr>
        <w:t xml:space="preserve"> </w:t>
      </w:r>
      <w:proofErr w:type="spellStart"/>
      <w:r>
        <w:rPr>
          <w:i/>
        </w:rPr>
        <w:t>ivorense</w:t>
      </w:r>
      <w:proofErr w:type="spellEnd"/>
      <w:r>
        <w:rPr>
          <w:i/>
        </w:rPr>
        <w:t xml:space="preserve"> </w:t>
      </w:r>
      <w:r>
        <w:t xml:space="preserve">and </w:t>
      </w:r>
      <w:proofErr w:type="spellStart"/>
      <w:r>
        <w:rPr>
          <w:i/>
        </w:rPr>
        <w:t>Parquetina</w:t>
      </w:r>
      <w:proofErr w:type="spellEnd"/>
      <w:r>
        <w:rPr>
          <w:i/>
        </w:rPr>
        <w:t xml:space="preserve"> nigrescens.</w:t>
      </w:r>
      <w:r>
        <w:t xml:space="preserve"> Toxicology Reports, 1, 411- 420.  </w:t>
      </w:r>
    </w:p>
    <w:p w14:paraId="2ECB3E7E" w14:textId="77777777" w:rsidR="00B33232" w:rsidRDefault="0084158D">
      <w:pPr>
        <w:spacing w:after="30" w:line="259" w:lineRule="auto"/>
        <w:ind w:left="451" w:firstLine="0"/>
        <w:jc w:val="left"/>
      </w:pPr>
      <w:r>
        <w:t xml:space="preserve"> </w:t>
      </w:r>
    </w:p>
    <w:p w14:paraId="46292D9B" w14:textId="77777777" w:rsidR="00B33232" w:rsidRDefault="0084158D" w:rsidP="00E1008F">
      <w:pPr>
        <w:numPr>
          <w:ilvl w:val="0"/>
          <w:numId w:val="15"/>
        </w:numPr>
        <w:spacing w:after="45"/>
      </w:pPr>
      <w:r>
        <w:rPr>
          <w:b/>
        </w:rPr>
        <w:t>Agyare, C.,</w:t>
      </w:r>
      <w:r>
        <w:t xml:space="preserve"> Amuah, E., </w:t>
      </w:r>
      <w:proofErr w:type="spellStart"/>
      <w:r>
        <w:t>Adarkwa</w:t>
      </w:r>
      <w:proofErr w:type="spellEnd"/>
      <w:r>
        <w:t xml:space="preserve">-Yiadom, M., Osei-Asante, S., </w:t>
      </w:r>
      <w:proofErr w:type="spellStart"/>
      <w:r>
        <w:t>Ossei</w:t>
      </w:r>
      <w:proofErr w:type="spellEnd"/>
      <w:r>
        <w:t xml:space="preserve">, P.P.S. (2014). Medicinal plants used for treatment of wounds and skin infections: Assessment of </w:t>
      </w:r>
      <w:r>
        <w:lastRenderedPageBreak/>
        <w:t xml:space="preserve">wound healing and antimicrobial properties of </w:t>
      </w:r>
      <w:proofErr w:type="spellStart"/>
      <w:r>
        <w:rPr>
          <w:i/>
        </w:rPr>
        <w:t>Mallotus</w:t>
      </w:r>
      <w:proofErr w:type="spellEnd"/>
      <w:r>
        <w:rPr>
          <w:i/>
        </w:rPr>
        <w:t xml:space="preserve"> </w:t>
      </w:r>
      <w:proofErr w:type="spellStart"/>
      <w:r>
        <w:rPr>
          <w:i/>
        </w:rPr>
        <w:t>oppositifolius</w:t>
      </w:r>
      <w:proofErr w:type="spellEnd"/>
      <w:r>
        <w:t xml:space="preserve"> and </w:t>
      </w:r>
      <w:r>
        <w:rPr>
          <w:i/>
        </w:rPr>
        <w:t xml:space="preserve">Momordica </w:t>
      </w:r>
      <w:proofErr w:type="spellStart"/>
      <w:r>
        <w:rPr>
          <w:i/>
        </w:rPr>
        <w:t>charantia</w:t>
      </w:r>
      <w:proofErr w:type="spellEnd"/>
      <w:r>
        <w:t xml:space="preserve">. International Journal of Phytomedicine, 6(1): 50-58. </w:t>
      </w:r>
    </w:p>
    <w:p w14:paraId="7E2A1206" w14:textId="77777777" w:rsidR="00B57BA2" w:rsidRDefault="00B57BA2" w:rsidP="00B57BA2">
      <w:pPr>
        <w:pStyle w:val="ListParagraph"/>
      </w:pPr>
    </w:p>
    <w:p w14:paraId="4E85CD84" w14:textId="77777777" w:rsidR="00B57BA2" w:rsidRDefault="00B57BA2" w:rsidP="00B57BA2">
      <w:pPr>
        <w:spacing w:after="45"/>
        <w:ind w:left="446" w:firstLine="0"/>
      </w:pPr>
    </w:p>
    <w:p w14:paraId="34C7783D" w14:textId="77777777" w:rsidR="00B33232" w:rsidRDefault="0084158D" w:rsidP="00E1008F">
      <w:pPr>
        <w:numPr>
          <w:ilvl w:val="0"/>
          <w:numId w:val="15"/>
        </w:numPr>
        <w:spacing w:after="4"/>
      </w:pPr>
      <w:proofErr w:type="spellStart"/>
      <w:r>
        <w:t>Adu</w:t>
      </w:r>
      <w:proofErr w:type="spellEnd"/>
      <w:r>
        <w:t xml:space="preserve">, F., Sam, G.H., </w:t>
      </w:r>
      <w:r>
        <w:rPr>
          <w:b/>
        </w:rPr>
        <w:t>Agyare, C.</w:t>
      </w:r>
      <w:r>
        <w:t xml:space="preserve">, </w:t>
      </w:r>
      <w:proofErr w:type="spellStart"/>
      <w:r>
        <w:t>Apenteng</w:t>
      </w:r>
      <w:proofErr w:type="spellEnd"/>
      <w:r>
        <w:t xml:space="preserve">, J.A., Boamah, V.E., Mintah, D.N. (2014). Influence of methanol fruit and leaf extract of </w:t>
      </w:r>
      <w:r>
        <w:rPr>
          <w:i/>
        </w:rPr>
        <w:t xml:space="preserve">Myristica </w:t>
      </w:r>
      <w:proofErr w:type="spellStart"/>
      <w:r>
        <w:rPr>
          <w:i/>
        </w:rPr>
        <w:t>fragans</w:t>
      </w:r>
      <w:proofErr w:type="spellEnd"/>
      <w:r>
        <w:t xml:space="preserve"> (</w:t>
      </w:r>
      <w:proofErr w:type="spellStart"/>
      <w:r>
        <w:t>Myristaceae</w:t>
      </w:r>
      <w:proofErr w:type="spellEnd"/>
      <w:r>
        <w:t xml:space="preserve">) on activity of some antibiotics. African Journal of Microbiology Research, 8(19):19821986. </w:t>
      </w:r>
    </w:p>
    <w:p w14:paraId="635C8956" w14:textId="77777777" w:rsidR="00B33232" w:rsidRDefault="0084158D">
      <w:pPr>
        <w:spacing w:after="30" w:line="259" w:lineRule="auto"/>
        <w:ind w:left="451" w:firstLine="0"/>
        <w:jc w:val="left"/>
      </w:pPr>
      <w:r>
        <w:t xml:space="preserve"> </w:t>
      </w:r>
    </w:p>
    <w:p w14:paraId="700D8586" w14:textId="77777777" w:rsidR="00B33232" w:rsidRDefault="0084158D" w:rsidP="00E1008F">
      <w:pPr>
        <w:numPr>
          <w:ilvl w:val="0"/>
          <w:numId w:val="15"/>
        </w:numPr>
      </w:pPr>
      <w:r>
        <w:t xml:space="preserve">Agyepong, N. </w:t>
      </w:r>
      <w:r>
        <w:rPr>
          <w:b/>
        </w:rPr>
        <w:t>Agyare, C.,</w:t>
      </w:r>
      <w:r>
        <w:t xml:space="preserve"> </w:t>
      </w:r>
      <w:proofErr w:type="spellStart"/>
      <w:r>
        <w:t>Adarkwa</w:t>
      </w:r>
      <w:proofErr w:type="spellEnd"/>
      <w:r>
        <w:t xml:space="preserve">-Yiadom, M., </w:t>
      </w:r>
      <w:proofErr w:type="spellStart"/>
      <w:r>
        <w:t>Gbedema</w:t>
      </w:r>
      <w:proofErr w:type="spellEnd"/>
      <w:r>
        <w:t xml:space="preserve">, S.Y. (2014). Phytochemical investigation and antimicrobial activity of </w:t>
      </w:r>
      <w:proofErr w:type="spellStart"/>
      <w:r>
        <w:rPr>
          <w:i/>
        </w:rPr>
        <w:t>Clausena</w:t>
      </w:r>
      <w:proofErr w:type="spellEnd"/>
      <w:r>
        <w:rPr>
          <w:i/>
        </w:rPr>
        <w:t xml:space="preserve"> </w:t>
      </w:r>
      <w:proofErr w:type="spellStart"/>
      <w:r>
        <w:rPr>
          <w:i/>
        </w:rPr>
        <w:t>anisata</w:t>
      </w:r>
      <w:proofErr w:type="spellEnd"/>
      <w:r>
        <w:t xml:space="preserve"> Wild </w:t>
      </w:r>
    </w:p>
    <w:p w14:paraId="51C86B5A" w14:textId="77777777" w:rsidR="00B33232" w:rsidRDefault="0084158D">
      <w:pPr>
        <w:ind w:left="451" w:firstLine="0"/>
      </w:pPr>
      <w:r>
        <w:t xml:space="preserve">Hook. African Journal of Traditional, Complementary and Alternative Medicine, 11(3): 200-209. </w:t>
      </w:r>
    </w:p>
    <w:p w14:paraId="10CB3756" w14:textId="77777777" w:rsidR="00B33232" w:rsidRDefault="0084158D">
      <w:pPr>
        <w:spacing w:after="30" w:line="259" w:lineRule="auto"/>
        <w:ind w:left="451" w:firstLine="0"/>
        <w:jc w:val="left"/>
      </w:pPr>
      <w:r>
        <w:t xml:space="preserve"> </w:t>
      </w:r>
    </w:p>
    <w:p w14:paraId="5F169756" w14:textId="77777777" w:rsidR="00B33232" w:rsidRDefault="0084158D" w:rsidP="00E1008F">
      <w:pPr>
        <w:numPr>
          <w:ilvl w:val="0"/>
          <w:numId w:val="15"/>
        </w:numPr>
      </w:pPr>
      <w:proofErr w:type="spellStart"/>
      <w:r>
        <w:t>Ugboduma</w:t>
      </w:r>
      <w:proofErr w:type="spellEnd"/>
      <w:r>
        <w:t xml:space="preserve">, A. O., </w:t>
      </w:r>
      <w:proofErr w:type="spellStart"/>
      <w:r>
        <w:t>Adu</w:t>
      </w:r>
      <w:proofErr w:type="spellEnd"/>
      <w:r>
        <w:t xml:space="preserve">, F., </w:t>
      </w:r>
      <w:r>
        <w:rPr>
          <w:b/>
        </w:rPr>
        <w:t>Agyare, C</w:t>
      </w:r>
      <w:r>
        <w:t xml:space="preserve">., Annan, K., Osei-Asante, S. (2013). Phytochemical screening and antimicrobial activity of </w:t>
      </w:r>
      <w:proofErr w:type="spellStart"/>
      <w:r>
        <w:rPr>
          <w:i/>
        </w:rPr>
        <w:t>Entandrophragma</w:t>
      </w:r>
      <w:proofErr w:type="spellEnd"/>
      <w:r>
        <w:rPr>
          <w:i/>
        </w:rPr>
        <w:t xml:space="preserve"> </w:t>
      </w:r>
      <w:proofErr w:type="spellStart"/>
      <w:r>
        <w:rPr>
          <w:i/>
        </w:rPr>
        <w:t>angolense</w:t>
      </w:r>
      <w:proofErr w:type="spellEnd"/>
      <w:r>
        <w:t xml:space="preserve">. Journal of Pharmacy and Nutritional Sciences, 3, 241-249. </w:t>
      </w:r>
    </w:p>
    <w:p w14:paraId="00B8A7D2" w14:textId="77777777" w:rsidR="00B33232" w:rsidRDefault="0084158D">
      <w:pPr>
        <w:spacing w:after="30" w:line="259" w:lineRule="auto"/>
        <w:ind w:left="451" w:firstLine="0"/>
        <w:jc w:val="left"/>
      </w:pPr>
      <w:r>
        <w:t xml:space="preserve"> </w:t>
      </w:r>
    </w:p>
    <w:p w14:paraId="470AD424" w14:textId="77777777" w:rsidR="00B33232" w:rsidRDefault="0084158D" w:rsidP="00E1008F">
      <w:pPr>
        <w:numPr>
          <w:ilvl w:val="0"/>
          <w:numId w:val="15"/>
        </w:numPr>
      </w:pPr>
      <w:r>
        <w:rPr>
          <w:b/>
        </w:rPr>
        <w:t>Agyare, C</w:t>
      </w:r>
      <w:r>
        <w:t xml:space="preserve">., Bempah, S.B., Boakye, Y.D., Ayande, P.G., </w:t>
      </w:r>
      <w:proofErr w:type="spellStart"/>
      <w:r>
        <w:t>Adarkwa</w:t>
      </w:r>
      <w:proofErr w:type="spellEnd"/>
      <w:r>
        <w:t xml:space="preserve">-Yiadom, M., Mensah, B.K. (2013). Evaluation of antimicrobial and wound healing potential of </w:t>
      </w:r>
      <w:r>
        <w:rPr>
          <w:i/>
        </w:rPr>
        <w:t>Justicia flava</w:t>
      </w:r>
      <w:r>
        <w:t xml:space="preserve"> and </w:t>
      </w:r>
      <w:proofErr w:type="spellStart"/>
      <w:r>
        <w:rPr>
          <w:i/>
        </w:rPr>
        <w:t>Lannea</w:t>
      </w:r>
      <w:proofErr w:type="spellEnd"/>
      <w:r>
        <w:rPr>
          <w:i/>
        </w:rPr>
        <w:t xml:space="preserve"> </w:t>
      </w:r>
      <w:proofErr w:type="spellStart"/>
      <w:r>
        <w:rPr>
          <w:i/>
        </w:rPr>
        <w:t>welwitschii</w:t>
      </w:r>
      <w:proofErr w:type="spellEnd"/>
      <w:r>
        <w:t xml:space="preserve">. Evidence-Based Complementary and Alternative Medicine, Article ID 632927, 10 pages.  </w:t>
      </w:r>
    </w:p>
    <w:p w14:paraId="05795368" w14:textId="77777777" w:rsidR="00B33232" w:rsidRDefault="0084158D">
      <w:pPr>
        <w:spacing w:after="30" w:line="259" w:lineRule="auto"/>
        <w:ind w:left="451" w:firstLine="0"/>
        <w:jc w:val="left"/>
      </w:pPr>
      <w:r>
        <w:t xml:space="preserve"> </w:t>
      </w:r>
    </w:p>
    <w:p w14:paraId="1A81720F" w14:textId="77777777" w:rsidR="00B33232" w:rsidRDefault="0084158D" w:rsidP="00E1008F">
      <w:pPr>
        <w:numPr>
          <w:ilvl w:val="0"/>
          <w:numId w:val="15"/>
        </w:numPr>
      </w:pPr>
      <w:r>
        <w:t xml:space="preserve">Boakye Y.B., </w:t>
      </w:r>
      <w:r>
        <w:rPr>
          <w:b/>
        </w:rPr>
        <w:t>Agyare, C.</w:t>
      </w:r>
      <w:r>
        <w:t xml:space="preserve"> (2013). Antimicrobial and antioxidant activities of geraniin and aqueous leaf extract of </w:t>
      </w:r>
      <w:r>
        <w:rPr>
          <w:i/>
        </w:rPr>
        <w:t xml:space="preserve">Phyllanthus </w:t>
      </w:r>
      <w:proofErr w:type="spellStart"/>
      <w:r>
        <w:rPr>
          <w:i/>
        </w:rPr>
        <w:t>muellerianus</w:t>
      </w:r>
      <w:proofErr w:type="spellEnd"/>
      <w:r>
        <w:t xml:space="preserve"> (Kuntze) Exell. Planta Medica, 79, 1161-1162. </w:t>
      </w:r>
    </w:p>
    <w:p w14:paraId="7301628B" w14:textId="77777777" w:rsidR="00B33232" w:rsidRDefault="0084158D">
      <w:pPr>
        <w:spacing w:after="0" w:line="259" w:lineRule="auto"/>
        <w:ind w:left="451" w:firstLine="0"/>
        <w:jc w:val="left"/>
      </w:pPr>
      <w:r>
        <w:t xml:space="preserve"> </w:t>
      </w:r>
    </w:p>
    <w:p w14:paraId="172E5813" w14:textId="77777777" w:rsidR="00B33232" w:rsidRDefault="0084158D" w:rsidP="00E1008F">
      <w:pPr>
        <w:numPr>
          <w:ilvl w:val="0"/>
          <w:numId w:val="15"/>
        </w:numPr>
      </w:pPr>
      <w:proofErr w:type="spellStart"/>
      <w:r>
        <w:t>Kisseih</w:t>
      </w:r>
      <w:proofErr w:type="spellEnd"/>
      <w:r>
        <w:t xml:space="preserve">, E., Petereit, F., </w:t>
      </w:r>
      <w:r>
        <w:rPr>
          <w:b/>
        </w:rPr>
        <w:t>Agyare, C.,</w:t>
      </w:r>
      <w:r>
        <w:t xml:space="preserve"> Lechtenberg, M., Hensel, A. (2013). Isolation and characterization of wound healing compounds from </w:t>
      </w:r>
      <w:r>
        <w:rPr>
          <w:i/>
        </w:rPr>
        <w:t xml:space="preserve">Combretum </w:t>
      </w:r>
      <w:proofErr w:type="spellStart"/>
      <w:r>
        <w:rPr>
          <w:i/>
        </w:rPr>
        <w:t>smeathmanii</w:t>
      </w:r>
      <w:proofErr w:type="spellEnd"/>
      <w:r>
        <w:t xml:space="preserve"> G. Planta Medica, 79, 1154. </w:t>
      </w:r>
    </w:p>
    <w:p w14:paraId="67F581D4" w14:textId="77777777" w:rsidR="00B33232" w:rsidRDefault="0084158D">
      <w:pPr>
        <w:spacing w:after="30" w:line="259" w:lineRule="auto"/>
        <w:ind w:left="451" w:firstLine="0"/>
        <w:jc w:val="left"/>
      </w:pPr>
      <w:r>
        <w:t xml:space="preserve"> </w:t>
      </w:r>
    </w:p>
    <w:p w14:paraId="5082934E" w14:textId="77777777" w:rsidR="00B33232" w:rsidRDefault="0084158D" w:rsidP="00E1008F">
      <w:pPr>
        <w:numPr>
          <w:ilvl w:val="0"/>
          <w:numId w:val="15"/>
        </w:numPr>
      </w:pPr>
      <w:proofErr w:type="spellStart"/>
      <w:r>
        <w:t>Adu</w:t>
      </w:r>
      <w:proofErr w:type="spellEnd"/>
      <w:r>
        <w:t xml:space="preserve">-Amoah, L., </w:t>
      </w:r>
      <w:proofErr w:type="spellStart"/>
      <w:r>
        <w:t>Kesseih</w:t>
      </w:r>
      <w:proofErr w:type="spellEnd"/>
      <w:r>
        <w:t xml:space="preserve">, E., </w:t>
      </w:r>
      <w:r>
        <w:rPr>
          <w:b/>
        </w:rPr>
        <w:t>Agyare, C.,</w:t>
      </w:r>
      <w:r>
        <w:t xml:space="preserve"> Hensel, A. (2013). Antimicrobial and cytotoxicity studies of the methanolic extracts of </w:t>
      </w:r>
      <w:proofErr w:type="spellStart"/>
      <w:r>
        <w:rPr>
          <w:i/>
        </w:rPr>
        <w:t>Erythrophleum</w:t>
      </w:r>
      <w:proofErr w:type="spellEnd"/>
      <w:r>
        <w:rPr>
          <w:i/>
        </w:rPr>
        <w:t xml:space="preserve"> </w:t>
      </w:r>
      <w:proofErr w:type="spellStart"/>
      <w:r>
        <w:rPr>
          <w:i/>
        </w:rPr>
        <w:t>ivorense</w:t>
      </w:r>
      <w:proofErr w:type="spellEnd"/>
      <w:r>
        <w:t xml:space="preserve"> leaf and stem bark. Planta Medica, 79, 1153. </w:t>
      </w:r>
    </w:p>
    <w:p w14:paraId="3C5A09C1" w14:textId="77777777" w:rsidR="00B33232" w:rsidRDefault="0084158D">
      <w:pPr>
        <w:spacing w:after="30" w:line="259" w:lineRule="auto"/>
        <w:ind w:left="451" w:firstLine="0"/>
        <w:jc w:val="left"/>
      </w:pPr>
      <w:r>
        <w:t xml:space="preserve"> </w:t>
      </w:r>
    </w:p>
    <w:p w14:paraId="6534F299" w14:textId="77777777" w:rsidR="00B33232" w:rsidRDefault="0084158D" w:rsidP="00E1008F">
      <w:pPr>
        <w:numPr>
          <w:ilvl w:val="0"/>
          <w:numId w:val="15"/>
        </w:numPr>
      </w:pPr>
      <w:r>
        <w:t xml:space="preserve">Boakye, Y.B., </w:t>
      </w:r>
      <w:r>
        <w:rPr>
          <w:b/>
        </w:rPr>
        <w:t>Agyare, C.,</w:t>
      </w:r>
      <w:r>
        <w:t xml:space="preserve"> </w:t>
      </w:r>
      <w:proofErr w:type="spellStart"/>
      <w:r>
        <w:t>Abotsi</w:t>
      </w:r>
      <w:proofErr w:type="spellEnd"/>
      <w:r>
        <w:t xml:space="preserve">, W.K. (2013). Anti-inflammatory activity of geraniin and aqueous extract of </w:t>
      </w:r>
      <w:r>
        <w:rPr>
          <w:i/>
        </w:rPr>
        <w:t xml:space="preserve">Phyllanthus </w:t>
      </w:r>
      <w:proofErr w:type="spellStart"/>
      <w:r>
        <w:rPr>
          <w:i/>
        </w:rPr>
        <w:t>muellerianus</w:t>
      </w:r>
      <w:proofErr w:type="spellEnd"/>
      <w:r>
        <w:t xml:space="preserve"> (Kuntze) Exell. Planta Medica, 79, 1142. </w:t>
      </w:r>
    </w:p>
    <w:p w14:paraId="3B4BCE58" w14:textId="77777777" w:rsidR="00B33232" w:rsidRDefault="0084158D">
      <w:pPr>
        <w:spacing w:after="31" w:line="259" w:lineRule="auto"/>
        <w:ind w:left="451" w:firstLine="0"/>
        <w:jc w:val="left"/>
      </w:pPr>
      <w:r>
        <w:t xml:space="preserve"> </w:t>
      </w:r>
    </w:p>
    <w:p w14:paraId="6637DBFC" w14:textId="77777777" w:rsidR="00B33232" w:rsidRDefault="0084158D" w:rsidP="00E1008F">
      <w:pPr>
        <w:numPr>
          <w:ilvl w:val="0"/>
          <w:numId w:val="15"/>
        </w:numPr>
      </w:pPr>
      <w:r>
        <w:rPr>
          <w:b/>
        </w:rPr>
        <w:t>Agyare, C</w:t>
      </w:r>
      <w:r>
        <w:t xml:space="preserve">., </w:t>
      </w:r>
      <w:proofErr w:type="spellStart"/>
      <w:r>
        <w:t>Dwobeng</w:t>
      </w:r>
      <w:proofErr w:type="spellEnd"/>
      <w:r>
        <w:t xml:space="preserve">, A.S., Agyepong, N., Boakye, Y.D., Mensah, B.K., Ayande, P.G., </w:t>
      </w:r>
      <w:proofErr w:type="spellStart"/>
      <w:r>
        <w:t>Adarkwa</w:t>
      </w:r>
      <w:proofErr w:type="spellEnd"/>
      <w:r>
        <w:t xml:space="preserve">-Yiadom, M. (2013). Antimicrobial, antioxidant, and wound healing properties of </w:t>
      </w:r>
      <w:proofErr w:type="spellStart"/>
      <w:r>
        <w:rPr>
          <w:i/>
        </w:rPr>
        <w:t>Kigelia</w:t>
      </w:r>
      <w:proofErr w:type="spellEnd"/>
      <w:r>
        <w:rPr>
          <w:i/>
        </w:rPr>
        <w:t xml:space="preserve"> </w:t>
      </w:r>
      <w:proofErr w:type="spellStart"/>
      <w:r>
        <w:rPr>
          <w:i/>
        </w:rPr>
        <w:t>africana</w:t>
      </w:r>
      <w:proofErr w:type="spellEnd"/>
      <w:r>
        <w:t xml:space="preserve"> (Lam.) </w:t>
      </w:r>
      <w:proofErr w:type="spellStart"/>
      <w:r>
        <w:t>Beneth</w:t>
      </w:r>
      <w:proofErr w:type="spellEnd"/>
      <w:r>
        <w:t xml:space="preserve">. </w:t>
      </w:r>
      <w:proofErr w:type="spellStart"/>
      <w:r>
        <w:t>and</w:t>
      </w:r>
      <w:r>
        <w:rPr>
          <w:i/>
        </w:rPr>
        <w:t>Strophanthus</w:t>
      </w:r>
      <w:proofErr w:type="spellEnd"/>
      <w:r>
        <w:rPr>
          <w:i/>
        </w:rPr>
        <w:t xml:space="preserve"> </w:t>
      </w:r>
      <w:proofErr w:type="spellStart"/>
      <w:r>
        <w:rPr>
          <w:i/>
        </w:rPr>
        <w:t>hispidus</w:t>
      </w:r>
      <w:proofErr w:type="spellEnd"/>
      <w:r>
        <w:rPr>
          <w:i/>
        </w:rPr>
        <w:t xml:space="preserve"> </w:t>
      </w:r>
      <w:r>
        <w:t xml:space="preserve">DC. Advances in Pharmacological Sciences, Article ID 692613, 10 pages. doi.org/10.1155/2013/692613. </w:t>
      </w:r>
    </w:p>
    <w:p w14:paraId="07FF4078" w14:textId="77777777" w:rsidR="00B33232" w:rsidRDefault="0084158D">
      <w:pPr>
        <w:spacing w:after="30" w:line="259" w:lineRule="auto"/>
        <w:ind w:left="451" w:firstLine="0"/>
        <w:jc w:val="left"/>
      </w:pPr>
      <w:r>
        <w:t xml:space="preserve"> </w:t>
      </w:r>
    </w:p>
    <w:p w14:paraId="665900FA" w14:textId="77777777" w:rsidR="00B33232" w:rsidRDefault="0084158D" w:rsidP="00E1008F">
      <w:pPr>
        <w:numPr>
          <w:ilvl w:val="0"/>
          <w:numId w:val="15"/>
        </w:numPr>
      </w:pPr>
      <w:r>
        <w:t xml:space="preserve">Saana, S.B.B.M., </w:t>
      </w:r>
      <w:proofErr w:type="spellStart"/>
      <w:r>
        <w:t>Adu</w:t>
      </w:r>
      <w:proofErr w:type="spellEnd"/>
      <w:r>
        <w:t xml:space="preserve">, F., </w:t>
      </w:r>
      <w:r>
        <w:rPr>
          <w:b/>
        </w:rPr>
        <w:t>Agyare, C</w:t>
      </w:r>
      <w:r>
        <w:t xml:space="preserve">., </w:t>
      </w:r>
      <w:proofErr w:type="spellStart"/>
      <w:r>
        <w:t>Gbedema</w:t>
      </w:r>
      <w:proofErr w:type="spellEnd"/>
      <w:r>
        <w:t xml:space="preserve">, S.Y. (2013). Antibiotic resistance patterns of strains of </w:t>
      </w:r>
      <w:r>
        <w:rPr>
          <w:i/>
        </w:rPr>
        <w:t>Staphylococcus aureus</w:t>
      </w:r>
      <w:r>
        <w:t xml:space="preserve"> isolated from patients in three </w:t>
      </w:r>
      <w:r>
        <w:lastRenderedPageBreak/>
        <w:t xml:space="preserve">hospitals in Kumasi, Ghana. Journal of Bacteriology Research, 5(3):35-40. doi:10.5897/JBR2012.0081. </w:t>
      </w:r>
    </w:p>
    <w:p w14:paraId="7F87584C" w14:textId="77777777" w:rsidR="00B33232" w:rsidRDefault="0084158D">
      <w:pPr>
        <w:spacing w:after="30" w:line="259" w:lineRule="auto"/>
        <w:ind w:left="451" w:firstLine="0"/>
        <w:jc w:val="left"/>
      </w:pPr>
      <w:r>
        <w:t xml:space="preserve"> </w:t>
      </w:r>
    </w:p>
    <w:p w14:paraId="065367E1" w14:textId="77777777" w:rsidR="00B33232" w:rsidRDefault="0084158D" w:rsidP="00E1008F">
      <w:pPr>
        <w:numPr>
          <w:ilvl w:val="0"/>
          <w:numId w:val="15"/>
        </w:numPr>
      </w:pPr>
      <w:r>
        <w:rPr>
          <w:b/>
        </w:rPr>
        <w:t>Agyare, C</w:t>
      </w:r>
      <w:r>
        <w:t xml:space="preserve">., </w:t>
      </w:r>
      <w:proofErr w:type="spellStart"/>
      <w:r>
        <w:t>Koffour</w:t>
      </w:r>
      <w:proofErr w:type="spellEnd"/>
      <w:r>
        <w:t xml:space="preserve">, G.A., Boakye, Y.D., Mensah, K.B. (2013).   Antimicrobial and anti-inflammatory properties of </w:t>
      </w:r>
      <w:proofErr w:type="spellStart"/>
      <w:r>
        <w:rPr>
          <w:i/>
        </w:rPr>
        <w:t>Funtumia</w:t>
      </w:r>
      <w:proofErr w:type="spellEnd"/>
      <w:r>
        <w:rPr>
          <w:i/>
        </w:rPr>
        <w:t xml:space="preserve"> </w:t>
      </w:r>
      <w:proofErr w:type="spellStart"/>
      <w:r>
        <w:rPr>
          <w:i/>
        </w:rPr>
        <w:t>elastica</w:t>
      </w:r>
      <w:proofErr w:type="spellEnd"/>
      <w:r>
        <w:t xml:space="preserve">. Pharmaceutical Biology, 51(4):418-25. doi:10.3109/13880209.2012.738330.  </w:t>
      </w:r>
    </w:p>
    <w:p w14:paraId="48C4D76A" w14:textId="77777777" w:rsidR="00B33232" w:rsidRDefault="0084158D">
      <w:pPr>
        <w:spacing w:after="30" w:line="259" w:lineRule="auto"/>
        <w:ind w:left="451" w:firstLine="0"/>
        <w:jc w:val="left"/>
      </w:pPr>
      <w:r>
        <w:t xml:space="preserve"> </w:t>
      </w:r>
    </w:p>
    <w:p w14:paraId="4288CB95" w14:textId="77777777" w:rsidR="00B33232" w:rsidRDefault="0084158D" w:rsidP="00E1008F">
      <w:pPr>
        <w:numPr>
          <w:ilvl w:val="0"/>
          <w:numId w:val="15"/>
        </w:numPr>
        <w:spacing w:after="4"/>
      </w:pPr>
      <w:r>
        <w:t xml:space="preserve">George, D.F., </w:t>
      </w:r>
      <w:proofErr w:type="spellStart"/>
      <w:r>
        <w:t>Gbedema</w:t>
      </w:r>
      <w:proofErr w:type="spellEnd"/>
      <w:r>
        <w:t xml:space="preserve">, S.Y., </w:t>
      </w:r>
      <w:r>
        <w:rPr>
          <w:b/>
        </w:rPr>
        <w:t>Agyare, C</w:t>
      </w:r>
      <w:r>
        <w:t xml:space="preserve">., </w:t>
      </w:r>
      <w:proofErr w:type="spellStart"/>
      <w:r>
        <w:t>Adu</w:t>
      </w:r>
      <w:proofErr w:type="spellEnd"/>
      <w:r>
        <w:t xml:space="preserve">, F., Boamah, V.E., Tawiah, A.A., Saana, S.B.B.M. (2012). Antibiotic resistance patterns of </w:t>
      </w:r>
      <w:r>
        <w:rPr>
          <w:i/>
        </w:rPr>
        <w:t>Escherichia coli</w:t>
      </w:r>
      <w:r>
        <w:t xml:space="preserve"> isolates from hospitals in Kumasi, Ghana. ISRN Microbiology, Article ID 658470, 5 pages, 2012.  </w:t>
      </w:r>
    </w:p>
    <w:p w14:paraId="14F6F750" w14:textId="77777777" w:rsidR="00B33232" w:rsidRDefault="0084158D">
      <w:pPr>
        <w:spacing w:after="30" w:line="259" w:lineRule="auto"/>
        <w:ind w:left="451" w:firstLine="0"/>
        <w:jc w:val="left"/>
      </w:pPr>
      <w:r>
        <w:t xml:space="preserve"> </w:t>
      </w:r>
    </w:p>
    <w:p w14:paraId="617A65EB" w14:textId="77777777" w:rsidR="00B33232" w:rsidRDefault="0084158D" w:rsidP="00E1008F">
      <w:pPr>
        <w:numPr>
          <w:ilvl w:val="0"/>
          <w:numId w:val="15"/>
        </w:numPr>
      </w:pPr>
      <w:proofErr w:type="spellStart"/>
      <w:r>
        <w:t>Ndjonka</w:t>
      </w:r>
      <w:proofErr w:type="spellEnd"/>
      <w:r>
        <w:t xml:space="preserve">, D., Bergmann, B., </w:t>
      </w:r>
      <w:r>
        <w:rPr>
          <w:b/>
        </w:rPr>
        <w:t>Agyare, C</w:t>
      </w:r>
      <w:r>
        <w:t xml:space="preserve">., </w:t>
      </w:r>
      <w:proofErr w:type="spellStart"/>
      <w:r>
        <w:t>Zimbres</w:t>
      </w:r>
      <w:proofErr w:type="spellEnd"/>
      <w:r>
        <w:t xml:space="preserve"> F.M., Luersen, K., Hensel, A., </w:t>
      </w:r>
      <w:proofErr w:type="spellStart"/>
      <w:r>
        <w:t>Wrenger</w:t>
      </w:r>
      <w:proofErr w:type="spellEnd"/>
      <w:r>
        <w:t xml:space="preserve">, C., Liebau, E. (2012). </w:t>
      </w:r>
      <w:r>
        <w:rPr>
          <w:i/>
        </w:rPr>
        <w:t>In vitro</w:t>
      </w:r>
      <w:r>
        <w:t xml:space="preserve"> activity of extracts and isolated polyphenols from West African medicinal plants against </w:t>
      </w:r>
      <w:r>
        <w:rPr>
          <w:i/>
        </w:rPr>
        <w:t>Plasmodium falciparum</w:t>
      </w:r>
      <w:r>
        <w:t xml:space="preserve">. Parasitology Research, 111:827-34.  </w:t>
      </w:r>
    </w:p>
    <w:p w14:paraId="2FA4C881" w14:textId="77777777" w:rsidR="00B33232" w:rsidRDefault="0084158D">
      <w:pPr>
        <w:spacing w:after="30" w:line="259" w:lineRule="auto"/>
        <w:ind w:left="451" w:firstLine="0"/>
        <w:jc w:val="left"/>
      </w:pPr>
      <w:r>
        <w:t xml:space="preserve"> </w:t>
      </w:r>
    </w:p>
    <w:p w14:paraId="5FACD86D" w14:textId="77777777" w:rsidR="00B33232" w:rsidRDefault="0084158D" w:rsidP="00E1008F">
      <w:pPr>
        <w:numPr>
          <w:ilvl w:val="0"/>
          <w:numId w:val="15"/>
        </w:numPr>
        <w:spacing w:after="45"/>
      </w:pPr>
      <w:r>
        <w:rPr>
          <w:b/>
        </w:rPr>
        <w:t>Agyare, C</w:t>
      </w:r>
      <w:r>
        <w:t xml:space="preserve">., </w:t>
      </w:r>
      <w:proofErr w:type="spellStart"/>
      <w:r>
        <w:t>Koffuor</w:t>
      </w:r>
      <w:proofErr w:type="spellEnd"/>
      <w:r>
        <w:t xml:space="preserve">, G.A., Boamah, V.E., </w:t>
      </w:r>
      <w:proofErr w:type="spellStart"/>
      <w:r>
        <w:t>Adu</w:t>
      </w:r>
      <w:proofErr w:type="spellEnd"/>
      <w:r>
        <w:t xml:space="preserve">, F., Mensah, K.B., </w:t>
      </w:r>
      <w:proofErr w:type="spellStart"/>
      <w:r>
        <w:t>Adu</w:t>
      </w:r>
      <w:proofErr w:type="spellEnd"/>
      <w:r>
        <w:t xml:space="preserve">-Amoah, L. (2012). Antimicrobial and anti-inflammatory activities of </w:t>
      </w:r>
      <w:proofErr w:type="spellStart"/>
      <w:r>
        <w:rPr>
          <w:i/>
        </w:rPr>
        <w:t>Pterygota</w:t>
      </w:r>
      <w:proofErr w:type="spellEnd"/>
      <w:r>
        <w:rPr>
          <w:i/>
        </w:rPr>
        <w:t xml:space="preserve"> macrocarpa </w:t>
      </w:r>
      <w:r>
        <w:t xml:space="preserve">and </w:t>
      </w:r>
      <w:r>
        <w:rPr>
          <w:i/>
        </w:rPr>
        <w:t xml:space="preserve">Cola gigantea </w:t>
      </w:r>
      <w:r>
        <w:t>(</w:t>
      </w:r>
      <w:proofErr w:type="spellStart"/>
      <w:r>
        <w:t>Sterculiaceae</w:t>
      </w:r>
      <w:proofErr w:type="spellEnd"/>
      <w:r>
        <w:t xml:space="preserve">). Evidence-Based Complementary and Alternative Medicine, Article ID 902394, 9 pages.  </w:t>
      </w:r>
    </w:p>
    <w:p w14:paraId="496191B6" w14:textId="77777777" w:rsidR="00B57BA2" w:rsidRDefault="00B57BA2" w:rsidP="00B57BA2">
      <w:pPr>
        <w:pStyle w:val="ListParagraph"/>
      </w:pPr>
    </w:p>
    <w:p w14:paraId="08F21022" w14:textId="77777777" w:rsidR="00B57BA2" w:rsidRDefault="00B57BA2" w:rsidP="00B57BA2">
      <w:pPr>
        <w:spacing w:after="45"/>
        <w:ind w:left="446" w:firstLine="0"/>
      </w:pPr>
    </w:p>
    <w:p w14:paraId="04F7A618" w14:textId="77777777" w:rsidR="00B33232" w:rsidRDefault="0084158D" w:rsidP="00E1008F">
      <w:pPr>
        <w:numPr>
          <w:ilvl w:val="0"/>
          <w:numId w:val="15"/>
        </w:numPr>
      </w:pPr>
      <w:r>
        <w:rPr>
          <w:b/>
        </w:rPr>
        <w:t>Agyare, C</w:t>
      </w:r>
      <w:r>
        <w:t xml:space="preserve">., Lechtenberg, M., Hensel, A. (2011). Composition of polysaccharides from aqueous extracts of some wound healing plants. Planta Medica, 77:13391422. </w:t>
      </w:r>
    </w:p>
    <w:p w14:paraId="2BAB87B0" w14:textId="77777777" w:rsidR="00B33232" w:rsidRDefault="0084158D">
      <w:pPr>
        <w:spacing w:after="30" w:line="259" w:lineRule="auto"/>
        <w:ind w:left="451" w:firstLine="0"/>
        <w:jc w:val="left"/>
      </w:pPr>
      <w:r>
        <w:t xml:space="preserve"> </w:t>
      </w:r>
    </w:p>
    <w:p w14:paraId="6E8141C7" w14:textId="77777777" w:rsidR="00B33232" w:rsidRDefault="0084158D" w:rsidP="00E1008F">
      <w:pPr>
        <w:numPr>
          <w:ilvl w:val="0"/>
          <w:numId w:val="15"/>
        </w:numPr>
      </w:pPr>
      <w:r>
        <w:rPr>
          <w:b/>
        </w:rPr>
        <w:t>Agyare, C</w:t>
      </w:r>
      <w:r>
        <w:t xml:space="preserve">., Lechtenberg, M., Deters, A., Petereit, F., Hensel, A. (2011). Ellagitannins from </w:t>
      </w:r>
      <w:r>
        <w:rPr>
          <w:i/>
        </w:rPr>
        <w:t xml:space="preserve">Phyllanthus </w:t>
      </w:r>
      <w:proofErr w:type="spellStart"/>
      <w:r>
        <w:rPr>
          <w:i/>
        </w:rPr>
        <w:t>muellerianus</w:t>
      </w:r>
      <w:proofErr w:type="spellEnd"/>
      <w:r>
        <w:t xml:space="preserve"> (Kuntze) Exell.: geraniin and </w:t>
      </w:r>
      <w:proofErr w:type="spellStart"/>
      <w:r>
        <w:t>furosin</w:t>
      </w:r>
      <w:proofErr w:type="spellEnd"/>
      <w:r>
        <w:t xml:space="preserve"> stimulate cellular activity, differentiation and collagen synthesis of human skin keratinocytes and dermal fibroblasts. Phytomedicine, 18(7): 617-624. </w:t>
      </w:r>
    </w:p>
    <w:p w14:paraId="6FC55D23" w14:textId="77777777" w:rsidR="00B33232" w:rsidRDefault="0084158D">
      <w:pPr>
        <w:spacing w:after="0" w:line="259" w:lineRule="auto"/>
        <w:ind w:left="451" w:firstLine="0"/>
        <w:jc w:val="left"/>
      </w:pPr>
      <w:r>
        <w:t xml:space="preserve"> </w:t>
      </w:r>
    </w:p>
    <w:p w14:paraId="0192ECA6" w14:textId="77777777" w:rsidR="00B33232" w:rsidRDefault="0084158D" w:rsidP="00E1008F">
      <w:pPr>
        <w:numPr>
          <w:ilvl w:val="0"/>
          <w:numId w:val="15"/>
        </w:numPr>
      </w:pPr>
      <w:proofErr w:type="spellStart"/>
      <w:r>
        <w:t>Ndjonka</w:t>
      </w:r>
      <w:proofErr w:type="spellEnd"/>
      <w:r>
        <w:t xml:space="preserve">, D., </w:t>
      </w:r>
      <w:r>
        <w:rPr>
          <w:b/>
        </w:rPr>
        <w:t>Agyare, C</w:t>
      </w:r>
      <w:r>
        <w:t xml:space="preserve">., Luersen, K., </w:t>
      </w:r>
      <w:proofErr w:type="spellStart"/>
      <w:r>
        <w:t>Djafsia</w:t>
      </w:r>
      <w:proofErr w:type="spellEnd"/>
      <w:r>
        <w:t xml:space="preserve">, B., </w:t>
      </w:r>
      <w:proofErr w:type="spellStart"/>
      <w:r>
        <w:t>Achukwi</w:t>
      </w:r>
      <w:proofErr w:type="spellEnd"/>
      <w:r>
        <w:t xml:space="preserve">, D., </w:t>
      </w:r>
      <w:proofErr w:type="spellStart"/>
      <w:r>
        <w:t>Nukenine</w:t>
      </w:r>
      <w:proofErr w:type="spellEnd"/>
      <w:r>
        <w:t xml:space="preserve">, E.N., Hensel, A., Liebau. E. (2010). </w:t>
      </w:r>
      <w:r>
        <w:rPr>
          <w:i/>
        </w:rPr>
        <w:t>In vitro</w:t>
      </w:r>
      <w:r>
        <w:t xml:space="preserve"> activity of Cameroonian and Ghanaian medicinal plants on parasitic (</w:t>
      </w:r>
      <w:proofErr w:type="spellStart"/>
      <w:r>
        <w:rPr>
          <w:i/>
        </w:rPr>
        <w:t>Onchocerca</w:t>
      </w:r>
      <w:proofErr w:type="spellEnd"/>
      <w:r>
        <w:rPr>
          <w:i/>
        </w:rPr>
        <w:t xml:space="preserve"> </w:t>
      </w:r>
      <w:proofErr w:type="spellStart"/>
      <w:r>
        <w:rPr>
          <w:i/>
        </w:rPr>
        <w:t>ochengi</w:t>
      </w:r>
      <w:proofErr w:type="spellEnd"/>
      <w:r>
        <w:t>) and free living (</w:t>
      </w:r>
      <w:r>
        <w:rPr>
          <w:i/>
        </w:rPr>
        <w:t>Caenorhabditis elegans</w:t>
      </w:r>
      <w:r>
        <w:t xml:space="preserve">) nematodes. Journal of Helminthology, 85(3):304-12. </w:t>
      </w:r>
    </w:p>
    <w:p w14:paraId="7C8D4330" w14:textId="77777777" w:rsidR="00B33232" w:rsidRDefault="0084158D">
      <w:pPr>
        <w:spacing w:after="30" w:line="259" w:lineRule="auto"/>
        <w:ind w:left="451" w:firstLine="0"/>
        <w:jc w:val="left"/>
      </w:pPr>
      <w:r>
        <w:t xml:space="preserve"> </w:t>
      </w:r>
    </w:p>
    <w:p w14:paraId="5257930E" w14:textId="77777777" w:rsidR="00B33232" w:rsidRDefault="0084158D" w:rsidP="00E1008F">
      <w:pPr>
        <w:numPr>
          <w:ilvl w:val="0"/>
          <w:numId w:val="15"/>
        </w:numPr>
      </w:pPr>
      <w:proofErr w:type="spellStart"/>
      <w:r>
        <w:t>Ndjonka</w:t>
      </w:r>
      <w:proofErr w:type="spellEnd"/>
      <w:r>
        <w:t xml:space="preserve">, D., </w:t>
      </w:r>
      <w:r>
        <w:rPr>
          <w:b/>
        </w:rPr>
        <w:t>Agyare, C</w:t>
      </w:r>
      <w:r>
        <w:t xml:space="preserve">., Luersen, K., Hensel, A., Liebau. E. (2010). </w:t>
      </w:r>
      <w:r>
        <w:rPr>
          <w:i/>
        </w:rPr>
        <w:t>In vitro</w:t>
      </w:r>
      <w:r>
        <w:t xml:space="preserve"> antileishmanial activity of some medicinal plants from Cameroon and Ghana. International Journal of Pharmacology, 6(6): 863-871. </w:t>
      </w:r>
    </w:p>
    <w:p w14:paraId="04B166D1" w14:textId="77777777" w:rsidR="00B33232" w:rsidRDefault="0084158D">
      <w:pPr>
        <w:spacing w:after="30" w:line="259" w:lineRule="auto"/>
        <w:ind w:left="451" w:firstLine="0"/>
        <w:jc w:val="left"/>
      </w:pPr>
      <w:r>
        <w:t xml:space="preserve"> </w:t>
      </w:r>
    </w:p>
    <w:p w14:paraId="24C21487" w14:textId="77777777" w:rsidR="00B33232" w:rsidRDefault="0084158D" w:rsidP="00E1008F">
      <w:pPr>
        <w:numPr>
          <w:ilvl w:val="0"/>
          <w:numId w:val="15"/>
        </w:numPr>
      </w:pPr>
      <w:r>
        <w:rPr>
          <w:b/>
        </w:rPr>
        <w:t>Agyare, C</w:t>
      </w:r>
      <w:r>
        <w:t xml:space="preserve">., Rogge, S., Baumann, A., Lechtenberg, M., Hensel, A. (2010). Quality control analysis of geraniin in dried leaves of </w:t>
      </w:r>
      <w:r>
        <w:rPr>
          <w:i/>
        </w:rPr>
        <w:t xml:space="preserve">Phyllanthus </w:t>
      </w:r>
      <w:proofErr w:type="spellStart"/>
      <w:r>
        <w:rPr>
          <w:i/>
        </w:rPr>
        <w:t>muellerianus</w:t>
      </w:r>
      <w:proofErr w:type="spellEnd"/>
      <w:r>
        <w:t xml:space="preserve"> (Kuntze) Exell. Planta Medica, 76 (12): 1323. </w:t>
      </w:r>
    </w:p>
    <w:p w14:paraId="449A4626" w14:textId="77777777" w:rsidR="00B33232" w:rsidRDefault="0084158D">
      <w:pPr>
        <w:spacing w:after="30" w:line="259" w:lineRule="auto"/>
        <w:ind w:left="451" w:firstLine="0"/>
        <w:jc w:val="left"/>
      </w:pPr>
      <w:r>
        <w:t xml:space="preserve"> </w:t>
      </w:r>
    </w:p>
    <w:p w14:paraId="6D82081A" w14:textId="77777777" w:rsidR="00B33232" w:rsidRDefault="0084158D" w:rsidP="00E1008F">
      <w:pPr>
        <w:numPr>
          <w:ilvl w:val="0"/>
          <w:numId w:val="15"/>
        </w:numPr>
      </w:pPr>
      <w:r>
        <w:rPr>
          <w:b/>
        </w:rPr>
        <w:t>Agyare, C</w:t>
      </w:r>
      <w:r>
        <w:t xml:space="preserve">., Lechtenberg, M., Deters, A., Petereit, F., Hensel, A. (2010). Ellagitannins from </w:t>
      </w:r>
      <w:r>
        <w:rPr>
          <w:i/>
        </w:rPr>
        <w:t xml:space="preserve">Phyllanthus </w:t>
      </w:r>
      <w:proofErr w:type="spellStart"/>
      <w:r>
        <w:rPr>
          <w:i/>
        </w:rPr>
        <w:t>muellerianus</w:t>
      </w:r>
      <w:proofErr w:type="spellEnd"/>
      <w:r>
        <w:t xml:space="preserve">: geraniin stimulates keratinocytes differentiation </w:t>
      </w:r>
      <w:r>
        <w:lastRenderedPageBreak/>
        <w:t xml:space="preserve">and collagen synthesis of skin dermal fibroblasts- new concept for improved wound healing. Planta Medica, 76 (12):1165. </w:t>
      </w:r>
    </w:p>
    <w:p w14:paraId="307DC7A8" w14:textId="77777777" w:rsidR="00B33232" w:rsidRDefault="0084158D">
      <w:pPr>
        <w:spacing w:after="30" w:line="259" w:lineRule="auto"/>
        <w:ind w:left="451" w:firstLine="0"/>
        <w:jc w:val="left"/>
      </w:pPr>
      <w:r>
        <w:t xml:space="preserve"> </w:t>
      </w:r>
    </w:p>
    <w:p w14:paraId="64613565" w14:textId="77777777" w:rsidR="00B33232" w:rsidRDefault="0084158D" w:rsidP="00E1008F">
      <w:pPr>
        <w:numPr>
          <w:ilvl w:val="0"/>
          <w:numId w:val="15"/>
        </w:numPr>
      </w:pPr>
      <w:r>
        <w:t xml:space="preserve">Hensel, A., </w:t>
      </w:r>
      <w:proofErr w:type="spellStart"/>
      <w:r>
        <w:t>Gerscher</w:t>
      </w:r>
      <w:proofErr w:type="spellEnd"/>
      <w:r>
        <w:t xml:space="preserve">, K., Löhr, G., Kühn, J., </w:t>
      </w:r>
      <w:r>
        <w:rPr>
          <w:b/>
        </w:rPr>
        <w:t>Agyare, C</w:t>
      </w:r>
      <w:r>
        <w:t xml:space="preserve">. (2010). Proanthocyanidins and ellagitannins: new insights into the use for anti-adhesive prophylaxis against viral and microbial pathogens and as skin active compounds. Planta Medica, 76 (12):1166. </w:t>
      </w:r>
    </w:p>
    <w:p w14:paraId="004A5AD5" w14:textId="77777777" w:rsidR="00B33232" w:rsidRDefault="0084158D">
      <w:pPr>
        <w:spacing w:after="30" w:line="259" w:lineRule="auto"/>
        <w:ind w:left="451" w:firstLine="0"/>
        <w:jc w:val="left"/>
      </w:pPr>
      <w:r>
        <w:t xml:space="preserve"> </w:t>
      </w:r>
    </w:p>
    <w:p w14:paraId="3F8B4983" w14:textId="77777777" w:rsidR="00B33232" w:rsidRDefault="0084158D" w:rsidP="00E1008F">
      <w:pPr>
        <w:numPr>
          <w:ilvl w:val="0"/>
          <w:numId w:val="15"/>
        </w:numPr>
      </w:pPr>
      <w:r>
        <w:rPr>
          <w:b/>
        </w:rPr>
        <w:t>Agyare, C</w:t>
      </w:r>
      <w:r>
        <w:t xml:space="preserve">., Niehues, M., Lechtenberg, M., Deters, A., Hensel, A. (2009). Ethnopharmacological survey and </w:t>
      </w:r>
      <w:r>
        <w:rPr>
          <w:i/>
        </w:rPr>
        <w:t>in vitro</w:t>
      </w:r>
      <w:r>
        <w:t xml:space="preserve"> confirmation of ethnopharmacological use of medicinal plants used for wound healing in </w:t>
      </w:r>
      <w:proofErr w:type="spellStart"/>
      <w:r>
        <w:t>Bosomtwi-Atwima-Kwanwoma</w:t>
      </w:r>
      <w:proofErr w:type="spellEnd"/>
      <w:r>
        <w:t xml:space="preserve"> area, Ghana. Journal of Ethnopharmacology, 125: 393-403. </w:t>
      </w:r>
    </w:p>
    <w:p w14:paraId="5D8FFFE8" w14:textId="77777777" w:rsidR="00B33232" w:rsidRDefault="0084158D">
      <w:pPr>
        <w:spacing w:after="30" w:line="259" w:lineRule="auto"/>
        <w:ind w:left="451" w:firstLine="0"/>
        <w:jc w:val="left"/>
      </w:pPr>
      <w:r>
        <w:t xml:space="preserve"> </w:t>
      </w:r>
    </w:p>
    <w:p w14:paraId="78593CEC" w14:textId="77777777" w:rsidR="00B33232" w:rsidRDefault="0084158D" w:rsidP="00E1008F">
      <w:pPr>
        <w:numPr>
          <w:ilvl w:val="0"/>
          <w:numId w:val="15"/>
        </w:numPr>
      </w:pPr>
      <w:r>
        <w:t xml:space="preserve">Mensah, A.Y., Houghton, P.J., </w:t>
      </w:r>
      <w:r>
        <w:rPr>
          <w:b/>
        </w:rPr>
        <w:t>Agyare, C</w:t>
      </w:r>
      <w:r>
        <w:t xml:space="preserve">., Mensah, M.L.K., Fleischer, T.C. (2006).   Investigation of Activities related to Wound Healing of </w:t>
      </w:r>
      <w:proofErr w:type="spellStart"/>
      <w:r>
        <w:rPr>
          <w:i/>
        </w:rPr>
        <w:t>Secamone</w:t>
      </w:r>
      <w:proofErr w:type="spellEnd"/>
      <w:r>
        <w:rPr>
          <w:i/>
        </w:rPr>
        <w:t xml:space="preserve"> </w:t>
      </w:r>
      <w:proofErr w:type="spellStart"/>
      <w:r>
        <w:rPr>
          <w:i/>
        </w:rPr>
        <w:t>afzelii</w:t>
      </w:r>
      <w:proofErr w:type="spellEnd"/>
      <w:r>
        <w:t xml:space="preserve">. Journal of Science and Technology, Kwame Nkrumah University of Science and </w:t>
      </w:r>
    </w:p>
    <w:p w14:paraId="12831B2E" w14:textId="77777777" w:rsidR="00B33232" w:rsidRDefault="0084158D">
      <w:pPr>
        <w:ind w:left="451" w:firstLine="0"/>
      </w:pPr>
      <w:r>
        <w:t xml:space="preserve">Technology, 26 (3): 83-89.  </w:t>
      </w:r>
    </w:p>
    <w:p w14:paraId="4AB6677C" w14:textId="77777777" w:rsidR="00B33232" w:rsidRDefault="0084158D">
      <w:pPr>
        <w:spacing w:after="30" w:line="259" w:lineRule="auto"/>
        <w:ind w:left="451" w:firstLine="0"/>
        <w:jc w:val="left"/>
      </w:pPr>
      <w:r>
        <w:t xml:space="preserve"> </w:t>
      </w:r>
    </w:p>
    <w:p w14:paraId="52ACED97" w14:textId="77777777" w:rsidR="00B33232" w:rsidRDefault="0084158D" w:rsidP="00E1008F">
      <w:pPr>
        <w:numPr>
          <w:ilvl w:val="0"/>
          <w:numId w:val="15"/>
        </w:numPr>
      </w:pPr>
      <w:r>
        <w:rPr>
          <w:b/>
        </w:rPr>
        <w:t>Agyare, C</w:t>
      </w:r>
      <w:r>
        <w:t xml:space="preserve">., Mensah, A.Y, Osei-Asante, S. (2006). Antimicrobial activity and phytochemical studies of some medicinal plants from Ghana. </w:t>
      </w:r>
      <w:proofErr w:type="spellStart"/>
      <w:r>
        <w:t>Boletin</w:t>
      </w:r>
      <w:proofErr w:type="spellEnd"/>
      <w:r>
        <w:t xml:space="preserve"> </w:t>
      </w:r>
      <w:proofErr w:type="spellStart"/>
      <w:r>
        <w:t>Latinamericano</w:t>
      </w:r>
      <w:proofErr w:type="spellEnd"/>
      <w:r>
        <w:t xml:space="preserve"> y del Caribe de </w:t>
      </w:r>
      <w:proofErr w:type="spellStart"/>
      <w:r>
        <w:t>Plantas</w:t>
      </w:r>
      <w:proofErr w:type="spellEnd"/>
      <w:r>
        <w:t xml:space="preserve"> </w:t>
      </w:r>
      <w:proofErr w:type="spellStart"/>
      <w:r>
        <w:t>Medicinales</w:t>
      </w:r>
      <w:proofErr w:type="spellEnd"/>
      <w:r>
        <w:t xml:space="preserve"> y </w:t>
      </w:r>
      <w:proofErr w:type="spellStart"/>
      <w:r>
        <w:t>Aromaticas</w:t>
      </w:r>
      <w:proofErr w:type="spellEnd"/>
      <w:r>
        <w:t xml:space="preserve"> (BLACPMA), 5 (6): 113-117. </w:t>
      </w:r>
    </w:p>
    <w:p w14:paraId="4F23A920" w14:textId="77777777" w:rsidR="00B33232" w:rsidRDefault="0084158D">
      <w:pPr>
        <w:spacing w:after="29" w:line="259" w:lineRule="auto"/>
        <w:ind w:left="451" w:firstLine="0"/>
        <w:jc w:val="left"/>
      </w:pPr>
      <w:r>
        <w:t xml:space="preserve"> </w:t>
      </w:r>
    </w:p>
    <w:p w14:paraId="261C005A" w14:textId="77777777" w:rsidR="00B33232" w:rsidRDefault="0084158D" w:rsidP="00E1008F">
      <w:pPr>
        <w:numPr>
          <w:ilvl w:val="0"/>
          <w:numId w:val="15"/>
        </w:numPr>
      </w:pPr>
      <w:r>
        <w:rPr>
          <w:b/>
        </w:rPr>
        <w:t>Agyare, C</w:t>
      </w:r>
      <w:r>
        <w:t xml:space="preserve">., Mensah A.Y., Sarpong, K., </w:t>
      </w:r>
      <w:proofErr w:type="spellStart"/>
      <w:r>
        <w:t>Komlaga</w:t>
      </w:r>
      <w:proofErr w:type="spellEnd"/>
      <w:r>
        <w:t xml:space="preserve">, G. (2006). Antimicrobial activity of </w:t>
      </w:r>
      <w:proofErr w:type="spellStart"/>
      <w:r>
        <w:rPr>
          <w:i/>
        </w:rPr>
        <w:t>Hymenostegia</w:t>
      </w:r>
      <w:proofErr w:type="spellEnd"/>
      <w:r>
        <w:rPr>
          <w:i/>
        </w:rPr>
        <w:t xml:space="preserve"> </w:t>
      </w:r>
      <w:proofErr w:type="spellStart"/>
      <w:r>
        <w:rPr>
          <w:i/>
        </w:rPr>
        <w:t>afzelii</w:t>
      </w:r>
      <w:proofErr w:type="spellEnd"/>
      <w:r>
        <w:t xml:space="preserve"> and </w:t>
      </w:r>
      <w:proofErr w:type="spellStart"/>
      <w:r>
        <w:rPr>
          <w:i/>
        </w:rPr>
        <w:t>Napoleanea</w:t>
      </w:r>
      <w:proofErr w:type="spellEnd"/>
      <w:r>
        <w:rPr>
          <w:i/>
        </w:rPr>
        <w:t xml:space="preserve"> </w:t>
      </w:r>
      <w:proofErr w:type="spellStart"/>
      <w:r>
        <w:rPr>
          <w:i/>
        </w:rPr>
        <w:t>vogelii</w:t>
      </w:r>
      <w:proofErr w:type="spellEnd"/>
      <w:r>
        <w:t xml:space="preserve">. </w:t>
      </w:r>
      <w:proofErr w:type="spellStart"/>
      <w:r>
        <w:t>Boletin</w:t>
      </w:r>
      <w:proofErr w:type="spellEnd"/>
      <w:r>
        <w:t xml:space="preserve"> </w:t>
      </w:r>
      <w:proofErr w:type="spellStart"/>
      <w:r>
        <w:t>Latinamericano</w:t>
      </w:r>
      <w:proofErr w:type="spellEnd"/>
      <w:r>
        <w:t xml:space="preserve"> y del Caribe de </w:t>
      </w:r>
      <w:proofErr w:type="spellStart"/>
      <w:r>
        <w:t>Plantas</w:t>
      </w:r>
      <w:proofErr w:type="spellEnd"/>
      <w:r>
        <w:t xml:space="preserve"> </w:t>
      </w:r>
      <w:proofErr w:type="spellStart"/>
      <w:r>
        <w:t>Medicinales</w:t>
      </w:r>
      <w:proofErr w:type="spellEnd"/>
      <w:r>
        <w:t xml:space="preserve"> y </w:t>
      </w:r>
      <w:proofErr w:type="spellStart"/>
      <w:r>
        <w:t>Aromaticas</w:t>
      </w:r>
      <w:proofErr w:type="spellEnd"/>
      <w:r>
        <w:t xml:space="preserve"> (BLACPMA), 5 (1): 11-14. </w:t>
      </w:r>
    </w:p>
    <w:p w14:paraId="1B463A5D" w14:textId="77777777" w:rsidR="00B33232" w:rsidRDefault="0084158D">
      <w:pPr>
        <w:spacing w:after="29" w:line="259" w:lineRule="auto"/>
        <w:ind w:left="451" w:firstLine="0"/>
        <w:jc w:val="left"/>
      </w:pPr>
      <w:r>
        <w:t xml:space="preserve"> </w:t>
      </w:r>
    </w:p>
    <w:p w14:paraId="7039C811" w14:textId="77777777" w:rsidR="00B33232" w:rsidRDefault="0084158D" w:rsidP="00E1008F">
      <w:pPr>
        <w:numPr>
          <w:ilvl w:val="0"/>
          <w:numId w:val="15"/>
        </w:numPr>
      </w:pPr>
      <w:r>
        <w:rPr>
          <w:b/>
        </w:rPr>
        <w:t>Agyare, C</w:t>
      </w:r>
      <w:r>
        <w:t xml:space="preserve">., </w:t>
      </w:r>
      <w:proofErr w:type="spellStart"/>
      <w:r>
        <w:t>Koffour</w:t>
      </w:r>
      <w:proofErr w:type="spellEnd"/>
      <w:r>
        <w:t xml:space="preserve">, G.A., Mensah, A.Y., Agyemang, D.O. (2006). Antimicrobial and uterine smooth muscle activities of </w:t>
      </w:r>
      <w:r>
        <w:rPr>
          <w:i/>
        </w:rPr>
        <w:t xml:space="preserve">Albizia </w:t>
      </w:r>
      <w:proofErr w:type="spellStart"/>
      <w:r>
        <w:rPr>
          <w:i/>
        </w:rPr>
        <w:t>ferruginea</w:t>
      </w:r>
      <w:proofErr w:type="spellEnd"/>
      <w:r>
        <w:t xml:space="preserve">. </w:t>
      </w:r>
      <w:proofErr w:type="spellStart"/>
      <w:r>
        <w:t>Boletin</w:t>
      </w:r>
      <w:proofErr w:type="spellEnd"/>
      <w:r>
        <w:t xml:space="preserve"> </w:t>
      </w:r>
      <w:proofErr w:type="spellStart"/>
      <w:r>
        <w:t>Latinamericano</w:t>
      </w:r>
      <w:proofErr w:type="spellEnd"/>
      <w:r>
        <w:t xml:space="preserve"> y del Caribe de </w:t>
      </w:r>
      <w:proofErr w:type="spellStart"/>
      <w:r>
        <w:t>Plantas</w:t>
      </w:r>
      <w:proofErr w:type="spellEnd"/>
      <w:r>
        <w:t xml:space="preserve"> </w:t>
      </w:r>
      <w:proofErr w:type="spellStart"/>
      <w:r>
        <w:t>Medicinales</w:t>
      </w:r>
      <w:proofErr w:type="spellEnd"/>
      <w:r>
        <w:t xml:space="preserve"> y </w:t>
      </w:r>
      <w:proofErr w:type="spellStart"/>
      <w:r>
        <w:t>Aromaticas</w:t>
      </w:r>
      <w:proofErr w:type="spellEnd"/>
      <w:r>
        <w:t xml:space="preserve"> (BLACPMA), 5 (1): 31-35. </w:t>
      </w:r>
    </w:p>
    <w:p w14:paraId="73BD1C8C" w14:textId="77777777" w:rsidR="00B33232" w:rsidRDefault="0084158D">
      <w:pPr>
        <w:spacing w:after="29" w:line="259" w:lineRule="auto"/>
        <w:ind w:left="451" w:firstLine="0"/>
        <w:jc w:val="left"/>
      </w:pPr>
      <w:r>
        <w:t xml:space="preserve"> </w:t>
      </w:r>
    </w:p>
    <w:p w14:paraId="38FD281D" w14:textId="77777777" w:rsidR="00B33232" w:rsidRDefault="0084158D" w:rsidP="00E1008F">
      <w:pPr>
        <w:numPr>
          <w:ilvl w:val="0"/>
          <w:numId w:val="15"/>
        </w:numPr>
      </w:pPr>
      <w:r>
        <w:t xml:space="preserve">Konning, G.H, </w:t>
      </w:r>
      <w:r>
        <w:rPr>
          <w:b/>
        </w:rPr>
        <w:t>Agyare, C</w:t>
      </w:r>
      <w:r>
        <w:t xml:space="preserve">., </w:t>
      </w:r>
      <w:proofErr w:type="spellStart"/>
      <w:r>
        <w:t>Ennison</w:t>
      </w:r>
      <w:proofErr w:type="spellEnd"/>
      <w:r>
        <w:t xml:space="preserve">, B. (2004). Antimicrobial activity of some medicinal plants in Ghana.  </w:t>
      </w:r>
      <w:proofErr w:type="spellStart"/>
      <w:r>
        <w:t>Fitoterapia</w:t>
      </w:r>
      <w:proofErr w:type="spellEnd"/>
      <w:r>
        <w:t xml:space="preserve">, 75:65-67 </w:t>
      </w:r>
    </w:p>
    <w:p w14:paraId="62F8A0BF" w14:textId="77777777" w:rsidR="00B33232" w:rsidRDefault="0084158D">
      <w:pPr>
        <w:spacing w:after="0" w:line="259" w:lineRule="auto"/>
        <w:ind w:left="451" w:firstLine="0"/>
        <w:jc w:val="left"/>
      </w:pPr>
      <w:r>
        <w:t xml:space="preserve"> </w:t>
      </w:r>
    </w:p>
    <w:p w14:paraId="773BB2C6" w14:textId="77777777" w:rsidR="00B33232" w:rsidRDefault="0084158D" w:rsidP="00E1008F">
      <w:pPr>
        <w:numPr>
          <w:ilvl w:val="0"/>
          <w:numId w:val="15"/>
        </w:numPr>
        <w:spacing w:after="190"/>
      </w:pPr>
      <w:r>
        <w:t xml:space="preserve">Mensah, A.Y., Houghton, P.J., </w:t>
      </w:r>
      <w:r>
        <w:rPr>
          <w:b/>
        </w:rPr>
        <w:t>Agyare, C</w:t>
      </w:r>
      <w:r>
        <w:t xml:space="preserve">., Fleischer, T.C. (2003). Antioxidant and antimicrobial properties of two Ghanaian plants used in wound healing. Journal of Pharmacy and Pharmacology, 55: S-4. </w:t>
      </w:r>
    </w:p>
    <w:p w14:paraId="4BD0BA34" w14:textId="2ADBD2B1" w:rsidR="00B33232" w:rsidRDefault="0084158D" w:rsidP="005D4906">
      <w:pPr>
        <w:spacing w:after="137" w:line="259" w:lineRule="auto"/>
        <w:ind w:left="0" w:firstLine="0"/>
        <w:jc w:val="left"/>
      </w:pPr>
      <w:r>
        <w:rPr>
          <w:b/>
        </w:rPr>
        <w:t xml:space="preserve">  </w:t>
      </w:r>
    </w:p>
    <w:p w14:paraId="21843EC0" w14:textId="77777777" w:rsidR="00B33232" w:rsidRDefault="0084158D">
      <w:pPr>
        <w:pStyle w:val="Heading2"/>
        <w:spacing w:after="178"/>
        <w:ind w:left="-5"/>
      </w:pPr>
      <w:r>
        <w:t xml:space="preserve">Books/Book Chapters </w:t>
      </w:r>
    </w:p>
    <w:p w14:paraId="4AE15487" w14:textId="6AEA8311" w:rsidR="00041075" w:rsidRDefault="00041075" w:rsidP="00E1008F">
      <w:pPr>
        <w:numPr>
          <w:ilvl w:val="0"/>
          <w:numId w:val="16"/>
        </w:numPr>
        <w:ind w:hanging="360"/>
      </w:pPr>
      <w:bookmarkStart w:id="6" w:name="_Hlk197610336"/>
      <w:r>
        <w:t>Osafo, N.,</w:t>
      </w:r>
      <w:r w:rsidRPr="00041075">
        <w:t xml:space="preserve"> </w:t>
      </w:r>
      <w:r>
        <w:t xml:space="preserve">Boakye, Y.D., Yeboah, K. O., </w:t>
      </w:r>
      <w:r>
        <w:rPr>
          <w:b/>
        </w:rPr>
        <w:t>Agyare, C</w:t>
      </w:r>
      <w:r>
        <w:t xml:space="preserve">., (2025). </w:t>
      </w:r>
      <w:proofErr w:type="spellStart"/>
      <w:r>
        <w:t>Antiinflammatory</w:t>
      </w:r>
      <w:proofErr w:type="spellEnd"/>
      <w:r>
        <w:t xml:space="preserve">, Modulatory and Analgesic Activities of Medicinal Plants and their derivatives. In: Kuete, V. (Editor), </w:t>
      </w:r>
      <w:r>
        <w:rPr>
          <w:i/>
        </w:rPr>
        <w:t>Medicinal Plant Research in Africa, Pharmacology and Chemistry</w:t>
      </w:r>
      <w:r>
        <w:t xml:space="preserve">, Elsevier, pp. </w:t>
      </w:r>
      <w:r w:rsidR="00C30967" w:rsidRPr="00C30967">
        <w:rPr>
          <w:rFonts w:cs="Arial"/>
          <w:color w:val="1F1F1F"/>
        </w:rPr>
        <w:t>689-708</w:t>
      </w:r>
      <w:r w:rsidRPr="00C30967">
        <w:t>,</w:t>
      </w:r>
      <w:r>
        <w:t xml:space="preserve"> ISBN </w:t>
      </w:r>
      <w:r w:rsidR="00A76518" w:rsidRPr="00A76518">
        <w:t>978-0-443-30170-4</w:t>
      </w:r>
    </w:p>
    <w:bookmarkEnd w:id="6"/>
    <w:p w14:paraId="765D122B" w14:textId="77777777" w:rsidR="00041075" w:rsidRDefault="00041075" w:rsidP="00C30967">
      <w:pPr>
        <w:ind w:left="436" w:firstLine="0"/>
      </w:pPr>
    </w:p>
    <w:p w14:paraId="696807C4" w14:textId="6B8EF4DA" w:rsidR="00B33232" w:rsidRDefault="0084158D" w:rsidP="00E1008F">
      <w:pPr>
        <w:numPr>
          <w:ilvl w:val="0"/>
          <w:numId w:val="16"/>
        </w:numPr>
        <w:ind w:hanging="360"/>
      </w:pPr>
      <w:r>
        <w:t xml:space="preserve">Boakye, Y. D., Adjei, D. K., Yeboah, K.O., Mensah, D. O., Osafo, N., Agana, T. A., Boamah, V. E., </w:t>
      </w:r>
      <w:r>
        <w:rPr>
          <w:b/>
        </w:rPr>
        <w:t>Agyare, C.</w:t>
      </w:r>
      <w:r>
        <w:t xml:space="preserve"> (2023).  Natural Products as Therapeutic Option for </w:t>
      </w:r>
      <w:r>
        <w:lastRenderedPageBreak/>
        <w:t xml:space="preserve">Echinococcosis. In: </w:t>
      </w:r>
      <w:proofErr w:type="spellStart"/>
      <w:r>
        <w:t>Inceboz</w:t>
      </w:r>
      <w:proofErr w:type="spellEnd"/>
      <w:r>
        <w:t xml:space="preserve">, T. (Editor), ‘Echinococcosis - New Perspectives’. </w:t>
      </w:r>
      <w:proofErr w:type="spellStart"/>
      <w:r>
        <w:t>InTech</w:t>
      </w:r>
      <w:proofErr w:type="spellEnd"/>
      <w:r>
        <w:t xml:space="preserve"> Open Science, </w:t>
      </w:r>
      <w:r>
        <w:rPr>
          <w:shd w:val="clear" w:color="auto" w:fill="FFFDEA"/>
        </w:rPr>
        <w:t>Print ISBN: 978-1-83768-505-9, E-Book ISBN: 978-1-83768-507-</w:t>
      </w:r>
    </w:p>
    <w:p w14:paraId="56FED6FF" w14:textId="77777777" w:rsidR="00B33232" w:rsidRDefault="0084158D">
      <w:pPr>
        <w:spacing w:after="0" w:line="259" w:lineRule="auto"/>
        <w:ind w:left="451" w:firstLine="0"/>
        <w:jc w:val="left"/>
      </w:pPr>
      <w:r>
        <w:rPr>
          <w:shd w:val="clear" w:color="auto" w:fill="FFFDEA"/>
        </w:rPr>
        <w:t>3.</w:t>
      </w:r>
      <w:r>
        <w:t xml:space="preserve"> </w:t>
      </w:r>
    </w:p>
    <w:p w14:paraId="098AEAF4" w14:textId="77777777" w:rsidR="00B33232" w:rsidRDefault="0084158D">
      <w:pPr>
        <w:spacing w:after="31" w:line="259" w:lineRule="auto"/>
        <w:ind w:left="451" w:firstLine="0"/>
        <w:jc w:val="left"/>
      </w:pPr>
      <w:r>
        <w:t xml:space="preserve"> </w:t>
      </w:r>
    </w:p>
    <w:p w14:paraId="31643ED9" w14:textId="77777777" w:rsidR="00B33232" w:rsidRDefault="0084158D" w:rsidP="00E1008F">
      <w:pPr>
        <w:numPr>
          <w:ilvl w:val="0"/>
          <w:numId w:val="16"/>
        </w:numPr>
        <w:spacing w:after="23" w:line="236" w:lineRule="auto"/>
        <w:ind w:hanging="36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D6F647F" wp14:editId="256F23EC">
                <wp:simplePos x="0" y="0"/>
                <wp:positionH relativeFrom="column">
                  <wp:posOffset>2549982</wp:posOffset>
                </wp:positionH>
                <wp:positionV relativeFrom="paragraph">
                  <wp:posOffset>822295</wp:posOffset>
                </wp:positionV>
                <wp:extent cx="2393188" cy="341376"/>
                <wp:effectExtent l="0" t="0" r="0" b="0"/>
                <wp:wrapNone/>
                <wp:docPr id="103858" name="Group 103858"/>
                <wp:cNvGraphicFramePr/>
                <a:graphic xmlns:a="http://schemas.openxmlformats.org/drawingml/2006/main">
                  <a:graphicData uri="http://schemas.microsoft.com/office/word/2010/wordprocessingGroup">
                    <wpg:wgp>
                      <wpg:cNvGrpSpPr/>
                      <wpg:grpSpPr>
                        <a:xfrm>
                          <a:off x="0" y="0"/>
                          <a:ext cx="2393188" cy="341376"/>
                          <a:chOff x="0" y="0"/>
                          <a:chExt cx="2393188" cy="341376"/>
                        </a:xfrm>
                      </wpg:grpSpPr>
                      <wps:wsp>
                        <wps:cNvPr id="120518" name="Shape 120518"/>
                        <wps:cNvSpPr/>
                        <wps:spPr>
                          <a:xfrm>
                            <a:off x="594614" y="0"/>
                            <a:ext cx="1798574" cy="170688"/>
                          </a:xfrm>
                          <a:custGeom>
                            <a:avLst/>
                            <a:gdLst/>
                            <a:ahLst/>
                            <a:cxnLst/>
                            <a:rect l="0" t="0" r="0" b="0"/>
                            <a:pathLst>
                              <a:path w="1798574" h="170688">
                                <a:moveTo>
                                  <a:pt x="0" y="0"/>
                                </a:moveTo>
                                <a:lnTo>
                                  <a:pt x="1798574" y="0"/>
                                </a:lnTo>
                                <a:lnTo>
                                  <a:pt x="1798574" y="170688"/>
                                </a:lnTo>
                                <a:lnTo>
                                  <a:pt x="0" y="170688"/>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0519" name="Shape 120519"/>
                        <wps:cNvSpPr/>
                        <wps:spPr>
                          <a:xfrm>
                            <a:off x="0" y="170688"/>
                            <a:ext cx="1083869" cy="170688"/>
                          </a:xfrm>
                          <a:custGeom>
                            <a:avLst/>
                            <a:gdLst/>
                            <a:ahLst/>
                            <a:cxnLst/>
                            <a:rect l="0" t="0" r="0" b="0"/>
                            <a:pathLst>
                              <a:path w="1083869" h="170688">
                                <a:moveTo>
                                  <a:pt x="0" y="0"/>
                                </a:moveTo>
                                <a:lnTo>
                                  <a:pt x="1083869" y="0"/>
                                </a:lnTo>
                                <a:lnTo>
                                  <a:pt x="1083869"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140CBCA" id="Group 103858" o:spid="_x0000_s1026" style="position:absolute;margin-left:200.8pt;margin-top:64.75pt;width:188.45pt;height:26.9pt;z-index:-251658240" coordsize="23931,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">
                <v:shape id="Shape 120518" o:spid="_x0000_s1027" style="position:absolute;left:5946;width:17985;height:1706;visibility:visible;mso-wrap-style:square;v-text-anchor:top" coordsize="179857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" path="m,l1798574,r,170688l,170688,,e" fillcolor="#f6f6f6" stroked="f" strokeweight="0">
                  <v:stroke miterlimit="83231f" joinstyle="miter"/>
                  <v:path arrowok="t" textboxrect="0,0,1798574,170688"/>
                </v:shape>
                <v:shape id="Shape 120519" o:spid="_x0000_s1028" style="position:absolute;top:1706;width:10838;height:1707;visibility:visible;mso-wrap-style:square;v-text-anchor:top" coordsize="108386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" path="m,l1083869,r,170688l,170688,,e" stroked="f" strokeweight="0">
                  <v:stroke miterlimit="83231f" joinstyle="miter"/>
                  <v:path arrowok="t" textboxrect="0,0,1083869,170688"/>
                </v:shape>
              </v:group>
            </w:pict>
          </mc:Fallback>
        </mc:AlternateContent>
      </w:r>
      <w:r>
        <w:t xml:space="preserve">Boakye, Y. D., Mensah, D. O., Agyei, E. K., </w:t>
      </w:r>
      <w:proofErr w:type="spellStart"/>
      <w:r>
        <w:t>Agyen</w:t>
      </w:r>
      <w:proofErr w:type="spellEnd"/>
      <w:r>
        <w:t xml:space="preserve">, R., Adjei, D. K., </w:t>
      </w:r>
      <w:r>
        <w:rPr>
          <w:b/>
        </w:rPr>
        <w:t>Agyare, C.</w:t>
      </w:r>
      <w:r>
        <w:t xml:space="preserve"> (2022).  Part I: Natural Phytochemicals in Gastrointestinal Disorders: “Role of Medicinal Plants in the Treatment of Hemorrhoids” &amp; Part II: “Role of Spices and Herbs in the Management of Gastrointestinal Disorder”. In: Goyal, M, R., </w:t>
      </w:r>
      <w:proofErr w:type="spellStart"/>
      <w:r>
        <w:t>Birwal</w:t>
      </w:r>
      <w:proofErr w:type="spellEnd"/>
      <w:r>
        <w:t>, P., Chauhan, D. N. (Editors), “Herbs, Spices, and Medicinal Plants for Human Gastrointestinal Disorders Health Benefits and Safety, CRC Press, Florida, USA, Hardcopy ISBN</w:t>
      </w:r>
      <w:r>
        <w:rPr>
          <w:b/>
        </w:rPr>
        <w:t>:</w:t>
      </w:r>
      <w:r>
        <w:t xml:space="preserve"> 9781774637142, E-Book ISBN: 9781003189749. </w:t>
      </w:r>
    </w:p>
    <w:p w14:paraId="6DCBEB1D" w14:textId="77777777" w:rsidR="00B33232" w:rsidRDefault="0084158D">
      <w:pPr>
        <w:spacing w:after="31" w:line="259" w:lineRule="auto"/>
        <w:ind w:left="451" w:firstLine="0"/>
        <w:jc w:val="left"/>
      </w:pPr>
      <w:r>
        <w:t xml:space="preserve"> </w:t>
      </w:r>
    </w:p>
    <w:p w14:paraId="4307A109" w14:textId="77777777" w:rsidR="00B33232" w:rsidRDefault="0084158D" w:rsidP="00E1008F">
      <w:pPr>
        <w:numPr>
          <w:ilvl w:val="0"/>
          <w:numId w:val="16"/>
        </w:numPr>
        <w:ind w:hanging="360"/>
      </w:pPr>
      <w:r>
        <w:t xml:space="preserve">Sarwar, S., Hanif, M. A., Ayub, M. A., Boakye, Y. D., </w:t>
      </w:r>
      <w:r>
        <w:rPr>
          <w:b/>
        </w:rPr>
        <w:t>Agyare, C.</w:t>
      </w:r>
      <w:r>
        <w:t xml:space="preserve"> (2020). Fenugreek. In: Hanif, M., Nawaz, H., Khan, M., Byrne, H. (Editors), ‘Medicinal Plants of South Asia: Novel Sources for Drug Discovery’, 1</w:t>
      </w:r>
      <w:r>
        <w:rPr>
          <w:vertAlign w:val="superscript"/>
        </w:rPr>
        <w:t>st</w:t>
      </w:r>
      <w:r>
        <w:t xml:space="preserve"> Edition</w:t>
      </w:r>
      <w:r>
        <w:rPr>
          <w:rFonts w:ascii="Times New Roman" w:eastAsia="Times New Roman" w:hAnsi="Times New Roman" w:cs="Times New Roman"/>
          <w:sz w:val="24"/>
        </w:rPr>
        <w:t xml:space="preserve">, </w:t>
      </w:r>
      <w:r>
        <w:t xml:space="preserve">Elsevier, ISBN 9780081026601; Print ISBN 9780081026595. </w:t>
      </w:r>
    </w:p>
    <w:p w14:paraId="16B9A685" w14:textId="77777777" w:rsidR="00B33232" w:rsidRDefault="0084158D">
      <w:pPr>
        <w:spacing w:after="31" w:line="259" w:lineRule="auto"/>
        <w:ind w:left="451" w:firstLine="0"/>
        <w:jc w:val="left"/>
      </w:pPr>
      <w:r>
        <w:t xml:space="preserve"> </w:t>
      </w:r>
    </w:p>
    <w:p w14:paraId="6B360465" w14:textId="77777777" w:rsidR="00B33232" w:rsidRDefault="0084158D" w:rsidP="00E1008F">
      <w:pPr>
        <w:numPr>
          <w:ilvl w:val="0"/>
          <w:numId w:val="16"/>
        </w:numPr>
        <w:ind w:hanging="360"/>
      </w:pPr>
      <w:r>
        <w:t xml:space="preserve">Boakye, Y. D., Osafo, N., Danquah, C. A., </w:t>
      </w:r>
      <w:proofErr w:type="spellStart"/>
      <w:r>
        <w:t>Adu</w:t>
      </w:r>
      <w:proofErr w:type="spellEnd"/>
      <w:r>
        <w:t xml:space="preserve">, F., </w:t>
      </w:r>
      <w:r>
        <w:rPr>
          <w:b/>
        </w:rPr>
        <w:t>Agyare, C</w:t>
      </w:r>
      <w:r>
        <w:t xml:space="preserve">. (2019). Antimicrobial Agents: Antibacterial Agents, Anti-biofilm Agents, Antibacterial Natural Compounds, and Antibacterial Chemicals. In: </w:t>
      </w:r>
      <w:proofErr w:type="spellStart"/>
      <w:r>
        <w:t>Kirmusaoğlu</w:t>
      </w:r>
      <w:proofErr w:type="spellEnd"/>
      <w:r>
        <w:t xml:space="preserve">, S. (Editor) ‘Antimicrobials’, </w:t>
      </w:r>
      <w:proofErr w:type="spellStart"/>
      <w:r>
        <w:t>InTech</w:t>
      </w:r>
      <w:proofErr w:type="spellEnd"/>
      <w:r>
        <w:t xml:space="preserve"> Open Science, ISBN 978-1-78985-790; Print ISBN 978-178985-789-4. </w:t>
      </w:r>
    </w:p>
    <w:p w14:paraId="12538CDB" w14:textId="77777777" w:rsidR="00B33232" w:rsidRDefault="0084158D">
      <w:pPr>
        <w:spacing w:after="31" w:line="259" w:lineRule="auto"/>
        <w:ind w:left="451" w:firstLine="0"/>
        <w:jc w:val="left"/>
      </w:pPr>
      <w:r>
        <w:t xml:space="preserve"> </w:t>
      </w:r>
    </w:p>
    <w:p w14:paraId="2A4F7245" w14:textId="77777777" w:rsidR="00B33232" w:rsidRDefault="0084158D" w:rsidP="00E1008F">
      <w:pPr>
        <w:numPr>
          <w:ilvl w:val="0"/>
          <w:numId w:val="16"/>
        </w:numPr>
        <w:ind w:hanging="360"/>
      </w:pPr>
      <w:r>
        <w:t xml:space="preserve">Mintah, S.O., Asafo-Agyei, T., Archer, M. A., Atta-Adjei, P., Boamah, D., Appiah, A., </w:t>
      </w:r>
      <w:proofErr w:type="spellStart"/>
      <w:r>
        <w:t>Ocloo</w:t>
      </w:r>
      <w:proofErr w:type="spellEnd"/>
      <w:r>
        <w:t xml:space="preserve">, A., Boakye, Y. D., Osafo, N., </w:t>
      </w:r>
      <w:r>
        <w:rPr>
          <w:b/>
        </w:rPr>
        <w:t>Agyare, C</w:t>
      </w:r>
      <w:r>
        <w:t xml:space="preserve">. (2019). Medicinal Plants for Treatment of Prevalent Diseases. In: Perveen, S. and Al-Taweel, A. (Editors). “Pharmacognosy-Medicinal Plants”, </w:t>
      </w:r>
      <w:proofErr w:type="spellStart"/>
      <w:r>
        <w:t>InTech</w:t>
      </w:r>
      <w:proofErr w:type="spellEnd"/>
      <w:r>
        <w:t xml:space="preserve"> Open Science, ISBN 978-1-83880-611-</w:t>
      </w:r>
    </w:p>
    <w:p w14:paraId="44DF8A32" w14:textId="77777777" w:rsidR="00B33232" w:rsidRDefault="0084158D">
      <w:pPr>
        <w:ind w:left="451" w:firstLine="0"/>
      </w:pPr>
      <w:r>
        <w:t xml:space="preserve">8. </w:t>
      </w:r>
    </w:p>
    <w:p w14:paraId="4EC584CB" w14:textId="77777777" w:rsidR="00B33232" w:rsidRDefault="0084158D">
      <w:pPr>
        <w:spacing w:after="31" w:line="259" w:lineRule="auto"/>
        <w:ind w:left="451" w:firstLine="0"/>
        <w:jc w:val="left"/>
      </w:pPr>
      <w:r>
        <w:t xml:space="preserve"> </w:t>
      </w:r>
    </w:p>
    <w:p w14:paraId="0A84376A" w14:textId="77777777" w:rsidR="00B33232" w:rsidRDefault="0084158D" w:rsidP="00E1008F">
      <w:pPr>
        <w:numPr>
          <w:ilvl w:val="0"/>
          <w:numId w:val="16"/>
        </w:numPr>
        <w:ind w:hanging="360"/>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33C1C8A9" wp14:editId="2C3BD084">
                <wp:simplePos x="0" y="0"/>
                <wp:positionH relativeFrom="column">
                  <wp:posOffset>268224</wp:posOffset>
                </wp:positionH>
                <wp:positionV relativeFrom="paragraph">
                  <wp:posOffset>-35708</wp:posOffset>
                </wp:positionV>
                <wp:extent cx="5482718" cy="685800"/>
                <wp:effectExtent l="0" t="0" r="0" b="0"/>
                <wp:wrapNone/>
                <wp:docPr id="103859" name="Group 103859"/>
                <wp:cNvGraphicFramePr/>
                <a:graphic xmlns:a="http://schemas.openxmlformats.org/drawingml/2006/main">
                  <a:graphicData uri="http://schemas.microsoft.com/office/word/2010/wordprocessingGroup">
                    <wpg:wgp>
                      <wpg:cNvGrpSpPr/>
                      <wpg:grpSpPr>
                        <a:xfrm>
                          <a:off x="0" y="0"/>
                          <a:ext cx="5482718" cy="685800"/>
                          <a:chOff x="0" y="0"/>
                          <a:chExt cx="5482718" cy="685800"/>
                        </a:xfrm>
                      </wpg:grpSpPr>
                      <wps:wsp>
                        <wps:cNvPr id="120522" name="Shape 120522"/>
                        <wps:cNvSpPr/>
                        <wps:spPr>
                          <a:xfrm>
                            <a:off x="18288" y="0"/>
                            <a:ext cx="2296922" cy="172212"/>
                          </a:xfrm>
                          <a:custGeom>
                            <a:avLst/>
                            <a:gdLst/>
                            <a:ahLst/>
                            <a:cxnLst/>
                            <a:rect l="0" t="0" r="0" b="0"/>
                            <a:pathLst>
                              <a:path w="2296922" h="172212">
                                <a:moveTo>
                                  <a:pt x="0" y="0"/>
                                </a:moveTo>
                                <a:lnTo>
                                  <a:pt x="2296922" y="0"/>
                                </a:lnTo>
                                <a:lnTo>
                                  <a:pt x="2296922" y="172212"/>
                                </a:lnTo>
                                <a:lnTo>
                                  <a:pt x="0" y="172212"/>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0523" name="Shape 120523"/>
                        <wps:cNvSpPr/>
                        <wps:spPr>
                          <a:xfrm>
                            <a:off x="5229810" y="0"/>
                            <a:ext cx="234696" cy="172212"/>
                          </a:xfrm>
                          <a:custGeom>
                            <a:avLst/>
                            <a:gdLst/>
                            <a:ahLst/>
                            <a:cxnLst/>
                            <a:rect l="0" t="0" r="0" b="0"/>
                            <a:pathLst>
                              <a:path w="234696" h="172212">
                                <a:moveTo>
                                  <a:pt x="0" y="0"/>
                                </a:moveTo>
                                <a:lnTo>
                                  <a:pt x="234696" y="0"/>
                                </a:lnTo>
                                <a:lnTo>
                                  <a:pt x="234696" y="172212"/>
                                </a:lnTo>
                                <a:lnTo>
                                  <a:pt x="0" y="172212"/>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0524" name="Shape 120524"/>
                        <wps:cNvSpPr/>
                        <wps:spPr>
                          <a:xfrm>
                            <a:off x="18288" y="172212"/>
                            <a:ext cx="1789430" cy="170688"/>
                          </a:xfrm>
                          <a:custGeom>
                            <a:avLst/>
                            <a:gdLst/>
                            <a:ahLst/>
                            <a:cxnLst/>
                            <a:rect l="0" t="0" r="0" b="0"/>
                            <a:pathLst>
                              <a:path w="1789430" h="170688">
                                <a:moveTo>
                                  <a:pt x="0" y="0"/>
                                </a:moveTo>
                                <a:lnTo>
                                  <a:pt x="1789430" y="0"/>
                                </a:lnTo>
                                <a:lnTo>
                                  <a:pt x="1789430"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525" name="Shape 120525"/>
                        <wps:cNvSpPr/>
                        <wps:spPr>
                          <a:xfrm>
                            <a:off x="1807794" y="172212"/>
                            <a:ext cx="3656711" cy="170688"/>
                          </a:xfrm>
                          <a:custGeom>
                            <a:avLst/>
                            <a:gdLst/>
                            <a:ahLst/>
                            <a:cxnLst/>
                            <a:rect l="0" t="0" r="0" b="0"/>
                            <a:pathLst>
                              <a:path w="3656711" h="170688">
                                <a:moveTo>
                                  <a:pt x="0" y="0"/>
                                </a:moveTo>
                                <a:lnTo>
                                  <a:pt x="3656711" y="0"/>
                                </a:lnTo>
                                <a:lnTo>
                                  <a:pt x="3656711" y="170688"/>
                                </a:lnTo>
                                <a:lnTo>
                                  <a:pt x="0" y="170688"/>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0526" name="Shape 120526"/>
                        <wps:cNvSpPr/>
                        <wps:spPr>
                          <a:xfrm>
                            <a:off x="18288" y="342900"/>
                            <a:ext cx="3600323" cy="172212"/>
                          </a:xfrm>
                          <a:custGeom>
                            <a:avLst/>
                            <a:gdLst/>
                            <a:ahLst/>
                            <a:cxnLst/>
                            <a:rect l="0" t="0" r="0" b="0"/>
                            <a:pathLst>
                              <a:path w="3600323" h="172212">
                                <a:moveTo>
                                  <a:pt x="0" y="0"/>
                                </a:moveTo>
                                <a:lnTo>
                                  <a:pt x="3600323" y="0"/>
                                </a:lnTo>
                                <a:lnTo>
                                  <a:pt x="3600323" y="172212"/>
                                </a:lnTo>
                                <a:lnTo>
                                  <a:pt x="0" y="172212"/>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0527" name="Shape 120527"/>
                        <wps:cNvSpPr/>
                        <wps:spPr>
                          <a:xfrm>
                            <a:off x="3618561" y="342900"/>
                            <a:ext cx="1368806" cy="172212"/>
                          </a:xfrm>
                          <a:custGeom>
                            <a:avLst/>
                            <a:gdLst/>
                            <a:ahLst/>
                            <a:cxnLst/>
                            <a:rect l="0" t="0" r="0" b="0"/>
                            <a:pathLst>
                              <a:path w="1368806" h="172212">
                                <a:moveTo>
                                  <a:pt x="0" y="0"/>
                                </a:moveTo>
                                <a:lnTo>
                                  <a:pt x="1368806" y="0"/>
                                </a:lnTo>
                                <a:lnTo>
                                  <a:pt x="1368806" y="172212"/>
                                </a:lnTo>
                                <a:lnTo>
                                  <a:pt x="0" y="1722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528" name="Shape 120528"/>
                        <wps:cNvSpPr/>
                        <wps:spPr>
                          <a:xfrm>
                            <a:off x="0" y="515112"/>
                            <a:ext cx="5482718" cy="170688"/>
                          </a:xfrm>
                          <a:custGeom>
                            <a:avLst/>
                            <a:gdLst/>
                            <a:ahLst/>
                            <a:cxnLst/>
                            <a:rect l="0" t="0" r="0" b="0"/>
                            <a:pathLst>
                              <a:path w="5482718" h="170688">
                                <a:moveTo>
                                  <a:pt x="0" y="0"/>
                                </a:moveTo>
                                <a:lnTo>
                                  <a:pt x="5482718" y="0"/>
                                </a:lnTo>
                                <a:lnTo>
                                  <a:pt x="5482718"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BBF181C" id="Group 103859" o:spid="_x0000_s1026" style="position:absolute;margin-left:21.1pt;margin-top:-2.8pt;width:431.7pt;height:54pt;z-index:-251657216" coordsize="54827,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">
                <v:shape id="Shape 120522" o:spid="_x0000_s1027" style="position:absolute;left:182;width:22970;height:1722;visibility:visible;mso-wrap-style:square;v-text-anchor:top" coordsize="229692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" path="m,l2296922,r,172212l,172212,,e" fillcolor="#f6f6f6" stroked="f" strokeweight="0">
                  <v:stroke miterlimit="83231f" joinstyle="miter"/>
                  <v:path arrowok="t" textboxrect="0,0,2296922,172212"/>
                </v:shape>
                <v:shape id="Shape 120523" o:spid="_x0000_s1028" style="position:absolute;left:52298;width:2347;height:1722;visibility:visible;mso-wrap-style:square;v-text-anchor:top" coordsize="234696,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" path="m,l234696,r,172212l,172212,,e" fillcolor="#f6f6f6" stroked="f" strokeweight="0">
                  <v:stroke miterlimit="83231f" joinstyle="miter"/>
                  <v:path arrowok="t" textboxrect="0,0,234696,172212"/>
                </v:shape>
                <v:shape id="Shape 120524" o:spid="_x0000_s1029" style="position:absolute;left:182;top:1722;width:17895;height:1707;visibility:visible;mso-wrap-style:square;v-text-anchor:top" coordsize="178943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" path="m,l1789430,r,170688l,170688,,e" stroked="f" strokeweight="0">
                  <v:stroke miterlimit="83231f" joinstyle="miter"/>
                  <v:path arrowok="t" textboxrect="0,0,1789430,170688"/>
                </v:shape>
                <v:shape id="Shape 120525" o:spid="_x0000_s1030" style="position:absolute;left:18077;top:1722;width:36568;height:1707;visibility:visible;mso-wrap-style:square;v-text-anchor:top" coordsize="3656711,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" path="m,l3656711,r,170688l,170688,,e" fillcolor="#f6f6f6" stroked="f" strokeweight="0">
                  <v:stroke miterlimit="83231f" joinstyle="miter"/>
                  <v:path arrowok="t" textboxrect="0,0,3656711,170688"/>
                </v:shape>
                <v:shape id="Shape 120526" o:spid="_x0000_s1031" style="position:absolute;left:182;top:3429;width:36004;height:1722;visibility:visible;mso-wrap-style:square;v-text-anchor:top" coordsize="3600323,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" path="m,l3600323,r,172212l,172212,,e" fillcolor="#f6f6f6" stroked="f" strokeweight="0">
                  <v:stroke miterlimit="83231f" joinstyle="miter"/>
                  <v:path arrowok="t" textboxrect="0,0,3600323,172212"/>
                </v:shape>
                <v:shape id="Shape 120527" o:spid="_x0000_s1032" style="position:absolute;left:36185;top:3429;width:13688;height:1722;visibility:visible;mso-wrap-style:square;v-text-anchor:top" coordsize="1368806,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" path="m,l1368806,r,172212l,172212,,e" stroked="f" strokeweight="0">
                  <v:stroke miterlimit="83231f" joinstyle="miter"/>
                  <v:path arrowok="t" textboxrect="0,0,1368806,172212"/>
                </v:shape>
                <v:shape id="Shape 120528" o:spid="_x0000_s1033" style="position:absolute;top:5151;width:54827;height:1707;visibility:visible;mso-wrap-style:square;v-text-anchor:top" coordsize="548271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" path="m,l5482718,r,170688l,170688,,e" stroked="f" strokeweight="0">
                  <v:stroke miterlimit="83231f" joinstyle="miter"/>
                  <v:path arrowok="t" textboxrect="0,0,5482718,170688"/>
                </v:shape>
              </v:group>
            </w:pict>
          </mc:Fallback>
        </mc:AlternateContent>
      </w:r>
      <w:r>
        <w:rPr>
          <w:b/>
        </w:rPr>
        <w:t>Agyare, C.</w:t>
      </w:r>
      <w:r>
        <w:t xml:space="preserve"> &amp; Agana, T. A. (2019). Bioactive Metabolites from Basidiomycetes. In, Deshmukh, S. K. (Editor.), “Advances in </w:t>
      </w:r>
      <w:proofErr w:type="spellStart"/>
      <w:r>
        <w:t>Macrofungi</w:t>
      </w:r>
      <w:proofErr w:type="spellEnd"/>
      <w:r>
        <w:t xml:space="preserve">: Diversity, Ecology, and Biotechnology”, CRC Press, Florida, USA, pp. 231-254. </w:t>
      </w:r>
      <w:r>
        <w:rPr>
          <w:color w:val="333333"/>
        </w:rPr>
        <w:t>ISBN 9781138587274.</w:t>
      </w:r>
      <w:r>
        <w:t xml:space="preserve"> </w:t>
      </w:r>
    </w:p>
    <w:p w14:paraId="0D4EA4EB" w14:textId="77777777" w:rsidR="00B33232" w:rsidRDefault="0084158D">
      <w:pPr>
        <w:spacing w:after="31" w:line="259" w:lineRule="auto"/>
        <w:ind w:left="451" w:firstLine="0"/>
        <w:jc w:val="left"/>
      </w:pPr>
      <w:r>
        <w:t xml:space="preserve"> </w:t>
      </w:r>
    </w:p>
    <w:p w14:paraId="1D1982D2" w14:textId="77777777" w:rsidR="00B33232" w:rsidRDefault="0084158D" w:rsidP="00E1008F">
      <w:pPr>
        <w:numPr>
          <w:ilvl w:val="0"/>
          <w:numId w:val="16"/>
        </w:numPr>
        <w:ind w:hanging="360"/>
      </w:pPr>
      <w:r>
        <w:rPr>
          <w:b/>
        </w:rPr>
        <w:t>Agyare, C.,</w:t>
      </w:r>
      <w:r>
        <w:t xml:space="preserve"> Osafo, N., Boakye, Y. D. (2018). Biomarkers of Wounds. In: Dogan, H. K. (Editor), “Wound Healing – The Current Perspectives”, </w:t>
      </w:r>
      <w:proofErr w:type="spellStart"/>
      <w:r>
        <w:t>InTech</w:t>
      </w:r>
      <w:proofErr w:type="spellEnd"/>
      <w:r>
        <w:t xml:space="preserve"> Open Science, ISBN 978-953-51-6522-4. </w:t>
      </w:r>
    </w:p>
    <w:p w14:paraId="76BC75A6" w14:textId="77777777" w:rsidR="00B33232" w:rsidRDefault="0084158D">
      <w:pPr>
        <w:spacing w:after="28" w:line="259" w:lineRule="auto"/>
        <w:ind w:left="720" w:firstLine="0"/>
        <w:jc w:val="left"/>
      </w:pPr>
      <w:r>
        <w:t xml:space="preserve"> </w:t>
      </w:r>
    </w:p>
    <w:p w14:paraId="36FA4675" w14:textId="77777777" w:rsidR="00B33232" w:rsidRDefault="0084158D" w:rsidP="00E1008F">
      <w:pPr>
        <w:numPr>
          <w:ilvl w:val="0"/>
          <w:numId w:val="16"/>
        </w:numPr>
        <w:ind w:hanging="360"/>
      </w:pPr>
      <w:r>
        <w:rPr>
          <w:b/>
        </w:rPr>
        <w:t>Agyare, C.,</w:t>
      </w:r>
      <w:r>
        <w:t xml:space="preserve"> Boamah, V. E., Zumbi, C. N., Osei, F. B. (2018). Antibiotic Use in Poultry Production and Its Effects on Bacterial Resistance. In: Kumar, Y (Editor), “Antimicrobial Resistance - A global Threat”, </w:t>
      </w:r>
      <w:proofErr w:type="spellStart"/>
      <w:r>
        <w:t>InTech</w:t>
      </w:r>
      <w:proofErr w:type="spellEnd"/>
      <w:r>
        <w:t xml:space="preserve"> Open Science, ISBN 978-95351-6454-8. </w:t>
      </w:r>
    </w:p>
    <w:p w14:paraId="3A6DD8BC" w14:textId="77777777" w:rsidR="00B33232" w:rsidRDefault="0084158D">
      <w:pPr>
        <w:spacing w:after="31" w:line="259" w:lineRule="auto"/>
        <w:ind w:left="720" w:firstLine="0"/>
        <w:jc w:val="left"/>
      </w:pPr>
      <w:r>
        <w:t xml:space="preserve"> </w:t>
      </w:r>
    </w:p>
    <w:p w14:paraId="23208328" w14:textId="77777777" w:rsidR="00B33232" w:rsidRDefault="0084158D" w:rsidP="00E1008F">
      <w:pPr>
        <w:numPr>
          <w:ilvl w:val="0"/>
          <w:numId w:val="16"/>
        </w:numPr>
        <w:ind w:hanging="36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0DBB189F" wp14:editId="5DAC35DF">
                <wp:simplePos x="0" y="0"/>
                <wp:positionH relativeFrom="column">
                  <wp:posOffset>39624</wp:posOffset>
                </wp:positionH>
                <wp:positionV relativeFrom="paragraph">
                  <wp:posOffset>136505</wp:posOffset>
                </wp:positionV>
                <wp:extent cx="5711318" cy="1559052"/>
                <wp:effectExtent l="0" t="0" r="0" b="0"/>
                <wp:wrapNone/>
                <wp:docPr id="104764" name="Group 104764"/>
                <wp:cNvGraphicFramePr/>
                <a:graphic xmlns:a="http://schemas.openxmlformats.org/drawingml/2006/main">
                  <a:graphicData uri="http://schemas.microsoft.com/office/word/2010/wordprocessingGroup">
                    <wpg:wgp>
                      <wpg:cNvGrpSpPr/>
                      <wpg:grpSpPr>
                        <a:xfrm>
                          <a:off x="0" y="0"/>
                          <a:ext cx="5711318" cy="1559052"/>
                          <a:chOff x="0" y="0"/>
                          <a:chExt cx="5711318" cy="1559052"/>
                        </a:xfrm>
                      </wpg:grpSpPr>
                      <wps:wsp>
                        <wps:cNvPr id="120536" name="Shape 120536"/>
                        <wps:cNvSpPr/>
                        <wps:spPr>
                          <a:xfrm>
                            <a:off x="4075761" y="0"/>
                            <a:ext cx="1617218" cy="170688"/>
                          </a:xfrm>
                          <a:custGeom>
                            <a:avLst/>
                            <a:gdLst/>
                            <a:ahLst/>
                            <a:cxnLst/>
                            <a:rect l="0" t="0" r="0" b="0"/>
                            <a:pathLst>
                              <a:path w="1617218" h="170688">
                                <a:moveTo>
                                  <a:pt x="0" y="0"/>
                                </a:moveTo>
                                <a:lnTo>
                                  <a:pt x="1617218" y="0"/>
                                </a:lnTo>
                                <a:lnTo>
                                  <a:pt x="1617218" y="170688"/>
                                </a:lnTo>
                                <a:lnTo>
                                  <a:pt x="0" y="170688"/>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37" name="Shape 120537"/>
                        <wps:cNvSpPr/>
                        <wps:spPr>
                          <a:xfrm>
                            <a:off x="0" y="170688"/>
                            <a:ext cx="5711318" cy="172212"/>
                          </a:xfrm>
                          <a:custGeom>
                            <a:avLst/>
                            <a:gdLst/>
                            <a:ahLst/>
                            <a:cxnLst/>
                            <a:rect l="0" t="0" r="0" b="0"/>
                            <a:pathLst>
                              <a:path w="5711318" h="172212">
                                <a:moveTo>
                                  <a:pt x="0" y="0"/>
                                </a:moveTo>
                                <a:lnTo>
                                  <a:pt x="5711318" y="0"/>
                                </a:lnTo>
                                <a:lnTo>
                                  <a:pt x="5711318" y="172212"/>
                                </a:lnTo>
                                <a:lnTo>
                                  <a:pt x="0" y="1722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538" name="Shape 120538"/>
                        <wps:cNvSpPr/>
                        <wps:spPr>
                          <a:xfrm>
                            <a:off x="316941" y="170688"/>
                            <a:ext cx="2626106" cy="172212"/>
                          </a:xfrm>
                          <a:custGeom>
                            <a:avLst/>
                            <a:gdLst/>
                            <a:ahLst/>
                            <a:cxnLst/>
                            <a:rect l="0" t="0" r="0" b="0"/>
                            <a:pathLst>
                              <a:path w="2626106" h="172212">
                                <a:moveTo>
                                  <a:pt x="0" y="0"/>
                                </a:moveTo>
                                <a:lnTo>
                                  <a:pt x="2626106" y="0"/>
                                </a:lnTo>
                                <a:lnTo>
                                  <a:pt x="2626106" y="172212"/>
                                </a:lnTo>
                                <a:lnTo>
                                  <a:pt x="0" y="172212"/>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39" name="Shape 120539"/>
                        <wps:cNvSpPr/>
                        <wps:spPr>
                          <a:xfrm>
                            <a:off x="2943175" y="170688"/>
                            <a:ext cx="90221" cy="172212"/>
                          </a:xfrm>
                          <a:custGeom>
                            <a:avLst/>
                            <a:gdLst/>
                            <a:ahLst/>
                            <a:cxnLst/>
                            <a:rect l="0" t="0" r="0" b="0"/>
                            <a:pathLst>
                              <a:path w="90221" h="172212">
                                <a:moveTo>
                                  <a:pt x="0" y="0"/>
                                </a:moveTo>
                                <a:lnTo>
                                  <a:pt x="90221" y="0"/>
                                </a:lnTo>
                                <a:lnTo>
                                  <a:pt x="90221" y="172212"/>
                                </a:lnTo>
                                <a:lnTo>
                                  <a:pt x="0" y="172212"/>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40" name="Shape 120540"/>
                        <wps:cNvSpPr/>
                        <wps:spPr>
                          <a:xfrm>
                            <a:off x="4511625" y="170688"/>
                            <a:ext cx="1181405" cy="172212"/>
                          </a:xfrm>
                          <a:custGeom>
                            <a:avLst/>
                            <a:gdLst/>
                            <a:ahLst/>
                            <a:cxnLst/>
                            <a:rect l="0" t="0" r="0" b="0"/>
                            <a:pathLst>
                              <a:path w="1181405" h="172212">
                                <a:moveTo>
                                  <a:pt x="0" y="0"/>
                                </a:moveTo>
                                <a:lnTo>
                                  <a:pt x="1181405" y="0"/>
                                </a:lnTo>
                                <a:lnTo>
                                  <a:pt x="1181405" y="172212"/>
                                </a:lnTo>
                                <a:lnTo>
                                  <a:pt x="0" y="172212"/>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41" name="Shape 120541"/>
                        <wps:cNvSpPr/>
                        <wps:spPr>
                          <a:xfrm>
                            <a:off x="0" y="342900"/>
                            <a:ext cx="5711318" cy="170688"/>
                          </a:xfrm>
                          <a:custGeom>
                            <a:avLst/>
                            <a:gdLst/>
                            <a:ahLst/>
                            <a:cxnLst/>
                            <a:rect l="0" t="0" r="0" b="0"/>
                            <a:pathLst>
                              <a:path w="5711318" h="170688">
                                <a:moveTo>
                                  <a:pt x="0" y="0"/>
                                </a:moveTo>
                                <a:lnTo>
                                  <a:pt x="5711318" y="0"/>
                                </a:lnTo>
                                <a:lnTo>
                                  <a:pt x="5711318"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542" name="Shape 120542"/>
                        <wps:cNvSpPr/>
                        <wps:spPr>
                          <a:xfrm>
                            <a:off x="246888" y="342900"/>
                            <a:ext cx="2389886" cy="170688"/>
                          </a:xfrm>
                          <a:custGeom>
                            <a:avLst/>
                            <a:gdLst/>
                            <a:ahLst/>
                            <a:cxnLst/>
                            <a:rect l="0" t="0" r="0" b="0"/>
                            <a:pathLst>
                              <a:path w="2389886" h="170688">
                                <a:moveTo>
                                  <a:pt x="0" y="0"/>
                                </a:moveTo>
                                <a:lnTo>
                                  <a:pt x="2389886" y="0"/>
                                </a:lnTo>
                                <a:lnTo>
                                  <a:pt x="2389886" y="170688"/>
                                </a:lnTo>
                                <a:lnTo>
                                  <a:pt x="0" y="170688"/>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43" name="Shape 120543"/>
                        <wps:cNvSpPr/>
                        <wps:spPr>
                          <a:xfrm>
                            <a:off x="228600" y="513588"/>
                            <a:ext cx="5482718" cy="187452"/>
                          </a:xfrm>
                          <a:custGeom>
                            <a:avLst/>
                            <a:gdLst/>
                            <a:ahLst/>
                            <a:cxnLst/>
                            <a:rect l="0" t="0" r="0" b="0"/>
                            <a:pathLst>
                              <a:path w="5482718" h="187452">
                                <a:moveTo>
                                  <a:pt x="0" y="0"/>
                                </a:moveTo>
                                <a:lnTo>
                                  <a:pt x="5482718" y="0"/>
                                </a:lnTo>
                                <a:lnTo>
                                  <a:pt x="5482718" y="187452"/>
                                </a:lnTo>
                                <a:lnTo>
                                  <a:pt x="0" y="1874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544" name="Shape 120544"/>
                        <wps:cNvSpPr/>
                        <wps:spPr>
                          <a:xfrm>
                            <a:off x="0" y="701040"/>
                            <a:ext cx="5711318" cy="172212"/>
                          </a:xfrm>
                          <a:custGeom>
                            <a:avLst/>
                            <a:gdLst/>
                            <a:ahLst/>
                            <a:cxnLst/>
                            <a:rect l="0" t="0" r="0" b="0"/>
                            <a:pathLst>
                              <a:path w="5711318" h="172212">
                                <a:moveTo>
                                  <a:pt x="0" y="0"/>
                                </a:moveTo>
                                <a:lnTo>
                                  <a:pt x="5711318" y="0"/>
                                </a:lnTo>
                                <a:lnTo>
                                  <a:pt x="5711318" y="172212"/>
                                </a:lnTo>
                                <a:lnTo>
                                  <a:pt x="0" y="172212"/>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45" name="Shape 120545"/>
                        <wps:cNvSpPr/>
                        <wps:spPr>
                          <a:xfrm>
                            <a:off x="0" y="873252"/>
                            <a:ext cx="5711318" cy="172212"/>
                          </a:xfrm>
                          <a:custGeom>
                            <a:avLst/>
                            <a:gdLst/>
                            <a:ahLst/>
                            <a:cxnLst/>
                            <a:rect l="0" t="0" r="0" b="0"/>
                            <a:pathLst>
                              <a:path w="5711318" h="172212">
                                <a:moveTo>
                                  <a:pt x="0" y="0"/>
                                </a:moveTo>
                                <a:lnTo>
                                  <a:pt x="5711318" y="0"/>
                                </a:lnTo>
                                <a:lnTo>
                                  <a:pt x="5711318" y="172212"/>
                                </a:lnTo>
                                <a:lnTo>
                                  <a:pt x="0" y="172212"/>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46" name="Shape 120546"/>
                        <wps:cNvSpPr/>
                        <wps:spPr>
                          <a:xfrm>
                            <a:off x="0" y="1045464"/>
                            <a:ext cx="5711318" cy="170688"/>
                          </a:xfrm>
                          <a:custGeom>
                            <a:avLst/>
                            <a:gdLst/>
                            <a:ahLst/>
                            <a:cxnLst/>
                            <a:rect l="0" t="0" r="0" b="0"/>
                            <a:pathLst>
                              <a:path w="5711318" h="170688">
                                <a:moveTo>
                                  <a:pt x="0" y="0"/>
                                </a:moveTo>
                                <a:lnTo>
                                  <a:pt x="5711318" y="0"/>
                                </a:lnTo>
                                <a:lnTo>
                                  <a:pt x="5711318" y="170688"/>
                                </a:lnTo>
                                <a:lnTo>
                                  <a:pt x="0" y="170688"/>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47" name="Shape 120547"/>
                        <wps:cNvSpPr/>
                        <wps:spPr>
                          <a:xfrm>
                            <a:off x="0" y="1216152"/>
                            <a:ext cx="5711318" cy="170688"/>
                          </a:xfrm>
                          <a:custGeom>
                            <a:avLst/>
                            <a:gdLst/>
                            <a:ahLst/>
                            <a:cxnLst/>
                            <a:rect l="0" t="0" r="0" b="0"/>
                            <a:pathLst>
                              <a:path w="5711318" h="170688">
                                <a:moveTo>
                                  <a:pt x="0" y="0"/>
                                </a:moveTo>
                                <a:lnTo>
                                  <a:pt x="5711318" y="0"/>
                                </a:lnTo>
                                <a:lnTo>
                                  <a:pt x="5711318" y="170688"/>
                                </a:lnTo>
                                <a:lnTo>
                                  <a:pt x="0" y="170688"/>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s:wsp>
                        <wps:cNvPr id="120548" name="Shape 120548"/>
                        <wps:cNvSpPr/>
                        <wps:spPr>
                          <a:xfrm>
                            <a:off x="284988" y="1386840"/>
                            <a:ext cx="5426329" cy="172212"/>
                          </a:xfrm>
                          <a:custGeom>
                            <a:avLst/>
                            <a:gdLst/>
                            <a:ahLst/>
                            <a:cxnLst/>
                            <a:rect l="0" t="0" r="0" b="0"/>
                            <a:pathLst>
                              <a:path w="5426329" h="172212">
                                <a:moveTo>
                                  <a:pt x="0" y="0"/>
                                </a:moveTo>
                                <a:lnTo>
                                  <a:pt x="5426329" y="0"/>
                                </a:lnTo>
                                <a:lnTo>
                                  <a:pt x="5426329" y="172212"/>
                                </a:lnTo>
                                <a:lnTo>
                                  <a:pt x="0" y="172212"/>
                                </a:lnTo>
                                <a:lnTo>
                                  <a:pt x="0" y="0"/>
                                </a:lnTo>
                              </a:path>
                            </a:pathLst>
                          </a:custGeom>
                          <a:ln w="0" cap="flat">
                            <a:miter lim="127000"/>
                          </a:ln>
                        </wps:spPr>
                        <wps:style>
                          <a:lnRef idx="0">
                            <a:srgbClr val="000000">
                              <a:alpha val="0"/>
                            </a:srgbClr>
                          </a:lnRef>
                          <a:fillRef idx="1">
                            <a:srgbClr val="F5F9FA"/>
                          </a:fillRef>
                          <a:effectRef idx="0">
                            <a:scrgbClr r="0" g="0" b="0"/>
                          </a:effectRef>
                          <a:fontRef idx="none"/>
                        </wps:style>
                        <wps:bodyPr/>
                      </wps:wsp>
                    </wpg:wgp>
                  </a:graphicData>
                </a:graphic>
              </wp:anchor>
            </w:drawing>
          </mc:Choice>
          <mc:Fallback>
            <w:pict>
              <v:group w14:anchorId="10BDB372" id="Group 104764" o:spid="_x0000_s1026" style="position:absolute;margin-left:3.1pt;margin-top:10.75pt;width:449.7pt;height:122.75pt;z-index:-251656192" coordsize="57113,1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">
                <v:shape id="Shape 120536" o:spid="_x0000_s1027" style="position:absolute;left:40757;width:16172;height:1706;visibility:visible;mso-wrap-style:square;v-text-anchor:top" coordsize="161721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" path="m,l1617218,r,170688l,170688,,e" fillcolor="#f5f9fa" stroked="f" strokeweight="0">
                  <v:stroke miterlimit="83231f" joinstyle="miter"/>
                  <v:path arrowok="t" textboxrect="0,0,1617218,170688"/>
                </v:shape>
                <v:shape id="Shape 120537" o:spid="_x0000_s1028" style="position:absolute;top:1706;width:57113;height:1723;visibility:visible;mso-wrap-style:square;v-text-anchor:top" coordsize="5711318,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" path="m,l5711318,r,172212l,172212,,e" stroked="f" strokeweight="0">
                  <v:stroke miterlimit="83231f" joinstyle="miter"/>
                  <v:path arrowok="t" textboxrect="0,0,5711318,172212"/>
                </v:shape>
                <v:shape id="Shape 120538" o:spid="_x0000_s1029" style="position:absolute;left:3169;top:1706;width:26261;height:1723;visibility:visible;mso-wrap-style:square;v-text-anchor:top" coordsize="2626106,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" path="m,l2626106,r,172212l,172212,,e" fillcolor="#f5f9fa" stroked="f" strokeweight="0">
                  <v:stroke miterlimit="83231f" joinstyle="miter"/>
                  <v:path arrowok="t" textboxrect="0,0,2626106,172212"/>
                </v:shape>
                <v:shape id="Shape 120539" o:spid="_x0000_s1030" style="position:absolute;left:29431;top:1706;width:902;height:1723;visibility:visible;mso-wrap-style:square;v-text-anchor:top" coordsize="90221,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" path="m,l90221,r,172212l,172212,,e" fillcolor="#f5f9fa" stroked="f" strokeweight="0">
                  <v:stroke miterlimit="83231f" joinstyle="miter"/>
                  <v:path arrowok="t" textboxrect="0,0,90221,172212"/>
                </v:shape>
                <v:shape id="Shape 120540" o:spid="_x0000_s1031" style="position:absolute;left:45116;top:1706;width:11814;height:1723;visibility:visible;mso-wrap-style:square;v-text-anchor:top" coordsize="1181405,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" path="m,l1181405,r,172212l,172212,,e" fillcolor="#f5f9fa" stroked="f" strokeweight="0">
                  <v:stroke miterlimit="83231f" joinstyle="miter"/>
                  <v:path arrowok="t" textboxrect="0,0,1181405,172212"/>
                </v:shape>
                <v:shape id="Shape 120541" o:spid="_x0000_s1032" style="position:absolute;top:3429;width:57113;height:1706;visibility:visible;mso-wrap-style:square;v-text-anchor:top" coordsize="571131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" path="m,l5711318,r,170688l,170688,,e" stroked="f" strokeweight="0">
                  <v:stroke miterlimit="83231f" joinstyle="miter"/>
                  <v:path arrowok="t" textboxrect="0,0,5711318,170688"/>
                </v:shape>
                <v:shape id="Shape 120542" o:spid="_x0000_s1033" style="position:absolute;left:2468;top:3429;width:23899;height:1706;visibility:visible;mso-wrap-style:square;v-text-anchor:top" coordsize="238988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" path="m,l2389886,r,170688l,170688,,e" fillcolor="#f5f9fa" stroked="f" strokeweight="0">
                  <v:stroke miterlimit="83231f" joinstyle="miter"/>
                  <v:path arrowok="t" textboxrect="0,0,2389886,170688"/>
                </v:shape>
                <v:shape id="Shape 120543" o:spid="_x0000_s1034" style="position:absolute;left:2286;top:5135;width:54827;height:1875;visibility:visible;mso-wrap-style:square;v-text-anchor:top" coordsize="54827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" path="m,l5482718,r,187452l,187452,,e" stroked="f" strokeweight="0">
                  <v:stroke miterlimit="83231f" joinstyle="miter"/>
                  <v:path arrowok="t" textboxrect="0,0,5482718,187452"/>
                </v:shape>
                <v:shape id="Shape 120544" o:spid="_x0000_s1035" style="position:absolute;top:7010;width:57113;height:1722;visibility:visible;mso-wrap-style:square;v-text-anchor:top" coordsize="5711318,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" path="m,l5711318,r,172212l,172212,,e" fillcolor="#f5f9fa" stroked="f" strokeweight="0">
                  <v:stroke miterlimit="83231f" joinstyle="miter"/>
                  <v:path arrowok="t" textboxrect="0,0,5711318,172212"/>
                </v:shape>
                <v:shape id="Shape 120545" o:spid="_x0000_s1036" style="position:absolute;top:8732;width:57113;height:1722;visibility:visible;mso-wrap-style:square;v-text-anchor:top" coordsize="5711318,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" path="m,l5711318,r,172212l,172212,,e" fillcolor="#f5f9fa" stroked="f" strokeweight="0">
                  <v:stroke miterlimit="83231f" joinstyle="miter"/>
                  <v:path arrowok="t" textboxrect="0,0,5711318,172212"/>
                </v:shape>
                <v:shape id="Shape 120546" o:spid="_x0000_s1037" style="position:absolute;top:10454;width:57113;height:1707;visibility:visible;mso-wrap-style:square;v-text-anchor:top" coordsize="571131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" path="m,l5711318,r,170688l,170688,,e" fillcolor="#f5f9fa" stroked="f" strokeweight="0">
                  <v:stroke miterlimit="83231f" joinstyle="miter"/>
                  <v:path arrowok="t" textboxrect="0,0,5711318,170688"/>
                </v:shape>
                <v:shape id="Shape 120547" o:spid="_x0000_s1038" style="position:absolute;top:12161;width:57113;height:1707;visibility:visible;mso-wrap-style:square;v-text-anchor:top" coordsize="571131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" path="m,l5711318,r,170688l,170688,,e" fillcolor="#f5f9fa" stroked="f" strokeweight="0">
                  <v:stroke miterlimit="83231f" joinstyle="miter"/>
                  <v:path arrowok="t" textboxrect="0,0,5711318,170688"/>
                </v:shape>
                <v:shape id="Shape 120548" o:spid="_x0000_s1039" style="position:absolute;left:2849;top:13868;width:54264;height:1722;visibility:visible;mso-wrap-style:square;v-text-anchor:top" coordsize="5426329,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" path="m,l5426329,r,172212l,172212,,e" fillcolor="#f5f9fa" stroked="f" strokeweight="0">
                  <v:stroke miterlimit="83231f" joinstyle="miter"/>
                  <v:path arrowok="t" textboxrect="0,0,5426329,172212"/>
                </v:shape>
              </v:group>
            </w:pict>
          </mc:Fallback>
        </mc:AlternateContent>
      </w:r>
      <w:r>
        <w:t xml:space="preserve">Osafo, N., </w:t>
      </w:r>
      <w:r>
        <w:rPr>
          <w:b/>
        </w:rPr>
        <w:t>Agyare, C</w:t>
      </w:r>
      <w:r>
        <w:t>., Obiri, D. D., Antwi, O. A. (2017). Mechanism of Action of Non-steroidal Anti-inflammatory Drugs (Chapter 2). In: Al-kaf, A. G. A (Editor), “Non-steroidal Anti-inflammatory Drugs"</w:t>
      </w:r>
      <w:r>
        <w:rPr>
          <w:i/>
        </w:rPr>
        <w:t xml:space="preserve">, </w:t>
      </w:r>
      <w:proofErr w:type="spellStart"/>
      <w:r>
        <w:t>InTech</w:t>
      </w:r>
      <w:proofErr w:type="spellEnd"/>
      <w:r>
        <w:t xml:space="preserve"> Open Science, ISBN 978-953-513444-2, Print ISBN 978-953-51-3443-5. </w:t>
      </w:r>
    </w:p>
    <w:p w14:paraId="31546DB9" w14:textId="77777777" w:rsidR="00B33232" w:rsidRDefault="0084158D">
      <w:pPr>
        <w:spacing w:after="7" w:line="259" w:lineRule="auto"/>
        <w:ind w:left="451" w:firstLine="0"/>
        <w:jc w:val="left"/>
      </w:pPr>
      <w:r>
        <w:rPr>
          <w:sz w:val="24"/>
        </w:rPr>
        <w:t xml:space="preserve"> </w:t>
      </w:r>
    </w:p>
    <w:p w14:paraId="0F022408" w14:textId="77777777" w:rsidR="00B33232" w:rsidRDefault="0084158D" w:rsidP="00E1008F">
      <w:pPr>
        <w:numPr>
          <w:ilvl w:val="0"/>
          <w:numId w:val="16"/>
        </w:numPr>
        <w:ind w:hanging="360"/>
      </w:pPr>
      <w:r>
        <w:t xml:space="preserve">Osafo, N., Boakye, Y. D., </w:t>
      </w:r>
      <w:r>
        <w:rPr>
          <w:b/>
        </w:rPr>
        <w:t>Agyare, C</w:t>
      </w:r>
      <w:r>
        <w:t xml:space="preserve">., Obeng, S., Foli, J. E., Minkah, P. Minkah, P. A. </w:t>
      </w:r>
    </w:p>
    <w:p w14:paraId="602D07DE" w14:textId="77777777" w:rsidR="00B33232" w:rsidRDefault="0084158D">
      <w:pPr>
        <w:ind w:left="451" w:firstLine="0"/>
      </w:pPr>
      <w:r>
        <w:lastRenderedPageBreak/>
        <w:t xml:space="preserve">B. (2017). African Plants with Antiproliferative Properties (Chapter 1). In: </w:t>
      </w:r>
      <w:proofErr w:type="spellStart"/>
      <w:r>
        <w:t>Badria</w:t>
      </w:r>
      <w:proofErr w:type="spellEnd"/>
      <w:r>
        <w:t>, F. A. (Editor), “</w:t>
      </w:r>
      <w:hyperlink r:id="rId59">
        <w:r>
          <w:t>Natural</w:t>
        </w:r>
      </w:hyperlink>
      <w:hyperlink r:id="rId60">
        <w:r>
          <w:t xml:space="preserve"> </w:t>
        </w:r>
      </w:hyperlink>
      <w:hyperlink r:id="rId61">
        <w:r>
          <w:t>Products</w:t>
        </w:r>
      </w:hyperlink>
      <w:hyperlink r:id="rId62">
        <w:r>
          <w:t xml:space="preserve"> </w:t>
        </w:r>
      </w:hyperlink>
      <w:hyperlink r:id="rId63">
        <w:r>
          <w:t>and</w:t>
        </w:r>
      </w:hyperlink>
      <w:hyperlink r:id="rId64">
        <w:r>
          <w:t xml:space="preserve"> </w:t>
        </w:r>
      </w:hyperlink>
      <w:hyperlink r:id="rId65">
        <w:r>
          <w:t>Cancer</w:t>
        </w:r>
      </w:hyperlink>
      <w:hyperlink r:id="rId66">
        <w:r>
          <w:t xml:space="preserve"> </w:t>
        </w:r>
      </w:hyperlink>
      <w:hyperlink r:id="rId67">
        <w:r>
          <w:t>Drug</w:t>
        </w:r>
      </w:hyperlink>
      <w:hyperlink r:id="rId68">
        <w:r>
          <w:t xml:space="preserve"> </w:t>
        </w:r>
      </w:hyperlink>
      <w:hyperlink r:id="rId69">
        <w:r>
          <w:t>Discovery"</w:t>
        </w:r>
      </w:hyperlink>
      <w:hyperlink r:id="rId70">
        <w:r>
          <w:t>,</w:t>
        </w:r>
      </w:hyperlink>
      <w:r>
        <w:t xml:space="preserve"> </w:t>
      </w:r>
      <w:proofErr w:type="spellStart"/>
      <w:r>
        <w:t>InTech</w:t>
      </w:r>
      <w:proofErr w:type="spellEnd"/>
      <w:r>
        <w:t xml:space="preserve"> Open Science, ISBN 978-953-51-3314-8, Print ISBN 978-953-51-3313-1. </w:t>
      </w:r>
    </w:p>
    <w:p w14:paraId="3A93BBFF" w14:textId="77777777" w:rsidR="00B33232" w:rsidRDefault="0084158D">
      <w:pPr>
        <w:spacing w:after="30" w:line="259" w:lineRule="auto"/>
        <w:ind w:left="540" w:firstLine="0"/>
        <w:jc w:val="left"/>
      </w:pPr>
      <w:r>
        <w:t xml:space="preserve"> </w:t>
      </w:r>
    </w:p>
    <w:p w14:paraId="509FF223" w14:textId="77777777" w:rsidR="00B33232" w:rsidRDefault="0084158D" w:rsidP="00E1008F">
      <w:pPr>
        <w:numPr>
          <w:ilvl w:val="0"/>
          <w:numId w:val="16"/>
        </w:numPr>
        <w:ind w:hanging="360"/>
      </w:pPr>
      <w:r>
        <w:rPr>
          <w:b/>
        </w:rPr>
        <w:t>Agyare, C</w:t>
      </w:r>
      <w:r>
        <w:t xml:space="preserve">., Appiah, T., Boakye, Y. D., </w:t>
      </w:r>
      <w:proofErr w:type="spellStart"/>
      <w:r>
        <w:t>Apenteng</w:t>
      </w:r>
      <w:proofErr w:type="spellEnd"/>
      <w:r>
        <w:t xml:space="preserve">, J. (2017). </w:t>
      </w:r>
      <w:r>
        <w:rPr>
          <w:i/>
          <w:color w:val="222222"/>
        </w:rPr>
        <w:t xml:space="preserve">Petroselinum </w:t>
      </w:r>
      <w:proofErr w:type="spellStart"/>
      <w:r>
        <w:rPr>
          <w:i/>
          <w:color w:val="222222"/>
        </w:rPr>
        <w:t>crispum</w:t>
      </w:r>
      <w:proofErr w:type="spellEnd"/>
      <w:r>
        <w:rPr>
          <w:color w:val="222222"/>
        </w:rPr>
        <w:t xml:space="preserve">: A Review. In: Kuete, V. (Editor), </w:t>
      </w:r>
      <w:r>
        <w:t xml:space="preserve">Medicinal Spices and Vegetables from Africa, </w:t>
      </w:r>
      <w:proofErr w:type="spellStart"/>
      <w:proofErr w:type="gramStart"/>
      <w:r>
        <w:t>Elsevier,pp</w:t>
      </w:r>
      <w:proofErr w:type="spellEnd"/>
      <w:r>
        <w:t>.</w:t>
      </w:r>
      <w:proofErr w:type="gramEnd"/>
      <w:r>
        <w:t xml:space="preserve"> 527-547. ISBN 0124059279 9780124059276. </w:t>
      </w:r>
    </w:p>
    <w:p w14:paraId="23191404" w14:textId="77777777" w:rsidR="00B33232" w:rsidRDefault="0084158D">
      <w:pPr>
        <w:spacing w:after="30" w:line="259" w:lineRule="auto"/>
        <w:ind w:left="540" w:firstLine="0"/>
        <w:jc w:val="left"/>
      </w:pPr>
      <w:r>
        <w:t xml:space="preserve"> </w:t>
      </w:r>
    </w:p>
    <w:p w14:paraId="14219521" w14:textId="77777777" w:rsidR="00B33232" w:rsidRDefault="0084158D" w:rsidP="00E1008F">
      <w:pPr>
        <w:numPr>
          <w:ilvl w:val="0"/>
          <w:numId w:val="16"/>
        </w:numPr>
        <w:ind w:hanging="360"/>
      </w:pPr>
      <w:r>
        <w:rPr>
          <w:b/>
        </w:rPr>
        <w:t>Agyare, C.</w:t>
      </w:r>
      <w:r>
        <w:t xml:space="preserve">, Bekoe, O. E., Boakye, Y. D., Dapaah, S. O., Appiah, T. Bekoe, S. O. (2016). Medicinal plants and natural products with demonstrated wound healing properties. In: Alexandrescu, V. A. (Editor), </w:t>
      </w:r>
      <w:r>
        <w:rPr>
          <w:i/>
        </w:rPr>
        <w:t>Wound healing</w:t>
      </w:r>
      <w:r>
        <w:t xml:space="preserve">, </w:t>
      </w:r>
      <w:proofErr w:type="spellStart"/>
      <w:r>
        <w:t>InTech</w:t>
      </w:r>
      <w:proofErr w:type="spellEnd"/>
      <w:r>
        <w:t xml:space="preserve"> Open Science, ISBN</w:t>
      </w:r>
      <w:r>
        <w:rPr>
          <w:sz w:val="24"/>
        </w:rPr>
        <w:t xml:space="preserve"> </w:t>
      </w:r>
      <w:r>
        <w:t xml:space="preserve">978-953-51-4810-4. </w:t>
      </w:r>
    </w:p>
    <w:p w14:paraId="6762C4E3" w14:textId="77777777" w:rsidR="00B33232" w:rsidRDefault="0084158D">
      <w:pPr>
        <w:spacing w:after="30" w:line="259" w:lineRule="auto"/>
        <w:ind w:left="540" w:firstLine="0"/>
        <w:jc w:val="left"/>
      </w:pPr>
      <w:r>
        <w:t xml:space="preserve"> </w:t>
      </w:r>
    </w:p>
    <w:p w14:paraId="5328379E" w14:textId="77777777" w:rsidR="00B33232" w:rsidRDefault="0084158D" w:rsidP="00E1008F">
      <w:pPr>
        <w:numPr>
          <w:ilvl w:val="0"/>
          <w:numId w:val="16"/>
        </w:numPr>
        <w:ind w:hanging="360"/>
      </w:pPr>
      <w:r>
        <w:t xml:space="preserve">Hensel A., </w:t>
      </w:r>
      <w:proofErr w:type="spellStart"/>
      <w:r>
        <w:t>Kisseih</w:t>
      </w:r>
      <w:proofErr w:type="spellEnd"/>
      <w:r>
        <w:t xml:space="preserve">, E., Lechtenberg, M., Petereit, F., </w:t>
      </w:r>
      <w:r>
        <w:rPr>
          <w:b/>
        </w:rPr>
        <w:t>Agyare, C</w:t>
      </w:r>
      <w:r>
        <w:t xml:space="preserve">., </w:t>
      </w:r>
      <w:proofErr w:type="spellStart"/>
      <w:r>
        <w:t>Asase</w:t>
      </w:r>
      <w:proofErr w:type="spellEnd"/>
      <w:r>
        <w:t>, A. (2015). From Ethnopharmacological Field Study to Phytochemistry and Preclinical Research: The Example of Ghanaian Medicinal Plants for Improved Wound Healing. In: Heinrich, M. and Jäger, K. A. (Editors),</w:t>
      </w:r>
      <w:r>
        <w:rPr>
          <w:i/>
        </w:rPr>
        <w:t xml:space="preserve"> Ethnopharmacology</w:t>
      </w:r>
      <w:r>
        <w:t xml:space="preserve">, Wiley Blackwell, USA, pp. 177-196, ISBN: 978-1-118-93074-8. </w:t>
      </w:r>
    </w:p>
    <w:p w14:paraId="48EA8B9A" w14:textId="77777777" w:rsidR="00B33232" w:rsidRDefault="0084158D">
      <w:pPr>
        <w:spacing w:after="30" w:line="259" w:lineRule="auto"/>
        <w:ind w:left="540" w:firstLine="0"/>
        <w:jc w:val="left"/>
      </w:pPr>
      <w:r>
        <w:t xml:space="preserve"> </w:t>
      </w:r>
    </w:p>
    <w:p w14:paraId="68FA7FAA" w14:textId="77777777" w:rsidR="00B33232" w:rsidRDefault="0084158D" w:rsidP="00E1008F">
      <w:pPr>
        <w:numPr>
          <w:ilvl w:val="0"/>
          <w:numId w:val="16"/>
        </w:numPr>
        <w:ind w:hanging="360"/>
      </w:pPr>
      <w:r>
        <w:rPr>
          <w:b/>
        </w:rPr>
        <w:t>Agyare, C</w:t>
      </w:r>
      <w:r>
        <w:t xml:space="preserve">., Obiri, D.O., Boakye, Y.D., Osafo, N. (2013). Medicinal Plants with </w:t>
      </w:r>
      <w:proofErr w:type="spellStart"/>
      <w:r>
        <w:t>Antiinflammatory</w:t>
      </w:r>
      <w:proofErr w:type="spellEnd"/>
      <w:r>
        <w:t xml:space="preserve"> and Analgesic Activities. In: Kuete, V. (Editor), </w:t>
      </w:r>
      <w:r>
        <w:rPr>
          <w:i/>
        </w:rPr>
        <w:t>Medicinal Plant Research in Africa, Pharmacology and Chemistry</w:t>
      </w:r>
      <w:r>
        <w:t xml:space="preserve">, Elsevier, pp. 725-745, ISBN 10: 0124059279, ISBN 13:978-0124059276. </w:t>
      </w:r>
    </w:p>
    <w:p w14:paraId="734ED515" w14:textId="77777777" w:rsidR="00C77F32" w:rsidRDefault="00C77F32" w:rsidP="00C77F32">
      <w:pPr>
        <w:pStyle w:val="ListParagraph"/>
      </w:pPr>
    </w:p>
    <w:p w14:paraId="0BDE8988" w14:textId="77777777" w:rsidR="00C77F32" w:rsidRDefault="00C77F32" w:rsidP="00C77F32">
      <w:pPr>
        <w:ind w:left="436" w:firstLine="0"/>
      </w:pPr>
    </w:p>
    <w:p w14:paraId="34635B5D" w14:textId="77777777" w:rsidR="00C77F32" w:rsidRPr="00C77F32" w:rsidRDefault="0084158D" w:rsidP="00C77F32">
      <w:pPr>
        <w:pStyle w:val="Heading1"/>
        <w:spacing w:after="696" w:line="360" w:lineRule="auto"/>
        <w:ind w:left="-5"/>
        <w:rPr>
          <w:sz w:val="22"/>
        </w:rPr>
      </w:pPr>
      <w:r w:rsidRPr="00C77F32">
        <w:rPr>
          <w:sz w:val="22"/>
        </w:rPr>
        <w:t xml:space="preserve">CONFERENCES/SEMINARS AND WORKSHOPS </w:t>
      </w:r>
    </w:p>
    <w:p w14:paraId="490B9823" w14:textId="03C1944F" w:rsidR="00B33232" w:rsidRPr="00C77F32" w:rsidRDefault="0084158D" w:rsidP="00C77F32">
      <w:pPr>
        <w:pStyle w:val="Heading1"/>
        <w:spacing w:after="696" w:line="360" w:lineRule="auto"/>
        <w:ind w:left="0" w:firstLine="0"/>
        <w:rPr>
          <w:sz w:val="22"/>
        </w:rPr>
      </w:pPr>
      <w:r w:rsidRPr="00C77F32">
        <w:rPr>
          <w:sz w:val="22"/>
        </w:rPr>
        <w:t xml:space="preserve">(Published Abstracts, Conference Proceedings and Papers): </w:t>
      </w:r>
    </w:p>
    <w:p w14:paraId="5CD856B2" w14:textId="77777777" w:rsidR="00B33232" w:rsidRPr="00C77F32" w:rsidRDefault="0084158D">
      <w:pPr>
        <w:pStyle w:val="Heading2"/>
        <w:spacing w:after="177"/>
        <w:ind w:left="-5"/>
        <w:rPr>
          <w:sz w:val="22"/>
        </w:rPr>
      </w:pPr>
      <w:r w:rsidRPr="00C77F32">
        <w:rPr>
          <w:sz w:val="22"/>
        </w:rPr>
        <w:t xml:space="preserve">Oral Presentations </w:t>
      </w:r>
    </w:p>
    <w:p w14:paraId="421F7CA0" w14:textId="76424FBE" w:rsidR="003B01DB" w:rsidRPr="00C77F32" w:rsidRDefault="003B01DB" w:rsidP="00E1008F">
      <w:pPr>
        <w:widowControl w:val="0"/>
        <w:numPr>
          <w:ilvl w:val="0"/>
          <w:numId w:val="17"/>
        </w:numPr>
        <w:suppressAutoHyphens/>
        <w:spacing w:after="120" w:line="240" w:lineRule="auto"/>
        <w:rPr>
          <w:lang w:val="en-GB"/>
        </w:rPr>
      </w:pPr>
      <w:proofErr w:type="spellStart"/>
      <w:r w:rsidRPr="00C77F32">
        <w:t>ReachUHC</w:t>
      </w:r>
      <w:proofErr w:type="spellEnd"/>
      <w:r w:rsidRPr="00C77F32">
        <w:t xml:space="preserve"> Project – “Research to Improve Resilience in Major African Funded by German Federal Ministry of Education and Research” Meeting, </w:t>
      </w:r>
      <w:proofErr w:type="spellStart"/>
      <w:r w:rsidRPr="00C77F32">
        <w:t>Technischer</w:t>
      </w:r>
      <w:proofErr w:type="spellEnd"/>
      <w:r w:rsidRPr="00C77F32">
        <w:t xml:space="preserve"> </w:t>
      </w:r>
      <w:proofErr w:type="spellStart"/>
      <w:r w:rsidRPr="00C77F32">
        <w:t>Universitat</w:t>
      </w:r>
      <w:proofErr w:type="spellEnd"/>
      <w:r w:rsidRPr="00C77F32">
        <w:t xml:space="preserve"> (TU) Berlin, Berlin, Germany, 13</w:t>
      </w:r>
      <w:r w:rsidRPr="00C77F32">
        <w:rPr>
          <w:vertAlign w:val="superscript"/>
        </w:rPr>
        <w:t>th</w:t>
      </w:r>
      <w:r w:rsidRPr="00C77F32">
        <w:t xml:space="preserve"> to 19</w:t>
      </w:r>
      <w:r w:rsidRPr="00C77F32">
        <w:rPr>
          <w:vertAlign w:val="superscript"/>
        </w:rPr>
        <w:t>th</w:t>
      </w:r>
      <w:r w:rsidRPr="00C77F32">
        <w:t xml:space="preserve"> January 2025</w:t>
      </w:r>
    </w:p>
    <w:p w14:paraId="7952AB67" w14:textId="77777777" w:rsidR="00977C7D" w:rsidRPr="00C77F32" w:rsidRDefault="00977C7D" w:rsidP="00E1008F">
      <w:pPr>
        <w:widowControl w:val="0"/>
        <w:numPr>
          <w:ilvl w:val="0"/>
          <w:numId w:val="17"/>
        </w:numPr>
        <w:suppressAutoHyphens/>
        <w:spacing w:after="120" w:line="240" w:lineRule="auto"/>
        <w:rPr>
          <w:rFonts w:cs="Times New Roman"/>
          <w:lang w:val="en-GB"/>
        </w:rPr>
      </w:pPr>
      <w:bookmarkStart w:id="7" w:name="_Hlk197609506"/>
      <w:proofErr w:type="spellStart"/>
      <w:r w:rsidRPr="00C77F32">
        <w:rPr>
          <w:lang w:val="en-GB"/>
        </w:rPr>
        <w:t>Jato</w:t>
      </w:r>
      <w:proofErr w:type="spellEnd"/>
      <w:r w:rsidRPr="00C77F32">
        <w:rPr>
          <w:lang w:val="en-GB"/>
        </w:rPr>
        <w:t xml:space="preserve">, J., Orman, E., Boakye, Y. D., Belga F. N., </w:t>
      </w:r>
      <w:r w:rsidRPr="00C77F32">
        <w:rPr>
          <w:b/>
          <w:bCs/>
          <w:lang w:val="en-GB"/>
        </w:rPr>
        <w:t>Agyare. C.</w:t>
      </w:r>
      <w:r w:rsidRPr="00C77F32">
        <w:rPr>
          <w:lang w:val="en-GB"/>
        </w:rPr>
        <w:t xml:space="preserve"> (2024). </w:t>
      </w:r>
      <w:r w:rsidRPr="00C77F32">
        <w:rPr>
          <w:rFonts w:cs="Times New Roman"/>
          <w:color w:val="131314"/>
          <w:shd w:val="clear" w:color="auto" w:fill="FFFFFF"/>
        </w:rPr>
        <w:t xml:space="preserve">The search for antiparasitic drugs from natural sources: in vitro </w:t>
      </w:r>
      <w:proofErr w:type="spellStart"/>
      <w:r w:rsidRPr="00C77F32">
        <w:rPr>
          <w:rFonts w:cs="Times New Roman"/>
          <w:color w:val="131314"/>
          <w:shd w:val="clear" w:color="auto" w:fill="FFFFFF"/>
        </w:rPr>
        <w:t>nematicidal</w:t>
      </w:r>
      <w:proofErr w:type="spellEnd"/>
      <w:r w:rsidRPr="00C77F32">
        <w:rPr>
          <w:rFonts w:cs="Times New Roman"/>
          <w:color w:val="131314"/>
          <w:shd w:val="clear" w:color="auto" w:fill="FFFFFF"/>
        </w:rPr>
        <w:t xml:space="preserve"> effects of polyphenol-rich plant extracts against intestinal worms, 2</w:t>
      </w:r>
      <w:r w:rsidRPr="00C77F32">
        <w:rPr>
          <w:rFonts w:cs="Times New Roman"/>
          <w:color w:val="131314"/>
          <w:shd w:val="clear" w:color="auto" w:fill="FFFFFF"/>
          <w:vertAlign w:val="superscript"/>
        </w:rPr>
        <w:t>nd</w:t>
      </w:r>
      <w:r w:rsidRPr="00C77F32">
        <w:rPr>
          <w:rFonts w:cs="Times New Roman"/>
          <w:color w:val="131314"/>
          <w:shd w:val="clear" w:color="auto" w:fill="FFFFFF"/>
        </w:rPr>
        <w:t xml:space="preserve"> UHAS Research Conference, UHAS, Ho, Ghana, 29</w:t>
      </w:r>
      <w:r w:rsidRPr="00C77F32">
        <w:rPr>
          <w:rFonts w:cs="Times New Roman"/>
          <w:color w:val="131314"/>
          <w:shd w:val="clear" w:color="auto" w:fill="FFFFFF"/>
          <w:vertAlign w:val="superscript"/>
        </w:rPr>
        <w:t>th</w:t>
      </w:r>
      <w:r w:rsidRPr="00C77F32">
        <w:rPr>
          <w:rFonts w:cs="Times New Roman"/>
          <w:color w:val="131314"/>
          <w:shd w:val="clear" w:color="auto" w:fill="FFFFFF"/>
        </w:rPr>
        <w:t xml:space="preserve"> to 30</w:t>
      </w:r>
      <w:r w:rsidRPr="00C77F32">
        <w:rPr>
          <w:rFonts w:cs="Times New Roman"/>
          <w:color w:val="131314"/>
          <w:shd w:val="clear" w:color="auto" w:fill="FFFFFF"/>
          <w:vertAlign w:val="superscript"/>
        </w:rPr>
        <w:t>th</w:t>
      </w:r>
      <w:r w:rsidRPr="00C77F32">
        <w:rPr>
          <w:rFonts w:cs="Times New Roman"/>
          <w:color w:val="131314"/>
          <w:shd w:val="clear" w:color="auto" w:fill="FFFFFF"/>
        </w:rPr>
        <w:t xml:space="preserve"> October 2024</w:t>
      </w:r>
    </w:p>
    <w:bookmarkEnd w:id="7"/>
    <w:p w14:paraId="4CFCF0E6" w14:textId="77777777" w:rsidR="003B01DB" w:rsidRPr="00C77F32" w:rsidRDefault="003B01DB" w:rsidP="00E1008F">
      <w:pPr>
        <w:widowControl w:val="0"/>
        <w:numPr>
          <w:ilvl w:val="0"/>
          <w:numId w:val="17"/>
        </w:numPr>
        <w:suppressAutoHyphens/>
        <w:spacing w:after="120" w:line="240" w:lineRule="auto"/>
        <w:rPr>
          <w:lang w:val="en-GB"/>
        </w:rPr>
      </w:pPr>
      <w:r w:rsidRPr="00C77F32">
        <w:t>3</w:t>
      </w:r>
      <w:r w:rsidRPr="00C77F32">
        <w:rPr>
          <w:vertAlign w:val="superscript"/>
        </w:rPr>
        <w:t>rd</w:t>
      </w:r>
      <w:r w:rsidRPr="00C77F32">
        <w:t xml:space="preserve"> Conference and &amp; Meeting of the Steering Committee Members and Principal Investigators, German-West African Centre for Global Health and Pandemic Prevention (GWAC), </w:t>
      </w:r>
      <w:proofErr w:type="spellStart"/>
      <w:r w:rsidRPr="00C77F32">
        <w:t>Technischer</w:t>
      </w:r>
      <w:proofErr w:type="spellEnd"/>
      <w:r w:rsidRPr="00C77F32">
        <w:t xml:space="preserve"> </w:t>
      </w:r>
      <w:proofErr w:type="spellStart"/>
      <w:r w:rsidRPr="00C77F32">
        <w:t>Universitat</w:t>
      </w:r>
      <w:proofErr w:type="spellEnd"/>
      <w:r w:rsidRPr="00C77F32">
        <w:t xml:space="preserve"> (TU) Berlin, Berlin, Germany, 13</w:t>
      </w:r>
      <w:r w:rsidRPr="00C77F32">
        <w:rPr>
          <w:vertAlign w:val="superscript"/>
        </w:rPr>
        <w:t>th</w:t>
      </w:r>
      <w:r w:rsidRPr="00C77F32">
        <w:t xml:space="preserve"> to 31</w:t>
      </w:r>
      <w:r w:rsidRPr="00C77F32">
        <w:rPr>
          <w:vertAlign w:val="superscript"/>
        </w:rPr>
        <w:t>st</w:t>
      </w:r>
      <w:r w:rsidRPr="00C77F32">
        <w:t xml:space="preserve"> September 8</w:t>
      </w:r>
      <w:r w:rsidRPr="00C77F32">
        <w:rPr>
          <w:vertAlign w:val="superscript"/>
        </w:rPr>
        <w:t>th</w:t>
      </w:r>
      <w:r w:rsidRPr="00C77F32">
        <w:t xml:space="preserve"> to 12</w:t>
      </w:r>
      <w:r w:rsidRPr="00C77F32">
        <w:rPr>
          <w:vertAlign w:val="superscript"/>
        </w:rPr>
        <w:t>th</w:t>
      </w:r>
      <w:r w:rsidRPr="00C77F32">
        <w:t xml:space="preserve"> September 2024</w:t>
      </w:r>
    </w:p>
    <w:p w14:paraId="1EB27B2D" w14:textId="77777777" w:rsidR="003B01DB" w:rsidRPr="00C77F32" w:rsidRDefault="003B01DB" w:rsidP="00E1008F">
      <w:pPr>
        <w:widowControl w:val="0"/>
        <w:numPr>
          <w:ilvl w:val="0"/>
          <w:numId w:val="17"/>
        </w:numPr>
        <w:suppressAutoHyphens/>
        <w:spacing w:after="120" w:line="240" w:lineRule="auto"/>
      </w:pPr>
      <w:r w:rsidRPr="00C77F32">
        <w:t>2</w:t>
      </w:r>
      <w:r w:rsidRPr="00C77F32">
        <w:rPr>
          <w:vertAlign w:val="superscript"/>
        </w:rPr>
        <w:t>nd</w:t>
      </w:r>
      <w:r w:rsidRPr="00C77F32">
        <w:t xml:space="preserve"> Conference &amp; Meeting of the Steering Committee Members and Principal Investigators, German-West African Centre for Global Health and Pandemic </w:t>
      </w:r>
      <w:r w:rsidRPr="00C77F32">
        <w:lastRenderedPageBreak/>
        <w:t xml:space="preserve">Prevention (GWAC), </w:t>
      </w:r>
      <w:proofErr w:type="spellStart"/>
      <w:r w:rsidRPr="00C77F32">
        <w:t>Universitats</w:t>
      </w:r>
      <w:proofErr w:type="spellEnd"/>
      <w:r w:rsidRPr="00C77F32">
        <w:t xml:space="preserve"> </w:t>
      </w:r>
      <w:proofErr w:type="spellStart"/>
      <w:r w:rsidRPr="00C77F32">
        <w:t>Klinikum</w:t>
      </w:r>
      <w:proofErr w:type="spellEnd"/>
      <w:r w:rsidRPr="00C77F32">
        <w:t xml:space="preserve"> Bonn, University of Bonn, Bonn Germany, 21</w:t>
      </w:r>
      <w:r w:rsidRPr="00C77F32">
        <w:rPr>
          <w:vertAlign w:val="superscript"/>
        </w:rPr>
        <w:t xml:space="preserve">st </w:t>
      </w:r>
      <w:r w:rsidRPr="00C77F32">
        <w:t>to 25</w:t>
      </w:r>
      <w:r w:rsidRPr="00C77F32">
        <w:rPr>
          <w:vertAlign w:val="superscript"/>
        </w:rPr>
        <w:t xml:space="preserve">th </w:t>
      </w:r>
      <w:r w:rsidRPr="00C77F32">
        <w:t>November 2023</w:t>
      </w:r>
    </w:p>
    <w:p w14:paraId="3CE89817" w14:textId="5F8E5238" w:rsidR="003B01DB" w:rsidRPr="00C77F32" w:rsidRDefault="003B01DB" w:rsidP="00E1008F">
      <w:pPr>
        <w:widowControl w:val="0"/>
        <w:numPr>
          <w:ilvl w:val="0"/>
          <w:numId w:val="17"/>
        </w:numPr>
        <w:suppressAutoHyphens/>
        <w:spacing w:after="120" w:line="240" w:lineRule="auto"/>
        <w:rPr>
          <w:lang w:val="en-GB"/>
        </w:rPr>
      </w:pPr>
      <w:r w:rsidRPr="00C77F32">
        <w:t>1</w:t>
      </w:r>
      <w:r w:rsidRPr="00C77F32">
        <w:rPr>
          <w:vertAlign w:val="superscript"/>
        </w:rPr>
        <w:t>st</w:t>
      </w:r>
      <w:r w:rsidRPr="00C77F32">
        <w:t xml:space="preserve"> Conference and &amp; Meeting of the Steering Committee Members and Principal Investigators, German-West African Centre for Global Health and Pandemic Prevention (GWAC), </w:t>
      </w:r>
      <w:proofErr w:type="spellStart"/>
      <w:r w:rsidRPr="00C77F32">
        <w:t>Technischer</w:t>
      </w:r>
      <w:proofErr w:type="spellEnd"/>
      <w:r w:rsidRPr="00C77F32">
        <w:t xml:space="preserve"> </w:t>
      </w:r>
      <w:proofErr w:type="spellStart"/>
      <w:r w:rsidRPr="00C77F32">
        <w:t>Universitat</w:t>
      </w:r>
      <w:proofErr w:type="spellEnd"/>
      <w:r w:rsidRPr="00C77F32">
        <w:t xml:space="preserve"> (TU) Berlin, Berlin, Germany, 13</w:t>
      </w:r>
      <w:r w:rsidRPr="00C77F32">
        <w:rPr>
          <w:vertAlign w:val="superscript"/>
        </w:rPr>
        <w:t>th</w:t>
      </w:r>
      <w:r w:rsidRPr="00C77F32">
        <w:t xml:space="preserve"> to 31</w:t>
      </w:r>
      <w:r w:rsidRPr="00C77F32">
        <w:rPr>
          <w:vertAlign w:val="superscript"/>
        </w:rPr>
        <w:t>st</w:t>
      </w:r>
      <w:r w:rsidRPr="00C77F32">
        <w:t xml:space="preserve"> December 2022</w:t>
      </w:r>
    </w:p>
    <w:p w14:paraId="7282DEA6" w14:textId="2A19DAB8" w:rsidR="00B33232" w:rsidRPr="00C77F32" w:rsidRDefault="0084158D" w:rsidP="00E1008F">
      <w:pPr>
        <w:numPr>
          <w:ilvl w:val="0"/>
          <w:numId w:val="17"/>
        </w:numPr>
        <w:spacing w:after="166"/>
        <w:ind w:hanging="360"/>
      </w:pPr>
      <w:r w:rsidRPr="00C77F32">
        <w:t xml:space="preserve">Hensel A, </w:t>
      </w:r>
      <w:proofErr w:type="spellStart"/>
      <w:r w:rsidRPr="00C77F32">
        <w:t>Jato</w:t>
      </w:r>
      <w:proofErr w:type="spellEnd"/>
      <w:r w:rsidRPr="00C77F32">
        <w:t xml:space="preserve"> J, Belga FN, </w:t>
      </w:r>
      <w:proofErr w:type="spellStart"/>
      <w:r w:rsidRPr="00C77F32">
        <w:t>Greiffer</w:t>
      </w:r>
      <w:proofErr w:type="spellEnd"/>
      <w:r w:rsidRPr="00C77F32">
        <w:t xml:space="preserve"> L, </w:t>
      </w:r>
      <w:proofErr w:type="spellStart"/>
      <w:r w:rsidRPr="00C77F32">
        <w:t>Raulf</w:t>
      </w:r>
      <w:proofErr w:type="spellEnd"/>
      <w:r w:rsidRPr="00C77F32">
        <w:t xml:space="preserve"> MK, </w:t>
      </w:r>
      <w:proofErr w:type="spellStart"/>
      <w:r w:rsidRPr="00C77F32">
        <w:t>Waindok</w:t>
      </w:r>
      <w:proofErr w:type="spellEnd"/>
      <w:r w:rsidRPr="00C77F32">
        <w:t xml:space="preserve"> P, Orman E, </w:t>
      </w:r>
      <w:r w:rsidRPr="00C77F32">
        <w:rPr>
          <w:b/>
        </w:rPr>
        <w:t>Agyare C</w:t>
      </w:r>
      <w:r w:rsidRPr="00C77F32">
        <w:t xml:space="preserve">, </w:t>
      </w:r>
      <w:proofErr w:type="spellStart"/>
      <w:r w:rsidRPr="00C77F32">
        <w:t>Ndjonka</w:t>
      </w:r>
      <w:proofErr w:type="spellEnd"/>
      <w:r w:rsidRPr="00C77F32">
        <w:t xml:space="preserve"> D, Liebau E, Strube C, Oppong Bekoe E, Spiegler V. (2023). Anthelmintic activity of tannin-rich medicinal plants from traditional medicine in West Africa. </w:t>
      </w:r>
      <w:proofErr w:type="spellStart"/>
      <w:r w:rsidRPr="00C77F32">
        <w:t>Zeitschrift</w:t>
      </w:r>
      <w:proofErr w:type="spellEnd"/>
      <w:r w:rsidRPr="00C77F32">
        <w:t xml:space="preserve"> für </w:t>
      </w:r>
      <w:proofErr w:type="spellStart"/>
      <w:r w:rsidRPr="00C77F32">
        <w:t>Phytotherapie</w:t>
      </w:r>
      <w:proofErr w:type="spellEnd"/>
      <w:r w:rsidRPr="00C77F32">
        <w:t xml:space="preserve">; 44(S 01): S22-S24. </w:t>
      </w:r>
    </w:p>
    <w:p w14:paraId="21A48D67" w14:textId="351FA887" w:rsidR="00B33232" w:rsidRPr="00C77F32" w:rsidRDefault="0084158D" w:rsidP="00E1008F">
      <w:pPr>
        <w:numPr>
          <w:ilvl w:val="0"/>
          <w:numId w:val="17"/>
        </w:numPr>
        <w:spacing w:after="181"/>
        <w:ind w:hanging="360"/>
      </w:pPr>
      <w:proofErr w:type="spellStart"/>
      <w:r w:rsidRPr="00C77F32">
        <w:t>Jato</w:t>
      </w:r>
      <w:proofErr w:type="spellEnd"/>
      <w:r w:rsidR="00B57BA2">
        <w:t>,</w:t>
      </w:r>
      <w:r w:rsidRPr="00C77F32">
        <w:t xml:space="preserve"> J</w:t>
      </w:r>
      <w:r w:rsidR="00B57BA2">
        <w:t>.</w:t>
      </w:r>
      <w:r w:rsidRPr="00C77F32">
        <w:t>, Orman E</w:t>
      </w:r>
      <w:r w:rsidR="00B57BA2">
        <w:t>.</w:t>
      </w:r>
      <w:r w:rsidRPr="00C77F32">
        <w:t>, Oppong Bekoe E</w:t>
      </w:r>
      <w:r w:rsidR="00B57BA2">
        <w:t>.</w:t>
      </w:r>
      <w:r w:rsidRPr="00C77F32">
        <w:t>, Boakye Y</w:t>
      </w:r>
      <w:r w:rsidR="00B57BA2">
        <w:t xml:space="preserve">. </w:t>
      </w:r>
      <w:r w:rsidRPr="00C77F32">
        <w:t>D</w:t>
      </w:r>
      <w:r w:rsidR="00B57BA2">
        <w:t>.</w:t>
      </w:r>
      <w:r w:rsidRPr="00C77F32">
        <w:t>, Liebau</w:t>
      </w:r>
      <w:r w:rsidR="00B57BA2">
        <w:t>,</w:t>
      </w:r>
      <w:r w:rsidRPr="00C77F32">
        <w:t xml:space="preserve"> E</w:t>
      </w:r>
      <w:r w:rsidR="00B57BA2">
        <w:t>.</w:t>
      </w:r>
      <w:r w:rsidRPr="00C77F32">
        <w:t>, Spiegler</w:t>
      </w:r>
      <w:r w:rsidR="00B57BA2">
        <w:t>,</w:t>
      </w:r>
      <w:r w:rsidRPr="00C77F32">
        <w:t xml:space="preserve"> V</w:t>
      </w:r>
      <w:r w:rsidR="00B57BA2">
        <w:t>.</w:t>
      </w:r>
      <w:r w:rsidRPr="00C77F32">
        <w:t>, Hensel A</w:t>
      </w:r>
      <w:r w:rsidR="00B57BA2">
        <w:t>.</w:t>
      </w:r>
      <w:r w:rsidRPr="00C77F32">
        <w:t xml:space="preserve">, </w:t>
      </w:r>
      <w:r w:rsidRPr="00C77F32">
        <w:rPr>
          <w:b/>
        </w:rPr>
        <w:t>Agyare</w:t>
      </w:r>
      <w:r w:rsidR="00B57BA2">
        <w:rPr>
          <w:b/>
        </w:rPr>
        <w:t>,</w:t>
      </w:r>
      <w:r w:rsidRPr="00C77F32">
        <w:rPr>
          <w:b/>
        </w:rPr>
        <w:t xml:space="preserve"> C.</w:t>
      </w:r>
      <w:r w:rsidRPr="00C77F32">
        <w:t xml:space="preserve"> (2023). Anthelmintic effects of two medicinal plants against intestinal parasites. 3</w:t>
      </w:r>
      <w:r w:rsidRPr="00C77F32">
        <w:rPr>
          <w:vertAlign w:val="superscript"/>
        </w:rPr>
        <w:t>rd</w:t>
      </w:r>
      <w:r w:rsidRPr="00C77F32">
        <w:t xml:space="preserve"> Interdisciplinary Seminar on Applied Health Research (SIRAS 3). Lome, Togo, 31</w:t>
      </w:r>
      <w:r w:rsidRPr="00C77F32">
        <w:rPr>
          <w:vertAlign w:val="superscript"/>
        </w:rPr>
        <w:t>st</w:t>
      </w:r>
      <w:r w:rsidRPr="00C77F32">
        <w:t xml:space="preserve"> March 2023. </w:t>
      </w:r>
    </w:p>
    <w:p w14:paraId="3D9F10C2" w14:textId="0321336E" w:rsidR="00B33232" w:rsidRPr="00C77F32" w:rsidRDefault="0084158D" w:rsidP="00E1008F">
      <w:pPr>
        <w:numPr>
          <w:ilvl w:val="0"/>
          <w:numId w:val="17"/>
        </w:numPr>
        <w:spacing w:after="145"/>
        <w:ind w:hanging="360"/>
      </w:pPr>
      <w:r w:rsidRPr="00C77F32">
        <w:t>Orman E</w:t>
      </w:r>
      <w:r w:rsidR="00B57BA2">
        <w:t>.</w:t>
      </w:r>
      <w:r w:rsidRPr="00C77F32">
        <w:t>, Oppong Bekoe</w:t>
      </w:r>
      <w:r w:rsidR="00B57BA2">
        <w:t>,</w:t>
      </w:r>
      <w:r w:rsidRPr="00C77F32">
        <w:t xml:space="preserve"> S</w:t>
      </w:r>
      <w:r w:rsidR="00B57BA2">
        <w:t>.</w:t>
      </w:r>
      <w:r w:rsidRPr="00C77F32">
        <w:t xml:space="preserve">, </w:t>
      </w:r>
      <w:proofErr w:type="spellStart"/>
      <w:r w:rsidRPr="00C77F32">
        <w:t>Jato</w:t>
      </w:r>
      <w:proofErr w:type="spellEnd"/>
      <w:r w:rsidRPr="00C77F32">
        <w:t xml:space="preserve"> J</w:t>
      </w:r>
      <w:r w:rsidR="00B57BA2">
        <w:t>.</w:t>
      </w:r>
      <w:r w:rsidRPr="00C77F32">
        <w:t>, Spiegler</w:t>
      </w:r>
      <w:r w:rsidR="00B57BA2">
        <w:t>,</w:t>
      </w:r>
      <w:r w:rsidRPr="00C77F32">
        <w:t xml:space="preserve"> V</w:t>
      </w:r>
      <w:r w:rsidR="00B57BA2">
        <w:t>.</w:t>
      </w:r>
      <w:r w:rsidRPr="00C77F32">
        <w:t>, Asare-Nkansah</w:t>
      </w:r>
      <w:r w:rsidR="00B57BA2">
        <w:t>,</w:t>
      </w:r>
      <w:r w:rsidRPr="00C77F32">
        <w:t xml:space="preserve"> S</w:t>
      </w:r>
      <w:r w:rsidR="00B57BA2">
        <w:t>.</w:t>
      </w:r>
      <w:r w:rsidRPr="00C77F32">
        <w:t xml:space="preserve">, </w:t>
      </w:r>
      <w:r w:rsidRPr="00C77F32">
        <w:rPr>
          <w:b/>
        </w:rPr>
        <w:t>Agyare C</w:t>
      </w:r>
      <w:r w:rsidR="00B57BA2">
        <w:rPr>
          <w:b/>
        </w:rPr>
        <w:t>.</w:t>
      </w:r>
      <w:r w:rsidRPr="00C77F32">
        <w:t>, Hensel</w:t>
      </w:r>
      <w:r w:rsidR="00B57BA2">
        <w:t>,</w:t>
      </w:r>
      <w:r w:rsidRPr="00C77F32">
        <w:t xml:space="preserve"> A</w:t>
      </w:r>
      <w:r w:rsidR="00B57BA2">
        <w:t>.</w:t>
      </w:r>
      <w:r w:rsidRPr="00C77F32">
        <w:t>, Oppong Bekoe</w:t>
      </w:r>
      <w:r w:rsidR="00B57BA2">
        <w:t>,</w:t>
      </w:r>
      <w:r w:rsidRPr="00C77F32">
        <w:t xml:space="preserve"> E</w:t>
      </w:r>
      <w:r w:rsidR="00B57BA2">
        <w:t>.</w:t>
      </w:r>
      <w:r w:rsidRPr="00C77F32">
        <w:t xml:space="preserve"> (2022). Current state of herbal medicines analysis in Africa and the way forward, 1</w:t>
      </w:r>
      <w:r w:rsidRPr="00C77F32">
        <w:rPr>
          <w:vertAlign w:val="superscript"/>
        </w:rPr>
        <w:t>st</w:t>
      </w:r>
      <w:r w:rsidRPr="00C77F32">
        <w:t xml:space="preserve"> Oku Ampofo Memorial Conference, Accra, Ghana, 1</w:t>
      </w:r>
      <w:r w:rsidRPr="00C77F32">
        <w:rPr>
          <w:vertAlign w:val="superscript"/>
        </w:rPr>
        <w:t>st</w:t>
      </w:r>
      <w:r w:rsidRPr="00C77F32">
        <w:t xml:space="preserve"> - 3</w:t>
      </w:r>
      <w:r w:rsidRPr="00C77F32">
        <w:rPr>
          <w:vertAlign w:val="superscript"/>
        </w:rPr>
        <w:t>rd</w:t>
      </w:r>
      <w:r w:rsidRPr="00C77F32">
        <w:t xml:space="preserve"> Nov 2022. </w:t>
      </w:r>
      <w:r w:rsidRPr="00C77F32">
        <w:rPr>
          <w:b/>
        </w:rPr>
        <w:t xml:space="preserve"> </w:t>
      </w:r>
    </w:p>
    <w:p w14:paraId="1A52A8B0" w14:textId="77777777" w:rsidR="00B33232" w:rsidRPr="00C77F32" w:rsidRDefault="0084158D" w:rsidP="00E1008F">
      <w:pPr>
        <w:numPr>
          <w:ilvl w:val="0"/>
          <w:numId w:val="17"/>
        </w:numPr>
        <w:ind w:hanging="360"/>
      </w:pPr>
      <w:proofErr w:type="spellStart"/>
      <w:r w:rsidRPr="00C77F32">
        <w:t>Muizedeen</w:t>
      </w:r>
      <w:proofErr w:type="spellEnd"/>
      <w:r w:rsidRPr="00C77F32">
        <w:t xml:space="preserve">, T., Appiah, T. A., </w:t>
      </w:r>
      <w:proofErr w:type="spellStart"/>
      <w:r w:rsidRPr="00C77F32">
        <w:t>Etsiapa</w:t>
      </w:r>
      <w:proofErr w:type="spellEnd"/>
      <w:r w:rsidRPr="00C77F32">
        <w:t xml:space="preserve">, V. B., </w:t>
      </w:r>
      <w:r w:rsidRPr="00C77F32">
        <w:rPr>
          <w:b/>
        </w:rPr>
        <w:t>Agyare, C.</w:t>
      </w:r>
      <w:r w:rsidRPr="00C77F32">
        <w:t xml:space="preserve"> (2023). Anti-</w:t>
      </w:r>
      <w:proofErr w:type="spellStart"/>
      <w:r w:rsidRPr="00C77F32">
        <w:t>trypanosomal</w:t>
      </w:r>
      <w:proofErr w:type="spellEnd"/>
      <w:r w:rsidRPr="00C77F32">
        <w:t xml:space="preserve"> and Anthelmintic properties of fruits of </w:t>
      </w:r>
      <w:proofErr w:type="spellStart"/>
      <w:r w:rsidRPr="00C77F32">
        <w:rPr>
          <w:i/>
        </w:rPr>
        <w:t>Syzygium</w:t>
      </w:r>
      <w:proofErr w:type="spellEnd"/>
      <w:r w:rsidRPr="00C77F32">
        <w:rPr>
          <w:i/>
        </w:rPr>
        <w:t xml:space="preserve"> aromaticum</w:t>
      </w:r>
      <w:r w:rsidRPr="00C77F32">
        <w:t>. 10</w:t>
      </w:r>
      <w:r w:rsidRPr="00C77F32">
        <w:rPr>
          <w:vertAlign w:val="superscript"/>
        </w:rPr>
        <w:t>th</w:t>
      </w:r>
      <w:r w:rsidRPr="00C77F32">
        <w:t xml:space="preserve"> Biennial Scientific Conference, College of Health Science, KNUST, Kumasi, Ghana, 27</w:t>
      </w:r>
      <w:r w:rsidRPr="00C77F32">
        <w:rPr>
          <w:vertAlign w:val="superscript"/>
        </w:rPr>
        <w:t>th</w:t>
      </w:r>
      <w:r w:rsidRPr="00C77F32">
        <w:t xml:space="preserve"> &amp; 28</w:t>
      </w:r>
      <w:r w:rsidRPr="00C77F32">
        <w:rPr>
          <w:vertAlign w:val="superscript"/>
        </w:rPr>
        <w:t>th</w:t>
      </w:r>
      <w:r w:rsidRPr="00C77F32">
        <w:t xml:space="preserve"> September 2023. Abstract number 5. </w:t>
      </w:r>
    </w:p>
    <w:p w14:paraId="701E22FA" w14:textId="77777777" w:rsidR="00B33232" w:rsidRPr="00C77F32" w:rsidRDefault="0084158D">
      <w:pPr>
        <w:spacing w:after="28" w:line="259" w:lineRule="auto"/>
        <w:ind w:left="451" w:firstLine="0"/>
        <w:jc w:val="left"/>
      </w:pPr>
      <w:r w:rsidRPr="00C77F32">
        <w:t xml:space="preserve"> </w:t>
      </w:r>
    </w:p>
    <w:p w14:paraId="1F931C22" w14:textId="4B8419BA" w:rsidR="00B33232" w:rsidRPr="00C77F32" w:rsidRDefault="00B33232">
      <w:pPr>
        <w:spacing w:after="30" w:line="259" w:lineRule="auto"/>
        <w:ind w:left="451" w:firstLine="0"/>
        <w:jc w:val="left"/>
      </w:pPr>
    </w:p>
    <w:p w14:paraId="69AB1905" w14:textId="77777777" w:rsidR="00B33232" w:rsidRPr="00C77F32" w:rsidRDefault="0084158D" w:rsidP="00E1008F">
      <w:pPr>
        <w:numPr>
          <w:ilvl w:val="0"/>
          <w:numId w:val="17"/>
        </w:numPr>
        <w:ind w:hanging="360"/>
      </w:pPr>
      <w:proofErr w:type="spellStart"/>
      <w:r w:rsidRPr="00C77F32">
        <w:t>Yeboaa</w:t>
      </w:r>
      <w:proofErr w:type="spellEnd"/>
      <w:r w:rsidRPr="00C77F32">
        <w:t xml:space="preserve">, C., Badu, K., Odoi, H., </w:t>
      </w:r>
      <w:r w:rsidRPr="00C77F32">
        <w:rPr>
          <w:b/>
        </w:rPr>
        <w:t>Agyare, C.</w:t>
      </w:r>
      <w:r w:rsidRPr="00C77F32">
        <w:t>, Boamah V. E. (2021). Diversity of bacteria species co-infecting cutaneous leishmaniasis wounds from the Nkwanta South District of Ghana. 32</w:t>
      </w:r>
      <w:r w:rsidRPr="00C77F32">
        <w:rPr>
          <w:vertAlign w:val="superscript"/>
        </w:rPr>
        <w:t>nd</w:t>
      </w:r>
      <w:r w:rsidRPr="00C77F32">
        <w:t xml:space="preserve"> Biennial Conference of Ghana Science Association, Kumasi, Ghana, 6</w:t>
      </w:r>
      <w:r w:rsidRPr="00C77F32">
        <w:rPr>
          <w:vertAlign w:val="superscript"/>
        </w:rPr>
        <w:t>th</w:t>
      </w:r>
      <w:r w:rsidRPr="00C77F32">
        <w:t xml:space="preserve"> to 8</w:t>
      </w:r>
      <w:r w:rsidRPr="00C77F32">
        <w:rPr>
          <w:vertAlign w:val="superscript"/>
        </w:rPr>
        <w:t>th</w:t>
      </w:r>
      <w:r w:rsidRPr="00C77F32">
        <w:t xml:space="preserve"> October 2021. Abstract number 14. </w:t>
      </w:r>
    </w:p>
    <w:p w14:paraId="63EBB865" w14:textId="77777777" w:rsidR="00B33232" w:rsidRPr="00C77F32" w:rsidRDefault="0084158D">
      <w:pPr>
        <w:spacing w:after="30" w:line="259" w:lineRule="auto"/>
        <w:ind w:left="451" w:firstLine="0"/>
        <w:jc w:val="left"/>
      </w:pPr>
      <w:r w:rsidRPr="00C77F32">
        <w:t xml:space="preserve"> </w:t>
      </w:r>
    </w:p>
    <w:p w14:paraId="650DE3E4" w14:textId="77777777" w:rsidR="00B33232" w:rsidRPr="00C77F32" w:rsidRDefault="0084158D" w:rsidP="00E1008F">
      <w:pPr>
        <w:numPr>
          <w:ilvl w:val="0"/>
          <w:numId w:val="17"/>
        </w:numPr>
        <w:ind w:hanging="360"/>
      </w:pPr>
      <w:proofErr w:type="spellStart"/>
      <w:r w:rsidRPr="00C77F32">
        <w:t>Annang</w:t>
      </w:r>
      <w:proofErr w:type="spellEnd"/>
      <w:r w:rsidRPr="00C77F32">
        <w:t>, F., Pérez-Victoria, Appiah, T., Perez-Moreno, G., Domingo, E., Marti J., Mackenzie, T., Ruiz-Perez, L. Gonzalez-</w:t>
      </w:r>
      <w:proofErr w:type="spellStart"/>
      <w:r w:rsidRPr="00C77F32">
        <w:t>Pacanowska</w:t>
      </w:r>
      <w:proofErr w:type="spellEnd"/>
      <w:r w:rsidRPr="00C77F32">
        <w:t xml:space="preserve">, D., </w:t>
      </w:r>
      <w:proofErr w:type="spellStart"/>
      <w:r w:rsidRPr="00C77F32">
        <w:t>Genilloud</w:t>
      </w:r>
      <w:proofErr w:type="spellEnd"/>
      <w:r w:rsidRPr="00C77F32">
        <w:t xml:space="preserve">, O., Vicente, F., </w:t>
      </w:r>
      <w:r w:rsidRPr="00C77F32">
        <w:rPr>
          <w:b/>
        </w:rPr>
        <w:t>Agyare, C.</w:t>
      </w:r>
      <w:r w:rsidRPr="00C77F32">
        <w:t>, Reyes, F. (2019).  Bioassay-guided isolation of four new antiprotozoal compounds from two Ghanaian mushrooms. 8</w:t>
      </w:r>
      <w:r w:rsidRPr="00C77F32">
        <w:rPr>
          <w:vertAlign w:val="superscript"/>
        </w:rPr>
        <w:t>th</w:t>
      </w:r>
      <w:r w:rsidRPr="00C77F32">
        <w:t xml:space="preserve"> College of Health Sciences, Kwame Nkrumah University of Science and Technology &amp; 12</w:t>
      </w:r>
      <w:r w:rsidRPr="00C77F32">
        <w:rPr>
          <w:vertAlign w:val="superscript"/>
        </w:rPr>
        <w:t>th</w:t>
      </w:r>
      <w:r w:rsidRPr="00C77F32">
        <w:t xml:space="preserve"> Convention of Biomedical Research Ghana, Joint Scientific Conference, Kumasi, Ghana 30</w:t>
      </w:r>
      <w:r w:rsidRPr="00C77F32">
        <w:rPr>
          <w:vertAlign w:val="superscript"/>
        </w:rPr>
        <w:t>th</w:t>
      </w:r>
      <w:r w:rsidRPr="00C77F32">
        <w:t xml:space="preserve"> to </w:t>
      </w:r>
    </w:p>
    <w:p w14:paraId="60EC7C91" w14:textId="77777777" w:rsidR="00B33232" w:rsidRPr="00C77F32" w:rsidRDefault="0084158D">
      <w:pPr>
        <w:ind w:left="451" w:firstLine="0"/>
      </w:pPr>
      <w:r w:rsidRPr="00C77F32">
        <w:t>31</w:t>
      </w:r>
      <w:r w:rsidRPr="00C77F32">
        <w:rPr>
          <w:vertAlign w:val="superscript"/>
        </w:rPr>
        <w:t>st</w:t>
      </w:r>
      <w:r w:rsidRPr="00C77F32">
        <w:t xml:space="preserve"> </w:t>
      </w:r>
      <w:proofErr w:type="gramStart"/>
      <w:r w:rsidRPr="00C77F32">
        <w:t>July,</w:t>
      </w:r>
      <w:proofErr w:type="gramEnd"/>
      <w:r w:rsidRPr="00C77F32">
        <w:t xml:space="preserve"> 2019. Abstract number 36 </w:t>
      </w:r>
    </w:p>
    <w:p w14:paraId="6B739F3D" w14:textId="77777777" w:rsidR="00B33232" w:rsidRPr="00C77F32" w:rsidRDefault="0084158D">
      <w:pPr>
        <w:spacing w:after="30" w:line="259" w:lineRule="auto"/>
        <w:ind w:left="451" w:firstLine="0"/>
        <w:jc w:val="left"/>
      </w:pPr>
      <w:r w:rsidRPr="00C77F32">
        <w:t xml:space="preserve"> </w:t>
      </w:r>
    </w:p>
    <w:p w14:paraId="4DB0DBD3" w14:textId="77777777" w:rsidR="00B33232" w:rsidRPr="00C77F32" w:rsidRDefault="0084158D" w:rsidP="00E1008F">
      <w:pPr>
        <w:numPr>
          <w:ilvl w:val="0"/>
          <w:numId w:val="17"/>
        </w:numPr>
        <w:ind w:hanging="360"/>
      </w:pPr>
      <w:r w:rsidRPr="00C77F32">
        <w:t xml:space="preserve">Odoi, H., Boamah, V.E., </w:t>
      </w:r>
      <w:r w:rsidRPr="00C77F32">
        <w:rPr>
          <w:b/>
        </w:rPr>
        <w:t>Agyare, C.</w:t>
      </w:r>
      <w:r w:rsidRPr="00C77F32">
        <w:t xml:space="preserve"> (2017). Prevalence and </w:t>
      </w:r>
      <w:proofErr w:type="gramStart"/>
      <w:r w:rsidRPr="00C77F32">
        <w:t>antibiotic resistant</w:t>
      </w:r>
      <w:proofErr w:type="gramEnd"/>
      <w:r w:rsidRPr="00C77F32">
        <w:t xml:space="preserve"> genes of </w:t>
      </w:r>
      <w:r w:rsidRPr="00C77F32">
        <w:rPr>
          <w:i/>
        </w:rPr>
        <w:t>Pseudomonas aeruginosa</w:t>
      </w:r>
      <w:r w:rsidRPr="00C77F32">
        <w:t xml:space="preserve"> isolates from clinical and environmental samples from the Ashanti region, Ghana. VII International Conference on Environmental, Industrial and Applied Microbiology, Madrid, Spain, 18</w:t>
      </w:r>
      <w:r w:rsidRPr="00C77F32">
        <w:rPr>
          <w:vertAlign w:val="superscript"/>
        </w:rPr>
        <w:t>th</w:t>
      </w:r>
      <w:r w:rsidRPr="00C77F32">
        <w:t xml:space="preserve"> to 20</w:t>
      </w:r>
      <w:r w:rsidRPr="00C77F32">
        <w:rPr>
          <w:vertAlign w:val="superscript"/>
        </w:rPr>
        <w:t>th</w:t>
      </w:r>
      <w:r w:rsidRPr="00C77F32">
        <w:t xml:space="preserve"> </w:t>
      </w:r>
      <w:proofErr w:type="gramStart"/>
      <w:r w:rsidRPr="00C77F32">
        <w:t>October,</w:t>
      </w:r>
      <w:proofErr w:type="gramEnd"/>
      <w:r w:rsidRPr="00C77F32">
        <w:t xml:space="preserve"> 2017  </w:t>
      </w:r>
    </w:p>
    <w:p w14:paraId="14EE0073" w14:textId="77777777" w:rsidR="00B33232" w:rsidRPr="00C77F32" w:rsidRDefault="0084158D">
      <w:pPr>
        <w:spacing w:after="30" w:line="259" w:lineRule="auto"/>
        <w:ind w:left="540" w:firstLine="0"/>
        <w:jc w:val="left"/>
      </w:pPr>
      <w:r w:rsidRPr="00C77F32">
        <w:t xml:space="preserve"> </w:t>
      </w:r>
    </w:p>
    <w:p w14:paraId="09940A9B" w14:textId="77777777" w:rsidR="00B33232" w:rsidRPr="00C77F32" w:rsidRDefault="0084158D" w:rsidP="00E1008F">
      <w:pPr>
        <w:numPr>
          <w:ilvl w:val="0"/>
          <w:numId w:val="17"/>
        </w:numPr>
        <w:ind w:hanging="360"/>
      </w:pPr>
      <w:r w:rsidRPr="00C77F32">
        <w:t xml:space="preserve">Boakye, Y. D., Heiss, E., </w:t>
      </w:r>
      <w:r w:rsidRPr="00C77F32">
        <w:rPr>
          <w:b/>
        </w:rPr>
        <w:t>Agyare, C.</w:t>
      </w:r>
      <w:r w:rsidRPr="00C77F32">
        <w:t xml:space="preserve"> (2017). Bioactivity screening for </w:t>
      </w:r>
      <w:proofErr w:type="spellStart"/>
      <w:r w:rsidRPr="00C77F32">
        <w:t>xylopic</w:t>
      </w:r>
      <w:proofErr w:type="spellEnd"/>
      <w:r w:rsidRPr="00C77F32">
        <w:t xml:space="preserve"> acid, geraniin and its metabolites, ellagic acid and urolithin A, in cell-based assays. 65</w:t>
      </w:r>
      <w:r w:rsidRPr="00C77F32">
        <w:rPr>
          <w:vertAlign w:val="superscript"/>
        </w:rPr>
        <w:t>th</w:t>
      </w:r>
      <w:r w:rsidRPr="00C77F32">
        <w:t xml:space="preserve"> </w:t>
      </w:r>
      <w:r w:rsidRPr="00C77F32">
        <w:lastRenderedPageBreak/>
        <w:t xml:space="preserve">International Congress and Annual </w:t>
      </w:r>
      <w:proofErr w:type="gramStart"/>
      <w:r w:rsidRPr="00C77F32">
        <w:t>Meeting</w:t>
      </w:r>
      <w:proofErr w:type="gramEnd"/>
      <w:r w:rsidRPr="00C77F32">
        <w:t xml:space="preserve"> of the Society for Medicinal Plant and Natural Product Research (GA), Basel, Switzerland, 3</w:t>
      </w:r>
      <w:r w:rsidRPr="00C77F32">
        <w:rPr>
          <w:vertAlign w:val="superscript"/>
        </w:rPr>
        <w:t>rd</w:t>
      </w:r>
      <w:r w:rsidRPr="00C77F32">
        <w:t>t to 7</w:t>
      </w:r>
      <w:r w:rsidRPr="00C77F32">
        <w:rPr>
          <w:vertAlign w:val="superscript"/>
        </w:rPr>
        <w:t>th</w:t>
      </w:r>
      <w:r w:rsidRPr="00C77F32">
        <w:t xml:space="preserve"> September, 2017.  </w:t>
      </w:r>
    </w:p>
    <w:p w14:paraId="0F679316" w14:textId="77777777" w:rsidR="00B33232" w:rsidRPr="00C77F32" w:rsidRDefault="0084158D">
      <w:pPr>
        <w:spacing w:after="27" w:line="259" w:lineRule="auto"/>
        <w:ind w:left="540" w:firstLine="0"/>
        <w:jc w:val="left"/>
      </w:pPr>
      <w:r w:rsidRPr="00C77F32">
        <w:t xml:space="preserve"> </w:t>
      </w:r>
    </w:p>
    <w:p w14:paraId="13825E01" w14:textId="77777777" w:rsidR="00B33232" w:rsidRPr="00C77F32" w:rsidRDefault="0084158D" w:rsidP="00E1008F">
      <w:pPr>
        <w:numPr>
          <w:ilvl w:val="0"/>
          <w:numId w:val="17"/>
        </w:numPr>
        <w:ind w:hanging="360"/>
      </w:pPr>
      <w:r w:rsidRPr="00C77F32">
        <w:t xml:space="preserve">Boadi, M., </w:t>
      </w:r>
      <w:proofErr w:type="spellStart"/>
      <w:r w:rsidRPr="00C77F32">
        <w:t>Gbedema</w:t>
      </w:r>
      <w:proofErr w:type="spellEnd"/>
      <w:r w:rsidRPr="00C77F32">
        <w:t xml:space="preserve">, S.Y., </w:t>
      </w:r>
      <w:proofErr w:type="spellStart"/>
      <w:r w:rsidRPr="00C77F32">
        <w:t>Adu</w:t>
      </w:r>
      <w:proofErr w:type="spellEnd"/>
      <w:r w:rsidRPr="00C77F32">
        <w:t xml:space="preserve">, F., </w:t>
      </w:r>
      <w:r w:rsidRPr="00C77F32">
        <w:rPr>
          <w:b/>
        </w:rPr>
        <w:t>Agyare, C</w:t>
      </w:r>
      <w:r w:rsidRPr="00C77F32">
        <w:t xml:space="preserve">., Boamah, V. E. (2016). Antimicrobial properties of microorganisms isolated from soil, sea and the </w:t>
      </w:r>
      <w:proofErr w:type="spellStart"/>
      <w:r w:rsidRPr="00C77F32">
        <w:t>Kakum</w:t>
      </w:r>
      <w:proofErr w:type="spellEnd"/>
      <w:r w:rsidRPr="00C77F32">
        <w:t xml:space="preserve"> River. Ghana Biochemical Convention, University of Health and Allied Sciences, Ho, Ghana, 2</w:t>
      </w:r>
      <w:r w:rsidRPr="00C77F32">
        <w:rPr>
          <w:vertAlign w:val="superscript"/>
        </w:rPr>
        <w:t>nd</w:t>
      </w:r>
      <w:r w:rsidRPr="00C77F32">
        <w:t xml:space="preserve"> to 4</w:t>
      </w:r>
      <w:r w:rsidRPr="00C77F32">
        <w:rPr>
          <w:vertAlign w:val="superscript"/>
        </w:rPr>
        <w:t>th</w:t>
      </w:r>
      <w:r w:rsidRPr="00C77F32">
        <w:t xml:space="preserve"> </w:t>
      </w:r>
      <w:proofErr w:type="gramStart"/>
      <w:r w:rsidRPr="00C77F32">
        <w:t>August,</w:t>
      </w:r>
      <w:proofErr w:type="gramEnd"/>
      <w:r w:rsidRPr="00C77F32">
        <w:t xml:space="preserve"> 2016. Abstract number 5. </w:t>
      </w:r>
    </w:p>
    <w:p w14:paraId="0B5D09E2" w14:textId="77777777" w:rsidR="00B33232" w:rsidRPr="00C77F32" w:rsidRDefault="0084158D">
      <w:pPr>
        <w:spacing w:after="30" w:line="259" w:lineRule="auto"/>
        <w:ind w:left="540" w:firstLine="0"/>
        <w:jc w:val="left"/>
      </w:pPr>
      <w:r w:rsidRPr="00C77F32">
        <w:t xml:space="preserve"> </w:t>
      </w:r>
    </w:p>
    <w:p w14:paraId="0B50DB74" w14:textId="77777777" w:rsidR="00B33232" w:rsidRPr="00C77F32" w:rsidRDefault="0084158D" w:rsidP="00E1008F">
      <w:pPr>
        <w:numPr>
          <w:ilvl w:val="0"/>
          <w:numId w:val="17"/>
        </w:numPr>
        <w:ind w:hanging="360"/>
      </w:pPr>
      <w:r w:rsidRPr="00C77F32">
        <w:t xml:space="preserve">Boamah, V. E., </w:t>
      </w:r>
      <w:r w:rsidRPr="00C77F32">
        <w:rPr>
          <w:b/>
        </w:rPr>
        <w:t>Agyare, C</w:t>
      </w:r>
      <w:r w:rsidRPr="00C77F32">
        <w:t xml:space="preserve">., Odoi, H., </w:t>
      </w:r>
      <w:proofErr w:type="spellStart"/>
      <w:r w:rsidRPr="00C77F32">
        <w:t>Adu</w:t>
      </w:r>
      <w:proofErr w:type="spellEnd"/>
      <w:r w:rsidRPr="00C77F32">
        <w:t xml:space="preserve">, F., </w:t>
      </w:r>
      <w:proofErr w:type="spellStart"/>
      <w:r w:rsidRPr="00C77F32">
        <w:t>Gbedema</w:t>
      </w:r>
      <w:proofErr w:type="spellEnd"/>
      <w:r w:rsidRPr="00C77F32">
        <w:t>, S. Y., Dalsgaard, A. (2016). Prevalence and antibiotic profiles of coagulase-negative Staphylococci (CNS) isolated from poultry farms in Ghana. IV International Conference on Antimicrobial Research- ICAR2016, Torremolinos, Malaga, Spain, 29</w:t>
      </w:r>
      <w:r w:rsidRPr="00C77F32">
        <w:rPr>
          <w:vertAlign w:val="superscript"/>
        </w:rPr>
        <w:t>th</w:t>
      </w:r>
      <w:r w:rsidRPr="00C77F32">
        <w:t xml:space="preserve"> June to 1</w:t>
      </w:r>
      <w:r w:rsidRPr="00C77F32">
        <w:rPr>
          <w:vertAlign w:val="superscript"/>
        </w:rPr>
        <w:t>st</w:t>
      </w:r>
      <w:r w:rsidRPr="00C77F32">
        <w:t xml:space="preserve"> </w:t>
      </w:r>
      <w:proofErr w:type="gramStart"/>
      <w:r w:rsidRPr="00C77F32">
        <w:t>July,</w:t>
      </w:r>
      <w:proofErr w:type="gramEnd"/>
      <w:r w:rsidRPr="00C77F32">
        <w:t xml:space="preserve"> 2016. Abstract number 228. </w:t>
      </w:r>
    </w:p>
    <w:p w14:paraId="37FF9508" w14:textId="77777777" w:rsidR="00B33232" w:rsidRPr="00C77F32" w:rsidRDefault="0084158D">
      <w:pPr>
        <w:spacing w:after="30" w:line="259" w:lineRule="auto"/>
        <w:ind w:left="540" w:firstLine="0"/>
        <w:jc w:val="left"/>
      </w:pPr>
      <w:r w:rsidRPr="00C77F32">
        <w:t xml:space="preserve"> </w:t>
      </w:r>
    </w:p>
    <w:p w14:paraId="63052DF8" w14:textId="77777777" w:rsidR="00B33232" w:rsidRPr="00C77F32" w:rsidRDefault="0084158D" w:rsidP="00E1008F">
      <w:pPr>
        <w:numPr>
          <w:ilvl w:val="0"/>
          <w:numId w:val="17"/>
        </w:numPr>
        <w:ind w:hanging="360"/>
      </w:pPr>
      <w:r w:rsidRPr="00C77F32">
        <w:t xml:space="preserve">Boamah, V.E., </w:t>
      </w:r>
      <w:r w:rsidRPr="00C77F32">
        <w:rPr>
          <w:b/>
        </w:rPr>
        <w:t>Agyare, C</w:t>
      </w:r>
      <w:r w:rsidRPr="00C77F32">
        <w:t>., Odoi, H. (2015). Antibiotic resistance profiles and prevalence of extended spectrum beta lactamases (</w:t>
      </w:r>
      <w:proofErr w:type="spellStart"/>
      <w:r w:rsidRPr="00C77F32">
        <w:t>ESBls</w:t>
      </w:r>
      <w:proofErr w:type="spellEnd"/>
      <w:r w:rsidRPr="00C77F32">
        <w:t xml:space="preserve">) among </w:t>
      </w:r>
      <w:r w:rsidRPr="00C77F32">
        <w:rPr>
          <w:i/>
        </w:rPr>
        <w:t>Escherichia coli</w:t>
      </w:r>
      <w:r w:rsidRPr="00C77F32">
        <w:t xml:space="preserve"> isolated from poultry litter and poultry farmers in three regions of Ghana. 2</w:t>
      </w:r>
      <w:r w:rsidRPr="00C77F32">
        <w:rPr>
          <w:vertAlign w:val="superscript"/>
        </w:rPr>
        <w:t>nd</w:t>
      </w:r>
      <w:r w:rsidRPr="00C77F32">
        <w:t xml:space="preserve"> OHCEA International One Health Conference, Strategic Approach to Global Health Security through one Health Innovations: Vision 2035. Speke Resort, </w:t>
      </w:r>
    </w:p>
    <w:p w14:paraId="58C169AB" w14:textId="77777777" w:rsidR="00B33232" w:rsidRPr="00C77F32" w:rsidRDefault="0084158D">
      <w:pPr>
        <w:spacing w:after="4" w:line="250" w:lineRule="auto"/>
        <w:ind w:left="10" w:right="-8" w:hanging="10"/>
        <w:jc w:val="right"/>
      </w:pPr>
      <w:proofErr w:type="spellStart"/>
      <w:r w:rsidRPr="00C77F32">
        <w:t>Munyonyo</w:t>
      </w:r>
      <w:proofErr w:type="spellEnd"/>
      <w:r w:rsidRPr="00C77F32">
        <w:t>, Kampala, Uganda, 16</w:t>
      </w:r>
      <w:r w:rsidRPr="00C77F32">
        <w:rPr>
          <w:vertAlign w:val="superscript"/>
        </w:rPr>
        <w:t>th</w:t>
      </w:r>
      <w:r w:rsidRPr="00C77F32">
        <w:t xml:space="preserve"> to 18</w:t>
      </w:r>
      <w:r w:rsidRPr="00C77F32">
        <w:rPr>
          <w:vertAlign w:val="superscript"/>
        </w:rPr>
        <w:t>th</w:t>
      </w:r>
      <w:r w:rsidRPr="00C77F32">
        <w:t xml:space="preserve"> </w:t>
      </w:r>
      <w:proofErr w:type="gramStart"/>
      <w:r w:rsidRPr="00C77F32">
        <w:t>November,</w:t>
      </w:r>
      <w:proofErr w:type="gramEnd"/>
      <w:r w:rsidRPr="00C77F32">
        <w:t xml:space="preserve"> 2015. Abstract number </w:t>
      </w:r>
    </w:p>
    <w:p w14:paraId="0EFFB884" w14:textId="77777777" w:rsidR="00B33232" w:rsidRPr="00C77F32" w:rsidRDefault="0084158D">
      <w:pPr>
        <w:ind w:left="451" w:firstLine="0"/>
      </w:pPr>
      <w:r w:rsidRPr="00C77F32">
        <w:t xml:space="preserve">8.001. </w:t>
      </w:r>
    </w:p>
    <w:p w14:paraId="035648F1" w14:textId="77777777" w:rsidR="00B33232" w:rsidRPr="00C77F32" w:rsidRDefault="0084158D">
      <w:pPr>
        <w:spacing w:after="30" w:line="259" w:lineRule="auto"/>
        <w:ind w:left="540" w:firstLine="0"/>
        <w:jc w:val="left"/>
      </w:pPr>
      <w:r w:rsidRPr="00C77F32">
        <w:t xml:space="preserve"> </w:t>
      </w:r>
    </w:p>
    <w:p w14:paraId="203906BE" w14:textId="77777777" w:rsidR="00B33232" w:rsidRPr="00C77F32" w:rsidRDefault="0084158D" w:rsidP="00E1008F">
      <w:pPr>
        <w:numPr>
          <w:ilvl w:val="0"/>
          <w:numId w:val="17"/>
        </w:numPr>
        <w:ind w:hanging="360"/>
      </w:pPr>
      <w:r w:rsidRPr="00C77F32">
        <w:t xml:space="preserve">Boakye, Y. D., </w:t>
      </w:r>
      <w:r w:rsidRPr="00C77F32">
        <w:rPr>
          <w:b/>
        </w:rPr>
        <w:t>Agyare, C</w:t>
      </w:r>
      <w:r w:rsidRPr="00C77F32">
        <w:t xml:space="preserve">., Ayande, P. G., Asiamah, E. A., </w:t>
      </w:r>
      <w:proofErr w:type="spellStart"/>
      <w:r w:rsidRPr="00C77F32">
        <w:t>Titiloye</w:t>
      </w:r>
      <w:proofErr w:type="spellEnd"/>
      <w:r w:rsidRPr="00C77F32">
        <w:t xml:space="preserve">, N. A. (2014). Wound healing activity of geraniin and aqueous leaf extract of </w:t>
      </w:r>
      <w:r w:rsidRPr="00C77F32">
        <w:rPr>
          <w:i/>
        </w:rPr>
        <w:t xml:space="preserve">Phyllanthus </w:t>
      </w:r>
      <w:proofErr w:type="spellStart"/>
      <w:r w:rsidRPr="00C77F32">
        <w:rPr>
          <w:i/>
        </w:rPr>
        <w:t>muellerainus</w:t>
      </w:r>
      <w:proofErr w:type="spellEnd"/>
      <w:r w:rsidRPr="00C77F32">
        <w:t xml:space="preserve"> (Kuntze) Excell. (</w:t>
      </w:r>
      <w:proofErr w:type="spellStart"/>
      <w:r w:rsidRPr="00C77F32">
        <w:t>Euphorbiaceae</w:t>
      </w:r>
      <w:proofErr w:type="spellEnd"/>
      <w:r w:rsidRPr="00C77F32">
        <w:t>). 62</w:t>
      </w:r>
      <w:r w:rsidRPr="00C77F32">
        <w:rPr>
          <w:vertAlign w:val="superscript"/>
        </w:rPr>
        <w:t>nd</w:t>
      </w:r>
      <w:r w:rsidRPr="00C77F32">
        <w:t xml:space="preserve"> International Congress and Annual </w:t>
      </w:r>
      <w:proofErr w:type="gramStart"/>
      <w:r w:rsidRPr="00C77F32">
        <w:t>Meeting</w:t>
      </w:r>
      <w:proofErr w:type="gramEnd"/>
      <w:r w:rsidRPr="00C77F32">
        <w:t xml:space="preserve"> of the Society for Medicinal Plant and Natural Product Research </w:t>
      </w:r>
    </w:p>
    <w:p w14:paraId="46C45B8C" w14:textId="77777777" w:rsidR="00B33232" w:rsidRPr="00C77F32" w:rsidRDefault="0084158D">
      <w:pPr>
        <w:ind w:left="451" w:firstLine="0"/>
      </w:pPr>
      <w:r w:rsidRPr="00C77F32">
        <w:t xml:space="preserve">(GA), University of Minho, Campus of </w:t>
      </w:r>
      <w:proofErr w:type="spellStart"/>
      <w:r w:rsidRPr="00C77F32">
        <w:t>Azurém</w:t>
      </w:r>
      <w:proofErr w:type="spellEnd"/>
      <w:r w:rsidRPr="00C77F32">
        <w:t>, Guimarães, Portugal, 31</w:t>
      </w:r>
      <w:r w:rsidRPr="00C77F32">
        <w:rPr>
          <w:vertAlign w:val="superscript"/>
        </w:rPr>
        <w:t>st</w:t>
      </w:r>
      <w:r w:rsidRPr="00C77F32">
        <w:t xml:space="preserve"> August to 4</w:t>
      </w:r>
      <w:r w:rsidRPr="00C77F32">
        <w:rPr>
          <w:vertAlign w:val="superscript"/>
        </w:rPr>
        <w:t>th</w:t>
      </w:r>
      <w:r w:rsidRPr="00C77F32">
        <w:t xml:space="preserve"> </w:t>
      </w:r>
      <w:proofErr w:type="gramStart"/>
      <w:r w:rsidRPr="00C77F32">
        <w:t>September,</w:t>
      </w:r>
      <w:proofErr w:type="gramEnd"/>
      <w:r w:rsidRPr="00C77F32">
        <w:t xml:space="preserve"> 2014. Abstract P2Y15. </w:t>
      </w:r>
    </w:p>
    <w:p w14:paraId="75F8F05C" w14:textId="77777777" w:rsidR="00B33232" w:rsidRPr="00C77F32" w:rsidRDefault="0084158D">
      <w:pPr>
        <w:spacing w:after="28" w:line="259" w:lineRule="auto"/>
        <w:ind w:left="540" w:firstLine="0"/>
        <w:jc w:val="left"/>
      </w:pPr>
      <w:r w:rsidRPr="00C77F32">
        <w:t xml:space="preserve"> </w:t>
      </w:r>
    </w:p>
    <w:p w14:paraId="6A29E5D7" w14:textId="77777777" w:rsidR="00B33232" w:rsidRPr="00C77F32" w:rsidRDefault="0084158D" w:rsidP="00E1008F">
      <w:pPr>
        <w:numPr>
          <w:ilvl w:val="0"/>
          <w:numId w:val="17"/>
        </w:numPr>
        <w:ind w:hanging="360"/>
      </w:pPr>
      <w:r w:rsidRPr="00C77F32">
        <w:rPr>
          <w:b/>
        </w:rPr>
        <w:t>Agyare, C.,</w:t>
      </w:r>
      <w:r w:rsidRPr="00C77F32">
        <w:t xml:space="preserve"> Appiah, T., Boamah, V. E., </w:t>
      </w:r>
      <w:proofErr w:type="spellStart"/>
      <w:r w:rsidRPr="00C77F32">
        <w:t>Adu</w:t>
      </w:r>
      <w:proofErr w:type="spellEnd"/>
      <w:r w:rsidRPr="00C77F32">
        <w:t>, F. (2014). Antimicrobial activity of two wood decaying fungi. Session Lectures, 6</w:t>
      </w:r>
      <w:r w:rsidRPr="00C77F32">
        <w:rPr>
          <w:vertAlign w:val="superscript"/>
        </w:rPr>
        <w:t>th</w:t>
      </w:r>
      <w:r w:rsidRPr="00C77F32">
        <w:t>International Conference on Drug Discovery and Therapy, Dubai Women’s College, Dubai, United Arab Emirates (U.A.E.), 10</w:t>
      </w:r>
      <w:r w:rsidRPr="00C77F32">
        <w:rPr>
          <w:vertAlign w:val="superscript"/>
        </w:rPr>
        <w:t>th</w:t>
      </w:r>
      <w:r w:rsidRPr="00C77F32">
        <w:t xml:space="preserve"> to 12</w:t>
      </w:r>
      <w:r w:rsidRPr="00C77F32">
        <w:rPr>
          <w:vertAlign w:val="superscript"/>
        </w:rPr>
        <w:t>th</w:t>
      </w:r>
      <w:r w:rsidRPr="00C77F32">
        <w:t xml:space="preserve"> </w:t>
      </w:r>
      <w:proofErr w:type="gramStart"/>
      <w:r w:rsidRPr="00C77F32">
        <w:t>February,</w:t>
      </w:r>
      <w:proofErr w:type="gramEnd"/>
      <w:r w:rsidRPr="00C77F32">
        <w:t xml:space="preserve"> 2014. Abstract SL 104. </w:t>
      </w:r>
    </w:p>
    <w:p w14:paraId="64636303" w14:textId="77777777" w:rsidR="00B33232" w:rsidRPr="00C77F32" w:rsidRDefault="0084158D">
      <w:pPr>
        <w:spacing w:after="30" w:line="259" w:lineRule="auto"/>
        <w:ind w:left="540" w:firstLine="0"/>
        <w:jc w:val="left"/>
      </w:pPr>
      <w:r w:rsidRPr="00C77F32">
        <w:t xml:space="preserve"> </w:t>
      </w:r>
    </w:p>
    <w:p w14:paraId="53DA583C" w14:textId="77777777" w:rsidR="00B33232" w:rsidRPr="00C77F32" w:rsidRDefault="0084158D" w:rsidP="00E1008F">
      <w:pPr>
        <w:numPr>
          <w:ilvl w:val="0"/>
          <w:numId w:val="17"/>
        </w:numPr>
        <w:ind w:hanging="360"/>
      </w:pPr>
      <w:r w:rsidRPr="00C77F32">
        <w:t xml:space="preserve">Appiah, T., </w:t>
      </w:r>
      <w:r w:rsidRPr="00C77F32">
        <w:rPr>
          <w:b/>
        </w:rPr>
        <w:t>Agyare, C.,</w:t>
      </w:r>
      <w:r w:rsidRPr="00C77F32">
        <w:t xml:space="preserve"> Boamah, V. E., </w:t>
      </w:r>
      <w:proofErr w:type="spellStart"/>
      <w:r w:rsidRPr="00C77F32">
        <w:t>Adu</w:t>
      </w:r>
      <w:proofErr w:type="spellEnd"/>
      <w:r w:rsidRPr="00C77F32">
        <w:t>, F. (2013). Antimicrobial activity of two wood decaying fungi. 5</w:t>
      </w:r>
      <w:r w:rsidRPr="00C77F32">
        <w:rPr>
          <w:vertAlign w:val="superscript"/>
        </w:rPr>
        <w:t>th</w:t>
      </w:r>
      <w:r w:rsidRPr="00C77F32">
        <w:t xml:space="preserve"> Annual Scientific Meeting, College of Health Sciences, CCB Auditorium, Kwame Nkrumah University of Science and Technology, Kumasi, Ghana, 14</w:t>
      </w:r>
      <w:r w:rsidRPr="00C77F32">
        <w:rPr>
          <w:vertAlign w:val="superscript"/>
        </w:rPr>
        <w:t>th</w:t>
      </w:r>
      <w:r w:rsidRPr="00C77F32">
        <w:t xml:space="preserve"> to 15</w:t>
      </w:r>
      <w:r w:rsidRPr="00C77F32">
        <w:rPr>
          <w:vertAlign w:val="superscript"/>
        </w:rPr>
        <w:t>th</w:t>
      </w:r>
      <w:r w:rsidRPr="00C77F32">
        <w:t xml:space="preserve"> </w:t>
      </w:r>
      <w:proofErr w:type="gramStart"/>
      <w:r w:rsidRPr="00C77F32">
        <w:t>November,</w:t>
      </w:r>
      <w:proofErr w:type="gramEnd"/>
      <w:r w:rsidRPr="00C77F32">
        <w:t xml:space="preserve"> 2013. Abstract number: A15. </w:t>
      </w:r>
    </w:p>
    <w:p w14:paraId="7A77D015" w14:textId="77777777" w:rsidR="00B33232" w:rsidRPr="00C77F32" w:rsidRDefault="0084158D">
      <w:pPr>
        <w:spacing w:after="30" w:line="259" w:lineRule="auto"/>
        <w:ind w:left="540" w:firstLine="0"/>
        <w:jc w:val="left"/>
      </w:pPr>
      <w:r w:rsidRPr="00C77F32">
        <w:t xml:space="preserve"> </w:t>
      </w:r>
    </w:p>
    <w:p w14:paraId="6176B11C" w14:textId="77777777" w:rsidR="00B33232" w:rsidRPr="00C77F32" w:rsidRDefault="0084158D" w:rsidP="00E1008F">
      <w:pPr>
        <w:numPr>
          <w:ilvl w:val="0"/>
          <w:numId w:val="17"/>
        </w:numPr>
        <w:ind w:hanging="360"/>
      </w:pPr>
      <w:r w:rsidRPr="00C77F32">
        <w:t xml:space="preserve">Boamah, V. E. and </w:t>
      </w:r>
      <w:r w:rsidRPr="00C77F32">
        <w:rPr>
          <w:b/>
        </w:rPr>
        <w:t>Agyare, C.</w:t>
      </w:r>
      <w:r w:rsidRPr="00C77F32">
        <w:t xml:space="preserve"> (2013). Antibiogram profiles of bacteria isolated from poultry farms in the Ashanti Region, Ghana. 5</w:t>
      </w:r>
      <w:r w:rsidRPr="00C77F32">
        <w:rPr>
          <w:vertAlign w:val="superscript"/>
        </w:rPr>
        <w:t>th</w:t>
      </w:r>
      <w:r w:rsidRPr="00C77F32">
        <w:t xml:space="preserve"> Annual Scientific Meeting, College of Health Sciences, CCB Auditorium, Kwame Nkrumah University of Science and Technology, Kumasi, Ghana, 14</w:t>
      </w:r>
      <w:r w:rsidRPr="00C77F32">
        <w:rPr>
          <w:vertAlign w:val="superscript"/>
        </w:rPr>
        <w:t>th</w:t>
      </w:r>
      <w:r w:rsidRPr="00C77F32">
        <w:t xml:space="preserve"> to 15</w:t>
      </w:r>
      <w:r w:rsidRPr="00C77F32">
        <w:rPr>
          <w:vertAlign w:val="superscript"/>
        </w:rPr>
        <w:t>th</w:t>
      </w:r>
      <w:r w:rsidRPr="00C77F32">
        <w:t xml:space="preserve"> </w:t>
      </w:r>
      <w:proofErr w:type="gramStart"/>
      <w:r w:rsidRPr="00C77F32">
        <w:t>November,</w:t>
      </w:r>
      <w:proofErr w:type="gramEnd"/>
      <w:r w:rsidRPr="00C77F32">
        <w:t xml:space="preserve"> 2013. Abstract number: B6. </w:t>
      </w:r>
    </w:p>
    <w:p w14:paraId="21756633" w14:textId="77777777" w:rsidR="00B33232" w:rsidRPr="00C77F32" w:rsidRDefault="0084158D">
      <w:pPr>
        <w:spacing w:after="30" w:line="259" w:lineRule="auto"/>
        <w:ind w:left="540" w:firstLine="0"/>
        <w:jc w:val="left"/>
      </w:pPr>
      <w:r w:rsidRPr="00C77F32">
        <w:t xml:space="preserve"> </w:t>
      </w:r>
    </w:p>
    <w:p w14:paraId="2FDE8300" w14:textId="77777777" w:rsidR="00B33232" w:rsidRPr="00C77F32" w:rsidRDefault="0084158D" w:rsidP="00E1008F">
      <w:pPr>
        <w:numPr>
          <w:ilvl w:val="0"/>
          <w:numId w:val="17"/>
        </w:numPr>
        <w:ind w:hanging="360"/>
      </w:pPr>
      <w:r w:rsidRPr="00C77F32">
        <w:rPr>
          <w:b/>
        </w:rPr>
        <w:t>Agyare, C.,</w:t>
      </w:r>
      <w:r w:rsidRPr="00C77F32">
        <w:t xml:space="preserve"> Owusu-Ansah, A., </w:t>
      </w:r>
      <w:proofErr w:type="spellStart"/>
      <w:r w:rsidRPr="00C77F32">
        <w:t>Apenteng</w:t>
      </w:r>
      <w:proofErr w:type="spellEnd"/>
      <w:r w:rsidRPr="00C77F32">
        <w:t xml:space="preserve">, J. (2013). Antimicrobial and wound healing properties of </w:t>
      </w:r>
      <w:proofErr w:type="spellStart"/>
      <w:r w:rsidRPr="00C77F32">
        <w:rPr>
          <w:i/>
        </w:rPr>
        <w:t>Myrianthus</w:t>
      </w:r>
      <w:proofErr w:type="spellEnd"/>
      <w:r w:rsidRPr="00C77F32">
        <w:rPr>
          <w:i/>
        </w:rPr>
        <w:t xml:space="preserve"> </w:t>
      </w:r>
      <w:proofErr w:type="spellStart"/>
      <w:r w:rsidRPr="00C77F32">
        <w:rPr>
          <w:i/>
        </w:rPr>
        <w:t>arboreus</w:t>
      </w:r>
      <w:proofErr w:type="spellEnd"/>
      <w:r w:rsidRPr="00C77F32">
        <w:t xml:space="preserve"> and </w:t>
      </w:r>
      <w:proofErr w:type="spellStart"/>
      <w:r w:rsidRPr="00C77F32">
        <w:rPr>
          <w:i/>
        </w:rPr>
        <w:t>Alchornea</w:t>
      </w:r>
      <w:proofErr w:type="spellEnd"/>
      <w:r w:rsidRPr="00C77F32">
        <w:rPr>
          <w:i/>
        </w:rPr>
        <w:t xml:space="preserve"> cordifolia</w:t>
      </w:r>
      <w:r w:rsidRPr="00C77F32">
        <w:t>. 5</w:t>
      </w:r>
      <w:r w:rsidRPr="00C77F32">
        <w:rPr>
          <w:vertAlign w:val="superscript"/>
        </w:rPr>
        <w:t>th</w:t>
      </w:r>
      <w:r w:rsidRPr="00C77F32">
        <w:t xml:space="preserve"> Annual Scientific Meeting, CCB Auditorium, College of Health Sciences, Kwame Nkrumah </w:t>
      </w:r>
      <w:r w:rsidRPr="00C77F32">
        <w:lastRenderedPageBreak/>
        <w:t>University of Science and Technology, Kumasi, Ghana, 14</w:t>
      </w:r>
      <w:r w:rsidRPr="00C77F32">
        <w:rPr>
          <w:vertAlign w:val="superscript"/>
        </w:rPr>
        <w:t xml:space="preserve">th </w:t>
      </w:r>
      <w:r w:rsidRPr="00C77F32">
        <w:t>to 15</w:t>
      </w:r>
      <w:r w:rsidRPr="00C77F32">
        <w:rPr>
          <w:vertAlign w:val="superscript"/>
        </w:rPr>
        <w:t>th</w:t>
      </w:r>
      <w:r w:rsidRPr="00C77F32">
        <w:t xml:space="preserve"> </w:t>
      </w:r>
      <w:proofErr w:type="gramStart"/>
      <w:r w:rsidRPr="00C77F32">
        <w:t>November,</w:t>
      </w:r>
      <w:proofErr w:type="gramEnd"/>
      <w:r w:rsidRPr="00C77F32">
        <w:t xml:space="preserve"> 2013. Abstract number: B10. </w:t>
      </w:r>
    </w:p>
    <w:p w14:paraId="065473FD" w14:textId="77777777" w:rsidR="00B33232" w:rsidRPr="00C77F32" w:rsidRDefault="0084158D">
      <w:pPr>
        <w:spacing w:after="0" w:line="259" w:lineRule="auto"/>
        <w:ind w:left="540" w:firstLine="0"/>
        <w:jc w:val="left"/>
      </w:pPr>
      <w:r w:rsidRPr="00C77F32">
        <w:t xml:space="preserve"> </w:t>
      </w:r>
    </w:p>
    <w:p w14:paraId="70F27458" w14:textId="77777777" w:rsidR="00B33232" w:rsidRPr="00C77F32" w:rsidRDefault="0084158D" w:rsidP="00E1008F">
      <w:pPr>
        <w:numPr>
          <w:ilvl w:val="0"/>
          <w:numId w:val="17"/>
        </w:numPr>
        <w:ind w:hanging="360"/>
      </w:pPr>
      <w:r w:rsidRPr="00C77F32">
        <w:t xml:space="preserve">Boamah, V.E., </w:t>
      </w:r>
      <w:r w:rsidRPr="00C77F32">
        <w:rPr>
          <w:b/>
        </w:rPr>
        <w:t>Agyare, C.,</w:t>
      </w:r>
      <w:r w:rsidRPr="00C77F32">
        <w:t xml:space="preserve"> Foxman, B. (2013). </w:t>
      </w:r>
      <w:proofErr w:type="spellStart"/>
      <w:r w:rsidRPr="00C77F32">
        <w:t>Vitek</w:t>
      </w:r>
      <w:proofErr w:type="spellEnd"/>
      <w:r w:rsidRPr="00C77F32">
        <w:t>-II antibiotic sensitivity testing of identical genotypes of bacteria isolated from poultry farms in Ashanti region, Ghana. 5</w:t>
      </w:r>
      <w:r w:rsidRPr="00C77F32">
        <w:rPr>
          <w:vertAlign w:val="superscript"/>
        </w:rPr>
        <w:t>th</w:t>
      </w:r>
      <w:r w:rsidRPr="00C77F32">
        <w:t xml:space="preserve"> Annual Scientific Meeting, College of Health Sciences, CCB Auditorium, Kwame Nkrumah University of Science and Technology, Kumasi, Ghana, 14</w:t>
      </w:r>
      <w:r w:rsidRPr="00C77F32">
        <w:rPr>
          <w:vertAlign w:val="superscript"/>
        </w:rPr>
        <w:t>th</w:t>
      </w:r>
      <w:r w:rsidRPr="00C77F32">
        <w:t xml:space="preserve"> to 15</w:t>
      </w:r>
      <w:r w:rsidRPr="00C77F32">
        <w:rPr>
          <w:vertAlign w:val="superscript"/>
        </w:rPr>
        <w:t>th</w:t>
      </w:r>
      <w:r w:rsidRPr="00C77F32">
        <w:t xml:space="preserve"> </w:t>
      </w:r>
      <w:proofErr w:type="gramStart"/>
      <w:r w:rsidRPr="00C77F32">
        <w:t>November,</w:t>
      </w:r>
      <w:proofErr w:type="gramEnd"/>
      <w:r w:rsidRPr="00C77F32">
        <w:t xml:space="preserve"> 2013. Abstract number: B16. </w:t>
      </w:r>
    </w:p>
    <w:p w14:paraId="20664018" w14:textId="77777777" w:rsidR="00B33232" w:rsidRPr="00C77F32" w:rsidRDefault="0084158D">
      <w:pPr>
        <w:spacing w:after="30" w:line="259" w:lineRule="auto"/>
        <w:ind w:left="540" w:firstLine="0"/>
        <w:jc w:val="left"/>
      </w:pPr>
      <w:r w:rsidRPr="00C77F32">
        <w:t xml:space="preserve"> </w:t>
      </w:r>
    </w:p>
    <w:p w14:paraId="0DB59065" w14:textId="77777777" w:rsidR="00B33232" w:rsidRPr="00C77F32" w:rsidRDefault="0084158D" w:rsidP="00E1008F">
      <w:pPr>
        <w:numPr>
          <w:ilvl w:val="0"/>
          <w:numId w:val="17"/>
        </w:numPr>
        <w:ind w:hanging="360"/>
      </w:pPr>
      <w:r w:rsidRPr="00C77F32">
        <w:t xml:space="preserve">Boakye, Y.B., </w:t>
      </w:r>
      <w:r w:rsidRPr="00C77F32">
        <w:rPr>
          <w:b/>
        </w:rPr>
        <w:t>Agyare, C.</w:t>
      </w:r>
      <w:r w:rsidRPr="00C77F32">
        <w:t xml:space="preserve"> (2013). Antimicrobial and antioxidant activities of geraniin and aqueous leaf extract of </w:t>
      </w:r>
      <w:r w:rsidRPr="00C77F32">
        <w:rPr>
          <w:i/>
        </w:rPr>
        <w:t xml:space="preserve">Phyllanthus </w:t>
      </w:r>
      <w:proofErr w:type="spellStart"/>
      <w:r w:rsidRPr="00C77F32">
        <w:rPr>
          <w:i/>
        </w:rPr>
        <w:t>muellerianus</w:t>
      </w:r>
      <w:proofErr w:type="spellEnd"/>
      <w:r w:rsidRPr="00C77F32">
        <w:t xml:space="preserve"> (Kuntze) Exell. NMIMR-SATREPS (JICA/JST) Medicinal Plants One-day Workshop 2013, </w:t>
      </w:r>
    </w:p>
    <w:p w14:paraId="09712499" w14:textId="77777777" w:rsidR="00B33232" w:rsidRPr="00C77F32" w:rsidRDefault="0084158D">
      <w:pPr>
        <w:ind w:left="451" w:firstLine="0"/>
      </w:pPr>
      <w:r w:rsidRPr="00C77F32">
        <w:t>Establishment of Effective Research Network for Infectious Diseases and Medicinal Plants in Ghana, as part of the 65</w:t>
      </w:r>
      <w:r w:rsidRPr="00C77F32">
        <w:rPr>
          <w:vertAlign w:val="superscript"/>
        </w:rPr>
        <w:t>th</w:t>
      </w:r>
      <w:r w:rsidRPr="00C77F32">
        <w:t xml:space="preserve"> Anniversary of the University of Ghana, NMIMR Conference Hall, Noguchi Memorial Institute for Medical Research (NMIMR), University of Ghana, Legon, Accra, Ghana, 19</w:t>
      </w:r>
      <w:r w:rsidRPr="00C77F32">
        <w:rPr>
          <w:vertAlign w:val="superscript"/>
        </w:rPr>
        <w:t>th</w:t>
      </w:r>
      <w:r w:rsidRPr="00C77F32">
        <w:t xml:space="preserve"> </w:t>
      </w:r>
      <w:proofErr w:type="gramStart"/>
      <w:r w:rsidRPr="00C77F32">
        <w:t>September,</w:t>
      </w:r>
      <w:proofErr w:type="gramEnd"/>
      <w:r w:rsidRPr="00C77F32">
        <w:t xml:space="preserve"> 2013. Abstract number. 16. </w:t>
      </w:r>
    </w:p>
    <w:p w14:paraId="5495B402" w14:textId="77777777" w:rsidR="00B33232" w:rsidRPr="00C77F32" w:rsidRDefault="0084158D">
      <w:pPr>
        <w:spacing w:after="30" w:line="259" w:lineRule="auto"/>
        <w:ind w:left="540" w:firstLine="0"/>
        <w:jc w:val="left"/>
      </w:pPr>
      <w:r w:rsidRPr="00C77F32">
        <w:t xml:space="preserve"> </w:t>
      </w:r>
    </w:p>
    <w:p w14:paraId="0E2793EF" w14:textId="77777777" w:rsidR="00B33232" w:rsidRPr="00C77F32" w:rsidRDefault="0084158D" w:rsidP="00E1008F">
      <w:pPr>
        <w:numPr>
          <w:ilvl w:val="0"/>
          <w:numId w:val="17"/>
        </w:numPr>
        <w:ind w:hanging="360"/>
      </w:pPr>
      <w:r w:rsidRPr="00C77F32">
        <w:t xml:space="preserve">Boakye, Y.B., </w:t>
      </w:r>
      <w:r w:rsidRPr="00C77F32">
        <w:rPr>
          <w:b/>
        </w:rPr>
        <w:t>Agyare, C.,</w:t>
      </w:r>
      <w:r w:rsidRPr="00C77F32">
        <w:t xml:space="preserve"> </w:t>
      </w:r>
      <w:proofErr w:type="spellStart"/>
      <w:r w:rsidRPr="00C77F32">
        <w:t>Abotsi</w:t>
      </w:r>
      <w:proofErr w:type="spellEnd"/>
      <w:r w:rsidRPr="00C77F32">
        <w:t xml:space="preserve">, W.K. (2013). Anti-inflammatory activity of geraniin and aqueous extract of </w:t>
      </w:r>
      <w:r w:rsidRPr="00C77F32">
        <w:rPr>
          <w:i/>
        </w:rPr>
        <w:t xml:space="preserve">Phyllanthus </w:t>
      </w:r>
      <w:proofErr w:type="spellStart"/>
      <w:r w:rsidRPr="00C77F32">
        <w:rPr>
          <w:i/>
        </w:rPr>
        <w:t>muellerianus</w:t>
      </w:r>
      <w:proofErr w:type="spellEnd"/>
      <w:r w:rsidRPr="00C77F32">
        <w:t xml:space="preserve"> (Kuntze) Exell. NMIMR-SATREPS (JICA/JST) Medicinal Plant One-day Workshop 2013, Establishment of Effective Research Network for Infectious Diseases and Medicinal Plants in Ghana, as part of the 65</w:t>
      </w:r>
      <w:r w:rsidRPr="00C77F32">
        <w:rPr>
          <w:vertAlign w:val="superscript"/>
        </w:rPr>
        <w:t>th</w:t>
      </w:r>
      <w:r w:rsidRPr="00C77F32">
        <w:t xml:space="preserve"> Anniversary of the University of Ghana, NMIMR Conference Hall, Noguchi Memorial Institute for Medical Research (NMIMR), University of Ghana, Legon, Accra, Ghana, 19</w:t>
      </w:r>
      <w:r w:rsidRPr="00C77F32">
        <w:rPr>
          <w:vertAlign w:val="superscript"/>
        </w:rPr>
        <w:t>th</w:t>
      </w:r>
      <w:r w:rsidRPr="00C77F32">
        <w:t xml:space="preserve"> </w:t>
      </w:r>
      <w:proofErr w:type="gramStart"/>
      <w:r w:rsidRPr="00C77F32">
        <w:t>September,</w:t>
      </w:r>
      <w:proofErr w:type="gramEnd"/>
      <w:r w:rsidRPr="00C77F32">
        <w:t xml:space="preserve"> 2013. Abstract number 18. </w:t>
      </w:r>
    </w:p>
    <w:p w14:paraId="1F62FE2F" w14:textId="77777777" w:rsidR="00B33232" w:rsidRPr="00C77F32" w:rsidRDefault="0084158D">
      <w:pPr>
        <w:spacing w:after="30" w:line="259" w:lineRule="auto"/>
        <w:ind w:left="540" w:firstLine="0"/>
        <w:jc w:val="left"/>
      </w:pPr>
      <w:r w:rsidRPr="00C77F32">
        <w:t xml:space="preserve"> </w:t>
      </w:r>
    </w:p>
    <w:p w14:paraId="33BE1A0E" w14:textId="77777777" w:rsidR="00B33232" w:rsidRPr="00C77F32" w:rsidRDefault="0084158D" w:rsidP="00E1008F">
      <w:pPr>
        <w:numPr>
          <w:ilvl w:val="0"/>
          <w:numId w:val="17"/>
        </w:numPr>
        <w:ind w:hanging="360"/>
      </w:pPr>
      <w:proofErr w:type="spellStart"/>
      <w:r w:rsidRPr="00C77F32">
        <w:t>Apenteng</w:t>
      </w:r>
      <w:proofErr w:type="spellEnd"/>
      <w:r w:rsidRPr="00C77F32">
        <w:t xml:space="preserve">, J.A., </w:t>
      </w:r>
      <w:proofErr w:type="spellStart"/>
      <w:r w:rsidRPr="00C77F32">
        <w:t>Adu</w:t>
      </w:r>
      <w:proofErr w:type="spellEnd"/>
      <w:r w:rsidRPr="00C77F32">
        <w:t xml:space="preserve">, F., </w:t>
      </w:r>
      <w:r w:rsidRPr="00C77F32">
        <w:rPr>
          <w:b/>
        </w:rPr>
        <w:t>Agyare, C.,</w:t>
      </w:r>
      <w:r w:rsidRPr="00C77F32">
        <w:t xml:space="preserve"> </w:t>
      </w:r>
      <w:proofErr w:type="spellStart"/>
      <w:r w:rsidRPr="00C77F32">
        <w:t>Kesseih</w:t>
      </w:r>
      <w:proofErr w:type="spellEnd"/>
      <w:r w:rsidRPr="00C77F32">
        <w:t xml:space="preserve">, E., Boakye, Y.D. (2013). Antioxidant, wound healing and cytotoxicity studies on extracts of </w:t>
      </w:r>
      <w:proofErr w:type="spellStart"/>
      <w:r w:rsidRPr="00C77F32">
        <w:rPr>
          <w:i/>
        </w:rPr>
        <w:t>Pupulia</w:t>
      </w:r>
      <w:proofErr w:type="spellEnd"/>
      <w:r w:rsidRPr="00C77F32">
        <w:rPr>
          <w:i/>
        </w:rPr>
        <w:t xml:space="preserve"> </w:t>
      </w:r>
      <w:proofErr w:type="spellStart"/>
      <w:r w:rsidRPr="00C77F32">
        <w:rPr>
          <w:i/>
        </w:rPr>
        <w:t>lappacea</w:t>
      </w:r>
      <w:proofErr w:type="spellEnd"/>
      <w:r w:rsidRPr="00C77F32">
        <w:rPr>
          <w:i/>
        </w:rPr>
        <w:t>.</w:t>
      </w:r>
      <w:r w:rsidRPr="00C77F32">
        <w:t xml:space="preserve"> 6</w:t>
      </w:r>
      <w:r w:rsidRPr="00C77F32">
        <w:rPr>
          <w:vertAlign w:val="superscript"/>
        </w:rPr>
        <w:t>th</w:t>
      </w:r>
      <w:r w:rsidRPr="00C77F32">
        <w:t xml:space="preserve"> Annual Ghana Biomedical Convention, University of Cape Coast, Cape Coast, Ghana, 29</w:t>
      </w:r>
      <w:r w:rsidRPr="00C77F32">
        <w:rPr>
          <w:vertAlign w:val="superscript"/>
        </w:rPr>
        <w:t>th</w:t>
      </w:r>
      <w:r w:rsidRPr="00C77F32">
        <w:t xml:space="preserve"> to 31</w:t>
      </w:r>
      <w:r w:rsidRPr="00C77F32">
        <w:rPr>
          <w:vertAlign w:val="superscript"/>
        </w:rPr>
        <w:t>st</w:t>
      </w:r>
      <w:r w:rsidRPr="00C77F32">
        <w:t xml:space="preserve"> </w:t>
      </w:r>
      <w:proofErr w:type="gramStart"/>
      <w:r w:rsidRPr="00C77F32">
        <w:t>July,</w:t>
      </w:r>
      <w:proofErr w:type="gramEnd"/>
      <w:r w:rsidRPr="00C77F32">
        <w:t xml:space="preserve"> 2013. Abstract number 31. </w:t>
      </w:r>
    </w:p>
    <w:p w14:paraId="1EFA61C8" w14:textId="77777777" w:rsidR="00B33232" w:rsidRPr="00C77F32" w:rsidRDefault="0084158D">
      <w:pPr>
        <w:spacing w:after="30" w:line="259" w:lineRule="auto"/>
        <w:ind w:left="451" w:firstLine="0"/>
        <w:jc w:val="left"/>
      </w:pPr>
      <w:r w:rsidRPr="00C77F32">
        <w:t xml:space="preserve"> </w:t>
      </w:r>
    </w:p>
    <w:p w14:paraId="0685EF34" w14:textId="77777777" w:rsidR="00B33232" w:rsidRPr="00C77F32" w:rsidRDefault="0084158D" w:rsidP="00E1008F">
      <w:pPr>
        <w:numPr>
          <w:ilvl w:val="0"/>
          <w:numId w:val="17"/>
        </w:numPr>
        <w:ind w:hanging="360"/>
      </w:pPr>
      <w:r w:rsidRPr="00C77F32">
        <w:rPr>
          <w:b/>
        </w:rPr>
        <w:t>Agyare, C</w:t>
      </w:r>
      <w:r w:rsidRPr="00C77F32">
        <w:t xml:space="preserve">., Saana, S.B.B.M., </w:t>
      </w:r>
      <w:proofErr w:type="spellStart"/>
      <w:r w:rsidRPr="00C77F32">
        <w:t>Adu</w:t>
      </w:r>
      <w:proofErr w:type="spellEnd"/>
      <w:r w:rsidRPr="00C77F32">
        <w:t xml:space="preserve">, F., </w:t>
      </w:r>
      <w:proofErr w:type="spellStart"/>
      <w:r w:rsidRPr="00C77F32">
        <w:t>Gbedema</w:t>
      </w:r>
      <w:proofErr w:type="spellEnd"/>
      <w:r w:rsidRPr="00C77F32">
        <w:t xml:space="preserve">, S.Y. (2012). Antibiotic resistance patterns of strains of </w:t>
      </w:r>
      <w:r w:rsidRPr="00C77F32">
        <w:rPr>
          <w:i/>
        </w:rPr>
        <w:t>Staphylococcus aureus</w:t>
      </w:r>
      <w:r w:rsidRPr="00C77F32">
        <w:t xml:space="preserve"> isolated from patients in three hospitals in Kumasi, Ghana. 2</w:t>
      </w:r>
      <w:r w:rsidRPr="00C77F32">
        <w:rPr>
          <w:vertAlign w:val="superscript"/>
        </w:rPr>
        <w:t>nd</w:t>
      </w:r>
      <w:r w:rsidRPr="00C77F32">
        <w:t xml:space="preserve"> European Conference on Antimicrobial Resistance and Infection Prevention in Vilnius, Lithuania, 4</w:t>
      </w:r>
      <w:r w:rsidRPr="00C77F32">
        <w:rPr>
          <w:vertAlign w:val="superscript"/>
        </w:rPr>
        <w:t xml:space="preserve">th </w:t>
      </w:r>
      <w:r w:rsidRPr="00C77F32">
        <w:t>to 5</w:t>
      </w:r>
      <w:r w:rsidRPr="00C77F32">
        <w:rPr>
          <w:vertAlign w:val="superscript"/>
        </w:rPr>
        <w:t>th</w:t>
      </w:r>
      <w:r w:rsidRPr="00C77F32">
        <w:t xml:space="preserve"> </w:t>
      </w:r>
      <w:proofErr w:type="gramStart"/>
      <w:r w:rsidRPr="00C77F32">
        <w:t>October,</w:t>
      </w:r>
      <w:proofErr w:type="gramEnd"/>
      <w:r w:rsidRPr="00C77F32">
        <w:t xml:space="preserve"> 2012. Abstract number 46. (OS-B2). </w:t>
      </w:r>
    </w:p>
    <w:p w14:paraId="5B36648C" w14:textId="77777777" w:rsidR="00B33232" w:rsidRPr="00C77F32" w:rsidRDefault="0084158D">
      <w:pPr>
        <w:spacing w:after="30" w:line="259" w:lineRule="auto"/>
        <w:ind w:left="540" w:firstLine="0"/>
        <w:jc w:val="left"/>
      </w:pPr>
      <w:r w:rsidRPr="00C77F32">
        <w:t xml:space="preserve"> </w:t>
      </w:r>
    </w:p>
    <w:p w14:paraId="50BC33B6" w14:textId="77777777" w:rsidR="00B33232" w:rsidRPr="00C77F32" w:rsidRDefault="0084158D" w:rsidP="00E1008F">
      <w:pPr>
        <w:numPr>
          <w:ilvl w:val="0"/>
          <w:numId w:val="17"/>
        </w:numPr>
        <w:ind w:hanging="360"/>
      </w:pPr>
      <w:r w:rsidRPr="00C77F32">
        <w:rPr>
          <w:b/>
        </w:rPr>
        <w:t>Agyare, C.,</w:t>
      </w:r>
      <w:r w:rsidRPr="00C77F32">
        <w:t xml:space="preserve"> </w:t>
      </w:r>
      <w:proofErr w:type="spellStart"/>
      <w:r w:rsidRPr="00C77F32">
        <w:t>Ugboduma</w:t>
      </w:r>
      <w:proofErr w:type="spellEnd"/>
      <w:r w:rsidRPr="00C77F32">
        <w:t xml:space="preserve">, A.O., </w:t>
      </w:r>
      <w:proofErr w:type="spellStart"/>
      <w:r w:rsidRPr="00C77F32">
        <w:t>Adu</w:t>
      </w:r>
      <w:proofErr w:type="spellEnd"/>
      <w:r w:rsidRPr="00C77F32">
        <w:t xml:space="preserve">, F., </w:t>
      </w:r>
      <w:proofErr w:type="spellStart"/>
      <w:r w:rsidRPr="00C77F32">
        <w:t>Gbedema</w:t>
      </w:r>
      <w:proofErr w:type="spellEnd"/>
      <w:r w:rsidRPr="00C77F32">
        <w:t xml:space="preserve">, S.Y., Annan, K., Boamah, V.E., Agyepong, N. Antimicrobial activities of methanol extracts of </w:t>
      </w:r>
      <w:proofErr w:type="spellStart"/>
      <w:r w:rsidRPr="00C77F32">
        <w:rPr>
          <w:i/>
        </w:rPr>
        <w:t>Entandrophragma</w:t>
      </w:r>
      <w:proofErr w:type="spellEnd"/>
      <w:r w:rsidRPr="00C77F32">
        <w:rPr>
          <w:i/>
        </w:rPr>
        <w:t xml:space="preserve"> </w:t>
      </w:r>
      <w:proofErr w:type="spellStart"/>
      <w:r w:rsidRPr="00C77F32">
        <w:rPr>
          <w:i/>
        </w:rPr>
        <w:t>angolense</w:t>
      </w:r>
      <w:proofErr w:type="spellEnd"/>
      <w:r w:rsidRPr="00C77F32">
        <w:t xml:space="preserve"> stem bark. 5</w:t>
      </w:r>
      <w:r w:rsidRPr="00C77F32">
        <w:rPr>
          <w:vertAlign w:val="superscript"/>
        </w:rPr>
        <w:t>th</w:t>
      </w:r>
      <w:r w:rsidRPr="00C77F32">
        <w:t xml:space="preserve"> Western Africa Network of Natural Products Research Scientists (WANNPRES) and AAMPS Ethnoveterinary Sympodium, Ada, Osun State, Nigeria, 6</w:t>
      </w:r>
      <w:r w:rsidRPr="00C77F32">
        <w:rPr>
          <w:vertAlign w:val="superscript"/>
        </w:rPr>
        <w:t xml:space="preserve">th </w:t>
      </w:r>
      <w:r w:rsidRPr="00C77F32">
        <w:t>to 9</w:t>
      </w:r>
      <w:r w:rsidRPr="00C77F32">
        <w:rPr>
          <w:vertAlign w:val="superscript"/>
        </w:rPr>
        <w:t>th</w:t>
      </w:r>
      <w:r w:rsidRPr="00C77F32">
        <w:t xml:space="preserve"> </w:t>
      </w:r>
      <w:proofErr w:type="gramStart"/>
      <w:r w:rsidRPr="00C77F32">
        <w:t>August,</w:t>
      </w:r>
      <w:proofErr w:type="gramEnd"/>
      <w:r w:rsidRPr="00C77F32">
        <w:t xml:space="preserve"> 2012. Abstract number SL 28. </w:t>
      </w:r>
    </w:p>
    <w:p w14:paraId="5F18B9B0" w14:textId="77777777" w:rsidR="00B33232" w:rsidRPr="00C77F32" w:rsidRDefault="0084158D">
      <w:pPr>
        <w:spacing w:after="30" w:line="259" w:lineRule="auto"/>
        <w:ind w:left="540" w:firstLine="0"/>
        <w:jc w:val="left"/>
      </w:pPr>
      <w:r w:rsidRPr="00C77F32">
        <w:t xml:space="preserve"> </w:t>
      </w:r>
    </w:p>
    <w:p w14:paraId="52987658" w14:textId="77777777" w:rsidR="00B33232" w:rsidRPr="00C77F32" w:rsidRDefault="0084158D" w:rsidP="00E1008F">
      <w:pPr>
        <w:numPr>
          <w:ilvl w:val="0"/>
          <w:numId w:val="17"/>
        </w:numPr>
        <w:ind w:hanging="360"/>
      </w:pPr>
      <w:proofErr w:type="spellStart"/>
      <w:r w:rsidRPr="00C77F32">
        <w:t>Gbedema</w:t>
      </w:r>
      <w:proofErr w:type="spellEnd"/>
      <w:r w:rsidRPr="00C77F32">
        <w:t>, S.Y., Agyepong, N.,</w:t>
      </w:r>
      <w:r w:rsidRPr="00C77F32">
        <w:rPr>
          <w:b/>
        </w:rPr>
        <w:t xml:space="preserve"> Agyare, C</w:t>
      </w:r>
      <w:r w:rsidRPr="00C77F32">
        <w:t xml:space="preserve">., </w:t>
      </w:r>
      <w:proofErr w:type="spellStart"/>
      <w:r w:rsidRPr="00C77F32">
        <w:t>Adu</w:t>
      </w:r>
      <w:proofErr w:type="spellEnd"/>
      <w:r w:rsidRPr="00C77F32">
        <w:t xml:space="preserve">, F., Boamah, V.E., </w:t>
      </w:r>
      <w:proofErr w:type="spellStart"/>
      <w:r w:rsidRPr="00C77F32">
        <w:t>Ugboduma</w:t>
      </w:r>
      <w:proofErr w:type="spellEnd"/>
      <w:r w:rsidRPr="00C77F32">
        <w:t xml:space="preserve">, A.O. Antimicrobial and antioxidant activities of ethanol extract of </w:t>
      </w:r>
      <w:proofErr w:type="spellStart"/>
      <w:r w:rsidRPr="00C77F32">
        <w:rPr>
          <w:i/>
        </w:rPr>
        <w:t>Clausena</w:t>
      </w:r>
      <w:proofErr w:type="spellEnd"/>
      <w:r w:rsidRPr="00C77F32">
        <w:rPr>
          <w:i/>
        </w:rPr>
        <w:t xml:space="preserve"> </w:t>
      </w:r>
      <w:proofErr w:type="spellStart"/>
      <w:r w:rsidRPr="00C77F32">
        <w:rPr>
          <w:i/>
        </w:rPr>
        <w:t>anisata</w:t>
      </w:r>
      <w:proofErr w:type="spellEnd"/>
      <w:r w:rsidRPr="00C77F32">
        <w:rPr>
          <w:i/>
        </w:rPr>
        <w:t xml:space="preserve"> </w:t>
      </w:r>
      <w:r w:rsidRPr="00C77F32">
        <w:t>Wild Hooke. 5</w:t>
      </w:r>
      <w:r w:rsidRPr="00C77F32">
        <w:rPr>
          <w:vertAlign w:val="superscript"/>
        </w:rPr>
        <w:t>th</w:t>
      </w:r>
      <w:r w:rsidRPr="00C77F32">
        <w:t xml:space="preserve"> Western Africa Network of Natural Products Research Scientists (WANNPRES) and AAMPS Ethnoveterinary Symposium, Ada, Osun State, Nigeria, 6</w:t>
      </w:r>
      <w:r w:rsidRPr="00C77F32">
        <w:rPr>
          <w:vertAlign w:val="superscript"/>
        </w:rPr>
        <w:t xml:space="preserve">th </w:t>
      </w:r>
      <w:r w:rsidRPr="00C77F32">
        <w:t>to 9</w:t>
      </w:r>
      <w:r w:rsidRPr="00C77F32">
        <w:rPr>
          <w:vertAlign w:val="superscript"/>
        </w:rPr>
        <w:t>th</w:t>
      </w:r>
      <w:r w:rsidRPr="00C77F32">
        <w:t xml:space="preserve"> </w:t>
      </w:r>
      <w:proofErr w:type="gramStart"/>
      <w:r w:rsidRPr="00C77F32">
        <w:t>August,</w:t>
      </w:r>
      <w:proofErr w:type="gramEnd"/>
      <w:r w:rsidRPr="00C77F32">
        <w:t xml:space="preserve"> 2012. Abstract number PO 12. </w:t>
      </w:r>
    </w:p>
    <w:p w14:paraId="3E00ECE7" w14:textId="77777777" w:rsidR="00B33232" w:rsidRPr="00C77F32" w:rsidRDefault="0084158D">
      <w:pPr>
        <w:spacing w:after="30" w:line="259" w:lineRule="auto"/>
        <w:ind w:left="540" w:firstLine="0"/>
        <w:jc w:val="left"/>
      </w:pPr>
      <w:r w:rsidRPr="00C77F32">
        <w:t xml:space="preserve"> </w:t>
      </w:r>
    </w:p>
    <w:p w14:paraId="448D3914" w14:textId="77777777" w:rsidR="00B33232" w:rsidRPr="00C77F32" w:rsidRDefault="0084158D" w:rsidP="00E1008F">
      <w:pPr>
        <w:numPr>
          <w:ilvl w:val="0"/>
          <w:numId w:val="17"/>
        </w:numPr>
        <w:ind w:hanging="360"/>
      </w:pPr>
      <w:proofErr w:type="spellStart"/>
      <w:r w:rsidRPr="00C77F32">
        <w:lastRenderedPageBreak/>
        <w:t>Ugboduma</w:t>
      </w:r>
      <w:proofErr w:type="spellEnd"/>
      <w:r w:rsidRPr="00C77F32">
        <w:t xml:space="preserve">, A., </w:t>
      </w:r>
      <w:proofErr w:type="spellStart"/>
      <w:r w:rsidRPr="00C77F32">
        <w:t>Adu</w:t>
      </w:r>
      <w:proofErr w:type="spellEnd"/>
      <w:r w:rsidRPr="00C77F32">
        <w:t xml:space="preserve">, F., </w:t>
      </w:r>
      <w:r w:rsidRPr="00C77F32">
        <w:rPr>
          <w:b/>
        </w:rPr>
        <w:t>Agyare, C</w:t>
      </w:r>
      <w:r w:rsidRPr="00C77F32">
        <w:t xml:space="preserve">., </w:t>
      </w:r>
      <w:proofErr w:type="spellStart"/>
      <w:r w:rsidRPr="00C77F32">
        <w:t>Gbedema</w:t>
      </w:r>
      <w:proofErr w:type="spellEnd"/>
      <w:r w:rsidRPr="00C77F32">
        <w:t xml:space="preserve">, S.Y., Annan, K., Boamah, V.E., Agyepong, N. Antioxidant and wound healing properties of methanol stem bark extract of </w:t>
      </w:r>
      <w:proofErr w:type="spellStart"/>
      <w:r w:rsidRPr="00C77F32">
        <w:rPr>
          <w:i/>
        </w:rPr>
        <w:t>Entandrophragma</w:t>
      </w:r>
      <w:proofErr w:type="spellEnd"/>
      <w:r w:rsidRPr="00C77F32">
        <w:rPr>
          <w:i/>
        </w:rPr>
        <w:t xml:space="preserve"> </w:t>
      </w:r>
      <w:proofErr w:type="spellStart"/>
      <w:r w:rsidRPr="00C77F32">
        <w:rPr>
          <w:i/>
        </w:rPr>
        <w:t>angolense</w:t>
      </w:r>
      <w:proofErr w:type="spellEnd"/>
      <w:r w:rsidRPr="00C77F32">
        <w:t xml:space="preserve"> (</w:t>
      </w:r>
      <w:proofErr w:type="spellStart"/>
      <w:r w:rsidRPr="00C77F32">
        <w:t>Welw</w:t>
      </w:r>
      <w:proofErr w:type="spellEnd"/>
      <w:r w:rsidRPr="00C77F32">
        <w:t>.) C.DC. 5</w:t>
      </w:r>
      <w:r w:rsidRPr="00C77F32">
        <w:rPr>
          <w:vertAlign w:val="superscript"/>
        </w:rPr>
        <w:t>th</w:t>
      </w:r>
      <w:r w:rsidRPr="00C77F32">
        <w:t xml:space="preserve"> Annual Conference of </w:t>
      </w:r>
    </w:p>
    <w:p w14:paraId="78D381F7" w14:textId="77777777" w:rsidR="00B33232" w:rsidRPr="00C77F32" w:rsidRDefault="0084158D">
      <w:pPr>
        <w:spacing w:after="4" w:line="250" w:lineRule="auto"/>
        <w:ind w:left="10" w:right="-8" w:hanging="10"/>
        <w:jc w:val="right"/>
      </w:pPr>
      <w:r w:rsidRPr="00C77F32">
        <w:t>Ghana Biomedical Convention, Noguchi memorial Institute for Medical Research, University of Ghana, Legon, Accra, Ghana, 30</w:t>
      </w:r>
      <w:r w:rsidRPr="00C77F32">
        <w:rPr>
          <w:vertAlign w:val="superscript"/>
        </w:rPr>
        <w:t>th</w:t>
      </w:r>
      <w:r w:rsidRPr="00C77F32">
        <w:t xml:space="preserve"> July to 1</w:t>
      </w:r>
      <w:r w:rsidRPr="00C77F32">
        <w:rPr>
          <w:vertAlign w:val="superscript"/>
        </w:rPr>
        <w:t>st</w:t>
      </w:r>
      <w:r w:rsidRPr="00C77F32">
        <w:t xml:space="preserve"> </w:t>
      </w:r>
      <w:proofErr w:type="gramStart"/>
      <w:r w:rsidRPr="00C77F32">
        <w:t>August,</w:t>
      </w:r>
      <w:proofErr w:type="gramEnd"/>
      <w:r w:rsidRPr="00C77F32">
        <w:t xml:space="preserve"> 2012. Abstract 43. </w:t>
      </w:r>
    </w:p>
    <w:p w14:paraId="652DC86E" w14:textId="77777777" w:rsidR="00B33232" w:rsidRPr="00C77F32" w:rsidRDefault="0084158D">
      <w:pPr>
        <w:spacing w:after="27" w:line="259" w:lineRule="auto"/>
        <w:ind w:left="540" w:firstLine="0"/>
        <w:jc w:val="left"/>
      </w:pPr>
      <w:r w:rsidRPr="00C77F32">
        <w:t xml:space="preserve"> </w:t>
      </w:r>
    </w:p>
    <w:p w14:paraId="286F0CCA" w14:textId="77777777" w:rsidR="00B33232" w:rsidRPr="00C77F32" w:rsidRDefault="0084158D" w:rsidP="00E1008F">
      <w:pPr>
        <w:numPr>
          <w:ilvl w:val="0"/>
          <w:numId w:val="17"/>
        </w:numPr>
        <w:ind w:hanging="360"/>
      </w:pPr>
      <w:r w:rsidRPr="00C77F32">
        <w:rPr>
          <w:b/>
        </w:rPr>
        <w:t>Agyare, C</w:t>
      </w:r>
      <w:r w:rsidRPr="00C77F32">
        <w:t xml:space="preserve">., Lechtenberg, M., Deters, A., Petereit, F., Hensel, A. Ellagitannins from </w:t>
      </w:r>
      <w:r w:rsidRPr="00C77F32">
        <w:rPr>
          <w:i/>
        </w:rPr>
        <w:t xml:space="preserve">Phyllanthus </w:t>
      </w:r>
      <w:proofErr w:type="spellStart"/>
      <w:r w:rsidRPr="00C77F32">
        <w:rPr>
          <w:i/>
        </w:rPr>
        <w:t>muellerianus</w:t>
      </w:r>
      <w:proofErr w:type="spellEnd"/>
      <w:r w:rsidRPr="00C77F32">
        <w:t>: geraniin stimulates keratinocytes differentiation and collagen synthesis of skin dermal fibroblasts- new concept for improved wound healing. 58</w:t>
      </w:r>
      <w:r w:rsidRPr="00C77F32">
        <w:rPr>
          <w:vertAlign w:val="superscript"/>
        </w:rPr>
        <w:t>th</w:t>
      </w:r>
      <w:r w:rsidRPr="00C77F32">
        <w:t xml:space="preserve"> International Congress and Annual </w:t>
      </w:r>
      <w:proofErr w:type="gramStart"/>
      <w:r w:rsidRPr="00C77F32">
        <w:t>Meeting</w:t>
      </w:r>
      <w:proofErr w:type="gramEnd"/>
      <w:r w:rsidRPr="00C77F32">
        <w:t xml:space="preserve"> of the Society for Medicinal Plant and Natural Product Research (GA), Berlin, Germany, 29</w:t>
      </w:r>
      <w:r w:rsidRPr="00C77F32">
        <w:rPr>
          <w:vertAlign w:val="superscript"/>
        </w:rPr>
        <w:t>th</w:t>
      </w:r>
      <w:r w:rsidRPr="00C77F32">
        <w:t xml:space="preserve"> August to 2</w:t>
      </w:r>
      <w:r w:rsidRPr="00C77F32">
        <w:rPr>
          <w:vertAlign w:val="superscript"/>
        </w:rPr>
        <w:t>nd</w:t>
      </w:r>
      <w:r w:rsidRPr="00C77F32">
        <w:t xml:space="preserve"> September, 2010. Abstract O-2. </w:t>
      </w:r>
    </w:p>
    <w:p w14:paraId="474A5947" w14:textId="77777777" w:rsidR="00B33232" w:rsidRPr="00C77F32" w:rsidRDefault="0084158D">
      <w:pPr>
        <w:spacing w:after="30" w:line="259" w:lineRule="auto"/>
        <w:ind w:left="540" w:firstLine="0"/>
        <w:jc w:val="left"/>
      </w:pPr>
      <w:r w:rsidRPr="00C77F32">
        <w:t xml:space="preserve"> </w:t>
      </w:r>
    </w:p>
    <w:p w14:paraId="0A4FE5F8" w14:textId="77777777" w:rsidR="00B33232" w:rsidRPr="00C77F32" w:rsidRDefault="0084158D" w:rsidP="00E1008F">
      <w:pPr>
        <w:numPr>
          <w:ilvl w:val="0"/>
          <w:numId w:val="17"/>
        </w:numPr>
        <w:spacing w:after="212"/>
        <w:ind w:hanging="360"/>
      </w:pPr>
      <w:r w:rsidRPr="00C77F32">
        <w:t xml:space="preserve">Hensel, A., </w:t>
      </w:r>
      <w:proofErr w:type="spellStart"/>
      <w:r w:rsidRPr="00C77F32">
        <w:t>Gerscher</w:t>
      </w:r>
      <w:proofErr w:type="spellEnd"/>
      <w:r w:rsidRPr="00C77F32">
        <w:t xml:space="preserve">, K., Löhr, G., Kühn, J., </w:t>
      </w:r>
      <w:r w:rsidRPr="00C77F32">
        <w:rPr>
          <w:b/>
        </w:rPr>
        <w:t>Agyare, C</w:t>
      </w:r>
      <w:r w:rsidRPr="00C77F32">
        <w:t>. Proanthocyanidins and ellagitannins: new insights into the use for antiadhesive prophylaxis against viral and microbial pathogens and as skin active compounds. 58</w:t>
      </w:r>
      <w:r w:rsidRPr="00C77F32">
        <w:rPr>
          <w:vertAlign w:val="superscript"/>
        </w:rPr>
        <w:t>th</w:t>
      </w:r>
      <w:r w:rsidRPr="00C77F32">
        <w:t xml:space="preserve"> International Congress and Annual </w:t>
      </w:r>
      <w:proofErr w:type="gramStart"/>
      <w:r w:rsidRPr="00C77F32">
        <w:t>Meeting</w:t>
      </w:r>
      <w:proofErr w:type="gramEnd"/>
      <w:r w:rsidRPr="00C77F32">
        <w:t xml:space="preserve"> of the Society for Medicinal Plant and Natural Product Research (GA), Berlin, Germany, 29</w:t>
      </w:r>
      <w:r w:rsidRPr="00C77F32">
        <w:rPr>
          <w:vertAlign w:val="superscript"/>
        </w:rPr>
        <w:t>th</w:t>
      </w:r>
      <w:r w:rsidRPr="00C77F32">
        <w:t xml:space="preserve"> August to 2</w:t>
      </w:r>
      <w:r w:rsidRPr="00C77F32">
        <w:rPr>
          <w:vertAlign w:val="superscript"/>
        </w:rPr>
        <w:t>nd</w:t>
      </w:r>
      <w:r w:rsidRPr="00C77F32">
        <w:t xml:space="preserve"> September, 2010. Abstract number O-4. </w:t>
      </w:r>
    </w:p>
    <w:p w14:paraId="36360129" w14:textId="77777777" w:rsidR="00B33232" w:rsidRPr="00C77F32" w:rsidRDefault="0084158D">
      <w:pPr>
        <w:pStyle w:val="Heading2"/>
        <w:spacing w:after="177"/>
        <w:ind w:left="370"/>
        <w:rPr>
          <w:sz w:val="22"/>
        </w:rPr>
      </w:pPr>
      <w:r w:rsidRPr="00C77F32">
        <w:rPr>
          <w:sz w:val="22"/>
        </w:rPr>
        <w:t xml:space="preserve">Poster Presentations </w:t>
      </w:r>
    </w:p>
    <w:p w14:paraId="50D73FDC" w14:textId="77777777" w:rsidR="00B33232" w:rsidRPr="00C77F32" w:rsidRDefault="0084158D" w:rsidP="00E1008F">
      <w:pPr>
        <w:numPr>
          <w:ilvl w:val="0"/>
          <w:numId w:val="17"/>
        </w:numPr>
        <w:ind w:hanging="360"/>
      </w:pPr>
      <w:r w:rsidRPr="00C77F32">
        <w:t xml:space="preserve">Boateng, F., Boamah, V. E., </w:t>
      </w:r>
      <w:r w:rsidRPr="00C77F32">
        <w:rPr>
          <w:b/>
        </w:rPr>
        <w:t>Agyare, C.,</w:t>
      </w:r>
      <w:r w:rsidRPr="00C77F32">
        <w:t xml:space="preserve"> R. </w:t>
      </w:r>
      <w:proofErr w:type="spellStart"/>
      <w:r w:rsidRPr="00C77F32">
        <w:t>Abaidoo</w:t>
      </w:r>
      <w:proofErr w:type="spellEnd"/>
      <w:r w:rsidRPr="00C77F32">
        <w:t>, R. (2019). Physicochemical and microbial quality of poultry drinking water within the Ashanti Region of Ghana and antibiotic susceptibility test of bacteria isolated from such water. 29</w:t>
      </w:r>
      <w:r w:rsidRPr="00C77F32">
        <w:rPr>
          <w:vertAlign w:val="superscript"/>
        </w:rPr>
        <w:t>th</w:t>
      </w:r>
      <w:r w:rsidRPr="00C77F32">
        <w:t xml:space="preserve"> European Congress of Clinical Microbiology and Infectious Diseases, Amsterdam, Netherlands, 13th to 16th </w:t>
      </w:r>
      <w:proofErr w:type="gramStart"/>
      <w:r w:rsidRPr="00C77F32">
        <w:t>April,</w:t>
      </w:r>
      <w:proofErr w:type="gramEnd"/>
      <w:r w:rsidRPr="00C77F32">
        <w:t xml:space="preserve"> 2019. Abstract number P1228. </w:t>
      </w:r>
    </w:p>
    <w:p w14:paraId="6CB9BD13" w14:textId="77777777" w:rsidR="00B33232" w:rsidRPr="00C77F32" w:rsidRDefault="0084158D">
      <w:pPr>
        <w:spacing w:after="53" w:line="259" w:lineRule="auto"/>
        <w:ind w:left="451" w:firstLine="0"/>
        <w:jc w:val="left"/>
      </w:pPr>
      <w:r w:rsidRPr="00C77F32">
        <w:t xml:space="preserve"> </w:t>
      </w:r>
    </w:p>
    <w:p w14:paraId="2C978028" w14:textId="77777777" w:rsidR="00B33232" w:rsidRPr="00C77F32" w:rsidRDefault="0084158D" w:rsidP="00E1008F">
      <w:pPr>
        <w:numPr>
          <w:ilvl w:val="0"/>
          <w:numId w:val="17"/>
        </w:numPr>
        <w:ind w:hanging="360"/>
      </w:pPr>
      <w:r w:rsidRPr="00C77F32">
        <w:t xml:space="preserve">Spiegler, V., </w:t>
      </w:r>
      <w:proofErr w:type="spellStart"/>
      <w:r w:rsidRPr="00C77F32">
        <w:t>Jacobtorweihen</w:t>
      </w:r>
      <w:proofErr w:type="spellEnd"/>
      <w:r w:rsidRPr="00C77F32">
        <w:t xml:space="preserve">, J., </w:t>
      </w:r>
      <w:r w:rsidRPr="00C77F32">
        <w:rPr>
          <w:b/>
        </w:rPr>
        <w:t>Agyare, C</w:t>
      </w:r>
      <w:r w:rsidRPr="00C77F32">
        <w:t xml:space="preserve">., Hensel, A. (2018). </w:t>
      </w:r>
      <w:r w:rsidRPr="00C77F32">
        <w:rPr>
          <w:i/>
        </w:rPr>
        <w:t>In vitro</w:t>
      </w:r>
      <w:r w:rsidRPr="00C77F32">
        <w:t xml:space="preserve"> cytotoxic effects of a traditionally used extract from the bark of </w:t>
      </w:r>
      <w:r w:rsidRPr="00C77F32">
        <w:rPr>
          <w:i/>
        </w:rPr>
        <w:t>Kalanchoe integra</w:t>
      </w:r>
      <w:r w:rsidRPr="00C77F32">
        <w:t>. 66</w:t>
      </w:r>
      <w:r w:rsidRPr="00C77F32">
        <w:rPr>
          <w:vertAlign w:val="superscript"/>
        </w:rPr>
        <w:t>th</w:t>
      </w:r>
      <w:r w:rsidRPr="00C77F32">
        <w:t xml:space="preserve"> Annual Meeting of the Society for Medicinal Plant and Natural Product Research (GA) and the 11</w:t>
      </w:r>
      <w:r w:rsidRPr="00C77F32">
        <w:rPr>
          <w:vertAlign w:val="superscript"/>
        </w:rPr>
        <w:t>th</w:t>
      </w:r>
      <w:r w:rsidRPr="00C77F32">
        <w:t xml:space="preserve"> Shanghai International Conference on Chinese Medicine and Natural Medicine, Shanghai, China, 26</w:t>
      </w:r>
      <w:r w:rsidRPr="00C77F32">
        <w:rPr>
          <w:vertAlign w:val="superscript"/>
        </w:rPr>
        <w:t>th</w:t>
      </w:r>
      <w:r w:rsidRPr="00C77F32">
        <w:t xml:space="preserve"> to 29</w:t>
      </w:r>
      <w:r w:rsidRPr="00C77F32">
        <w:rPr>
          <w:vertAlign w:val="superscript"/>
        </w:rPr>
        <w:t>th</w:t>
      </w:r>
      <w:r w:rsidRPr="00C77F32">
        <w:t xml:space="preserve"> </w:t>
      </w:r>
      <w:proofErr w:type="gramStart"/>
      <w:r w:rsidRPr="00C77F32">
        <w:t>August,</w:t>
      </w:r>
      <w:proofErr w:type="gramEnd"/>
      <w:r w:rsidRPr="00C77F32">
        <w:t xml:space="preserve"> 2018. Abstract number PO-81.</w:t>
      </w:r>
      <w:r w:rsidRPr="00C77F32">
        <w:rPr>
          <w:b/>
        </w:rPr>
        <w:t xml:space="preserve"> </w:t>
      </w:r>
    </w:p>
    <w:p w14:paraId="4B1C5AEB" w14:textId="77777777" w:rsidR="00B33232" w:rsidRPr="00C77F32" w:rsidRDefault="0084158D">
      <w:pPr>
        <w:spacing w:after="30" w:line="259" w:lineRule="auto"/>
        <w:ind w:left="451" w:firstLine="0"/>
        <w:jc w:val="left"/>
      </w:pPr>
      <w:r w:rsidRPr="00C77F32">
        <w:t xml:space="preserve"> </w:t>
      </w:r>
    </w:p>
    <w:p w14:paraId="19D8C1CA" w14:textId="77777777" w:rsidR="00B33232" w:rsidRPr="00C77F32" w:rsidRDefault="0084158D" w:rsidP="00E1008F">
      <w:pPr>
        <w:numPr>
          <w:ilvl w:val="0"/>
          <w:numId w:val="17"/>
        </w:numPr>
        <w:ind w:hanging="360"/>
      </w:pPr>
      <w:r w:rsidRPr="00C77F32">
        <w:t xml:space="preserve">Osei, F. B., Boamah, V. E., </w:t>
      </w:r>
      <w:r w:rsidRPr="00C77F32">
        <w:rPr>
          <w:b/>
        </w:rPr>
        <w:t>Agyare, C.,</w:t>
      </w:r>
      <w:r w:rsidRPr="00C77F32">
        <w:t xml:space="preserve"> </w:t>
      </w:r>
      <w:proofErr w:type="spellStart"/>
      <w:r w:rsidRPr="00C77F32">
        <w:t>Abaidoo</w:t>
      </w:r>
      <w:proofErr w:type="spellEnd"/>
      <w:r w:rsidRPr="00C77F32">
        <w:t>, R. (2018). Microbial quality and resistance patterns of bacterial isolates from water from selected poultry farms in the Ashanti region of Ghana. 2018 Convention of Biomedical Research Ghana Conference (</w:t>
      </w:r>
      <w:proofErr w:type="spellStart"/>
      <w:r w:rsidRPr="00C77F32">
        <w:t>CoBReG</w:t>
      </w:r>
      <w:proofErr w:type="spellEnd"/>
      <w:r w:rsidRPr="00C77F32">
        <w:t xml:space="preserve"> 2018), Convention of Biomedical Research Ghana, University of Health and Allied Sciences, Ho, Ghana, 1</w:t>
      </w:r>
      <w:r w:rsidRPr="00C77F32">
        <w:rPr>
          <w:vertAlign w:val="superscript"/>
        </w:rPr>
        <w:t>st</w:t>
      </w:r>
      <w:r w:rsidRPr="00C77F32">
        <w:t xml:space="preserve"> - 3</w:t>
      </w:r>
      <w:r w:rsidRPr="00C77F32">
        <w:rPr>
          <w:vertAlign w:val="superscript"/>
        </w:rPr>
        <w:t>rd</w:t>
      </w:r>
      <w:r w:rsidRPr="00C77F32">
        <w:t xml:space="preserve"> </w:t>
      </w:r>
      <w:proofErr w:type="gramStart"/>
      <w:r w:rsidRPr="00C77F32">
        <w:t>August,</w:t>
      </w:r>
      <w:proofErr w:type="gramEnd"/>
      <w:r w:rsidRPr="00C77F32">
        <w:t xml:space="preserve"> 2018. Abstract number P19. </w:t>
      </w:r>
    </w:p>
    <w:p w14:paraId="2B8F22BF" w14:textId="77777777" w:rsidR="00B33232" w:rsidRPr="00C77F32" w:rsidRDefault="0084158D">
      <w:pPr>
        <w:spacing w:after="30" w:line="259" w:lineRule="auto"/>
        <w:ind w:left="451" w:firstLine="0"/>
        <w:jc w:val="left"/>
      </w:pPr>
      <w:r w:rsidRPr="00C77F32">
        <w:t xml:space="preserve"> </w:t>
      </w:r>
    </w:p>
    <w:p w14:paraId="2D34D45A" w14:textId="77777777" w:rsidR="00B33232" w:rsidRPr="00C77F32" w:rsidRDefault="0084158D" w:rsidP="00E1008F">
      <w:pPr>
        <w:numPr>
          <w:ilvl w:val="0"/>
          <w:numId w:val="17"/>
        </w:numPr>
        <w:ind w:hanging="360"/>
      </w:pPr>
      <w:r w:rsidRPr="00C77F32">
        <w:rPr>
          <w:b/>
        </w:rPr>
        <w:t>Agyare C.</w:t>
      </w:r>
      <w:r w:rsidRPr="00C77F32">
        <w:t xml:space="preserve">, Boakye Y. D., Obeng-Mensah D., Dodoo D. N. A., </w:t>
      </w:r>
      <w:proofErr w:type="spellStart"/>
      <w:r w:rsidRPr="00C77F32">
        <w:t>Akplah</w:t>
      </w:r>
      <w:proofErr w:type="spellEnd"/>
      <w:r w:rsidRPr="00C77F32">
        <w:t xml:space="preserve"> A. L. (2017). Antimicrobial and antioxidant activities of </w:t>
      </w:r>
      <w:r w:rsidRPr="00C77F32">
        <w:rPr>
          <w:i/>
        </w:rPr>
        <w:t xml:space="preserve">Duboscia </w:t>
      </w:r>
      <w:proofErr w:type="spellStart"/>
      <w:r w:rsidRPr="00C77F32">
        <w:rPr>
          <w:i/>
        </w:rPr>
        <w:t>viridiflora</w:t>
      </w:r>
      <w:proofErr w:type="spellEnd"/>
      <w:r w:rsidRPr="00C77F32">
        <w:t xml:space="preserve"> and</w:t>
      </w:r>
      <w:r w:rsidRPr="00C77F32">
        <w:rPr>
          <w:i/>
        </w:rPr>
        <w:t xml:space="preserve"> </w:t>
      </w:r>
      <w:proofErr w:type="spellStart"/>
      <w:r w:rsidRPr="00C77F32">
        <w:rPr>
          <w:i/>
        </w:rPr>
        <w:t>Brachyachne</w:t>
      </w:r>
      <w:proofErr w:type="spellEnd"/>
      <w:r w:rsidRPr="00C77F32">
        <w:rPr>
          <w:i/>
        </w:rPr>
        <w:t xml:space="preserve"> </w:t>
      </w:r>
      <w:proofErr w:type="spellStart"/>
      <w:r w:rsidRPr="00C77F32">
        <w:rPr>
          <w:i/>
        </w:rPr>
        <w:t>obtusiflora</w:t>
      </w:r>
      <w:proofErr w:type="spellEnd"/>
      <w:r w:rsidRPr="00C77F32">
        <w:rPr>
          <w:i/>
        </w:rPr>
        <w:t xml:space="preserve">. </w:t>
      </w:r>
      <w:r w:rsidRPr="00C77F32">
        <w:t>65</w:t>
      </w:r>
      <w:r w:rsidRPr="00C77F32">
        <w:rPr>
          <w:vertAlign w:val="superscript"/>
        </w:rPr>
        <w:t>th</w:t>
      </w:r>
      <w:r w:rsidRPr="00C77F32">
        <w:t xml:space="preserve"> International Congress and Annual </w:t>
      </w:r>
      <w:proofErr w:type="gramStart"/>
      <w:r w:rsidRPr="00C77F32">
        <w:t>Meeting</w:t>
      </w:r>
      <w:proofErr w:type="gramEnd"/>
      <w:r w:rsidRPr="00C77F32">
        <w:t xml:space="preserve"> of the Society for Medicinal Plant and Natural Product Research (GA), Basel, Switzerland, 3</w:t>
      </w:r>
      <w:r w:rsidRPr="00C77F32">
        <w:rPr>
          <w:vertAlign w:val="superscript"/>
        </w:rPr>
        <w:t>rd</w:t>
      </w:r>
      <w:r w:rsidRPr="00C77F32">
        <w:t xml:space="preserve"> to 7</w:t>
      </w:r>
      <w:r w:rsidRPr="00C77F32">
        <w:rPr>
          <w:vertAlign w:val="superscript"/>
        </w:rPr>
        <w:t>th</w:t>
      </w:r>
      <w:r w:rsidRPr="00C77F32">
        <w:t xml:space="preserve"> September, 2017. Abstract number 2-PO-221.  </w:t>
      </w:r>
    </w:p>
    <w:p w14:paraId="5EC347CD" w14:textId="77777777" w:rsidR="00B33232" w:rsidRPr="00C77F32" w:rsidRDefault="0084158D">
      <w:pPr>
        <w:spacing w:after="30" w:line="259" w:lineRule="auto"/>
        <w:ind w:left="540" w:firstLine="0"/>
        <w:jc w:val="left"/>
      </w:pPr>
      <w:r w:rsidRPr="00C77F32">
        <w:t xml:space="preserve"> </w:t>
      </w:r>
    </w:p>
    <w:p w14:paraId="04A66BC7" w14:textId="77777777" w:rsidR="00B33232" w:rsidRPr="00C77F32" w:rsidRDefault="0084158D" w:rsidP="00E1008F">
      <w:pPr>
        <w:numPr>
          <w:ilvl w:val="0"/>
          <w:numId w:val="17"/>
        </w:numPr>
        <w:ind w:hanging="360"/>
      </w:pPr>
      <w:r w:rsidRPr="00C77F32">
        <w:rPr>
          <w:b/>
        </w:rPr>
        <w:lastRenderedPageBreak/>
        <w:t>Agyare C.</w:t>
      </w:r>
      <w:r w:rsidRPr="00C77F32">
        <w:t xml:space="preserve">, Boakye Y. D., Obeng-Mensah D., </w:t>
      </w:r>
      <w:proofErr w:type="spellStart"/>
      <w:r w:rsidRPr="00C77F32">
        <w:t>Akplah</w:t>
      </w:r>
      <w:proofErr w:type="spellEnd"/>
      <w:r w:rsidRPr="00C77F32">
        <w:t xml:space="preserve"> A. L. (2017). Antimicrobial and antioxidant activities of </w:t>
      </w:r>
      <w:proofErr w:type="spellStart"/>
      <w:r w:rsidRPr="00C77F32">
        <w:rPr>
          <w:i/>
        </w:rPr>
        <w:t>Psydrax</w:t>
      </w:r>
      <w:proofErr w:type="spellEnd"/>
      <w:r w:rsidRPr="00C77F32">
        <w:rPr>
          <w:i/>
        </w:rPr>
        <w:t xml:space="preserve"> </w:t>
      </w:r>
      <w:proofErr w:type="spellStart"/>
      <w:r w:rsidRPr="00C77F32">
        <w:rPr>
          <w:i/>
        </w:rPr>
        <w:t>subcordata</w:t>
      </w:r>
      <w:proofErr w:type="spellEnd"/>
      <w:r w:rsidRPr="00C77F32">
        <w:t xml:space="preserve"> and</w:t>
      </w:r>
      <w:r w:rsidRPr="00C77F32">
        <w:rPr>
          <w:i/>
        </w:rPr>
        <w:t xml:space="preserve"> </w:t>
      </w:r>
      <w:proofErr w:type="spellStart"/>
      <w:r w:rsidRPr="00C77F32">
        <w:rPr>
          <w:i/>
        </w:rPr>
        <w:t>Acioa</w:t>
      </w:r>
      <w:proofErr w:type="spellEnd"/>
      <w:r w:rsidRPr="00C77F32">
        <w:rPr>
          <w:i/>
        </w:rPr>
        <w:t xml:space="preserve"> </w:t>
      </w:r>
      <w:proofErr w:type="spellStart"/>
      <w:r w:rsidRPr="00C77F32">
        <w:rPr>
          <w:i/>
        </w:rPr>
        <w:t>dinklaglei</w:t>
      </w:r>
      <w:proofErr w:type="spellEnd"/>
      <w:r w:rsidRPr="00C77F32">
        <w:rPr>
          <w:i/>
        </w:rPr>
        <w:t xml:space="preserve">. </w:t>
      </w:r>
      <w:r w:rsidRPr="00C77F32">
        <w:t>65</w:t>
      </w:r>
      <w:r w:rsidRPr="00C77F32">
        <w:rPr>
          <w:vertAlign w:val="superscript"/>
        </w:rPr>
        <w:t>th</w:t>
      </w:r>
      <w:r w:rsidRPr="00C77F32">
        <w:t xml:space="preserve"> International Congress and Annual </w:t>
      </w:r>
      <w:proofErr w:type="gramStart"/>
      <w:r w:rsidRPr="00C77F32">
        <w:t>Meeting</w:t>
      </w:r>
      <w:proofErr w:type="gramEnd"/>
      <w:r w:rsidRPr="00C77F32">
        <w:t xml:space="preserve"> of the Society for Medicinal Plant and Natural Product Research (GA), Basel, Switzerland, 3</w:t>
      </w:r>
      <w:r w:rsidRPr="00C77F32">
        <w:rPr>
          <w:vertAlign w:val="superscript"/>
        </w:rPr>
        <w:t>rd</w:t>
      </w:r>
      <w:r w:rsidRPr="00C77F32">
        <w:t xml:space="preserve"> to 7</w:t>
      </w:r>
      <w:r w:rsidRPr="00C77F32">
        <w:rPr>
          <w:vertAlign w:val="superscript"/>
        </w:rPr>
        <w:t>th</w:t>
      </w:r>
      <w:r w:rsidRPr="00C77F32">
        <w:t xml:space="preserve"> September, 2017. Abstract number 2-PO-220.  </w:t>
      </w:r>
    </w:p>
    <w:p w14:paraId="7F815EC5" w14:textId="77777777" w:rsidR="00B33232" w:rsidRPr="00C77F32" w:rsidRDefault="0084158D">
      <w:pPr>
        <w:spacing w:after="0" w:line="259" w:lineRule="auto"/>
        <w:ind w:left="540" w:firstLine="0"/>
        <w:jc w:val="left"/>
      </w:pPr>
      <w:r w:rsidRPr="00C77F32">
        <w:t xml:space="preserve"> </w:t>
      </w:r>
    </w:p>
    <w:p w14:paraId="211DB596" w14:textId="77777777" w:rsidR="00B33232" w:rsidRPr="00C77F32" w:rsidRDefault="0084158D" w:rsidP="00E1008F">
      <w:pPr>
        <w:numPr>
          <w:ilvl w:val="0"/>
          <w:numId w:val="17"/>
        </w:numPr>
        <w:ind w:hanging="360"/>
      </w:pPr>
      <w:r w:rsidRPr="00C77F32">
        <w:t xml:space="preserve">Appiah, T., </w:t>
      </w:r>
      <w:r w:rsidRPr="00C77F32">
        <w:rPr>
          <w:b/>
        </w:rPr>
        <w:t>Agyare, C.</w:t>
      </w:r>
      <w:r w:rsidRPr="00C77F32">
        <w:t>, Luo, Y. (2017). Identification of mushrooms using internal transcribed spacer sequencing. 10</w:t>
      </w:r>
      <w:r w:rsidRPr="00C77F32">
        <w:rPr>
          <w:vertAlign w:val="superscript"/>
        </w:rPr>
        <w:t>th</w:t>
      </w:r>
      <w:r w:rsidRPr="00C77F32">
        <w:t xml:space="preserve"> Annual Ghana Biomedical Convention Conference, Noguchi Memorial Institute for Medical Research, University of Ghana, Legon, Accra, Ghana, 26</w:t>
      </w:r>
      <w:r w:rsidRPr="00C77F32">
        <w:rPr>
          <w:vertAlign w:val="superscript"/>
        </w:rPr>
        <w:t>th</w:t>
      </w:r>
      <w:r w:rsidRPr="00C77F32">
        <w:t xml:space="preserve"> to 28</w:t>
      </w:r>
      <w:r w:rsidRPr="00C77F32">
        <w:rPr>
          <w:vertAlign w:val="superscript"/>
        </w:rPr>
        <w:t>th</w:t>
      </w:r>
      <w:r w:rsidRPr="00C77F32">
        <w:t xml:space="preserve"> </w:t>
      </w:r>
      <w:proofErr w:type="gramStart"/>
      <w:r w:rsidRPr="00C77F32">
        <w:t>July,</w:t>
      </w:r>
      <w:proofErr w:type="gramEnd"/>
      <w:r w:rsidRPr="00C77F32">
        <w:t xml:space="preserve"> 2017. Abstract number 20. </w:t>
      </w:r>
    </w:p>
    <w:p w14:paraId="0BCC0573" w14:textId="77777777" w:rsidR="00B33232" w:rsidRPr="00C77F32" w:rsidRDefault="0084158D">
      <w:pPr>
        <w:spacing w:after="30" w:line="259" w:lineRule="auto"/>
        <w:ind w:left="540" w:firstLine="0"/>
        <w:jc w:val="left"/>
      </w:pPr>
      <w:r w:rsidRPr="00C77F32">
        <w:t xml:space="preserve"> </w:t>
      </w:r>
    </w:p>
    <w:p w14:paraId="2CF9CAF8" w14:textId="77777777" w:rsidR="00B33232" w:rsidRPr="00C77F32" w:rsidRDefault="0084158D" w:rsidP="00E1008F">
      <w:pPr>
        <w:numPr>
          <w:ilvl w:val="0"/>
          <w:numId w:val="17"/>
        </w:numPr>
        <w:ind w:hanging="360"/>
      </w:pPr>
      <w:proofErr w:type="spellStart"/>
      <w:r w:rsidRPr="00C77F32">
        <w:t>Agoba</w:t>
      </w:r>
      <w:proofErr w:type="spellEnd"/>
      <w:r w:rsidRPr="00C77F32">
        <w:t xml:space="preserve">, E. E., </w:t>
      </w:r>
      <w:r w:rsidRPr="00C77F32">
        <w:rPr>
          <w:b/>
        </w:rPr>
        <w:t>Agyare, C</w:t>
      </w:r>
      <w:r w:rsidRPr="00C77F32">
        <w:t xml:space="preserve">., </w:t>
      </w:r>
      <w:proofErr w:type="spellStart"/>
      <w:r w:rsidRPr="00C77F32">
        <w:t>Adu</w:t>
      </w:r>
      <w:proofErr w:type="spellEnd"/>
      <w:r w:rsidRPr="00C77F32">
        <w:t>, F., Boamah, V. E. (2016). Antibiotic use and practice fish farms in the Ashanti region of Ghana. 9</w:t>
      </w:r>
      <w:r w:rsidRPr="00C77F32">
        <w:rPr>
          <w:vertAlign w:val="superscript"/>
        </w:rPr>
        <w:t>th</w:t>
      </w:r>
      <w:r w:rsidRPr="00C77F32">
        <w:t>Ghana Biochemical Convention, University of Health and Allied Sciences, Ho, Ghana, 2</w:t>
      </w:r>
      <w:r w:rsidRPr="00C77F32">
        <w:rPr>
          <w:vertAlign w:val="superscript"/>
        </w:rPr>
        <w:t>nd</w:t>
      </w:r>
      <w:r w:rsidRPr="00C77F32">
        <w:t xml:space="preserve"> to 4</w:t>
      </w:r>
      <w:r w:rsidRPr="00C77F32">
        <w:rPr>
          <w:vertAlign w:val="superscript"/>
        </w:rPr>
        <w:t>th</w:t>
      </w:r>
      <w:r w:rsidRPr="00C77F32">
        <w:t xml:space="preserve"> </w:t>
      </w:r>
      <w:proofErr w:type="gramStart"/>
      <w:r w:rsidRPr="00C77F32">
        <w:t>August,</w:t>
      </w:r>
      <w:proofErr w:type="gramEnd"/>
      <w:r w:rsidRPr="00C77F32">
        <w:t xml:space="preserve"> 2016. Abstract number 705. </w:t>
      </w:r>
    </w:p>
    <w:p w14:paraId="05EC5CCC" w14:textId="77777777" w:rsidR="00B33232" w:rsidRPr="00C77F32" w:rsidRDefault="0084158D">
      <w:pPr>
        <w:spacing w:after="30" w:line="259" w:lineRule="auto"/>
        <w:ind w:left="540" w:firstLine="0"/>
        <w:jc w:val="left"/>
      </w:pPr>
      <w:r w:rsidRPr="00C77F32">
        <w:t xml:space="preserve"> </w:t>
      </w:r>
    </w:p>
    <w:p w14:paraId="57B0A346" w14:textId="77777777" w:rsidR="00B33232" w:rsidRPr="00C77F32" w:rsidRDefault="0084158D" w:rsidP="00E1008F">
      <w:pPr>
        <w:numPr>
          <w:ilvl w:val="0"/>
          <w:numId w:val="17"/>
        </w:numPr>
        <w:ind w:hanging="360"/>
      </w:pPr>
      <w:proofErr w:type="spellStart"/>
      <w:r w:rsidRPr="00C77F32">
        <w:t>Agoba</w:t>
      </w:r>
      <w:proofErr w:type="spellEnd"/>
      <w:r w:rsidRPr="00C77F32">
        <w:t xml:space="preserve">, E. E., </w:t>
      </w:r>
      <w:r w:rsidRPr="00C77F32">
        <w:rPr>
          <w:b/>
        </w:rPr>
        <w:t>Agyare, C</w:t>
      </w:r>
      <w:r w:rsidRPr="00C77F32">
        <w:t xml:space="preserve">., </w:t>
      </w:r>
      <w:proofErr w:type="spellStart"/>
      <w:r w:rsidRPr="00C77F32">
        <w:t>Adu</w:t>
      </w:r>
      <w:proofErr w:type="spellEnd"/>
      <w:r w:rsidRPr="00C77F32">
        <w:t>, F., Boamah, V. E. (2016). Multidrug resistant bacterial isolates from hatcheries and integrated fish farms in the Ashanti region. Ghana 9</w:t>
      </w:r>
      <w:r w:rsidRPr="00C77F32">
        <w:rPr>
          <w:vertAlign w:val="superscript"/>
        </w:rPr>
        <w:t>th</w:t>
      </w:r>
      <w:r w:rsidRPr="00C77F32">
        <w:t xml:space="preserve"> Biochemical Convention, University of Health and Allied Sciences, Ho, Ghana, 2</w:t>
      </w:r>
      <w:r w:rsidRPr="00C77F32">
        <w:rPr>
          <w:vertAlign w:val="superscript"/>
        </w:rPr>
        <w:t>nd</w:t>
      </w:r>
      <w:r w:rsidRPr="00C77F32">
        <w:t xml:space="preserve"> to 4</w:t>
      </w:r>
      <w:r w:rsidRPr="00C77F32">
        <w:rPr>
          <w:vertAlign w:val="superscript"/>
        </w:rPr>
        <w:t>th</w:t>
      </w:r>
      <w:r w:rsidRPr="00C77F32">
        <w:t xml:space="preserve"> </w:t>
      </w:r>
      <w:proofErr w:type="gramStart"/>
      <w:r w:rsidRPr="00C77F32">
        <w:t>August,</w:t>
      </w:r>
      <w:proofErr w:type="gramEnd"/>
      <w:r w:rsidRPr="00C77F32">
        <w:t xml:space="preserve"> 2016. Abstract number 705. </w:t>
      </w:r>
    </w:p>
    <w:p w14:paraId="2E7491DE" w14:textId="77777777" w:rsidR="00B33232" w:rsidRPr="00C77F32" w:rsidRDefault="0084158D">
      <w:pPr>
        <w:spacing w:after="30" w:line="259" w:lineRule="auto"/>
        <w:ind w:left="540" w:firstLine="0"/>
        <w:jc w:val="left"/>
      </w:pPr>
      <w:r w:rsidRPr="00C77F32">
        <w:t xml:space="preserve"> </w:t>
      </w:r>
    </w:p>
    <w:p w14:paraId="490CB888" w14:textId="77777777" w:rsidR="00B33232" w:rsidRPr="00C77F32" w:rsidRDefault="0084158D" w:rsidP="00E1008F">
      <w:pPr>
        <w:numPr>
          <w:ilvl w:val="0"/>
          <w:numId w:val="17"/>
        </w:numPr>
        <w:ind w:hanging="360"/>
      </w:pPr>
      <w:r w:rsidRPr="00C77F32">
        <w:t xml:space="preserve">Kyere-Davies, G., </w:t>
      </w:r>
      <w:r w:rsidRPr="00C77F32">
        <w:rPr>
          <w:b/>
        </w:rPr>
        <w:t>Agyare, C.,</w:t>
      </w:r>
      <w:r w:rsidRPr="00C77F32">
        <w:t xml:space="preserve"> Debnath, A., Caffrey, C., McKerrow, J. (2016). </w:t>
      </w:r>
      <w:proofErr w:type="spellStart"/>
      <w:r w:rsidRPr="00C77F32">
        <w:t>Antigiardial</w:t>
      </w:r>
      <w:proofErr w:type="spellEnd"/>
      <w:r w:rsidRPr="00C77F32">
        <w:t xml:space="preserve"> activity of some plant extracts and fractions from Ghana. 9</w:t>
      </w:r>
      <w:r w:rsidRPr="00C77F32">
        <w:rPr>
          <w:vertAlign w:val="superscript"/>
        </w:rPr>
        <w:t>th</w:t>
      </w:r>
      <w:r w:rsidRPr="00C77F32">
        <w:t xml:space="preserve"> Joint Natural Products Conference, Copenhagen, Denmark, 24</w:t>
      </w:r>
      <w:r w:rsidRPr="00C77F32">
        <w:rPr>
          <w:vertAlign w:val="superscript"/>
        </w:rPr>
        <w:t>th</w:t>
      </w:r>
      <w:r w:rsidRPr="00C77F32">
        <w:t xml:space="preserve"> to 27</w:t>
      </w:r>
      <w:r w:rsidRPr="00C77F32">
        <w:rPr>
          <w:vertAlign w:val="superscript"/>
        </w:rPr>
        <w:t>th</w:t>
      </w:r>
      <w:r w:rsidRPr="00C77F32">
        <w:t xml:space="preserve"> </w:t>
      </w:r>
      <w:proofErr w:type="gramStart"/>
      <w:r w:rsidRPr="00C77F32">
        <w:t>July,</w:t>
      </w:r>
      <w:proofErr w:type="gramEnd"/>
      <w:r w:rsidRPr="00C77F32">
        <w:t xml:space="preserve"> 2016. Abstract number P199. </w:t>
      </w:r>
    </w:p>
    <w:p w14:paraId="08100CCE" w14:textId="77777777" w:rsidR="00B33232" w:rsidRPr="00C77F32" w:rsidRDefault="0084158D">
      <w:pPr>
        <w:spacing w:after="30" w:line="259" w:lineRule="auto"/>
        <w:ind w:left="540" w:firstLine="0"/>
        <w:jc w:val="left"/>
      </w:pPr>
      <w:r w:rsidRPr="00C77F32">
        <w:t xml:space="preserve"> </w:t>
      </w:r>
    </w:p>
    <w:p w14:paraId="6AC7F4AE" w14:textId="77777777" w:rsidR="00B33232" w:rsidRPr="00C77F32" w:rsidRDefault="0084158D" w:rsidP="00E1008F">
      <w:pPr>
        <w:numPr>
          <w:ilvl w:val="0"/>
          <w:numId w:val="17"/>
        </w:numPr>
        <w:spacing w:after="4"/>
        <w:ind w:hanging="360"/>
      </w:pPr>
      <w:proofErr w:type="spellStart"/>
      <w:r w:rsidRPr="00C77F32">
        <w:t>Olarbi</w:t>
      </w:r>
      <w:proofErr w:type="spellEnd"/>
      <w:r w:rsidRPr="00C77F32">
        <w:t xml:space="preserve">, A. A., Bekoe, E. O., </w:t>
      </w:r>
      <w:r w:rsidRPr="00C77F32">
        <w:rPr>
          <w:b/>
        </w:rPr>
        <w:t>Agyare, C.,</w:t>
      </w:r>
      <w:r w:rsidRPr="00C77F32">
        <w:t xml:space="preserve"> Osafo, Newman, O., Boamah, V. E. (2016). </w:t>
      </w:r>
      <w:r w:rsidRPr="00C77F32">
        <w:rPr>
          <w:i/>
        </w:rPr>
        <w:t>In vivo</w:t>
      </w:r>
      <w:r w:rsidRPr="00C77F32">
        <w:t xml:space="preserve"> anti-inflammatory and antioxidant properties of </w:t>
      </w:r>
      <w:r w:rsidRPr="00C77F32">
        <w:rPr>
          <w:i/>
        </w:rPr>
        <w:t xml:space="preserve">Albizia </w:t>
      </w:r>
      <w:proofErr w:type="spellStart"/>
      <w:r w:rsidRPr="00C77F32">
        <w:rPr>
          <w:i/>
        </w:rPr>
        <w:t>zygia</w:t>
      </w:r>
      <w:proofErr w:type="spellEnd"/>
      <w:r w:rsidRPr="00C77F32">
        <w:t xml:space="preserve"> D. C. </w:t>
      </w:r>
      <w:proofErr w:type="spellStart"/>
      <w:r w:rsidRPr="00C77F32">
        <w:t>Macbr</w:t>
      </w:r>
      <w:proofErr w:type="spellEnd"/>
      <w:proofErr w:type="gramStart"/>
      <w:r w:rsidRPr="00C77F32">
        <w:t>. .</w:t>
      </w:r>
      <w:proofErr w:type="gramEnd"/>
      <w:r w:rsidRPr="00C77F32">
        <w:t xml:space="preserve"> 9</w:t>
      </w:r>
      <w:r w:rsidRPr="00C77F32">
        <w:rPr>
          <w:vertAlign w:val="superscript"/>
        </w:rPr>
        <w:t>th</w:t>
      </w:r>
      <w:r w:rsidRPr="00C77F32">
        <w:t xml:space="preserve"> Joint Natural Products Conference, Copenhagen, Denmark, 24</w:t>
      </w:r>
      <w:r w:rsidRPr="00C77F32">
        <w:rPr>
          <w:vertAlign w:val="superscript"/>
        </w:rPr>
        <w:t>th</w:t>
      </w:r>
      <w:r w:rsidRPr="00C77F32">
        <w:t xml:space="preserve"> to 27</w:t>
      </w:r>
      <w:r w:rsidRPr="00C77F32">
        <w:rPr>
          <w:vertAlign w:val="superscript"/>
        </w:rPr>
        <w:t>th</w:t>
      </w:r>
      <w:r w:rsidRPr="00C77F32">
        <w:t xml:space="preserve"> </w:t>
      </w:r>
      <w:proofErr w:type="gramStart"/>
      <w:r w:rsidRPr="00C77F32">
        <w:t>July,</w:t>
      </w:r>
      <w:proofErr w:type="gramEnd"/>
      <w:r w:rsidRPr="00C77F32">
        <w:t xml:space="preserve"> 2016. </w:t>
      </w:r>
    </w:p>
    <w:p w14:paraId="140299BF" w14:textId="77777777" w:rsidR="00B33232" w:rsidRPr="00C77F32" w:rsidRDefault="0084158D">
      <w:pPr>
        <w:spacing w:after="30" w:line="259" w:lineRule="auto"/>
        <w:ind w:left="540" w:firstLine="0"/>
        <w:jc w:val="left"/>
      </w:pPr>
      <w:r w:rsidRPr="00C77F32">
        <w:t xml:space="preserve"> </w:t>
      </w:r>
    </w:p>
    <w:p w14:paraId="42D0E278" w14:textId="77777777" w:rsidR="00B33232" w:rsidRPr="00C77F32" w:rsidRDefault="0084158D" w:rsidP="00E1008F">
      <w:pPr>
        <w:numPr>
          <w:ilvl w:val="0"/>
          <w:numId w:val="17"/>
        </w:numPr>
        <w:ind w:hanging="360"/>
      </w:pPr>
      <w:r w:rsidRPr="00C77F32">
        <w:t xml:space="preserve">Appiah, T., </w:t>
      </w:r>
      <w:r w:rsidRPr="00C77F32">
        <w:rPr>
          <w:b/>
        </w:rPr>
        <w:t>Agyare, C</w:t>
      </w:r>
      <w:r w:rsidRPr="00C77F32">
        <w:t>., Boakye, Y. D. (2015). Antibacterial activity of different solvents extracts of four wood decaying fungi (mushrooms). 6</w:t>
      </w:r>
      <w:r w:rsidRPr="00C77F32">
        <w:rPr>
          <w:vertAlign w:val="superscript"/>
        </w:rPr>
        <w:t>th</w:t>
      </w:r>
      <w:r w:rsidRPr="00C77F32">
        <w:t xml:space="preserve"> Annual Scientific Meeting, College of Health Sciences, KNUST School of Business Auditorium, </w:t>
      </w:r>
    </w:p>
    <w:p w14:paraId="628CE444" w14:textId="77777777" w:rsidR="00B33232" w:rsidRPr="00C77F32" w:rsidRDefault="0084158D">
      <w:pPr>
        <w:ind w:left="451" w:firstLine="0"/>
      </w:pPr>
      <w:r w:rsidRPr="00C77F32">
        <w:t>Kwame Nkrumah University of Science and Technology, Kumasi, Ghana, 27</w:t>
      </w:r>
      <w:r w:rsidRPr="00C77F32">
        <w:rPr>
          <w:vertAlign w:val="superscript"/>
        </w:rPr>
        <w:t>th</w:t>
      </w:r>
      <w:r w:rsidRPr="00C77F32">
        <w:t xml:space="preserve"> to 28</w:t>
      </w:r>
      <w:r w:rsidRPr="00C77F32">
        <w:rPr>
          <w:vertAlign w:val="superscript"/>
        </w:rPr>
        <w:t>th</w:t>
      </w:r>
      <w:r w:rsidRPr="00C77F32">
        <w:t xml:space="preserve"> </w:t>
      </w:r>
      <w:proofErr w:type="gramStart"/>
      <w:r w:rsidRPr="00C77F32">
        <w:t>August,</w:t>
      </w:r>
      <w:proofErr w:type="gramEnd"/>
      <w:r w:rsidRPr="00C77F32">
        <w:t xml:space="preserve"> 2015. Abstract number S2B4. </w:t>
      </w:r>
    </w:p>
    <w:p w14:paraId="521DFA44" w14:textId="77777777" w:rsidR="00B33232" w:rsidRPr="00C77F32" w:rsidRDefault="0084158D">
      <w:pPr>
        <w:spacing w:after="30" w:line="259" w:lineRule="auto"/>
        <w:ind w:left="540" w:firstLine="0"/>
        <w:jc w:val="left"/>
      </w:pPr>
      <w:r w:rsidRPr="00C77F32">
        <w:t xml:space="preserve"> </w:t>
      </w:r>
    </w:p>
    <w:p w14:paraId="6316DC51" w14:textId="77777777" w:rsidR="00B33232" w:rsidRPr="00C77F32" w:rsidRDefault="0084158D" w:rsidP="00E1008F">
      <w:pPr>
        <w:numPr>
          <w:ilvl w:val="0"/>
          <w:numId w:val="17"/>
        </w:numPr>
        <w:ind w:hanging="360"/>
      </w:pPr>
      <w:proofErr w:type="spellStart"/>
      <w:r w:rsidRPr="00C77F32">
        <w:t>Kisseih</w:t>
      </w:r>
      <w:proofErr w:type="spellEnd"/>
      <w:r w:rsidRPr="00C77F32">
        <w:t xml:space="preserve">, E., </w:t>
      </w:r>
      <w:proofErr w:type="spellStart"/>
      <w:r w:rsidRPr="00C77F32">
        <w:t>Peteriet</w:t>
      </w:r>
      <w:proofErr w:type="spellEnd"/>
      <w:r w:rsidRPr="00C77F32">
        <w:t xml:space="preserve">, F., </w:t>
      </w:r>
      <w:r w:rsidRPr="00C77F32">
        <w:rPr>
          <w:b/>
        </w:rPr>
        <w:t>Agyare, C.</w:t>
      </w:r>
      <w:r w:rsidRPr="00C77F32">
        <w:t xml:space="preserve">, Lechtenberg, M. Hensel, A. (2015). Oligomeric </w:t>
      </w:r>
      <w:proofErr w:type="spellStart"/>
      <w:r w:rsidRPr="00C77F32">
        <w:t>procyanidis</w:t>
      </w:r>
      <w:proofErr w:type="spellEnd"/>
      <w:r w:rsidRPr="00C77F32">
        <w:t xml:space="preserve"> as inductors of cellular differentiation of epidermal keratinocytes. 63</w:t>
      </w:r>
      <w:r w:rsidRPr="00C77F32">
        <w:rPr>
          <w:vertAlign w:val="superscript"/>
        </w:rPr>
        <w:t>rd</w:t>
      </w:r>
      <w:r w:rsidRPr="00C77F32">
        <w:t xml:space="preserve"> International Congress and Annual </w:t>
      </w:r>
      <w:proofErr w:type="gramStart"/>
      <w:r w:rsidRPr="00C77F32">
        <w:t>Meeting</w:t>
      </w:r>
      <w:proofErr w:type="gramEnd"/>
      <w:r w:rsidRPr="00C77F32">
        <w:t xml:space="preserve"> of the Society for Medicinal Plant and Natural Product Research (GA), Budapest, Hungary, 23</w:t>
      </w:r>
      <w:r w:rsidRPr="00C77F32">
        <w:rPr>
          <w:vertAlign w:val="superscript"/>
        </w:rPr>
        <w:t>rd</w:t>
      </w:r>
      <w:r w:rsidRPr="00C77F32">
        <w:t xml:space="preserve"> to 27</w:t>
      </w:r>
      <w:r w:rsidRPr="00C77F32">
        <w:rPr>
          <w:vertAlign w:val="superscript"/>
        </w:rPr>
        <w:t>th</w:t>
      </w:r>
      <w:r w:rsidRPr="00C77F32">
        <w:t xml:space="preserve"> August, 2015. Abstract no. PW-59. </w:t>
      </w:r>
    </w:p>
    <w:p w14:paraId="7F0EF28D" w14:textId="77777777" w:rsidR="00B33232" w:rsidRPr="00C77F32" w:rsidRDefault="0084158D">
      <w:pPr>
        <w:spacing w:after="30" w:line="259" w:lineRule="auto"/>
        <w:ind w:left="540" w:firstLine="0"/>
        <w:jc w:val="left"/>
      </w:pPr>
      <w:r w:rsidRPr="00C77F32">
        <w:t xml:space="preserve"> </w:t>
      </w:r>
    </w:p>
    <w:p w14:paraId="7B7C1756" w14:textId="77777777" w:rsidR="00B33232" w:rsidRPr="00C77F32" w:rsidRDefault="0084158D" w:rsidP="00E1008F">
      <w:pPr>
        <w:numPr>
          <w:ilvl w:val="0"/>
          <w:numId w:val="17"/>
        </w:numPr>
        <w:ind w:hanging="360"/>
      </w:pPr>
      <w:r w:rsidRPr="00C77F32">
        <w:t xml:space="preserve">Dapaah, S. O., </w:t>
      </w:r>
      <w:r w:rsidRPr="00C77F32">
        <w:rPr>
          <w:b/>
        </w:rPr>
        <w:t>Agyare, C.</w:t>
      </w:r>
      <w:r w:rsidRPr="00C77F32">
        <w:t xml:space="preserve">, Obiri, D. D. (2015). Anti-inflammatory and antioxidant properties of methanol extracts of </w:t>
      </w:r>
      <w:proofErr w:type="spellStart"/>
      <w:r w:rsidRPr="00C77F32">
        <w:rPr>
          <w:i/>
        </w:rPr>
        <w:t>Hilleria</w:t>
      </w:r>
      <w:proofErr w:type="spellEnd"/>
      <w:r w:rsidRPr="00C77F32">
        <w:rPr>
          <w:i/>
        </w:rPr>
        <w:t xml:space="preserve"> latifolia</w:t>
      </w:r>
      <w:r w:rsidRPr="00C77F32">
        <w:t xml:space="preserve"> and </w:t>
      </w:r>
      <w:proofErr w:type="spellStart"/>
      <w:r w:rsidRPr="00C77F32">
        <w:rPr>
          <w:i/>
        </w:rPr>
        <w:t>Laportea</w:t>
      </w:r>
      <w:proofErr w:type="spellEnd"/>
      <w:r w:rsidRPr="00C77F32">
        <w:rPr>
          <w:i/>
        </w:rPr>
        <w:t xml:space="preserve"> </w:t>
      </w:r>
      <w:proofErr w:type="spellStart"/>
      <w:r w:rsidRPr="00C77F32">
        <w:rPr>
          <w:i/>
        </w:rPr>
        <w:t>ovalifolia</w:t>
      </w:r>
      <w:proofErr w:type="spellEnd"/>
      <w:r w:rsidRPr="00C77F32">
        <w:t>. 63</w:t>
      </w:r>
      <w:r w:rsidRPr="00C77F32">
        <w:rPr>
          <w:vertAlign w:val="superscript"/>
        </w:rPr>
        <w:t>rd</w:t>
      </w:r>
      <w:r w:rsidRPr="00C77F32">
        <w:t xml:space="preserve"> International Congress and Annual </w:t>
      </w:r>
      <w:proofErr w:type="gramStart"/>
      <w:r w:rsidRPr="00C77F32">
        <w:t>Meeting</w:t>
      </w:r>
      <w:proofErr w:type="gramEnd"/>
      <w:r w:rsidRPr="00C77F32">
        <w:t xml:space="preserve"> of the Society for Medicinal Plant and Natural Product Research (GA), Budapest, Hungary, 23</w:t>
      </w:r>
      <w:r w:rsidRPr="00C77F32">
        <w:rPr>
          <w:vertAlign w:val="superscript"/>
        </w:rPr>
        <w:t>rd</w:t>
      </w:r>
      <w:r w:rsidRPr="00C77F32">
        <w:t xml:space="preserve"> to 27</w:t>
      </w:r>
      <w:r w:rsidRPr="00C77F32">
        <w:rPr>
          <w:vertAlign w:val="superscript"/>
        </w:rPr>
        <w:t>th</w:t>
      </w:r>
      <w:r w:rsidRPr="00C77F32">
        <w:t xml:space="preserve"> August, 2015. Abstract no. PW-77. </w:t>
      </w:r>
    </w:p>
    <w:p w14:paraId="629831DB" w14:textId="77777777" w:rsidR="00B33232" w:rsidRPr="00C77F32" w:rsidRDefault="0084158D">
      <w:pPr>
        <w:spacing w:after="30" w:line="259" w:lineRule="auto"/>
        <w:ind w:left="540" w:firstLine="0"/>
        <w:jc w:val="left"/>
      </w:pPr>
      <w:r w:rsidRPr="00C77F32">
        <w:lastRenderedPageBreak/>
        <w:t xml:space="preserve"> </w:t>
      </w:r>
    </w:p>
    <w:p w14:paraId="03BD82E4" w14:textId="77777777" w:rsidR="00B33232" w:rsidRPr="00C77F32" w:rsidRDefault="0084158D" w:rsidP="00E1008F">
      <w:pPr>
        <w:numPr>
          <w:ilvl w:val="0"/>
          <w:numId w:val="17"/>
        </w:numPr>
        <w:ind w:hanging="360"/>
      </w:pPr>
      <w:r w:rsidRPr="00C77F32">
        <w:t xml:space="preserve">Dapaah, S.O., </w:t>
      </w:r>
      <w:r w:rsidRPr="00C77F32">
        <w:rPr>
          <w:b/>
        </w:rPr>
        <w:t>Agyare, C.</w:t>
      </w:r>
      <w:r w:rsidRPr="00C77F32">
        <w:t xml:space="preserve">, Boakye, Y. D. (2015). Influence of methanol leaf extracts of </w:t>
      </w:r>
      <w:proofErr w:type="spellStart"/>
      <w:r w:rsidRPr="00C77F32">
        <w:t>Hilleria</w:t>
      </w:r>
      <w:proofErr w:type="spellEnd"/>
      <w:r w:rsidRPr="00C77F32">
        <w:t xml:space="preserve"> latifolia and </w:t>
      </w:r>
      <w:proofErr w:type="spellStart"/>
      <w:r w:rsidRPr="00C77F32">
        <w:t>Laportea</w:t>
      </w:r>
      <w:proofErr w:type="spellEnd"/>
      <w:r w:rsidRPr="00C77F32">
        <w:t xml:space="preserve"> </w:t>
      </w:r>
      <w:proofErr w:type="spellStart"/>
      <w:r w:rsidRPr="00C77F32">
        <w:t>ovalifolia</w:t>
      </w:r>
      <w:proofErr w:type="spellEnd"/>
      <w:r w:rsidRPr="00C77F32">
        <w:t xml:space="preserve"> on in vitro activity of selected antibiotics. 63</w:t>
      </w:r>
      <w:r w:rsidRPr="00C77F32">
        <w:rPr>
          <w:vertAlign w:val="superscript"/>
        </w:rPr>
        <w:t>rd</w:t>
      </w:r>
      <w:r w:rsidRPr="00C77F32">
        <w:t xml:space="preserve"> International Congress and Annual </w:t>
      </w:r>
      <w:proofErr w:type="gramStart"/>
      <w:r w:rsidRPr="00C77F32">
        <w:t>Meeting</w:t>
      </w:r>
      <w:proofErr w:type="gramEnd"/>
      <w:r w:rsidRPr="00C77F32">
        <w:t xml:space="preserve"> of the Society for Medicinal Plant and Natural Product Research (GA), Budapest, Hungary, 23</w:t>
      </w:r>
      <w:r w:rsidRPr="00C77F32">
        <w:rPr>
          <w:vertAlign w:val="superscript"/>
        </w:rPr>
        <w:t>rd</w:t>
      </w:r>
      <w:r w:rsidRPr="00C77F32">
        <w:t xml:space="preserve"> to 27</w:t>
      </w:r>
      <w:r w:rsidRPr="00C77F32">
        <w:rPr>
          <w:vertAlign w:val="superscript"/>
        </w:rPr>
        <w:t>th</w:t>
      </w:r>
      <w:r w:rsidRPr="00C77F32">
        <w:t xml:space="preserve"> August, 2015. Abstract no. PW-177. </w:t>
      </w:r>
    </w:p>
    <w:p w14:paraId="185320A0" w14:textId="77777777" w:rsidR="00B33232" w:rsidRPr="00C77F32" w:rsidRDefault="0084158D">
      <w:pPr>
        <w:spacing w:after="30" w:line="259" w:lineRule="auto"/>
        <w:ind w:left="540" w:firstLine="0"/>
        <w:jc w:val="left"/>
      </w:pPr>
      <w:r w:rsidRPr="00C77F32">
        <w:t xml:space="preserve"> </w:t>
      </w:r>
    </w:p>
    <w:p w14:paraId="48174BA7" w14:textId="77777777" w:rsidR="00B33232" w:rsidRPr="00C77F32" w:rsidRDefault="0084158D" w:rsidP="00E1008F">
      <w:pPr>
        <w:numPr>
          <w:ilvl w:val="0"/>
          <w:numId w:val="17"/>
        </w:numPr>
        <w:ind w:hanging="360"/>
      </w:pPr>
      <w:r w:rsidRPr="00C77F32">
        <w:t xml:space="preserve">Dapaah, S. O., </w:t>
      </w:r>
      <w:r w:rsidRPr="00C77F32">
        <w:rPr>
          <w:b/>
        </w:rPr>
        <w:t>Agyare, C</w:t>
      </w:r>
      <w:r w:rsidRPr="00C77F32">
        <w:t xml:space="preserve">., </w:t>
      </w:r>
      <w:proofErr w:type="spellStart"/>
      <w:r w:rsidRPr="00C77F32">
        <w:t>Kesseih</w:t>
      </w:r>
      <w:proofErr w:type="spellEnd"/>
      <w:r w:rsidRPr="00C77F32">
        <w:t xml:space="preserve">, E., Boakye, Y. D. (2015). Wound healing and cytotoxicity studies of methanol extracts of </w:t>
      </w:r>
      <w:proofErr w:type="spellStart"/>
      <w:r w:rsidRPr="00C77F32">
        <w:rPr>
          <w:i/>
        </w:rPr>
        <w:t>Hilleria</w:t>
      </w:r>
      <w:proofErr w:type="spellEnd"/>
      <w:r w:rsidRPr="00C77F32">
        <w:rPr>
          <w:i/>
        </w:rPr>
        <w:t xml:space="preserve"> latifolia</w:t>
      </w:r>
      <w:r w:rsidRPr="00C77F32">
        <w:t xml:space="preserve"> and</w:t>
      </w:r>
      <w:r w:rsidRPr="00C77F32">
        <w:rPr>
          <w:i/>
        </w:rPr>
        <w:t xml:space="preserve"> </w:t>
      </w:r>
      <w:proofErr w:type="spellStart"/>
      <w:r w:rsidRPr="00C77F32">
        <w:rPr>
          <w:i/>
        </w:rPr>
        <w:t>Laportea</w:t>
      </w:r>
      <w:proofErr w:type="spellEnd"/>
      <w:r w:rsidRPr="00C77F32">
        <w:rPr>
          <w:i/>
        </w:rPr>
        <w:t xml:space="preserve"> </w:t>
      </w:r>
      <w:proofErr w:type="spellStart"/>
      <w:r w:rsidRPr="00C77F32">
        <w:rPr>
          <w:i/>
        </w:rPr>
        <w:t>ovalifolia</w:t>
      </w:r>
      <w:proofErr w:type="spellEnd"/>
      <w:r w:rsidRPr="00C77F32">
        <w:t>. 8</w:t>
      </w:r>
      <w:r w:rsidRPr="00C77F32">
        <w:rPr>
          <w:vertAlign w:val="superscript"/>
        </w:rPr>
        <w:t>th</w:t>
      </w:r>
      <w:r w:rsidRPr="00C77F32">
        <w:t xml:space="preserve"> Annual Ghana Biomedical Convention Conference, University of Ghana, Legon, Accra, Ghana, 29</w:t>
      </w:r>
      <w:r w:rsidRPr="00C77F32">
        <w:rPr>
          <w:vertAlign w:val="superscript"/>
        </w:rPr>
        <w:t>th</w:t>
      </w:r>
      <w:r w:rsidRPr="00C77F32">
        <w:t xml:space="preserve"> to 31</w:t>
      </w:r>
      <w:r w:rsidRPr="00C77F32">
        <w:rPr>
          <w:vertAlign w:val="superscript"/>
        </w:rPr>
        <w:t>st</w:t>
      </w:r>
      <w:r w:rsidRPr="00C77F32">
        <w:t xml:space="preserve"> </w:t>
      </w:r>
      <w:proofErr w:type="gramStart"/>
      <w:r w:rsidRPr="00C77F32">
        <w:t>July,</w:t>
      </w:r>
      <w:proofErr w:type="gramEnd"/>
      <w:r w:rsidRPr="00C77F32">
        <w:t xml:space="preserve"> 2015. Abstract no. 707. </w:t>
      </w:r>
    </w:p>
    <w:p w14:paraId="40BE21FB" w14:textId="77777777" w:rsidR="00B33232" w:rsidRPr="00C77F32" w:rsidRDefault="0084158D">
      <w:pPr>
        <w:spacing w:after="27" w:line="259" w:lineRule="auto"/>
        <w:ind w:left="540" w:firstLine="0"/>
        <w:jc w:val="left"/>
      </w:pPr>
      <w:r w:rsidRPr="00C77F32">
        <w:t xml:space="preserve"> </w:t>
      </w:r>
    </w:p>
    <w:p w14:paraId="592A6BA1" w14:textId="77777777" w:rsidR="00B33232" w:rsidRDefault="0084158D" w:rsidP="00E1008F">
      <w:pPr>
        <w:numPr>
          <w:ilvl w:val="0"/>
          <w:numId w:val="17"/>
        </w:numPr>
        <w:ind w:hanging="360"/>
      </w:pPr>
      <w:r w:rsidRPr="00C77F32">
        <w:rPr>
          <w:b/>
        </w:rPr>
        <w:t>Agyare, C.</w:t>
      </w:r>
      <w:r w:rsidRPr="00C77F32">
        <w:t>, Appiah, T., Boakye, Y. D. (2014). Antimicrobial activity of methanol extracts of four Basidiomycetes fungi. 62</w:t>
      </w:r>
      <w:r w:rsidRPr="00C77F32">
        <w:rPr>
          <w:vertAlign w:val="superscript"/>
        </w:rPr>
        <w:t>nd</w:t>
      </w:r>
      <w:r w:rsidRPr="00C77F32">
        <w:t xml:space="preserve"> International</w:t>
      </w:r>
      <w:r>
        <w:t xml:space="preserve"> Congress and Annual </w:t>
      </w:r>
      <w:proofErr w:type="gramStart"/>
      <w:r>
        <w:t>Meeting</w:t>
      </w:r>
      <w:proofErr w:type="gramEnd"/>
      <w:r>
        <w:t xml:space="preserve"> of the Society for Medicinal Plant and Natural Product Research (GA), University of Minho, Campus of </w:t>
      </w:r>
      <w:proofErr w:type="spellStart"/>
      <w:r>
        <w:t>Azurém</w:t>
      </w:r>
      <w:proofErr w:type="spellEnd"/>
      <w:r>
        <w:t>, Guimarães, Portugal, 31</w:t>
      </w:r>
      <w:r>
        <w:rPr>
          <w:vertAlign w:val="superscript"/>
        </w:rPr>
        <w:t>st</w:t>
      </w:r>
      <w:r>
        <w:t xml:space="preserve"> August to 4</w:t>
      </w:r>
      <w:r>
        <w:rPr>
          <w:vertAlign w:val="superscript"/>
        </w:rPr>
        <w:t>th</w:t>
      </w:r>
      <w:r>
        <w:t xml:space="preserve"> September, 2014. Abstract No. P1N27. </w:t>
      </w:r>
    </w:p>
    <w:p w14:paraId="4B6FEA56" w14:textId="77777777" w:rsidR="00B33232" w:rsidRDefault="0084158D">
      <w:pPr>
        <w:spacing w:after="30" w:line="259" w:lineRule="auto"/>
        <w:ind w:left="540" w:firstLine="0"/>
        <w:jc w:val="left"/>
      </w:pPr>
      <w:r>
        <w:t xml:space="preserve"> </w:t>
      </w:r>
    </w:p>
    <w:p w14:paraId="1F7DBFD5" w14:textId="77777777" w:rsidR="00B33232" w:rsidRDefault="0084158D" w:rsidP="00E1008F">
      <w:pPr>
        <w:numPr>
          <w:ilvl w:val="0"/>
          <w:numId w:val="17"/>
        </w:numPr>
        <w:ind w:hanging="360"/>
      </w:pPr>
      <w:r>
        <w:rPr>
          <w:b/>
        </w:rPr>
        <w:t>Agyare, C.</w:t>
      </w:r>
      <w:r>
        <w:t xml:space="preserve">, Eunice Baiden, Boakye, Y. D., </w:t>
      </w:r>
      <w:proofErr w:type="spellStart"/>
      <w:r>
        <w:t>Adu</w:t>
      </w:r>
      <w:proofErr w:type="spellEnd"/>
      <w:r>
        <w:t xml:space="preserve">-Amoah, L. (2014). Antimicrobial and anti-inflammatory properties of </w:t>
      </w:r>
      <w:r>
        <w:rPr>
          <w:i/>
        </w:rPr>
        <w:t>Portulaca oleracea</w:t>
      </w:r>
      <w:r>
        <w:t>. 62</w:t>
      </w:r>
      <w:r>
        <w:rPr>
          <w:vertAlign w:val="superscript"/>
        </w:rPr>
        <w:t>nd</w:t>
      </w:r>
      <w:r>
        <w:t xml:space="preserve"> International Congress and Annual </w:t>
      </w:r>
      <w:proofErr w:type="gramStart"/>
      <w:r>
        <w:t>Meeting</w:t>
      </w:r>
      <w:proofErr w:type="gramEnd"/>
      <w:r>
        <w:t xml:space="preserve"> of the Society for Medicinal Plant and Natural Product Research (GA), University of Minho, Campus of </w:t>
      </w:r>
      <w:proofErr w:type="spellStart"/>
      <w:r>
        <w:t>Azurém</w:t>
      </w:r>
      <w:proofErr w:type="spellEnd"/>
      <w:r>
        <w:t>, Guimarães, Portugal, 31</w:t>
      </w:r>
      <w:r>
        <w:rPr>
          <w:vertAlign w:val="superscript"/>
        </w:rPr>
        <w:t>st</w:t>
      </w:r>
      <w:r>
        <w:t xml:space="preserve"> August to 4</w:t>
      </w:r>
      <w:r>
        <w:rPr>
          <w:vertAlign w:val="superscript"/>
        </w:rPr>
        <w:t>th</w:t>
      </w:r>
      <w:r>
        <w:t xml:space="preserve"> September, 2014. Abstract No. P2B28. </w:t>
      </w:r>
    </w:p>
    <w:p w14:paraId="36351902" w14:textId="77777777" w:rsidR="00B33232" w:rsidRDefault="0084158D">
      <w:pPr>
        <w:spacing w:after="30" w:line="259" w:lineRule="auto"/>
        <w:ind w:left="540" w:firstLine="0"/>
        <w:jc w:val="left"/>
      </w:pPr>
      <w:r>
        <w:t xml:space="preserve"> </w:t>
      </w:r>
    </w:p>
    <w:p w14:paraId="2E0D3845" w14:textId="77777777" w:rsidR="00B33232" w:rsidRDefault="0084158D" w:rsidP="00E1008F">
      <w:pPr>
        <w:numPr>
          <w:ilvl w:val="0"/>
          <w:numId w:val="17"/>
        </w:numPr>
        <w:ind w:hanging="360"/>
      </w:pPr>
      <w:proofErr w:type="spellStart"/>
      <w:r>
        <w:t>Oguejiofor</w:t>
      </w:r>
      <w:proofErr w:type="spellEnd"/>
      <w:r>
        <w:t xml:space="preserve">, S., </w:t>
      </w:r>
      <w:r>
        <w:rPr>
          <w:b/>
        </w:rPr>
        <w:t>Agyare, C.,</w:t>
      </w:r>
      <w:r>
        <w:t xml:space="preserve"> </w:t>
      </w:r>
      <w:proofErr w:type="spellStart"/>
      <w:r>
        <w:t>Adu</w:t>
      </w:r>
      <w:proofErr w:type="spellEnd"/>
      <w:r>
        <w:t xml:space="preserve">-Amoah, L., Boakye, Y. D. Antimicrobial and </w:t>
      </w:r>
      <w:proofErr w:type="spellStart"/>
      <w:r>
        <w:t>antiinflammatory</w:t>
      </w:r>
      <w:proofErr w:type="spellEnd"/>
      <w:r>
        <w:t xml:space="preserve"> activity of </w:t>
      </w:r>
      <w:r>
        <w:rPr>
          <w:i/>
        </w:rPr>
        <w:t>Baphia nitida</w:t>
      </w:r>
      <w:r>
        <w:t>. 7</w:t>
      </w:r>
      <w:r>
        <w:rPr>
          <w:vertAlign w:val="superscript"/>
        </w:rPr>
        <w:t>th</w:t>
      </w:r>
      <w:r>
        <w:t xml:space="preserve"> Annual Ghana Biomedical Convention Conference, University of Cape Coast, Cape Coast, Ghana, 30</w:t>
      </w:r>
      <w:r>
        <w:rPr>
          <w:vertAlign w:val="superscript"/>
        </w:rPr>
        <w:t>th</w:t>
      </w:r>
      <w:r>
        <w:t xml:space="preserve"> July to 31</w:t>
      </w:r>
      <w:r>
        <w:rPr>
          <w:vertAlign w:val="superscript"/>
        </w:rPr>
        <w:t>st</w:t>
      </w:r>
      <w:r>
        <w:t xml:space="preserve"> </w:t>
      </w:r>
      <w:proofErr w:type="gramStart"/>
      <w:r>
        <w:t>August,</w:t>
      </w:r>
      <w:proofErr w:type="gramEnd"/>
      <w:r>
        <w:t xml:space="preserve"> 2014. Abstract no. 75. </w:t>
      </w:r>
    </w:p>
    <w:p w14:paraId="4C34810A" w14:textId="77777777" w:rsidR="00B33232" w:rsidRDefault="0084158D">
      <w:pPr>
        <w:spacing w:after="30" w:line="259" w:lineRule="auto"/>
        <w:ind w:left="540" w:firstLine="0"/>
        <w:jc w:val="left"/>
      </w:pPr>
      <w:r>
        <w:t xml:space="preserve"> </w:t>
      </w:r>
    </w:p>
    <w:p w14:paraId="15472B89" w14:textId="77777777" w:rsidR="00B33232" w:rsidRDefault="0084158D" w:rsidP="00E1008F">
      <w:pPr>
        <w:numPr>
          <w:ilvl w:val="0"/>
          <w:numId w:val="17"/>
        </w:numPr>
        <w:ind w:hanging="360"/>
      </w:pPr>
      <w:r>
        <w:rPr>
          <w:b/>
        </w:rPr>
        <w:t xml:space="preserve">Agyare, C. </w:t>
      </w:r>
      <w:r>
        <w:t>Genotyping of bacteria isolated from poultry farms in Ghana using ERIC-2 PCR. 6</w:t>
      </w:r>
      <w:r>
        <w:rPr>
          <w:vertAlign w:val="superscript"/>
        </w:rPr>
        <w:t>th</w:t>
      </w:r>
      <w:r>
        <w:t>International Conference on Drug Discovery and Therapy, Dubai Women’s College, Dubai, United Arab Emirates (U.A.E.), 10</w:t>
      </w:r>
      <w:r>
        <w:rPr>
          <w:vertAlign w:val="superscript"/>
        </w:rPr>
        <w:t>th</w:t>
      </w:r>
      <w:r>
        <w:t xml:space="preserve"> to 12</w:t>
      </w:r>
      <w:r>
        <w:rPr>
          <w:vertAlign w:val="superscript"/>
        </w:rPr>
        <w:t>th</w:t>
      </w:r>
      <w:r>
        <w:t xml:space="preserve"> </w:t>
      </w:r>
      <w:proofErr w:type="gramStart"/>
      <w:r>
        <w:t>February,</w:t>
      </w:r>
      <w:proofErr w:type="gramEnd"/>
      <w:r>
        <w:t xml:space="preserve"> 2014. Abstract number PO 33. </w:t>
      </w:r>
    </w:p>
    <w:p w14:paraId="665DE482" w14:textId="77777777" w:rsidR="00B33232" w:rsidRDefault="0084158D">
      <w:pPr>
        <w:spacing w:after="30" w:line="259" w:lineRule="auto"/>
        <w:ind w:left="540" w:firstLine="0"/>
        <w:jc w:val="left"/>
      </w:pPr>
      <w:r>
        <w:t xml:space="preserve"> </w:t>
      </w:r>
    </w:p>
    <w:p w14:paraId="3B1442D7" w14:textId="77777777" w:rsidR="00B33232" w:rsidRDefault="0084158D" w:rsidP="00E1008F">
      <w:pPr>
        <w:numPr>
          <w:ilvl w:val="0"/>
          <w:numId w:val="17"/>
        </w:numPr>
        <w:ind w:hanging="360"/>
      </w:pPr>
      <w:r>
        <w:rPr>
          <w:b/>
        </w:rPr>
        <w:t>Agyare, C</w:t>
      </w:r>
      <w:r>
        <w:t xml:space="preserve">. Antimicrobial and wound healing properties of </w:t>
      </w:r>
      <w:proofErr w:type="spellStart"/>
      <w:r>
        <w:rPr>
          <w:i/>
        </w:rPr>
        <w:t>Myrianthus</w:t>
      </w:r>
      <w:proofErr w:type="spellEnd"/>
      <w:r>
        <w:rPr>
          <w:i/>
        </w:rPr>
        <w:t xml:space="preserve"> </w:t>
      </w:r>
      <w:proofErr w:type="spellStart"/>
      <w:r>
        <w:rPr>
          <w:i/>
        </w:rPr>
        <w:t>arboreus</w:t>
      </w:r>
      <w:proofErr w:type="spellEnd"/>
      <w:r>
        <w:t xml:space="preserve"> and </w:t>
      </w:r>
      <w:proofErr w:type="spellStart"/>
      <w:r>
        <w:rPr>
          <w:i/>
        </w:rPr>
        <w:t>Alchornea</w:t>
      </w:r>
      <w:proofErr w:type="spellEnd"/>
      <w:r>
        <w:rPr>
          <w:i/>
        </w:rPr>
        <w:t xml:space="preserve"> cordifolia. </w:t>
      </w:r>
      <w:r>
        <w:t>6</w:t>
      </w:r>
      <w:r>
        <w:rPr>
          <w:vertAlign w:val="superscript"/>
        </w:rPr>
        <w:t>th</w:t>
      </w:r>
      <w:r>
        <w:t>International Conference on Drug Discovery and Therapy, Dubai Women’s College, Dubai, United Arab Emirates (U.A.E.), 10</w:t>
      </w:r>
      <w:r>
        <w:rPr>
          <w:vertAlign w:val="superscript"/>
        </w:rPr>
        <w:t>th</w:t>
      </w:r>
      <w:r>
        <w:t xml:space="preserve"> to 12</w:t>
      </w:r>
      <w:r>
        <w:rPr>
          <w:vertAlign w:val="superscript"/>
        </w:rPr>
        <w:t>th</w:t>
      </w:r>
      <w:r>
        <w:t xml:space="preserve"> </w:t>
      </w:r>
      <w:proofErr w:type="gramStart"/>
      <w:r>
        <w:t>February,</w:t>
      </w:r>
      <w:proofErr w:type="gramEnd"/>
      <w:r>
        <w:t xml:space="preserve"> 2014. Abstract number. PO 34. </w:t>
      </w:r>
    </w:p>
    <w:p w14:paraId="1355165D" w14:textId="77777777" w:rsidR="00B33232" w:rsidRDefault="0084158D">
      <w:pPr>
        <w:spacing w:after="30" w:line="259" w:lineRule="auto"/>
        <w:ind w:left="540" w:firstLine="0"/>
        <w:jc w:val="left"/>
      </w:pPr>
      <w:r>
        <w:t xml:space="preserve"> </w:t>
      </w:r>
    </w:p>
    <w:p w14:paraId="4247A29C" w14:textId="77777777" w:rsidR="00B33232" w:rsidRDefault="0084158D" w:rsidP="00E1008F">
      <w:pPr>
        <w:numPr>
          <w:ilvl w:val="0"/>
          <w:numId w:val="17"/>
        </w:numPr>
        <w:ind w:hanging="360"/>
      </w:pPr>
      <w:r>
        <w:t xml:space="preserve">Boadu, R.F., </w:t>
      </w:r>
      <w:r>
        <w:rPr>
          <w:b/>
        </w:rPr>
        <w:t>Agyare, C.,</w:t>
      </w:r>
      <w:r>
        <w:t xml:space="preserve"> </w:t>
      </w:r>
      <w:proofErr w:type="spellStart"/>
      <w:r>
        <w:t>Adu</w:t>
      </w:r>
      <w:proofErr w:type="spellEnd"/>
      <w:r>
        <w:t xml:space="preserve">, F., </w:t>
      </w:r>
      <w:proofErr w:type="spellStart"/>
      <w:r>
        <w:t>Adarkwa</w:t>
      </w:r>
      <w:proofErr w:type="spellEnd"/>
      <w:r>
        <w:t xml:space="preserve">-Yiadom, M. </w:t>
      </w:r>
      <w:r>
        <w:rPr>
          <w:i/>
        </w:rPr>
        <w:t xml:space="preserve">In vitro </w:t>
      </w:r>
      <w:r>
        <w:t xml:space="preserve">assessment of </w:t>
      </w:r>
      <w:proofErr w:type="spellStart"/>
      <w:r>
        <w:t>petency</w:t>
      </w:r>
      <w:proofErr w:type="spellEnd"/>
      <w:r>
        <w:t xml:space="preserve"> and quality of some selected penicillin on Ghanaian market. 6</w:t>
      </w:r>
      <w:r>
        <w:rPr>
          <w:vertAlign w:val="superscript"/>
        </w:rPr>
        <w:t>th</w:t>
      </w:r>
      <w:r>
        <w:t xml:space="preserve"> Annual </w:t>
      </w:r>
    </w:p>
    <w:p w14:paraId="513616AF" w14:textId="77777777" w:rsidR="00B33232" w:rsidRDefault="0084158D">
      <w:pPr>
        <w:ind w:left="451" w:firstLine="0"/>
      </w:pPr>
      <w:r>
        <w:t>Ghana Biomedical Convention Conference, University of Cape Coast, Cape Coast, 29</w:t>
      </w:r>
      <w:r>
        <w:rPr>
          <w:vertAlign w:val="superscript"/>
        </w:rPr>
        <w:t>th</w:t>
      </w:r>
      <w:r>
        <w:t xml:space="preserve"> to 31</w:t>
      </w:r>
      <w:r>
        <w:rPr>
          <w:vertAlign w:val="superscript"/>
        </w:rPr>
        <w:t>st</w:t>
      </w:r>
      <w:r>
        <w:t xml:space="preserve"> </w:t>
      </w:r>
      <w:proofErr w:type="gramStart"/>
      <w:r>
        <w:t>July,</w:t>
      </w:r>
      <w:proofErr w:type="gramEnd"/>
      <w:r>
        <w:t xml:space="preserve"> 2013. Abstract number 73. </w:t>
      </w:r>
    </w:p>
    <w:p w14:paraId="23111383" w14:textId="77777777" w:rsidR="00B33232" w:rsidRDefault="0084158D">
      <w:pPr>
        <w:spacing w:after="30" w:line="259" w:lineRule="auto"/>
        <w:ind w:left="540" w:firstLine="0"/>
        <w:jc w:val="left"/>
      </w:pPr>
      <w:r>
        <w:t xml:space="preserve"> </w:t>
      </w:r>
    </w:p>
    <w:p w14:paraId="61265D8F" w14:textId="77777777" w:rsidR="00B33232" w:rsidRDefault="0084158D" w:rsidP="00E1008F">
      <w:pPr>
        <w:numPr>
          <w:ilvl w:val="0"/>
          <w:numId w:val="17"/>
        </w:numPr>
        <w:ind w:hanging="360"/>
      </w:pPr>
      <w:r>
        <w:rPr>
          <w:b/>
        </w:rPr>
        <w:t>Agyare, C</w:t>
      </w:r>
      <w:r>
        <w:t xml:space="preserve">., </w:t>
      </w:r>
      <w:proofErr w:type="spellStart"/>
      <w:r>
        <w:t>Dwobeng</w:t>
      </w:r>
      <w:proofErr w:type="spellEnd"/>
      <w:r>
        <w:t xml:space="preserve">, A.S., Boakye, Y.D., Mensah, B.K., Ayande, P.G., </w:t>
      </w:r>
      <w:proofErr w:type="spellStart"/>
      <w:r>
        <w:t>AdarkwaYiadom</w:t>
      </w:r>
      <w:proofErr w:type="spellEnd"/>
      <w:r>
        <w:t xml:space="preserve">, M. Antimicrobial and wound healing properties of </w:t>
      </w:r>
      <w:proofErr w:type="spellStart"/>
      <w:r>
        <w:rPr>
          <w:i/>
        </w:rPr>
        <w:t>Kigelia</w:t>
      </w:r>
      <w:proofErr w:type="spellEnd"/>
      <w:r>
        <w:rPr>
          <w:i/>
        </w:rPr>
        <w:t xml:space="preserve"> </w:t>
      </w:r>
      <w:proofErr w:type="spellStart"/>
      <w:r>
        <w:rPr>
          <w:i/>
        </w:rPr>
        <w:t>africana</w:t>
      </w:r>
      <w:proofErr w:type="spellEnd"/>
      <w:r>
        <w:t xml:space="preserve"> and </w:t>
      </w:r>
      <w:r>
        <w:rPr>
          <w:i/>
        </w:rPr>
        <w:t xml:space="preserve">Strophanthus </w:t>
      </w:r>
      <w:proofErr w:type="spellStart"/>
      <w:r>
        <w:rPr>
          <w:i/>
        </w:rPr>
        <w:t>hispidus</w:t>
      </w:r>
      <w:proofErr w:type="spellEnd"/>
      <w:r>
        <w:rPr>
          <w:i/>
        </w:rPr>
        <w:t xml:space="preserve">. </w:t>
      </w:r>
      <w:r>
        <w:t>5</w:t>
      </w:r>
      <w:r>
        <w:rPr>
          <w:vertAlign w:val="superscript"/>
        </w:rPr>
        <w:t>th</w:t>
      </w:r>
      <w:r>
        <w:t xml:space="preserve"> International Conference on Drug </w:t>
      </w:r>
      <w:r>
        <w:lastRenderedPageBreak/>
        <w:t>Discovery and Therapy, Dubai, United Arab Emirates (U.A.E.), 18</w:t>
      </w:r>
      <w:r>
        <w:rPr>
          <w:vertAlign w:val="superscript"/>
        </w:rPr>
        <w:t>th</w:t>
      </w:r>
      <w:r>
        <w:t xml:space="preserve"> to 21</w:t>
      </w:r>
      <w:r>
        <w:rPr>
          <w:vertAlign w:val="superscript"/>
        </w:rPr>
        <w:t>st</w:t>
      </w:r>
      <w:r>
        <w:t xml:space="preserve"> </w:t>
      </w:r>
      <w:proofErr w:type="gramStart"/>
      <w:r>
        <w:t>February,</w:t>
      </w:r>
      <w:proofErr w:type="gramEnd"/>
      <w:r>
        <w:t xml:space="preserve"> 2013. Abstract/Poster Number PO 21. </w:t>
      </w:r>
    </w:p>
    <w:p w14:paraId="17E0100B" w14:textId="77777777" w:rsidR="00B33232" w:rsidRDefault="0084158D">
      <w:pPr>
        <w:spacing w:after="30" w:line="259" w:lineRule="auto"/>
        <w:ind w:left="540" w:firstLine="0"/>
        <w:jc w:val="left"/>
      </w:pPr>
      <w:r>
        <w:t xml:space="preserve"> </w:t>
      </w:r>
    </w:p>
    <w:p w14:paraId="09D4285A" w14:textId="77777777" w:rsidR="00B33232" w:rsidRDefault="0084158D" w:rsidP="00E1008F">
      <w:pPr>
        <w:numPr>
          <w:ilvl w:val="0"/>
          <w:numId w:val="17"/>
        </w:numPr>
        <w:ind w:hanging="360"/>
      </w:pPr>
      <w:r>
        <w:rPr>
          <w:b/>
        </w:rPr>
        <w:t>Agyare, C</w:t>
      </w:r>
      <w:r>
        <w:t xml:space="preserve">., Saana, S.B.B.M., </w:t>
      </w:r>
      <w:proofErr w:type="spellStart"/>
      <w:r>
        <w:t>Adu</w:t>
      </w:r>
      <w:proofErr w:type="spellEnd"/>
      <w:r>
        <w:t xml:space="preserve">, F., </w:t>
      </w:r>
      <w:proofErr w:type="spellStart"/>
      <w:r>
        <w:t>Gbedema</w:t>
      </w:r>
      <w:proofErr w:type="spellEnd"/>
      <w:r>
        <w:t xml:space="preserve">, S.Y. Antibiotic resistance patterns of strains of </w:t>
      </w:r>
      <w:r>
        <w:rPr>
          <w:i/>
        </w:rPr>
        <w:t>Staphylococcus aureus</w:t>
      </w:r>
      <w:r>
        <w:t xml:space="preserve"> isolated from patients in three hospitals in Kumasi, Ghana. II International Conference on Antimicrobial Research - ICAR2012 Lisbon, Portugal, 21</w:t>
      </w:r>
      <w:r>
        <w:rPr>
          <w:vertAlign w:val="superscript"/>
        </w:rPr>
        <w:t xml:space="preserve">st </w:t>
      </w:r>
      <w:r>
        <w:t>to 23</w:t>
      </w:r>
      <w:r>
        <w:rPr>
          <w:vertAlign w:val="superscript"/>
        </w:rPr>
        <w:t xml:space="preserve">rd </w:t>
      </w:r>
      <w:proofErr w:type="gramStart"/>
      <w:r>
        <w:t>November,</w:t>
      </w:r>
      <w:proofErr w:type="gramEnd"/>
      <w:r>
        <w:t xml:space="preserve"> 2012. Abstract Number 355. </w:t>
      </w:r>
    </w:p>
    <w:p w14:paraId="2B1CBA92" w14:textId="77777777" w:rsidR="00B33232" w:rsidRDefault="0084158D">
      <w:pPr>
        <w:spacing w:after="30" w:line="259" w:lineRule="auto"/>
        <w:ind w:left="540" w:firstLine="0"/>
        <w:jc w:val="left"/>
      </w:pPr>
      <w:r>
        <w:t xml:space="preserve"> </w:t>
      </w:r>
    </w:p>
    <w:p w14:paraId="082E3D86" w14:textId="77777777" w:rsidR="00B33232" w:rsidRDefault="0084158D" w:rsidP="00E1008F">
      <w:pPr>
        <w:numPr>
          <w:ilvl w:val="0"/>
          <w:numId w:val="17"/>
        </w:numPr>
        <w:ind w:hanging="360"/>
      </w:pPr>
      <w:proofErr w:type="spellStart"/>
      <w:r>
        <w:t>Apenteng</w:t>
      </w:r>
      <w:proofErr w:type="spellEnd"/>
      <w:r>
        <w:t xml:space="preserve">, J.A., </w:t>
      </w:r>
      <w:r>
        <w:rPr>
          <w:b/>
        </w:rPr>
        <w:t>Agyare, C</w:t>
      </w:r>
      <w:r>
        <w:t xml:space="preserve">., </w:t>
      </w:r>
      <w:proofErr w:type="spellStart"/>
      <w:r>
        <w:t>Adu</w:t>
      </w:r>
      <w:proofErr w:type="spellEnd"/>
      <w:r>
        <w:t xml:space="preserve">, F., Boakye, Y.D., Antimicrobial activities of different leaf extracts of </w:t>
      </w:r>
      <w:proofErr w:type="spellStart"/>
      <w:r>
        <w:rPr>
          <w:i/>
        </w:rPr>
        <w:t>Pupalia</w:t>
      </w:r>
      <w:proofErr w:type="spellEnd"/>
      <w:r>
        <w:rPr>
          <w:i/>
        </w:rPr>
        <w:t xml:space="preserve"> </w:t>
      </w:r>
      <w:proofErr w:type="spellStart"/>
      <w:r>
        <w:rPr>
          <w:i/>
        </w:rPr>
        <w:t>lappacea</w:t>
      </w:r>
      <w:proofErr w:type="spellEnd"/>
      <w:r>
        <w:t>. II International Conference on Antimicrobial Research - Lisbon, Portugal, 21</w:t>
      </w:r>
      <w:r>
        <w:rPr>
          <w:vertAlign w:val="superscript"/>
        </w:rPr>
        <w:t>st</w:t>
      </w:r>
      <w:r>
        <w:t>-23</w:t>
      </w:r>
      <w:r>
        <w:rPr>
          <w:vertAlign w:val="superscript"/>
        </w:rPr>
        <w:t>rd</w:t>
      </w:r>
      <w:r>
        <w:t xml:space="preserve">November, 2012. Abstract number 349. </w:t>
      </w:r>
    </w:p>
    <w:p w14:paraId="70FADFEB" w14:textId="77777777" w:rsidR="00B33232" w:rsidRDefault="0084158D">
      <w:pPr>
        <w:spacing w:after="0" w:line="259" w:lineRule="auto"/>
        <w:ind w:left="540" w:firstLine="0"/>
        <w:jc w:val="left"/>
      </w:pPr>
      <w:r>
        <w:t xml:space="preserve"> </w:t>
      </w:r>
    </w:p>
    <w:p w14:paraId="636D3AF2" w14:textId="77777777" w:rsidR="00B33232" w:rsidRDefault="0084158D" w:rsidP="00E1008F">
      <w:pPr>
        <w:numPr>
          <w:ilvl w:val="0"/>
          <w:numId w:val="17"/>
        </w:numPr>
        <w:ind w:hanging="360"/>
      </w:pPr>
      <w:proofErr w:type="spellStart"/>
      <w:r>
        <w:t>Adu</w:t>
      </w:r>
      <w:proofErr w:type="spellEnd"/>
      <w:r>
        <w:t xml:space="preserve">, F., </w:t>
      </w:r>
      <w:proofErr w:type="spellStart"/>
      <w:r>
        <w:t>Ugboduma</w:t>
      </w:r>
      <w:proofErr w:type="spellEnd"/>
      <w:r>
        <w:t xml:space="preserve">, A.O., </w:t>
      </w:r>
      <w:r>
        <w:rPr>
          <w:b/>
        </w:rPr>
        <w:t>Agyare, C</w:t>
      </w:r>
      <w:r>
        <w:t xml:space="preserve">., </w:t>
      </w:r>
      <w:proofErr w:type="spellStart"/>
      <w:r>
        <w:t>Gbedema</w:t>
      </w:r>
      <w:proofErr w:type="spellEnd"/>
      <w:r>
        <w:t xml:space="preserve">, S.Y., Annan, K., Boamah, V.E. Agyepong, N. Antioxidant and wound healing properties of stem bark methanolic extract of </w:t>
      </w:r>
      <w:proofErr w:type="spellStart"/>
      <w:r>
        <w:rPr>
          <w:i/>
        </w:rPr>
        <w:t>Entandrophragma</w:t>
      </w:r>
      <w:proofErr w:type="spellEnd"/>
      <w:r>
        <w:rPr>
          <w:i/>
        </w:rPr>
        <w:t xml:space="preserve"> </w:t>
      </w:r>
      <w:proofErr w:type="spellStart"/>
      <w:r>
        <w:rPr>
          <w:i/>
        </w:rPr>
        <w:t>angolense</w:t>
      </w:r>
      <w:proofErr w:type="spellEnd"/>
      <w:r>
        <w:rPr>
          <w:i/>
        </w:rPr>
        <w:t xml:space="preserve">. </w:t>
      </w:r>
      <w:r>
        <w:t>5</w:t>
      </w:r>
      <w:r>
        <w:rPr>
          <w:vertAlign w:val="superscript"/>
        </w:rPr>
        <w:t>th</w:t>
      </w:r>
      <w:r>
        <w:t xml:space="preserve"> Western Africa Network of Natural Products Research Scientists (WANNPRES) and AAMPS Ethnoveterinary Sympodium, Ada, Osun State, Nigeria, 6</w:t>
      </w:r>
      <w:r>
        <w:rPr>
          <w:vertAlign w:val="superscript"/>
        </w:rPr>
        <w:t xml:space="preserve">th </w:t>
      </w:r>
      <w:r>
        <w:t>to 9</w:t>
      </w:r>
      <w:r>
        <w:rPr>
          <w:vertAlign w:val="superscript"/>
        </w:rPr>
        <w:t>th</w:t>
      </w:r>
      <w:r>
        <w:t xml:space="preserve"> </w:t>
      </w:r>
      <w:proofErr w:type="gramStart"/>
      <w:r>
        <w:t>August,</w:t>
      </w:r>
      <w:proofErr w:type="gramEnd"/>
      <w:r>
        <w:t xml:space="preserve"> 2012. Abstract number PO 13. </w:t>
      </w:r>
    </w:p>
    <w:p w14:paraId="707B4A6D" w14:textId="77777777" w:rsidR="00B33232" w:rsidRDefault="0084158D">
      <w:pPr>
        <w:spacing w:after="30" w:line="259" w:lineRule="auto"/>
        <w:ind w:left="540" w:firstLine="0"/>
        <w:jc w:val="left"/>
      </w:pPr>
      <w:r>
        <w:t xml:space="preserve"> </w:t>
      </w:r>
    </w:p>
    <w:p w14:paraId="44E322BF" w14:textId="77777777" w:rsidR="00B33232" w:rsidRDefault="0084158D" w:rsidP="00E1008F">
      <w:pPr>
        <w:numPr>
          <w:ilvl w:val="0"/>
          <w:numId w:val="17"/>
        </w:numPr>
        <w:ind w:hanging="360"/>
      </w:pPr>
      <w:r>
        <w:t xml:space="preserve">Agyepong N., </w:t>
      </w:r>
      <w:r>
        <w:rPr>
          <w:b/>
        </w:rPr>
        <w:t>Agyare, C</w:t>
      </w:r>
      <w:r>
        <w:t xml:space="preserve">., </w:t>
      </w:r>
      <w:proofErr w:type="spellStart"/>
      <w:r>
        <w:t>Adu</w:t>
      </w:r>
      <w:proofErr w:type="spellEnd"/>
      <w:r>
        <w:t xml:space="preserve">, F., </w:t>
      </w:r>
      <w:proofErr w:type="spellStart"/>
      <w:r>
        <w:t>Gbedema</w:t>
      </w:r>
      <w:proofErr w:type="spellEnd"/>
      <w:r>
        <w:t xml:space="preserve">, S.Y., Boamah, </w:t>
      </w:r>
      <w:proofErr w:type="spellStart"/>
      <w:r>
        <w:t>Ugboduma</w:t>
      </w:r>
      <w:proofErr w:type="spellEnd"/>
      <w:r>
        <w:t xml:space="preserve">, A.O. Antimicrobial activities of ethanol leaf extract and fractions of </w:t>
      </w:r>
      <w:proofErr w:type="spellStart"/>
      <w:r>
        <w:rPr>
          <w:i/>
        </w:rPr>
        <w:t>Clausena</w:t>
      </w:r>
      <w:proofErr w:type="spellEnd"/>
      <w:r>
        <w:rPr>
          <w:i/>
        </w:rPr>
        <w:t xml:space="preserve"> </w:t>
      </w:r>
      <w:proofErr w:type="spellStart"/>
      <w:r>
        <w:rPr>
          <w:i/>
        </w:rPr>
        <w:t>anisata</w:t>
      </w:r>
      <w:proofErr w:type="spellEnd"/>
      <w:r>
        <w:t>. 5</w:t>
      </w:r>
      <w:r>
        <w:rPr>
          <w:vertAlign w:val="superscript"/>
        </w:rPr>
        <w:t>th</w:t>
      </w:r>
      <w:r>
        <w:t xml:space="preserve"> Annual Conference of Ghana Biomedical Convention, Noguchi memorial Institute for Medical Research, University of Ghana, Legon, Accra, 30</w:t>
      </w:r>
      <w:r>
        <w:rPr>
          <w:vertAlign w:val="superscript"/>
        </w:rPr>
        <w:t>th</w:t>
      </w:r>
      <w:r>
        <w:t xml:space="preserve"> July to 1</w:t>
      </w:r>
      <w:r>
        <w:rPr>
          <w:vertAlign w:val="superscript"/>
        </w:rPr>
        <w:t>st</w:t>
      </w:r>
      <w:r>
        <w:t xml:space="preserve"> </w:t>
      </w:r>
      <w:proofErr w:type="gramStart"/>
      <w:r>
        <w:t>August,</w:t>
      </w:r>
      <w:proofErr w:type="gramEnd"/>
      <w:r>
        <w:t xml:space="preserve"> 2012. Abstract 49. </w:t>
      </w:r>
    </w:p>
    <w:p w14:paraId="58B8C9A2" w14:textId="77777777" w:rsidR="00B33232" w:rsidRDefault="0084158D">
      <w:pPr>
        <w:spacing w:after="30" w:line="259" w:lineRule="auto"/>
        <w:ind w:left="540" w:firstLine="0"/>
        <w:jc w:val="left"/>
      </w:pPr>
      <w:r>
        <w:t xml:space="preserve"> </w:t>
      </w:r>
    </w:p>
    <w:p w14:paraId="441C3A4C" w14:textId="77777777" w:rsidR="00B33232" w:rsidRDefault="0084158D" w:rsidP="00E1008F">
      <w:pPr>
        <w:numPr>
          <w:ilvl w:val="0"/>
          <w:numId w:val="17"/>
        </w:numPr>
        <w:ind w:hanging="360"/>
      </w:pPr>
      <w:r>
        <w:t xml:space="preserve">Wiredu, C.B., Oduro, I.N., </w:t>
      </w:r>
      <w:r>
        <w:rPr>
          <w:b/>
        </w:rPr>
        <w:t>Agyare, C</w:t>
      </w:r>
      <w:r>
        <w:t>., Annan, K., Boamah, V.E., Yam bean (</w:t>
      </w:r>
      <w:proofErr w:type="spellStart"/>
      <w:r>
        <w:rPr>
          <w:i/>
        </w:rPr>
        <w:t>Pachyrhizus</w:t>
      </w:r>
      <w:proofErr w:type="spellEnd"/>
      <w:r>
        <w:rPr>
          <w:i/>
        </w:rPr>
        <w:t xml:space="preserve"> </w:t>
      </w:r>
      <w:proofErr w:type="spellStart"/>
      <w:r>
        <w:rPr>
          <w:i/>
        </w:rPr>
        <w:t>erosus</w:t>
      </w:r>
      <w:proofErr w:type="spellEnd"/>
      <w:r>
        <w:t xml:space="preserve"> L. Urban) extracts as a natural source of antimicrobial agents. 5</w:t>
      </w:r>
      <w:r>
        <w:rPr>
          <w:vertAlign w:val="superscript"/>
        </w:rPr>
        <w:t>th</w:t>
      </w:r>
      <w:r>
        <w:t xml:space="preserve"> Annual Conference of Ghana Biomedical Convention Conference, Noguchi Memorial Institute for Medical Research, University of Ghana, Legon, Accra, Ghana 30</w:t>
      </w:r>
      <w:r>
        <w:rPr>
          <w:vertAlign w:val="superscript"/>
        </w:rPr>
        <w:t>th</w:t>
      </w:r>
      <w:r>
        <w:t xml:space="preserve"> July to 1</w:t>
      </w:r>
      <w:r>
        <w:rPr>
          <w:vertAlign w:val="superscript"/>
        </w:rPr>
        <w:t>st</w:t>
      </w:r>
      <w:r>
        <w:t xml:space="preserve"> </w:t>
      </w:r>
      <w:proofErr w:type="gramStart"/>
      <w:r>
        <w:t>August,</w:t>
      </w:r>
      <w:proofErr w:type="gramEnd"/>
      <w:r>
        <w:t xml:space="preserve"> 2012. Abstract 61. </w:t>
      </w:r>
    </w:p>
    <w:p w14:paraId="09F54569" w14:textId="77777777" w:rsidR="00B33232" w:rsidRDefault="0084158D">
      <w:pPr>
        <w:spacing w:after="30" w:line="259" w:lineRule="auto"/>
        <w:ind w:left="540" w:firstLine="0"/>
        <w:jc w:val="left"/>
      </w:pPr>
      <w:r>
        <w:t xml:space="preserve"> </w:t>
      </w:r>
    </w:p>
    <w:p w14:paraId="217491C8" w14:textId="77777777" w:rsidR="00B33232" w:rsidRDefault="0084158D" w:rsidP="00E1008F">
      <w:pPr>
        <w:numPr>
          <w:ilvl w:val="0"/>
          <w:numId w:val="17"/>
        </w:numPr>
        <w:ind w:hanging="360"/>
      </w:pPr>
      <w:r>
        <w:rPr>
          <w:b/>
        </w:rPr>
        <w:t>Agyare, C</w:t>
      </w:r>
      <w:r>
        <w:t>., Lechtenberg, M., Hensel, A. (2011). Composition of polysaccharides from aqueous extracts of some wound healing plants. 59</w:t>
      </w:r>
      <w:r>
        <w:rPr>
          <w:vertAlign w:val="superscript"/>
        </w:rPr>
        <w:t>th</w:t>
      </w:r>
      <w:r>
        <w:t xml:space="preserve"> International Congress and Annual </w:t>
      </w:r>
      <w:proofErr w:type="gramStart"/>
      <w:r>
        <w:t>Meeting</w:t>
      </w:r>
      <w:proofErr w:type="gramEnd"/>
      <w:r>
        <w:t xml:space="preserve"> of the Society for Medicinal Plant and Natural Product Research (GA), Antalya, Turkey, 4</w:t>
      </w:r>
      <w:r>
        <w:rPr>
          <w:vertAlign w:val="superscript"/>
        </w:rPr>
        <w:t>th</w:t>
      </w:r>
      <w:r>
        <w:t xml:space="preserve"> to 9</w:t>
      </w:r>
      <w:r>
        <w:rPr>
          <w:vertAlign w:val="superscript"/>
        </w:rPr>
        <w:t>th</w:t>
      </w:r>
      <w:r>
        <w:t xml:space="preserve"> September, 2011. Abstract PA8. </w:t>
      </w:r>
    </w:p>
    <w:p w14:paraId="100967D2" w14:textId="77777777" w:rsidR="00B33232" w:rsidRDefault="0084158D">
      <w:pPr>
        <w:spacing w:after="31" w:line="259" w:lineRule="auto"/>
        <w:ind w:left="540" w:firstLine="0"/>
        <w:jc w:val="left"/>
      </w:pPr>
      <w:r>
        <w:t xml:space="preserve"> </w:t>
      </w:r>
    </w:p>
    <w:p w14:paraId="53E0A5AD" w14:textId="77777777" w:rsidR="00B33232" w:rsidRDefault="0084158D" w:rsidP="00E1008F">
      <w:pPr>
        <w:numPr>
          <w:ilvl w:val="0"/>
          <w:numId w:val="17"/>
        </w:numPr>
        <w:ind w:hanging="360"/>
      </w:pPr>
      <w:r>
        <w:rPr>
          <w:b/>
        </w:rPr>
        <w:t>Agyare, C</w:t>
      </w:r>
      <w:r>
        <w:t xml:space="preserve">., </w:t>
      </w:r>
      <w:proofErr w:type="spellStart"/>
      <w:r>
        <w:t>Koffour</w:t>
      </w:r>
      <w:proofErr w:type="spellEnd"/>
      <w:r>
        <w:t xml:space="preserve">, G.A., Boamah, V.E., </w:t>
      </w:r>
      <w:proofErr w:type="spellStart"/>
      <w:r>
        <w:t>Gbedema</w:t>
      </w:r>
      <w:proofErr w:type="spellEnd"/>
      <w:r>
        <w:t xml:space="preserve">, S.Y., </w:t>
      </w:r>
      <w:proofErr w:type="spellStart"/>
      <w:r>
        <w:t>Adu</w:t>
      </w:r>
      <w:proofErr w:type="spellEnd"/>
      <w:r>
        <w:t xml:space="preserve">, F. (2011). Antimicrobial and anti-inflammatory activities of </w:t>
      </w:r>
      <w:proofErr w:type="spellStart"/>
      <w:r>
        <w:rPr>
          <w:i/>
        </w:rPr>
        <w:t>Funtumia</w:t>
      </w:r>
      <w:proofErr w:type="spellEnd"/>
      <w:r>
        <w:rPr>
          <w:i/>
        </w:rPr>
        <w:t xml:space="preserve"> </w:t>
      </w:r>
      <w:proofErr w:type="spellStart"/>
      <w:r>
        <w:rPr>
          <w:i/>
        </w:rPr>
        <w:t>elastica</w:t>
      </w:r>
      <w:proofErr w:type="spellEnd"/>
      <w:r>
        <w:t xml:space="preserve"> (Preuss) </w:t>
      </w:r>
      <w:proofErr w:type="spellStart"/>
      <w:r>
        <w:t>Satpf</w:t>
      </w:r>
      <w:proofErr w:type="spellEnd"/>
      <w:r>
        <w:t xml:space="preserve"> (</w:t>
      </w:r>
      <w:proofErr w:type="spellStart"/>
      <w:r>
        <w:t>Apocynaceae</w:t>
      </w:r>
      <w:proofErr w:type="spellEnd"/>
      <w:r>
        <w:t xml:space="preserve">) and </w:t>
      </w:r>
      <w:proofErr w:type="spellStart"/>
      <w:r>
        <w:rPr>
          <w:i/>
        </w:rPr>
        <w:t>Macanaga</w:t>
      </w:r>
      <w:proofErr w:type="spellEnd"/>
      <w:r>
        <w:rPr>
          <w:i/>
        </w:rPr>
        <w:t xml:space="preserve"> heterophylla</w:t>
      </w:r>
      <w:r>
        <w:t xml:space="preserve"> </w:t>
      </w:r>
      <w:proofErr w:type="spellStart"/>
      <w:r>
        <w:t>Muel</w:t>
      </w:r>
      <w:proofErr w:type="spellEnd"/>
      <w:r>
        <w:t xml:space="preserve"> (</w:t>
      </w:r>
      <w:proofErr w:type="spellStart"/>
      <w:r>
        <w:t>Euphorbiaceae</w:t>
      </w:r>
      <w:proofErr w:type="spellEnd"/>
      <w:r>
        <w:t xml:space="preserve">). West Africa Network of natural products research </w:t>
      </w:r>
      <w:proofErr w:type="spellStart"/>
      <w:r>
        <w:t>Scientsits</w:t>
      </w:r>
      <w:proofErr w:type="spellEnd"/>
      <w:r>
        <w:t xml:space="preserve"> (WANNPRES) Symposium, Kumasi Ghana, 24</w:t>
      </w:r>
      <w:r>
        <w:rPr>
          <w:vertAlign w:val="superscript"/>
        </w:rPr>
        <w:t xml:space="preserve">th </w:t>
      </w:r>
      <w:proofErr w:type="gramStart"/>
      <w:r>
        <w:t>March,</w:t>
      </w:r>
      <w:proofErr w:type="gramEnd"/>
      <w:r>
        <w:t xml:space="preserve"> 2011. Abstract A006. </w:t>
      </w:r>
    </w:p>
    <w:p w14:paraId="6C40B523" w14:textId="77777777" w:rsidR="00B33232" w:rsidRDefault="0084158D">
      <w:pPr>
        <w:spacing w:after="30" w:line="259" w:lineRule="auto"/>
        <w:ind w:left="540" w:firstLine="0"/>
        <w:jc w:val="left"/>
      </w:pPr>
      <w:r>
        <w:t xml:space="preserve"> </w:t>
      </w:r>
    </w:p>
    <w:p w14:paraId="0971F103" w14:textId="77777777" w:rsidR="00B33232" w:rsidRDefault="0084158D" w:rsidP="00E1008F">
      <w:pPr>
        <w:numPr>
          <w:ilvl w:val="0"/>
          <w:numId w:val="17"/>
        </w:numPr>
        <w:ind w:hanging="360"/>
      </w:pPr>
      <w:proofErr w:type="spellStart"/>
      <w:r>
        <w:t>Adu</w:t>
      </w:r>
      <w:proofErr w:type="spellEnd"/>
      <w:r>
        <w:t xml:space="preserve">, F., </w:t>
      </w:r>
      <w:proofErr w:type="spellStart"/>
      <w:r>
        <w:t>Gbedema</w:t>
      </w:r>
      <w:proofErr w:type="spellEnd"/>
      <w:r>
        <w:t xml:space="preserve">, S.Y., </w:t>
      </w:r>
      <w:r>
        <w:rPr>
          <w:b/>
        </w:rPr>
        <w:t>Agyare, C</w:t>
      </w:r>
      <w:r>
        <w:t xml:space="preserve">., Boamah, V.E., Annan, K. (2011). Antimicrobial and antioxidant of </w:t>
      </w:r>
      <w:proofErr w:type="spellStart"/>
      <w:r>
        <w:rPr>
          <w:i/>
        </w:rPr>
        <w:t>Thuga</w:t>
      </w:r>
      <w:proofErr w:type="spellEnd"/>
      <w:r>
        <w:rPr>
          <w:i/>
        </w:rPr>
        <w:t xml:space="preserve"> occidentalis</w:t>
      </w:r>
      <w:r>
        <w:t xml:space="preserve"> L. (</w:t>
      </w:r>
      <w:proofErr w:type="spellStart"/>
      <w:r>
        <w:t>Cupresaceae</w:t>
      </w:r>
      <w:proofErr w:type="spellEnd"/>
      <w:r>
        <w:t>). West Africa Network of Natural Products Research Scientists (WANNPRES) Symposium, Kwame Nkrumah University of Science and Technology, Kumasi, Ghana, 24</w:t>
      </w:r>
      <w:r>
        <w:rPr>
          <w:vertAlign w:val="superscript"/>
        </w:rPr>
        <w:t>th</w:t>
      </w:r>
      <w:r>
        <w:t xml:space="preserve"> </w:t>
      </w:r>
      <w:proofErr w:type="gramStart"/>
      <w:r>
        <w:t>March,</w:t>
      </w:r>
      <w:proofErr w:type="gramEnd"/>
      <w:r>
        <w:t xml:space="preserve"> 2011. Abstract A026. </w:t>
      </w:r>
    </w:p>
    <w:p w14:paraId="7337A5C7" w14:textId="77777777" w:rsidR="00B33232" w:rsidRDefault="0084158D">
      <w:pPr>
        <w:spacing w:after="31" w:line="259" w:lineRule="auto"/>
        <w:ind w:left="540" w:firstLine="0"/>
        <w:jc w:val="left"/>
      </w:pPr>
      <w:r>
        <w:lastRenderedPageBreak/>
        <w:t xml:space="preserve"> </w:t>
      </w:r>
    </w:p>
    <w:p w14:paraId="38DFAB25" w14:textId="77777777" w:rsidR="00B33232" w:rsidRDefault="0084158D" w:rsidP="00E1008F">
      <w:pPr>
        <w:numPr>
          <w:ilvl w:val="0"/>
          <w:numId w:val="17"/>
        </w:numPr>
        <w:ind w:hanging="360"/>
      </w:pPr>
      <w:r>
        <w:rPr>
          <w:b/>
        </w:rPr>
        <w:t>Agyare, C</w:t>
      </w:r>
      <w:r>
        <w:t xml:space="preserve">., Rogge, S., Baumann, A., Lechtenberg, M., Hensel, A. Quality control analysis of geraniin in dried leaves of </w:t>
      </w:r>
      <w:r>
        <w:rPr>
          <w:i/>
        </w:rPr>
        <w:t xml:space="preserve">Phyllanthus </w:t>
      </w:r>
      <w:proofErr w:type="spellStart"/>
      <w:r>
        <w:rPr>
          <w:i/>
        </w:rPr>
        <w:t>muellerianus</w:t>
      </w:r>
      <w:proofErr w:type="spellEnd"/>
      <w:r>
        <w:t xml:space="preserve"> (Kuntze) Exell. 58</w:t>
      </w:r>
      <w:r>
        <w:rPr>
          <w:vertAlign w:val="superscript"/>
        </w:rPr>
        <w:t>th</w:t>
      </w:r>
      <w:r>
        <w:t xml:space="preserve"> International Congress and Annual </w:t>
      </w:r>
      <w:proofErr w:type="gramStart"/>
      <w:r>
        <w:t>Meeting</w:t>
      </w:r>
      <w:proofErr w:type="gramEnd"/>
      <w:r>
        <w:t xml:space="preserve"> of the Society for Medicinal Plant and Natural Product Research (GA), Berlin, Germany, 29</w:t>
      </w:r>
      <w:r>
        <w:rPr>
          <w:vertAlign w:val="superscript"/>
        </w:rPr>
        <w:t>th</w:t>
      </w:r>
      <w:r>
        <w:t xml:space="preserve"> August to 2</w:t>
      </w:r>
      <w:r>
        <w:rPr>
          <w:vertAlign w:val="superscript"/>
        </w:rPr>
        <w:t>nd</w:t>
      </w:r>
      <w:r>
        <w:t xml:space="preserve"> September, 2010. Abstract P513. </w:t>
      </w:r>
    </w:p>
    <w:p w14:paraId="77B57AFC" w14:textId="77777777" w:rsidR="00B33232" w:rsidRDefault="0084158D">
      <w:pPr>
        <w:spacing w:after="30" w:line="259" w:lineRule="auto"/>
        <w:ind w:left="540" w:firstLine="0"/>
        <w:jc w:val="left"/>
      </w:pPr>
      <w:r>
        <w:t xml:space="preserve"> </w:t>
      </w:r>
    </w:p>
    <w:p w14:paraId="083C1FDE" w14:textId="77777777" w:rsidR="00B33232" w:rsidRDefault="0084158D" w:rsidP="00E1008F">
      <w:pPr>
        <w:numPr>
          <w:ilvl w:val="0"/>
          <w:numId w:val="17"/>
        </w:numPr>
        <w:ind w:hanging="360"/>
      </w:pPr>
      <w:proofErr w:type="spellStart"/>
      <w:r>
        <w:t>Njonka</w:t>
      </w:r>
      <w:proofErr w:type="spellEnd"/>
      <w:r>
        <w:t xml:space="preserve">, D., </w:t>
      </w:r>
      <w:r>
        <w:rPr>
          <w:b/>
        </w:rPr>
        <w:t>Agyare, C.</w:t>
      </w:r>
      <w:r>
        <w:t xml:space="preserve">, Luersen, K., Hensel, A., Liebau, E. </w:t>
      </w:r>
      <w:r>
        <w:rPr>
          <w:i/>
        </w:rPr>
        <w:t>In vitro</w:t>
      </w:r>
      <w:r>
        <w:t xml:space="preserve"> anthelmintic activity of medicinal plants from Cameroon and Ghana, Network Meeting of the Alexander von Humboldt Foundation, Oldenburg, Germany, 7</w:t>
      </w:r>
      <w:r>
        <w:rPr>
          <w:vertAlign w:val="superscript"/>
        </w:rPr>
        <w:t>th</w:t>
      </w:r>
      <w:r>
        <w:t xml:space="preserve"> to 9</w:t>
      </w:r>
      <w:r>
        <w:rPr>
          <w:vertAlign w:val="superscript"/>
        </w:rPr>
        <w:t>th</w:t>
      </w:r>
      <w:r>
        <w:t xml:space="preserve"> </w:t>
      </w:r>
      <w:proofErr w:type="gramStart"/>
      <w:r>
        <w:t>October,</w:t>
      </w:r>
      <w:proofErr w:type="gramEnd"/>
      <w:r>
        <w:t xml:space="preserve"> 2009. </w:t>
      </w:r>
    </w:p>
    <w:p w14:paraId="059F471E" w14:textId="77777777" w:rsidR="00B33232" w:rsidRDefault="0084158D">
      <w:pPr>
        <w:spacing w:after="30" w:line="259" w:lineRule="auto"/>
        <w:ind w:left="540" w:firstLine="0"/>
        <w:jc w:val="left"/>
      </w:pPr>
      <w:r>
        <w:t xml:space="preserve"> </w:t>
      </w:r>
    </w:p>
    <w:p w14:paraId="4A77F79B" w14:textId="77777777" w:rsidR="00B33232" w:rsidRDefault="0084158D" w:rsidP="00E1008F">
      <w:pPr>
        <w:numPr>
          <w:ilvl w:val="0"/>
          <w:numId w:val="17"/>
        </w:numPr>
        <w:ind w:hanging="360"/>
      </w:pPr>
      <w:r>
        <w:rPr>
          <w:b/>
        </w:rPr>
        <w:t>Agyare, C.</w:t>
      </w:r>
      <w:r>
        <w:t xml:space="preserve">, Lechtenberg, M., Hensel, A. Phytochemical screening and effect of selected Ghanaian plants on viability of </w:t>
      </w:r>
      <w:proofErr w:type="spellStart"/>
      <w:r>
        <w:t>HaCaT</w:t>
      </w:r>
      <w:proofErr w:type="spellEnd"/>
      <w:r>
        <w:t xml:space="preserve">-keratinocytes cells. Young Researchers Meeting, Institute for Pharmaceutical Biology and Phytochemistry, </w:t>
      </w:r>
    </w:p>
    <w:p w14:paraId="7762C780" w14:textId="77777777" w:rsidR="00B33232" w:rsidRDefault="0084158D">
      <w:pPr>
        <w:spacing w:after="4" w:line="250" w:lineRule="auto"/>
        <w:ind w:left="10" w:right="-8" w:hanging="10"/>
        <w:jc w:val="right"/>
      </w:pPr>
      <w:proofErr w:type="spellStart"/>
      <w:r>
        <w:t>Westfälische</w:t>
      </w:r>
      <w:proofErr w:type="spellEnd"/>
      <w:r>
        <w:t xml:space="preserve"> Wilhelms-Universität, Germany, 13</w:t>
      </w:r>
      <w:r>
        <w:rPr>
          <w:vertAlign w:val="superscript"/>
        </w:rPr>
        <w:t>th</w:t>
      </w:r>
      <w:r>
        <w:t xml:space="preserve"> to14</w:t>
      </w:r>
      <w:r>
        <w:rPr>
          <w:vertAlign w:val="superscript"/>
        </w:rPr>
        <w:t>th</w:t>
      </w:r>
      <w:r>
        <w:t xml:space="preserve"> </w:t>
      </w:r>
      <w:proofErr w:type="gramStart"/>
      <w:r>
        <w:t>March,</w:t>
      </w:r>
      <w:proofErr w:type="gramEnd"/>
      <w:r>
        <w:t xml:space="preserve"> 2009. Abstract 018. </w:t>
      </w:r>
    </w:p>
    <w:p w14:paraId="238C83AB" w14:textId="77777777" w:rsidR="00B33232" w:rsidRDefault="0084158D">
      <w:pPr>
        <w:spacing w:after="30" w:line="259" w:lineRule="auto"/>
        <w:ind w:left="540" w:firstLine="0"/>
        <w:jc w:val="left"/>
      </w:pPr>
      <w:r>
        <w:t xml:space="preserve"> </w:t>
      </w:r>
    </w:p>
    <w:p w14:paraId="60A40EDC" w14:textId="77777777" w:rsidR="00B33232" w:rsidRDefault="0084158D" w:rsidP="00E1008F">
      <w:pPr>
        <w:numPr>
          <w:ilvl w:val="0"/>
          <w:numId w:val="17"/>
        </w:numPr>
        <w:ind w:hanging="360"/>
      </w:pPr>
      <w:r>
        <w:rPr>
          <w:b/>
        </w:rPr>
        <w:t>Agyare, C.</w:t>
      </w:r>
      <w:r>
        <w:t xml:space="preserve">, Lechtenberg, M., Hensel, A. Influence of some Ghanaian medicinal plants on skin cells. Young Researchers Meeting, Institute for Pharmaceutical Biology and Phytochemistry, </w:t>
      </w:r>
      <w:proofErr w:type="spellStart"/>
      <w:r>
        <w:t>Westfälische</w:t>
      </w:r>
      <w:proofErr w:type="spellEnd"/>
      <w:r>
        <w:t xml:space="preserve"> Wilhelms-Universität, Germany, 13</w:t>
      </w:r>
      <w:r>
        <w:rPr>
          <w:vertAlign w:val="superscript"/>
        </w:rPr>
        <w:t>th</w:t>
      </w:r>
      <w:r>
        <w:t xml:space="preserve"> to14</w:t>
      </w:r>
      <w:r>
        <w:rPr>
          <w:vertAlign w:val="superscript"/>
        </w:rPr>
        <w:t>th</w:t>
      </w:r>
      <w:r>
        <w:t xml:space="preserve"> </w:t>
      </w:r>
      <w:proofErr w:type="gramStart"/>
      <w:r>
        <w:t>March,</w:t>
      </w:r>
      <w:proofErr w:type="gramEnd"/>
      <w:r>
        <w:t xml:space="preserve"> 2009. Abstract 019. </w:t>
      </w:r>
    </w:p>
    <w:p w14:paraId="10DB02AA" w14:textId="77777777" w:rsidR="00B33232" w:rsidRDefault="0084158D">
      <w:pPr>
        <w:spacing w:after="30" w:line="259" w:lineRule="auto"/>
        <w:ind w:left="540" w:firstLine="0"/>
        <w:jc w:val="left"/>
      </w:pPr>
      <w:r>
        <w:t xml:space="preserve"> </w:t>
      </w:r>
    </w:p>
    <w:p w14:paraId="3D01E716" w14:textId="77777777" w:rsidR="00B33232" w:rsidRDefault="0084158D" w:rsidP="00E1008F">
      <w:pPr>
        <w:numPr>
          <w:ilvl w:val="0"/>
          <w:numId w:val="17"/>
        </w:numPr>
        <w:ind w:hanging="360"/>
      </w:pPr>
      <w:r>
        <w:rPr>
          <w:b/>
        </w:rPr>
        <w:t>Agyare, C.</w:t>
      </w:r>
      <w:r>
        <w:t xml:space="preserve">, Lechtenberg, M., Hensel, A. Phytochemical screening and effect of selected Ghanaian plants on viability of skin keratinocytes cells. </w:t>
      </w:r>
      <w:proofErr w:type="spellStart"/>
      <w:r>
        <w:t>Afrikatag</w:t>
      </w:r>
      <w:proofErr w:type="spellEnd"/>
      <w:r>
        <w:t xml:space="preserve">, Deutscher </w:t>
      </w:r>
      <w:proofErr w:type="spellStart"/>
      <w:r>
        <w:t>Akademischer</w:t>
      </w:r>
      <w:proofErr w:type="spellEnd"/>
      <w:r>
        <w:t xml:space="preserve"> </w:t>
      </w:r>
      <w:proofErr w:type="spellStart"/>
      <w:r>
        <w:t>Austausch</w:t>
      </w:r>
      <w:proofErr w:type="spellEnd"/>
      <w:r>
        <w:t xml:space="preserve"> Dienst (DAAD), University of Köln (Cologne), Köln, Germany, 21</w:t>
      </w:r>
      <w:r>
        <w:rPr>
          <w:vertAlign w:val="superscript"/>
        </w:rPr>
        <w:t xml:space="preserve">st </w:t>
      </w:r>
      <w:r>
        <w:t>to 22</w:t>
      </w:r>
      <w:r>
        <w:rPr>
          <w:vertAlign w:val="superscript"/>
        </w:rPr>
        <w:t>nd</w:t>
      </w:r>
      <w:r>
        <w:t xml:space="preserve"> November 2008. Abstract 036. </w:t>
      </w:r>
    </w:p>
    <w:p w14:paraId="0D0AFABB" w14:textId="77777777" w:rsidR="00B33232" w:rsidRDefault="0084158D">
      <w:pPr>
        <w:spacing w:after="30" w:line="259" w:lineRule="auto"/>
        <w:ind w:left="540" w:firstLine="0"/>
        <w:jc w:val="left"/>
      </w:pPr>
      <w:r>
        <w:t xml:space="preserve"> </w:t>
      </w:r>
    </w:p>
    <w:p w14:paraId="79419333" w14:textId="77777777" w:rsidR="00B33232" w:rsidRDefault="0084158D" w:rsidP="00E1008F">
      <w:pPr>
        <w:numPr>
          <w:ilvl w:val="0"/>
          <w:numId w:val="17"/>
        </w:numPr>
        <w:ind w:hanging="360"/>
      </w:pPr>
      <w:r>
        <w:rPr>
          <w:b/>
        </w:rPr>
        <w:t>Agyare, C</w:t>
      </w:r>
      <w:r>
        <w:t xml:space="preserve">., Hensel, A. Ethnopharmacological survey of plants used for the management of wounds in </w:t>
      </w:r>
      <w:proofErr w:type="spellStart"/>
      <w:r>
        <w:t>Bosomtwi-Atwima-Kwanwoma</w:t>
      </w:r>
      <w:proofErr w:type="spellEnd"/>
      <w:r>
        <w:t xml:space="preserve"> district in Ghana, West Africa. </w:t>
      </w:r>
      <w:proofErr w:type="spellStart"/>
      <w:r>
        <w:t>Afrikatag</w:t>
      </w:r>
      <w:proofErr w:type="spellEnd"/>
      <w:r>
        <w:t xml:space="preserve">, Deutscher </w:t>
      </w:r>
      <w:proofErr w:type="spellStart"/>
      <w:r>
        <w:t>Akademischer</w:t>
      </w:r>
      <w:proofErr w:type="spellEnd"/>
      <w:r>
        <w:t xml:space="preserve"> </w:t>
      </w:r>
      <w:proofErr w:type="spellStart"/>
      <w:r>
        <w:t>Austausch</w:t>
      </w:r>
      <w:proofErr w:type="spellEnd"/>
      <w:r>
        <w:t xml:space="preserve"> Dienst (DAAD), University of Köln (Cologne), Köln, Germany, 21</w:t>
      </w:r>
      <w:r>
        <w:rPr>
          <w:vertAlign w:val="superscript"/>
        </w:rPr>
        <w:t>st</w:t>
      </w:r>
      <w:r>
        <w:t xml:space="preserve"> to 22</w:t>
      </w:r>
      <w:r>
        <w:rPr>
          <w:vertAlign w:val="superscript"/>
        </w:rPr>
        <w:t>nd</w:t>
      </w:r>
      <w:r>
        <w:t xml:space="preserve"> November 2008. Abstract/poster 058. </w:t>
      </w:r>
    </w:p>
    <w:p w14:paraId="63B8FF5D" w14:textId="77777777" w:rsidR="00B33232" w:rsidRDefault="0084158D">
      <w:pPr>
        <w:spacing w:after="30" w:line="259" w:lineRule="auto"/>
        <w:ind w:left="540" w:firstLine="0"/>
        <w:jc w:val="left"/>
      </w:pPr>
      <w:r>
        <w:t xml:space="preserve"> </w:t>
      </w:r>
    </w:p>
    <w:p w14:paraId="4B298C18" w14:textId="77777777" w:rsidR="00B33232" w:rsidRDefault="0084158D" w:rsidP="00E1008F">
      <w:pPr>
        <w:numPr>
          <w:ilvl w:val="0"/>
          <w:numId w:val="17"/>
        </w:numPr>
        <w:ind w:hanging="360"/>
      </w:pPr>
      <w:r>
        <w:t xml:space="preserve">Mensah, A.Y., Houghton, P.J., </w:t>
      </w:r>
      <w:r>
        <w:rPr>
          <w:b/>
        </w:rPr>
        <w:t>Agyare, C</w:t>
      </w:r>
      <w:r>
        <w:t xml:space="preserve">., Fleischer, T.C, Mensah, M.L.K, Sarpong, K. Activities relevant to wound healing of some plants used traditionally in Ghana, </w:t>
      </w:r>
    </w:p>
    <w:p w14:paraId="13F0517C" w14:textId="77777777" w:rsidR="00B33232" w:rsidRDefault="0084158D">
      <w:pPr>
        <w:ind w:left="451" w:firstLine="0"/>
      </w:pPr>
      <w:r>
        <w:t xml:space="preserve">International Congress on Natural Products Research (ICNPR-2004), </w:t>
      </w:r>
      <w:proofErr w:type="spellStart"/>
      <w:r>
        <w:t>PhoenixArizona</w:t>
      </w:r>
      <w:proofErr w:type="spellEnd"/>
      <w:r>
        <w:t>, USA, 31</w:t>
      </w:r>
      <w:r>
        <w:rPr>
          <w:vertAlign w:val="superscript"/>
        </w:rPr>
        <w:t>st</w:t>
      </w:r>
      <w:r>
        <w:t xml:space="preserve"> July to 4</w:t>
      </w:r>
      <w:r>
        <w:rPr>
          <w:vertAlign w:val="superscript"/>
        </w:rPr>
        <w:t>th</w:t>
      </w:r>
      <w:r>
        <w:t xml:space="preserve"> </w:t>
      </w:r>
      <w:proofErr w:type="gramStart"/>
      <w:r>
        <w:t>August,</w:t>
      </w:r>
      <w:proofErr w:type="gramEnd"/>
      <w:r>
        <w:t xml:space="preserve"> 2004. </w:t>
      </w:r>
    </w:p>
    <w:p w14:paraId="0572B095" w14:textId="77777777" w:rsidR="00B33232" w:rsidRDefault="0084158D">
      <w:pPr>
        <w:spacing w:after="30" w:line="259" w:lineRule="auto"/>
        <w:ind w:left="540" w:firstLine="0"/>
        <w:jc w:val="left"/>
      </w:pPr>
      <w:r>
        <w:t xml:space="preserve"> </w:t>
      </w:r>
    </w:p>
    <w:p w14:paraId="1BECEFE4" w14:textId="77777777" w:rsidR="00B33232" w:rsidRDefault="0084158D" w:rsidP="00E1008F">
      <w:pPr>
        <w:numPr>
          <w:ilvl w:val="0"/>
          <w:numId w:val="17"/>
        </w:numPr>
        <w:ind w:hanging="360"/>
      </w:pPr>
      <w:r>
        <w:t xml:space="preserve">Mensah, A.Y., Houghton, P.J., </w:t>
      </w:r>
      <w:r>
        <w:rPr>
          <w:b/>
        </w:rPr>
        <w:t>Agyare, C</w:t>
      </w:r>
      <w:r>
        <w:t xml:space="preserve">., Fleischer, T.C., Mensah, M.L.K. Wound healing activities of </w:t>
      </w:r>
      <w:proofErr w:type="spellStart"/>
      <w:r>
        <w:rPr>
          <w:i/>
        </w:rPr>
        <w:t>Commelina</w:t>
      </w:r>
      <w:proofErr w:type="spellEnd"/>
      <w:r>
        <w:rPr>
          <w:i/>
        </w:rPr>
        <w:t xml:space="preserve"> </w:t>
      </w:r>
      <w:proofErr w:type="spellStart"/>
      <w:r>
        <w:rPr>
          <w:i/>
        </w:rPr>
        <w:t>diffusa</w:t>
      </w:r>
      <w:proofErr w:type="spellEnd"/>
      <w:r>
        <w:t xml:space="preserve">, Science Proceedings, British Pharmaceutical Conference, Manchester, UK. 2004, Abstract 009.  </w:t>
      </w:r>
      <w:r>
        <w:br w:type="page"/>
      </w:r>
    </w:p>
    <w:p w14:paraId="6BBBB44C" w14:textId="77777777" w:rsidR="00B33232" w:rsidRDefault="0084158D">
      <w:pPr>
        <w:pStyle w:val="Heading1"/>
        <w:spacing w:after="355"/>
        <w:ind w:left="-5"/>
      </w:pPr>
      <w:r>
        <w:lastRenderedPageBreak/>
        <w:t xml:space="preserve">COURSES TAUGHT </w:t>
      </w:r>
    </w:p>
    <w:p w14:paraId="1B00C9D6" w14:textId="1FA38501" w:rsidR="00B33232" w:rsidRDefault="0084158D" w:rsidP="00364E41">
      <w:pPr>
        <w:spacing w:after="168"/>
        <w:ind w:left="0" w:firstLine="0"/>
      </w:pPr>
      <w:r>
        <w:rPr>
          <w:b/>
        </w:rPr>
        <w:t>For over 23 years</w:t>
      </w:r>
      <w:r>
        <w:t xml:space="preserve"> my contribution to teaching in the University, in the Faculty of Pharmacy </w:t>
      </w:r>
      <w:r>
        <w:tab/>
        <w:t xml:space="preserve">and </w:t>
      </w:r>
      <w:r>
        <w:tab/>
        <w:t xml:space="preserve">Pharmaceutical </w:t>
      </w:r>
      <w:r>
        <w:tab/>
        <w:t xml:space="preserve">Sciences, Departments </w:t>
      </w:r>
      <w:r>
        <w:tab/>
        <w:t xml:space="preserve">of Pharmaceutics and Herbal Medicine, KNUST has been exemplary.   </w:t>
      </w:r>
    </w:p>
    <w:p w14:paraId="084BE4E5" w14:textId="77777777" w:rsidR="00B33232" w:rsidRDefault="0084158D">
      <w:pPr>
        <w:spacing w:after="180" w:line="259" w:lineRule="auto"/>
        <w:ind w:left="0" w:firstLine="0"/>
        <w:jc w:val="left"/>
      </w:pPr>
      <w:r>
        <w:t xml:space="preserve"> </w:t>
      </w:r>
    </w:p>
    <w:p w14:paraId="6298E9F9" w14:textId="77777777" w:rsidR="00B33232" w:rsidRDefault="0084158D">
      <w:pPr>
        <w:pStyle w:val="Heading2"/>
        <w:ind w:left="-5"/>
      </w:pPr>
      <w:r>
        <w:t xml:space="preserve">Postgraduate Courses </w:t>
      </w:r>
    </w:p>
    <w:p w14:paraId="1F54EBEC" w14:textId="77777777" w:rsidR="00B33232" w:rsidRDefault="0084158D">
      <w:pPr>
        <w:spacing w:after="170"/>
        <w:ind w:left="0" w:firstLine="0"/>
      </w:pPr>
      <w:r>
        <w:t xml:space="preserve">Research Methods  </w:t>
      </w:r>
    </w:p>
    <w:p w14:paraId="17EB76E2" w14:textId="77777777" w:rsidR="00B33232" w:rsidRDefault="0084158D">
      <w:pPr>
        <w:spacing w:after="169"/>
        <w:ind w:left="0" w:firstLine="0"/>
      </w:pPr>
      <w:r>
        <w:t xml:space="preserve">Advanced Immunology and Immunotherapy </w:t>
      </w:r>
    </w:p>
    <w:p w14:paraId="3F3C6DC8" w14:textId="77777777" w:rsidR="00B33232" w:rsidRDefault="0084158D">
      <w:pPr>
        <w:spacing w:after="169"/>
        <w:ind w:left="0" w:firstLine="0"/>
      </w:pPr>
      <w:r>
        <w:t xml:space="preserve">Advanced Sterilization, Disinfections and Preservation </w:t>
      </w:r>
    </w:p>
    <w:p w14:paraId="0C4C558B" w14:textId="77777777" w:rsidR="00B33232" w:rsidRDefault="0084158D">
      <w:pPr>
        <w:spacing w:after="169"/>
        <w:ind w:left="0" w:firstLine="0"/>
      </w:pPr>
      <w:r>
        <w:t xml:space="preserve">Molecular Biology and Pharmaceutical Biotechnology </w:t>
      </w:r>
    </w:p>
    <w:p w14:paraId="677A7EB3" w14:textId="77777777" w:rsidR="00B33232" w:rsidRDefault="0084158D">
      <w:pPr>
        <w:spacing w:after="169"/>
        <w:ind w:left="0" w:firstLine="0"/>
      </w:pPr>
      <w:r>
        <w:t xml:space="preserve">Immunology and Immunotherapy </w:t>
      </w:r>
    </w:p>
    <w:p w14:paraId="615B849F" w14:textId="77777777" w:rsidR="00B33232" w:rsidRDefault="0084158D">
      <w:pPr>
        <w:spacing w:after="169"/>
        <w:ind w:left="0" w:firstLine="0"/>
      </w:pPr>
      <w:r>
        <w:t xml:space="preserve">Infectious Diseases and Microbial Resistance </w:t>
      </w:r>
    </w:p>
    <w:p w14:paraId="0EFBC1AC" w14:textId="77777777" w:rsidR="00B33232" w:rsidRDefault="0084158D">
      <w:pPr>
        <w:spacing w:after="169"/>
        <w:ind w:left="0" w:firstLine="0"/>
      </w:pPr>
      <w:r>
        <w:t xml:space="preserve">Introduction to Pharmaceutical Microbiology and Pharmaceutics </w:t>
      </w:r>
    </w:p>
    <w:p w14:paraId="6B41AB43" w14:textId="77777777" w:rsidR="00B33232" w:rsidRDefault="0084158D">
      <w:pPr>
        <w:spacing w:after="180" w:line="259" w:lineRule="auto"/>
        <w:ind w:left="0" w:firstLine="0"/>
        <w:jc w:val="left"/>
      </w:pPr>
      <w:r>
        <w:t xml:space="preserve"> </w:t>
      </w:r>
    </w:p>
    <w:p w14:paraId="515429FE" w14:textId="77777777" w:rsidR="00B33232" w:rsidRDefault="0084158D">
      <w:pPr>
        <w:pStyle w:val="Heading2"/>
        <w:ind w:left="-5"/>
      </w:pPr>
      <w:r>
        <w:t xml:space="preserve">Undergraduate Courses </w:t>
      </w:r>
    </w:p>
    <w:p w14:paraId="24DBCA78" w14:textId="77777777" w:rsidR="00B33232" w:rsidRDefault="0084158D">
      <w:pPr>
        <w:spacing w:after="169"/>
        <w:ind w:left="0" w:firstLine="0"/>
      </w:pPr>
      <w:r>
        <w:t xml:space="preserve">Basic Pharmaceutical Microbiology I </w:t>
      </w:r>
    </w:p>
    <w:p w14:paraId="1EF3253A" w14:textId="77777777" w:rsidR="00B33232" w:rsidRDefault="0084158D">
      <w:pPr>
        <w:spacing w:after="169"/>
        <w:ind w:left="0" w:firstLine="0"/>
      </w:pPr>
      <w:r>
        <w:t xml:space="preserve">Basic Pharmaceutical Microbiology II </w:t>
      </w:r>
    </w:p>
    <w:p w14:paraId="70E7EE6B" w14:textId="77777777" w:rsidR="00B33232" w:rsidRDefault="0084158D">
      <w:pPr>
        <w:spacing w:after="169"/>
        <w:ind w:left="0" w:firstLine="0"/>
      </w:pPr>
      <w:r>
        <w:t xml:space="preserve">Pharmaceutical Biotechnology </w:t>
      </w:r>
    </w:p>
    <w:p w14:paraId="0CB28299" w14:textId="77777777" w:rsidR="00B33232" w:rsidRDefault="0084158D">
      <w:pPr>
        <w:spacing w:after="169"/>
        <w:ind w:left="0" w:firstLine="0"/>
      </w:pPr>
      <w:r>
        <w:t xml:space="preserve">Immunology and Immunotherapy  </w:t>
      </w:r>
    </w:p>
    <w:p w14:paraId="3748E7A6" w14:textId="77777777" w:rsidR="00B33232" w:rsidRDefault="0084158D">
      <w:pPr>
        <w:spacing w:after="169"/>
        <w:ind w:left="0" w:firstLine="0"/>
      </w:pPr>
      <w:r>
        <w:t xml:space="preserve">Chemotherapy </w:t>
      </w:r>
    </w:p>
    <w:p w14:paraId="02EB8A66" w14:textId="77777777" w:rsidR="00B33232" w:rsidRDefault="0084158D">
      <w:pPr>
        <w:spacing w:after="169"/>
        <w:ind w:left="0" w:firstLine="0"/>
      </w:pPr>
      <w:r>
        <w:t xml:space="preserve">Industrial Pharmacy </w:t>
      </w:r>
    </w:p>
    <w:p w14:paraId="21291C49" w14:textId="77777777" w:rsidR="00B33232" w:rsidRDefault="0084158D">
      <w:pPr>
        <w:spacing w:after="159" w:line="259" w:lineRule="auto"/>
        <w:ind w:left="0" w:firstLine="0"/>
        <w:jc w:val="left"/>
      </w:pPr>
      <w:r>
        <w:t xml:space="preserve"> </w:t>
      </w:r>
    </w:p>
    <w:p w14:paraId="412EDCF6" w14:textId="77777777" w:rsidR="00B33232" w:rsidRDefault="0084158D">
      <w:pPr>
        <w:spacing w:after="158" w:line="259" w:lineRule="auto"/>
        <w:ind w:left="0" w:firstLine="0"/>
        <w:jc w:val="left"/>
      </w:pPr>
      <w:r>
        <w:t xml:space="preserve"> </w:t>
      </w:r>
    </w:p>
    <w:p w14:paraId="3DDF9BF0" w14:textId="77777777" w:rsidR="00B33232" w:rsidRDefault="0084158D">
      <w:pPr>
        <w:spacing w:after="158" w:line="259" w:lineRule="auto"/>
        <w:ind w:left="0" w:firstLine="0"/>
        <w:jc w:val="left"/>
      </w:pPr>
      <w:r>
        <w:t xml:space="preserve"> </w:t>
      </w:r>
    </w:p>
    <w:p w14:paraId="466E2678" w14:textId="77777777" w:rsidR="00B33232" w:rsidRDefault="0084158D">
      <w:pPr>
        <w:spacing w:after="156" w:line="259" w:lineRule="auto"/>
        <w:ind w:left="0" w:firstLine="0"/>
        <w:jc w:val="left"/>
      </w:pPr>
      <w:r>
        <w:t xml:space="preserve"> </w:t>
      </w:r>
    </w:p>
    <w:p w14:paraId="0AC6B319" w14:textId="77777777" w:rsidR="00B33232" w:rsidRDefault="0084158D">
      <w:pPr>
        <w:spacing w:after="158" w:line="259" w:lineRule="auto"/>
        <w:ind w:left="0" w:firstLine="0"/>
        <w:jc w:val="left"/>
      </w:pPr>
      <w:r>
        <w:t xml:space="preserve"> </w:t>
      </w:r>
    </w:p>
    <w:p w14:paraId="03D16FF9" w14:textId="77777777" w:rsidR="00B33232" w:rsidRDefault="0084158D">
      <w:pPr>
        <w:spacing w:after="158" w:line="259" w:lineRule="auto"/>
        <w:ind w:left="0" w:firstLine="0"/>
        <w:jc w:val="left"/>
      </w:pPr>
      <w:r>
        <w:t xml:space="preserve"> </w:t>
      </w:r>
    </w:p>
    <w:p w14:paraId="14C1452D" w14:textId="77777777" w:rsidR="00B33232" w:rsidRDefault="0084158D">
      <w:pPr>
        <w:spacing w:after="158" w:line="259" w:lineRule="auto"/>
        <w:ind w:left="0" w:firstLine="0"/>
        <w:jc w:val="left"/>
      </w:pPr>
      <w:r>
        <w:t xml:space="preserve"> </w:t>
      </w:r>
    </w:p>
    <w:p w14:paraId="55879F25" w14:textId="77777777" w:rsidR="00B33232" w:rsidRDefault="0084158D">
      <w:pPr>
        <w:spacing w:after="159" w:line="259" w:lineRule="auto"/>
        <w:ind w:left="0" w:firstLine="0"/>
        <w:jc w:val="left"/>
      </w:pPr>
      <w:r>
        <w:t xml:space="preserve"> </w:t>
      </w:r>
    </w:p>
    <w:p w14:paraId="4EF13970" w14:textId="77777777" w:rsidR="00B33232" w:rsidRDefault="0084158D">
      <w:pPr>
        <w:spacing w:after="0" w:line="259" w:lineRule="auto"/>
        <w:ind w:left="0" w:firstLine="0"/>
        <w:jc w:val="left"/>
      </w:pPr>
      <w:r>
        <w:t xml:space="preserve"> </w:t>
      </w:r>
    </w:p>
    <w:p w14:paraId="17356637" w14:textId="720AB774" w:rsidR="00B33232" w:rsidRDefault="0084158D">
      <w:pPr>
        <w:pStyle w:val="Heading1"/>
        <w:spacing w:after="13"/>
        <w:ind w:left="-5"/>
      </w:pPr>
      <w:r>
        <w:lastRenderedPageBreak/>
        <w:t xml:space="preserve">SUPERVISION OF STUDENT </w:t>
      </w:r>
      <w:r w:rsidR="00C458F5">
        <w:t xml:space="preserve">RESEARCH AND </w:t>
      </w:r>
      <w:r>
        <w:t>PROJECT</w:t>
      </w:r>
      <w:r w:rsidR="00C458F5">
        <w:t xml:space="preserve"> WORKS</w:t>
      </w:r>
      <w:r>
        <w:t xml:space="preserve"> </w:t>
      </w:r>
    </w:p>
    <w:p w14:paraId="769F0E5D" w14:textId="77777777" w:rsidR="00B33232" w:rsidRDefault="0084158D">
      <w:pPr>
        <w:spacing w:after="158" w:line="259" w:lineRule="auto"/>
        <w:ind w:left="0" w:firstLine="0"/>
        <w:jc w:val="left"/>
      </w:pPr>
      <w:r>
        <w:rPr>
          <w:b/>
        </w:rPr>
        <w:t xml:space="preserve"> </w:t>
      </w:r>
    </w:p>
    <w:p w14:paraId="4EF70370" w14:textId="01176AC1" w:rsidR="00B33232" w:rsidRDefault="0084158D">
      <w:pPr>
        <w:spacing w:after="212"/>
        <w:ind w:left="0" w:firstLine="0"/>
      </w:pPr>
      <w:r>
        <w:t xml:space="preserve">Supervised over </w:t>
      </w:r>
      <w:r w:rsidR="00F13AD4">
        <w:rPr>
          <w:b/>
        </w:rPr>
        <w:t>100</w:t>
      </w:r>
      <w:r>
        <w:t xml:space="preserve"> undergraduate (</w:t>
      </w:r>
      <w:r>
        <w:rPr>
          <w:b/>
        </w:rPr>
        <w:t>BPharm, BHM and PharmD</w:t>
      </w:r>
      <w:r>
        <w:t>) students on various aspects of natural products research (including the search for antimicrobial and antimicrobial resistance</w:t>
      </w:r>
      <w:r w:rsidR="00C458F5">
        <w:t>, antibiotic resistance</w:t>
      </w:r>
      <w:r>
        <w:t xml:space="preserve"> modifying agents, wound healing agents, anti-inflammatory and antioxidant agents) and the identification and isolation of resistance strains of microorganisms. </w:t>
      </w:r>
    </w:p>
    <w:p w14:paraId="2503A4F8" w14:textId="62DB026B" w:rsidR="00C458F5" w:rsidRPr="00C458F5" w:rsidRDefault="00C458F5">
      <w:pPr>
        <w:spacing w:after="212"/>
        <w:ind w:left="0" w:firstLine="0"/>
        <w:rPr>
          <w:b/>
          <w:bCs/>
        </w:rPr>
      </w:pPr>
      <w:r w:rsidRPr="00C458F5">
        <w:rPr>
          <w:b/>
          <w:bCs/>
        </w:rPr>
        <w:t>POSTGRADUATE SUPERVISION</w:t>
      </w:r>
    </w:p>
    <w:p w14:paraId="754BD10D" w14:textId="35892219" w:rsidR="00B33232" w:rsidRDefault="0084158D">
      <w:pPr>
        <w:spacing w:after="630" w:line="248" w:lineRule="auto"/>
        <w:ind w:left="0" w:firstLine="0"/>
      </w:pPr>
      <w:r>
        <w:rPr>
          <w:b/>
        </w:rPr>
        <w:t>In the last 1</w:t>
      </w:r>
      <w:r w:rsidR="00341E92">
        <w:rPr>
          <w:b/>
        </w:rPr>
        <w:t>5</w:t>
      </w:r>
      <w:r>
        <w:rPr>
          <w:b/>
        </w:rPr>
        <w:t xml:space="preserve"> years I have also supervised over </w:t>
      </w:r>
      <w:r w:rsidR="00341E92">
        <w:rPr>
          <w:b/>
        </w:rPr>
        <w:t>35</w:t>
      </w:r>
      <w:r>
        <w:rPr>
          <w:b/>
        </w:rPr>
        <w:t xml:space="preserve"> Postgraduate students (</w:t>
      </w:r>
      <w:r w:rsidR="00D03CFD">
        <w:rPr>
          <w:b/>
        </w:rPr>
        <w:t>8</w:t>
      </w:r>
      <w:r w:rsidR="005D43A6">
        <w:rPr>
          <w:b/>
        </w:rPr>
        <w:t xml:space="preserve"> </w:t>
      </w:r>
      <w:r>
        <w:rPr>
          <w:b/>
        </w:rPr>
        <w:t>PhD</w:t>
      </w:r>
      <w:r w:rsidR="005D43A6">
        <w:rPr>
          <w:b/>
        </w:rPr>
        <w:t xml:space="preserve"> </w:t>
      </w:r>
      <w:r>
        <w:rPr>
          <w:b/>
        </w:rPr>
        <w:t xml:space="preserve">and </w:t>
      </w:r>
      <w:r w:rsidR="00341E92">
        <w:rPr>
          <w:b/>
        </w:rPr>
        <w:t>30</w:t>
      </w:r>
      <w:r w:rsidR="005D43A6">
        <w:rPr>
          <w:b/>
        </w:rPr>
        <w:t xml:space="preserve"> </w:t>
      </w:r>
      <w:r>
        <w:rPr>
          <w:b/>
        </w:rPr>
        <w:t xml:space="preserve">MPhil) </w:t>
      </w:r>
    </w:p>
    <w:p w14:paraId="789FD91A" w14:textId="0B83D993" w:rsidR="00B33232" w:rsidRDefault="0084158D">
      <w:pPr>
        <w:pStyle w:val="Heading2"/>
        <w:spacing w:after="238"/>
        <w:ind w:left="-5"/>
      </w:pPr>
      <w:r>
        <w:t xml:space="preserve">PhD Supervision/Theses </w:t>
      </w:r>
    </w:p>
    <w:p w14:paraId="12F1DECA" w14:textId="5F51D127" w:rsidR="00195125" w:rsidRPr="00195125" w:rsidRDefault="00195125" w:rsidP="00E1008F">
      <w:pPr>
        <w:numPr>
          <w:ilvl w:val="0"/>
          <w:numId w:val="18"/>
        </w:numPr>
        <w:spacing w:after="0" w:line="276" w:lineRule="auto"/>
        <w:rPr>
          <w:bCs/>
        </w:rPr>
      </w:pPr>
      <w:r w:rsidRPr="00195125">
        <w:rPr>
          <w:b/>
        </w:rPr>
        <w:t>Hayford Odoi</w:t>
      </w:r>
      <w:r>
        <w:rPr>
          <w:bCs/>
        </w:rPr>
        <w:t xml:space="preserve"> </w:t>
      </w:r>
      <w:r w:rsidRPr="00195125">
        <w:rPr>
          <w:b/>
        </w:rPr>
        <w:t>(2025).</w:t>
      </w:r>
      <w:r>
        <w:rPr>
          <w:bCs/>
        </w:rPr>
        <w:t xml:space="preserve"> </w:t>
      </w:r>
      <w:r>
        <w:t xml:space="preserve">Cutaneous leishmaniasis and chronic wounds in endemic communities in Ghana: Insights into microbiome, </w:t>
      </w:r>
      <w:proofErr w:type="spellStart"/>
      <w:r>
        <w:t>resistome</w:t>
      </w:r>
      <w:proofErr w:type="spellEnd"/>
      <w:r>
        <w:t xml:space="preserve"> and in silico modelling for evaluation of therapeutic options for antileishmanial drugs repurposing</w:t>
      </w:r>
    </w:p>
    <w:p w14:paraId="2B602897" w14:textId="77777777" w:rsidR="00195125" w:rsidRPr="00195125" w:rsidRDefault="00195125" w:rsidP="00195125">
      <w:pPr>
        <w:spacing w:after="0" w:line="276" w:lineRule="auto"/>
        <w:ind w:left="0" w:firstLine="0"/>
        <w:rPr>
          <w:bCs/>
        </w:rPr>
      </w:pPr>
    </w:p>
    <w:p w14:paraId="093FBB4C" w14:textId="5A23D2F0" w:rsidR="00341E92" w:rsidRDefault="00C632FD" w:rsidP="00E1008F">
      <w:pPr>
        <w:numPr>
          <w:ilvl w:val="0"/>
          <w:numId w:val="18"/>
        </w:numPr>
        <w:spacing w:after="0" w:line="276" w:lineRule="auto"/>
        <w:rPr>
          <w:bCs/>
        </w:rPr>
      </w:pPr>
      <w:r w:rsidRPr="00C632FD">
        <w:rPr>
          <w:b/>
        </w:rPr>
        <w:t>Martin Boadi (2024).</w:t>
      </w:r>
      <w:r w:rsidRPr="002B011E">
        <w:rPr>
          <w:bCs/>
        </w:rPr>
        <w:t xml:space="preserve"> </w:t>
      </w:r>
      <w:r>
        <w:rPr>
          <w:bCs/>
        </w:rPr>
        <w:t xml:space="preserve"> </w:t>
      </w:r>
      <w:r>
        <w:t>Wound healing and antimicrobial activity of some selected Ghanaian plants</w:t>
      </w:r>
    </w:p>
    <w:p w14:paraId="567BC0E3" w14:textId="77777777" w:rsidR="00341E92" w:rsidRPr="00341E92" w:rsidRDefault="00341E92" w:rsidP="00341E92">
      <w:pPr>
        <w:spacing w:after="0" w:line="276" w:lineRule="auto"/>
        <w:ind w:left="712" w:firstLine="0"/>
        <w:rPr>
          <w:bCs/>
        </w:rPr>
      </w:pPr>
    </w:p>
    <w:p w14:paraId="7383FBCE" w14:textId="08A05093" w:rsidR="00C632FD" w:rsidRPr="00C458F5" w:rsidRDefault="00954E1B" w:rsidP="00E1008F">
      <w:pPr>
        <w:numPr>
          <w:ilvl w:val="0"/>
          <w:numId w:val="18"/>
        </w:numPr>
        <w:spacing w:after="0" w:line="276" w:lineRule="auto"/>
        <w:rPr>
          <w:b/>
        </w:rPr>
      </w:pPr>
      <w:r w:rsidRPr="00954E1B">
        <w:rPr>
          <w:b/>
        </w:rPr>
        <w:t xml:space="preserve">Jonathan </w:t>
      </w:r>
      <w:proofErr w:type="spellStart"/>
      <w:r w:rsidRPr="00954E1B">
        <w:rPr>
          <w:b/>
        </w:rPr>
        <w:t>Jato</w:t>
      </w:r>
      <w:proofErr w:type="spellEnd"/>
      <w:r w:rsidRPr="00954E1B">
        <w:rPr>
          <w:b/>
        </w:rPr>
        <w:t xml:space="preserve"> (202</w:t>
      </w:r>
      <w:r w:rsidR="005D43A6">
        <w:rPr>
          <w:b/>
        </w:rPr>
        <w:t>4</w:t>
      </w:r>
      <w:r w:rsidRPr="00954E1B">
        <w:rPr>
          <w:b/>
        </w:rPr>
        <w:t>).</w:t>
      </w:r>
      <w:r w:rsidRPr="002B011E">
        <w:rPr>
          <w:bCs/>
        </w:rPr>
        <w:t xml:space="preserve"> </w:t>
      </w:r>
      <w:r w:rsidRPr="002B011E">
        <w:rPr>
          <w:i/>
          <w:iCs/>
        </w:rPr>
        <w:t xml:space="preserve">Functional investigations of the anthelmintic potential of Phyllanthus </w:t>
      </w:r>
      <w:proofErr w:type="spellStart"/>
      <w:r w:rsidRPr="002B011E">
        <w:rPr>
          <w:i/>
          <w:iCs/>
        </w:rPr>
        <w:t>urinaria</w:t>
      </w:r>
      <w:proofErr w:type="spellEnd"/>
      <w:r w:rsidRPr="002B011E">
        <w:rPr>
          <w:i/>
          <w:iCs/>
        </w:rPr>
        <w:t xml:space="preserve"> L. (</w:t>
      </w:r>
      <w:proofErr w:type="spellStart"/>
      <w:r w:rsidRPr="002B011E">
        <w:rPr>
          <w:i/>
          <w:iCs/>
        </w:rPr>
        <w:t>Phyllanthaceae</w:t>
      </w:r>
      <w:proofErr w:type="spellEnd"/>
      <w:r w:rsidRPr="002B011E">
        <w:rPr>
          <w:i/>
          <w:iCs/>
        </w:rPr>
        <w:t>) &amp; three other medicinal Plants</w:t>
      </w:r>
    </w:p>
    <w:p w14:paraId="50CD50DC" w14:textId="77777777" w:rsidR="00C458F5" w:rsidRDefault="00C458F5" w:rsidP="00C458F5">
      <w:pPr>
        <w:pStyle w:val="ListParagraph"/>
        <w:rPr>
          <w:b/>
        </w:rPr>
      </w:pPr>
    </w:p>
    <w:p w14:paraId="5CD56B2B" w14:textId="6E2B3247" w:rsidR="00C632FD" w:rsidRPr="00C458F5" w:rsidRDefault="00954E1B" w:rsidP="00E1008F">
      <w:pPr>
        <w:numPr>
          <w:ilvl w:val="0"/>
          <w:numId w:val="18"/>
        </w:numPr>
        <w:spacing w:after="0" w:line="276" w:lineRule="auto"/>
        <w:rPr>
          <w:b/>
        </w:rPr>
      </w:pPr>
      <w:r w:rsidRPr="00C458F5">
        <w:rPr>
          <w:b/>
          <w:bCs/>
        </w:rPr>
        <w:t>Emmanuel</w:t>
      </w:r>
      <w:r w:rsidR="00C632FD" w:rsidRPr="00C458F5">
        <w:rPr>
          <w:b/>
          <w:bCs/>
        </w:rPr>
        <w:t xml:space="preserve"> Orman (202</w:t>
      </w:r>
      <w:r w:rsidR="005D43A6" w:rsidRPr="00C458F5">
        <w:rPr>
          <w:b/>
          <w:bCs/>
        </w:rPr>
        <w:t>4</w:t>
      </w:r>
      <w:r w:rsidR="00C632FD" w:rsidRPr="00C458F5">
        <w:rPr>
          <w:b/>
          <w:bCs/>
        </w:rPr>
        <w:t>).</w:t>
      </w:r>
      <w:r w:rsidR="00C632FD">
        <w:t xml:space="preserve"> </w:t>
      </w:r>
      <w:r w:rsidR="00C632FD" w:rsidRPr="00C458F5">
        <w:rPr>
          <w:bCs/>
        </w:rPr>
        <w:t>Towards the development of analytical monograph specifications for the quality Assessment of herbal medicines: The case of selected plants from Ghana with anthelmintic properties</w:t>
      </w:r>
    </w:p>
    <w:p w14:paraId="58E4281C" w14:textId="77777777" w:rsidR="00C458F5" w:rsidRDefault="00C458F5" w:rsidP="00C458F5">
      <w:pPr>
        <w:pStyle w:val="ListParagraph"/>
        <w:rPr>
          <w:b/>
        </w:rPr>
      </w:pPr>
    </w:p>
    <w:p w14:paraId="2758C48A" w14:textId="13CE3153" w:rsidR="00B33232" w:rsidRPr="00C458F5" w:rsidRDefault="0084158D" w:rsidP="00E1008F">
      <w:pPr>
        <w:numPr>
          <w:ilvl w:val="0"/>
          <w:numId w:val="18"/>
        </w:numPr>
        <w:spacing w:after="0" w:line="276" w:lineRule="auto"/>
        <w:rPr>
          <w:b/>
        </w:rPr>
      </w:pPr>
      <w:proofErr w:type="spellStart"/>
      <w:r w:rsidRPr="00C458F5">
        <w:rPr>
          <w:b/>
        </w:rPr>
        <w:t>Adu</w:t>
      </w:r>
      <w:proofErr w:type="spellEnd"/>
      <w:r w:rsidRPr="00C458F5">
        <w:rPr>
          <w:b/>
        </w:rPr>
        <w:t xml:space="preserve"> Francis (2017)</w:t>
      </w:r>
      <w:r>
        <w:t xml:space="preserve">. </w:t>
      </w:r>
      <w:r w:rsidRPr="00C458F5">
        <w:rPr>
          <w:color w:val="222222"/>
        </w:rPr>
        <w:t xml:space="preserve">Antibiotic and anthelmintic resistance modifying properties of </w:t>
      </w:r>
      <w:r w:rsidRPr="00C458F5">
        <w:rPr>
          <w:i/>
          <w:color w:val="222222"/>
        </w:rPr>
        <w:t xml:space="preserve">Cyperus </w:t>
      </w:r>
      <w:proofErr w:type="spellStart"/>
      <w:r w:rsidRPr="00C458F5">
        <w:rPr>
          <w:i/>
          <w:color w:val="222222"/>
        </w:rPr>
        <w:t>difformis</w:t>
      </w:r>
      <w:proofErr w:type="spellEnd"/>
      <w:r w:rsidRPr="00C458F5">
        <w:rPr>
          <w:color w:val="222222"/>
        </w:rPr>
        <w:t xml:space="preserve"> and other selected medicinal plants</w:t>
      </w:r>
      <w:r>
        <w:t xml:space="preserve"> </w:t>
      </w:r>
    </w:p>
    <w:p w14:paraId="77FD8DB2" w14:textId="77777777" w:rsidR="00C458F5" w:rsidRDefault="00C458F5" w:rsidP="00C458F5">
      <w:pPr>
        <w:pStyle w:val="ListParagraph"/>
        <w:rPr>
          <w:b/>
        </w:rPr>
      </w:pPr>
    </w:p>
    <w:p w14:paraId="46742A73" w14:textId="77777777" w:rsidR="00C458F5" w:rsidRDefault="0084158D" w:rsidP="00E1008F">
      <w:pPr>
        <w:numPr>
          <w:ilvl w:val="0"/>
          <w:numId w:val="18"/>
        </w:numPr>
        <w:spacing w:after="0" w:line="276" w:lineRule="auto"/>
        <w:rPr>
          <w:b/>
        </w:rPr>
      </w:pPr>
      <w:r w:rsidRPr="00C458F5">
        <w:rPr>
          <w:b/>
        </w:rPr>
        <w:t>Theresah Appiah (2017)</w:t>
      </w:r>
      <w:r>
        <w:t xml:space="preserve">. </w:t>
      </w:r>
      <w:r w:rsidRPr="00C458F5">
        <w:rPr>
          <w:color w:val="222222"/>
        </w:rPr>
        <w:t>Anti-infective property of isolated compounds of selected mushrooms</w:t>
      </w:r>
      <w:r>
        <w:t xml:space="preserve"> </w:t>
      </w:r>
    </w:p>
    <w:p w14:paraId="718D530B" w14:textId="77777777" w:rsidR="00C458F5" w:rsidRDefault="00C458F5" w:rsidP="00C458F5">
      <w:pPr>
        <w:pStyle w:val="ListParagraph"/>
        <w:rPr>
          <w:b/>
        </w:rPr>
      </w:pPr>
    </w:p>
    <w:p w14:paraId="269C935B" w14:textId="77777777" w:rsidR="00C458F5" w:rsidRDefault="0084158D" w:rsidP="00E1008F">
      <w:pPr>
        <w:numPr>
          <w:ilvl w:val="0"/>
          <w:numId w:val="18"/>
        </w:numPr>
        <w:spacing w:after="0" w:line="276" w:lineRule="auto"/>
        <w:rPr>
          <w:b/>
        </w:rPr>
      </w:pPr>
      <w:r w:rsidRPr="00C458F5">
        <w:rPr>
          <w:b/>
        </w:rPr>
        <w:t>Yaw Duah Boakye (2015)</w:t>
      </w:r>
      <w:r>
        <w:t xml:space="preserve">. Antimicrobial and wound healing activities of </w:t>
      </w:r>
      <w:r w:rsidRPr="00C458F5">
        <w:rPr>
          <w:i/>
        </w:rPr>
        <w:t xml:space="preserve">Phyllanthus </w:t>
      </w:r>
      <w:proofErr w:type="spellStart"/>
      <w:r w:rsidRPr="00C458F5">
        <w:rPr>
          <w:i/>
        </w:rPr>
        <w:t>muellerianus</w:t>
      </w:r>
      <w:proofErr w:type="spellEnd"/>
      <w:r>
        <w:t xml:space="preserve"> and its major isolate geraniin. </w:t>
      </w:r>
    </w:p>
    <w:p w14:paraId="5FCDC94C" w14:textId="77777777" w:rsidR="00C458F5" w:rsidRDefault="00C458F5" w:rsidP="00C458F5">
      <w:pPr>
        <w:pStyle w:val="ListParagraph"/>
        <w:rPr>
          <w:b/>
        </w:rPr>
      </w:pPr>
    </w:p>
    <w:p w14:paraId="1A7B79C1" w14:textId="3269F9B0" w:rsidR="00B33232" w:rsidRPr="00C458F5" w:rsidRDefault="0084158D" w:rsidP="00E1008F">
      <w:pPr>
        <w:numPr>
          <w:ilvl w:val="0"/>
          <w:numId w:val="18"/>
        </w:numPr>
        <w:spacing w:after="0" w:line="276" w:lineRule="auto"/>
        <w:rPr>
          <w:b/>
        </w:rPr>
      </w:pPr>
      <w:r w:rsidRPr="00C458F5">
        <w:rPr>
          <w:b/>
        </w:rPr>
        <w:t xml:space="preserve">Vivian </w:t>
      </w:r>
      <w:proofErr w:type="spellStart"/>
      <w:r w:rsidRPr="00C458F5">
        <w:rPr>
          <w:b/>
        </w:rPr>
        <w:t>Etsiapa</w:t>
      </w:r>
      <w:proofErr w:type="spellEnd"/>
      <w:r w:rsidRPr="00C458F5">
        <w:rPr>
          <w:b/>
        </w:rPr>
        <w:t xml:space="preserve"> Boamah (2015)</w:t>
      </w:r>
      <w:r>
        <w:t xml:space="preserve">. Antibiotic use and resistance patterns of </w:t>
      </w:r>
      <w:r w:rsidRPr="00C458F5">
        <w:rPr>
          <w:i/>
        </w:rPr>
        <w:t>Staphylococcus species</w:t>
      </w:r>
      <w:r>
        <w:t xml:space="preserve"> and </w:t>
      </w:r>
      <w:r w:rsidRPr="00C458F5">
        <w:rPr>
          <w:i/>
        </w:rPr>
        <w:t>Escherichia coli</w:t>
      </w:r>
      <w:r>
        <w:t xml:space="preserve"> isolates from selected poultry farms in three regions of Ghana. </w:t>
      </w:r>
    </w:p>
    <w:p w14:paraId="0DFAA108" w14:textId="77777777" w:rsidR="00B33232" w:rsidRDefault="0084158D">
      <w:pPr>
        <w:spacing w:after="0" w:line="259" w:lineRule="auto"/>
        <w:ind w:left="720" w:firstLine="0"/>
        <w:jc w:val="left"/>
      </w:pPr>
      <w:r>
        <w:t xml:space="preserve"> </w:t>
      </w:r>
    </w:p>
    <w:p w14:paraId="6300610F" w14:textId="77777777" w:rsidR="00B33232" w:rsidRDefault="0084158D">
      <w:pPr>
        <w:spacing w:after="197" w:line="259" w:lineRule="auto"/>
        <w:ind w:left="720" w:firstLine="0"/>
        <w:jc w:val="left"/>
      </w:pPr>
      <w:r>
        <w:t xml:space="preserve"> </w:t>
      </w:r>
    </w:p>
    <w:p w14:paraId="20985C49" w14:textId="59BF76A6" w:rsidR="00B33232" w:rsidRDefault="0084158D">
      <w:pPr>
        <w:pStyle w:val="Heading2"/>
        <w:ind w:left="-5"/>
      </w:pPr>
      <w:r>
        <w:lastRenderedPageBreak/>
        <w:t xml:space="preserve">MPhil Theses </w:t>
      </w:r>
    </w:p>
    <w:p w14:paraId="51BBD733" w14:textId="564CC21B" w:rsidR="005D43A6" w:rsidRDefault="005D43A6" w:rsidP="00E1008F">
      <w:pPr>
        <w:numPr>
          <w:ilvl w:val="0"/>
          <w:numId w:val="19"/>
        </w:numPr>
        <w:spacing w:after="0" w:line="276" w:lineRule="auto"/>
        <w:rPr>
          <w:bCs/>
        </w:rPr>
      </w:pPr>
      <w:r w:rsidRPr="005D43A6">
        <w:rPr>
          <w:b/>
        </w:rPr>
        <w:t>Adjei Bae Nicholas (2024).</w:t>
      </w:r>
      <w:r>
        <w:rPr>
          <w:bCs/>
        </w:rPr>
        <w:t xml:space="preserve"> Wound healing and antimicrobial activities of </w:t>
      </w:r>
      <w:proofErr w:type="spellStart"/>
      <w:r w:rsidRPr="00A11042">
        <w:rPr>
          <w:bCs/>
          <w:i/>
          <w:iCs/>
        </w:rPr>
        <w:t>Senegalia</w:t>
      </w:r>
      <w:proofErr w:type="spellEnd"/>
      <w:r w:rsidRPr="00A11042">
        <w:rPr>
          <w:bCs/>
          <w:i/>
          <w:iCs/>
        </w:rPr>
        <w:t xml:space="preserve"> </w:t>
      </w:r>
      <w:proofErr w:type="spellStart"/>
      <w:r w:rsidRPr="00A11042">
        <w:rPr>
          <w:bCs/>
          <w:i/>
          <w:iCs/>
        </w:rPr>
        <w:t>ataxacantha</w:t>
      </w:r>
      <w:proofErr w:type="spellEnd"/>
      <w:r>
        <w:rPr>
          <w:bCs/>
        </w:rPr>
        <w:t xml:space="preserve"> and </w:t>
      </w:r>
      <w:r w:rsidRPr="00A11042">
        <w:rPr>
          <w:bCs/>
          <w:i/>
          <w:iCs/>
        </w:rPr>
        <w:t xml:space="preserve">Terminalia </w:t>
      </w:r>
      <w:proofErr w:type="spellStart"/>
      <w:r w:rsidRPr="00A11042">
        <w:rPr>
          <w:bCs/>
          <w:i/>
          <w:iCs/>
        </w:rPr>
        <w:t>mantaly</w:t>
      </w:r>
      <w:proofErr w:type="spellEnd"/>
      <w:r>
        <w:rPr>
          <w:bCs/>
        </w:rPr>
        <w:t xml:space="preserve"> ethanol </w:t>
      </w:r>
      <w:proofErr w:type="spellStart"/>
      <w:r>
        <w:rPr>
          <w:bCs/>
        </w:rPr>
        <w:t>extracs</w:t>
      </w:r>
      <w:proofErr w:type="spellEnd"/>
      <w:r>
        <w:rPr>
          <w:bCs/>
        </w:rPr>
        <w:t xml:space="preserve"> in diabetic induced and non-diabetic rats </w:t>
      </w:r>
    </w:p>
    <w:p w14:paraId="3397816B" w14:textId="77777777" w:rsidR="00341E92" w:rsidRDefault="00341E92" w:rsidP="00341E92">
      <w:pPr>
        <w:spacing w:after="0" w:line="276" w:lineRule="auto"/>
        <w:ind w:left="720" w:firstLine="0"/>
        <w:rPr>
          <w:bCs/>
        </w:rPr>
      </w:pPr>
    </w:p>
    <w:p w14:paraId="2E3BA97A" w14:textId="0BEFFC9C" w:rsidR="005D43A6" w:rsidRDefault="005D43A6" w:rsidP="00E1008F">
      <w:pPr>
        <w:numPr>
          <w:ilvl w:val="0"/>
          <w:numId w:val="19"/>
        </w:numPr>
        <w:spacing w:after="0" w:line="276" w:lineRule="auto"/>
        <w:rPr>
          <w:bCs/>
        </w:rPr>
      </w:pPr>
      <w:r w:rsidRPr="005D43A6">
        <w:rPr>
          <w:b/>
        </w:rPr>
        <w:t>Ampah Michael Yeboah (2024).</w:t>
      </w:r>
      <w:r>
        <w:rPr>
          <w:bCs/>
        </w:rPr>
        <w:t xml:space="preserve"> Mycological quality, aflatoxin contamination and anti-salmonella efficacy of herbal medications for anti-typhoidal usage in the Kumasi Metropolis.</w:t>
      </w:r>
    </w:p>
    <w:p w14:paraId="10BAA82B" w14:textId="77777777" w:rsidR="005D43A6" w:rsidRDefault="005D43A6" w:rsidP="00341E92">
      <w:pPr>
        <w:spacing w:after="0" w:line="276" w:lineRule="auto"/>
        <w:ind w:left="720" w:firstLine="0"/>
        <w:rPr>
          <w:bCs/>
        </w:rPr>
      </w:pPr>
    </w:p>
    <w:p w14:paraId="41E18104" w14:textId="09D8FA66" w:rsidR="005D43A6" w:rsidRPr="005D43A6" w:rsidRDefault="005D43A6" w:rsidP="00E1008F">
      <w:pPr>
        <w:numPr>
          <w:ilvl w:val="0"/>
          <w:numId w:val="19"/>
        </w:numPr>
        <w:spacing w:after="0" w:line="276" w:lineRule="auto"/>
        <w:rPr>
          <w:bCs/>
        </w:rPr>
      </w:pPr>
      <w:r w:rsidRPr="005D43A6">
        <w:rPr>
          <w:b/>
        </w:rPr>
        <w:t>Afifa Suraj (2023).</w:t>
      </w:r>
      <w:r>
        <w:rPr>
          <w:bCs/>
        </w:rPr>
        <w:t xml:space="preserve"> </w:t>
      </w:r>
      <w:r w:rsidRPr="005D43A6">
        <w:rPr>
          <w:i/>
          <w:iCs/>
        </w:rPr>
        <w:t>In vitro</w:t>
      </w:r>
      <w:r>
        <w:t xml:space="preserve"> anti-</w:t>
      </w:r>
      <w:proofErr w:type="spellStart"/>
      <w:r>
        <w:t>trypanosomal</w:t>
      </w:r>
      <w:proofErr w:type="spellEnd"/>
      <w:r>
        <w:t xml:space="preserve"> and anthelminthic activity of </w:t>
      </w:r>
      <w:proofErr w:type="spellStart"/>
      <w:r w:rsidRPr="007145B6">
        <w:rPr>
          <w:i/>
          <w:iCs/>
        </w:rPr>
        <w:t>Magnifera</w:t>
      </w:r>
      <w:proofErr w:type="spellEnd"/>
      <w:r w:rsidRPr="007145B6">
        <w:rPr>
          <w:i/>
          <w:iCs/>
        </w:rPr>
        <w:t xml:space="preserve"> indica</w:t>
      </w:r>
      <w:r>
        <w:t xml:space="preserve"> stem bark and </w:t>
      </w:r>
      <w:proofErr w:type="spellStart"/>
      <w:r w:rsidRPr="007145B6">
        <w:rPr>
          <w:i/>
          <w:iCs/>
        </w:rPr>
        <w:t>Aframomum</w:t>
      </w:r>
      <w:proofErr w:type="spellEnd"/>
      <w:r w:rsidRPr="007145B6">
        <w:rPr>
          <w:i/>
          <w:iCs/>
        </w:rPr>
        <w:t xml:space="preserve"> </w:t>
      </w:r>
      <w:proofErr w:type="spellStart"/>
      <w:r w:rsidRPr="007145B6">
        <w:rPr>
          <w:i/>
          <w:iCs/>
        </w:rPr>
        <w:t>melegueta</w:t>
      </w:r>
      <w:proofErr w:type="spellEnd"/>
      <w:r>
        <w:t xml:space="preserve"> seed</w:t>
      </w:r>
    </w:p>
    <w:p w14:paraId="640AC337" w14:textId="77777777" w:rsidR="005D43A6" w:rsidRDefault="005D43A6" w:rsidP="00341E92">
      <w:pPr>
        <w:spacing w:after="0" w:line="276" w:lineRule="auto"/>
        <w:ind w:left="720" w:firstLine="0"/>
        <w:rPr>
          <w:bCs/>
        </w:rPr>
      </w:pPr>
    </w:p>
    <w:p w14:paraId="031F4C2D" w14:textId="6BF4A4C6" w:rsidR="005D43A6" w:rsidRDefault="005D43A6" w:rsidP="00E1008F">
      <w:pPr>
        <w:numPr>
          <w:ilvl w:val="0"/>
          <w:numId w:val="19"/>
        </w:numPr>
        <w:spacing w:after="0" w:line="276" w:lineRule="auto"/>
        <w:rPr>
          <w:bCs/>
        </w:rPr>
      </w:pPr>
      <w:r w:rsidRPr="005D43A6">
        <w:rPr>
          <w:b/>
        </w:rPr>
        <w:t xml:space="preserve">Stephanie </w:t>
      </w:r>
      <w:proofErr w:type="spellStart"/>
      <w:r w:rsidRPr="005D43A6">
        <w:rPr>
          <w:b/>
        </w:rPr>
        <w:t>Adu</w:t>
      </w:r>
      <w:proofErr w:type="spellEnd"/>
      <w:r w:rsidRPr="005D43A6">
        <w:rPr>
          <w:b/>
        </w:rPr>
        <w:t xml:space="preserve"> Amoako</w:t>
      </w:r>
      <w:r>
        <w:rPr>
          <w:bCs/>
        </w:rPr>
        <w:t xml:space="preserve"> (2023). Anti-salmonella activity of aqueous and methanol extracts of </w:t>
      </w:r>
      <w:proofErr w:type="spellStart"/>
      <w:r w:rsidRPr="006E5287">
        <w:rPr>
          <w:bCs/>
          <w:i/>
          <w:iCs/>
        </w:rPr>
        <w:t>Xylopia</w:t>
      </w:r>
      <w:proofErr w:type="spellEnd"/>
      <w:r w:rsidRPr="006E5287">
        <w:rPr>
          <w:bCs/>
          <w:i/>
          <w:iCs/>
        </w:rPr>
        <w:t xml:space="preserve"> aethiopica</w:t>
      </w:r>
      <w:r>
        <w:rPr>
          <w:bCs/>
        </w:rPr>
        <w:t xml:space="preserve"> and </w:t>
      </w:r>
      <w:proofErr w:type="spellStart"/>
      <w:r>
        <w:rPr>
          <w:bCs/>
        </w:rPr>
        <w:t>xylopic</w:t>
      </w:r>
      <w:proofErr w:type="spellEnd"/>
      <w:r>
        <w:rPr>
          <w:bCs/>
        </w:rPr>
        <w:t xml:space="preserve"> acid</w:t>
      </w:r>
    </w:p>
    <w:p w14:paraId="236236B1" w14:textId="77777777" w:rsidR="005D43A6" w:rsidRDefault="005D43A6" w:rsidP="00341E92">
      <w:pPr>
        <w:spacing w:after="0" w:line="276" w:lineRule="auto"/>
        <w:ind w:left="720" w:firstLine="0"/>
        <w:rPr>
          <w:bCs/>
        </w:rPr>
      </w:pPr>
    </w:p>
    <w:p w14:paraId="62BA0607" w14:textId="4CF14694" w:rsidR="005D43A6" w:rsidRDefault="005D43A6" w:rsidP="00E1008F">
      <w:pPr>
        <w:numPr>
          <w:ilvl w:val="0"/>
          <w:numId w:val="19"/>
        </w:numPr>
        <w:spacing w:after="0" w:line="276" w:lineRule="auto"/>
        <w:rPr>
          <w:bCs/>
        </w:rPr>
      </w:pPr>
      <w:r w:rsidRPr="005D43A6">
        <w:rPr>
          <w:b/>
        </w:rPr>
        <w:t xml:space="preserve">Doreen </w:t>
      </w:r>
      <w:proofErr w:type="spellStart"/>
      <w:r w:rsidRPr="005D43A6">
        <w:rPr>
          <w:b/>
        </w:rPr>
        <w:t>Kwankyewaa</w:t>
      </w:r>
      <w:proofErr w:type="spellEnd"/>
      <w:r w:rsidRPr="005D43A6">
        <w:rPr>
          <w:b/>
        </w:rPr>
        <w:t xml:space="preserve"> Adjei</w:t>
      </w:r>
      <w:r>
        <w:rPr>
          <w:bCs/>
        </w:rPr>
        <w:t xml:space="preserve"> </w:t>
      </w:r>
      <w:r w:rsidRPr="005D43A6">
        <w:rPr>
          <w:b/>
        </w:rPr>
        <w:t>(2022).</w:t>
      </w:r>
      <w:r>
        <w:rPr>
          <w:bCs/>
        </w:rPr>
        <w:t xml:space="preserve"> Wound healing and antimicrobial activities of formulated hypochlorous acid.</w:t>
      </w:r>
    </w:p>
    <w:p w14:paraId="5F2D67D1" w14:textId="77777777" w:rsidR="005D43A6" w:rsidRDefault="005D43A6" w:rsidP="00341E92">
      <w:pPr>
        <w:spacing w:after="0" w:line="276" w:lineRule="auto"/>
        <w:ind w:left="720" w:firstLine="0"/>
        <w:rPr>
          <w:bCs/>
        </w:rPr>
      </w:pPr>
    </w:p>
    <w:p w14:paraId="158636C8" w14:textId="4CC6AFAF" w:rsidR="005D43A6" w:rsidRDefault="005D43A6" w:rsidP="00E1008F">
      <w:pPr>
        <w:numPr>
          <w:ilvl w:val="0"/>
          <w:numId w:val="19"/>
        </w:numPr>
        <w:spacing w:after="0" w:line="276" w:lineRule="auto"/>
        <w:rPr>
          <w:bCs/>
        </w:rPr>
      </w:pPr>
      <w:r w:rsidRPr="005D43A6">
        <w:rPr>
          <w:b/>
        </w:rPr>
        <w:t xml:space="preserve">Richard </w:t>
      </w:r>
      <w:proofErr w:type="spellStart"/>
      <w:r w:rsidRPr="005D43A6">
        <w:rPr>
          <w:b/>
        </w:rPr>
        <w:t>Agyin</w:t>
      </w:r>
      <w:proofErr w:type="spellEnd"/>
      <w:r w:rsidRPr="005D43A6">
        <w:rPr>
          <w:b/>
        </w:rPr>
        <w:t xml:space="preserve"> (2022).</w:t>
      </w:r>
      <w:r>
        <w:rPr>
          <w:bCs/>
        </w:rPr>
        <w:t xml:space="preserve"> Anti-salmonella activity of some selected Ghanaian medicinal plants.</w:t>
      </w:r>
    </w:p>
    <w:p w14:paraId="7D4EA3DD" w14:textId="77777777" w:rsidR="005D43A6" w:rsidRDefault="005D43A6" w:rsidP="00341E92">
      <w:pPr>
        <w:spacing w:after="0" w:line="276" w:lineRule="auto"/>
        <w:ind w:left="720" w:firstLine="0"/>
        <w:rPr>
          <w:bCs/>
        </w:rPr>
      </w:pPr>
    </w:p>
    <w:p w14:paraId="58F040EA" w14:textId="699D24B9" w:rsidR="005D43A6" w:rsidRDefault="005D43A6" w:rsidP="00E1008F">
      <w:pPr>
        <w:numPr>
          <w:ilvl w:val="0"/>
          <w:numId w:val="19"/>
        </w:numPr>
        <w:spacing w:after="0" w:line="276" w:lineRule="auto"/>
        <w:rPr>
          <w:bCs/>
        </w:rPr>
      </w:pPr>
      <w:r w:rsidRPr="005D43A6">
        <w:rPr>
          <w:b/>
        </w:rPr>
        <w:t>Bright Osei-Mensah (2022).</w:t>
      </w:r>
      <w:r>
        <w:rPr>
          <w:bCs/>
        </w:rPr>
        <w:t xml:space="preserve"> Anti-</w:t>
      </w:r>
      <w:proofErr w:type="spellStart"/>
      <w:r>
        <w:rPr>
          <w:bCs/>
        </w:rPr>
        <w:t>schistosomal</w:t>
      </w:r>
      <w:proofErr w:type="spellEnd"/>
      <w:r>
        <w:rPr>
          <w:bCs/>
        </w:rPr>
        <w:t>, antibacterial and antifungal activities of some selected Ghanaian medicinal plants</w:t>
      </w:r>
    </w:p>
    <w:p w14:paraId="4C96B5BB" w14:textId="77777777" w:rsidR="005D43A6" w:rsidRDefault="005D43A6" w:rsidP="00341E92">
      <w:pPr>
        <w:spacing w:after="0" w:line="276" w:lineRule="auto"/>
        <w:ind w:left="720" w:firstLine="0"/>
        <w:rPr>
          <w:bCs/>
        </w:rPr>
      </w:pPr>
    </w:p>
    <w:p w14:paraId="26D62973" w14:textId="77777777" w:rsidR="00341E92" w:rsidRDefault="005D43A6" w:rsidP="00E1008F">
      <w:pPr>
        <w:numPr>
          <w:ilvl w:val="0"/>
          <w:numId w:val="19"/>
        </w:numPr>
        <w:spacing w:after="0" w:line="276" w:lineRule="auto"/>
        <w:rPr>
          <w:bCs/>
        </w:rPr>
      </w:pPr>
      <w:r w:rsidRPr="005D43A6">
        <w:rPr>
          <w:b/>
        </w:rPr>
        <w:t xml:space="preserve">Bill Clinton </w:t>
      </w:r>
      <w:proofErr w:type="spellStart"/>
      <w:r w:rsidRPr="005D43A6">
        <w:rPr>
          <w:b/>
        </w:rPr>
        <w:t>Aglomasa</w:t>
      </w:r>
      <w:proofErr w:type="spellEnd"/>
      <w:r w:rsidRPr="005D43A6">
        <w:rPr>
          <w:b/>
        </w:rPr>
        <w:t xml:space="preserve"> (2022).</w:t>
      </w:r>
      <w:r>
        <w:rPr>
          <w:bCs/>
        </w:rPr>
        <w:t xml:space="preserve"> </w:t>
      </w:r>
      <w:r w:rsidRPr="0075484D">
        <w:rPr>
          <w:bCs/>
        </w:rPr>
        <w:t>Antibacterial activity of some selected medicinal plants on multi-</w:t>
      </w:r>
      <w:proofErr w:type="gramStart"/>
      <w:r w:rsidRPr="0075484D">
        <w:rPr>
          <w:bCs/>
        </w:rPr>
        <w:t>drug resistant</w:t>
      </w:r>
      <w:proofErr w:type="gramEnd"/>
      <w:r w:rsidRPr="0075484D">
        <w:rPr>
          <w:bCs/>
        </w:rPr>
        <w:t xml:space="preserve"> bacteria</w:t>
      </w:r>
      <w:r>
        <w:rPr>
          <w:bCs/>
        </w:rPr>
        <w:t xml:space="preserve"> </w:t>
      </w:r>
      <w:r w:rsidRPr="0075484D">
        <w:rPr>
          <w:bCs/>
        </w:rPr>
        <w:t>from ly</w:t>
      </w:r>
      <w:r>
        <w:rPr>
          <w:bCs/>
        </w:rPr>
        <w:t>m</w:t>
      </w:r>
      <w:r w:rsidRPr="0075484D">
        <w:rPr>
          <w:bCs/>
        </w:rPr>
        <w:t>phatic filariasis patient</w:t>
      </w:r>
      <w:r>
        <w:rPr>
          <w:bCs/>
        </w:rPr>
        <w:t>s</w:t>
      </w:r>
    </w:p>
    <w:p w14:paraId="0100E51E" w14:textId="77777777" w:rsidR="00341E92" w:rsidRDefault="00341E92" w:rsidP="00341E92">
      <w:pPr>
        <w:pStyle w:val="ListParagraph"/>
        <w:spacing w:line="276" w:lineRule="auto"/>
        <w:rPr>
          <w:bCs/>
        </w:rPr>
      </w:pPr>
    </w:p>
    <w:p w14:paraId="73506FC4" w14:textId="21C3C16B" w:rsidR="00341E92" w:rsidRPr="00341E92" w:rsidRDefault="00341E92" w:rsidP="00E1008F">
      <w:pPr>
        <w:numPr>
          <w:ilvl w:val="0"/>
          <w:numId w:val="19"/>
        </w:numPr>
        <w:spacing w:after="0" w:line="276" w:lineRule="auto"/>
        <w:rPr>
          <w:bCs/>
        </w:rPr>
      </w:pPr>
      <w:r w:rsidRPr="00341E92">
        <w:rPr>
          <w:b/>
        </w:rPr>
        <w:t>Ama Kyere Sarpong (2022).</w:t>
      </w:r>
      <w:r w:rsidRPr="00341E92">
        <w:rPr>
          <w:bCs/>
        </w:rPr>
        <w:t xml:space="preserve"> </w:t>
      </w:r>
      <w:r>
        <w:t xml:space="preserve">Vulvovaginal candidiasis risk factors and antifungal resistance pattern of </w:t>
      </w:r>
      <w:r w:rsidRPr="00341E92">
        <w:rPr>
          <w:i/>
        </w:rPr>
        <w:t>Candida albicans</w:t>
      </w:r>
      <w:r>
        <w:t xml:space="preserve"> to some antifungal agents</w:t>
      </w:r>
    </w:p>
    <w:p w14:paraId="6FDC9CAC" w14:textId="77777777" w:rsidR="00341E92" w:rsidRDefault="00341E92" w:rsidP="00341E92">
      <w:pPr>
        <w:pStyle w:val="ListParagraph"/>
        <w:spacing w:line="276" w:lineRule="auto"/>
        <w:rPr>
          <w:b/>
        </w:rPr>
      </w:pPr>
    </w:p>
    <w:p w14:paraId="0EC2FB05" w14:textId="64A399CE" w:rsidR="005D43A6" w:rsidRDefault="005D43A6" w:rsidP="00E1008F">
      <w:pPr>
        <w:numPr>
          <w:ilvl w:val="0"/>
          <w:numId w:val="19"/>
        </w:numPr>
        <w:spacing w:after="0" w:line="276" w:lineRule="auto"/>
        <w:rPr>
          <w:bCs/>
        </w:rPr>
      </w:pPr>
      <w:r w:rsidRPr="005D43A6">
        <w:rPr>
          <w:b/>
        </w:rPr>
        <w:t>Eric Konadu (2021).</w:t>
      </w:r>
      <w:r>
        <w:rPr>
          <w:bCs/>
        </w:rPr>
        <w:t xml:space="preserve"> Retrospective analysis of intestinal parasites isolated at </w:t>
      </w:r>
      <w:proofErr w:type="spellStart"/>
      <w:r>
        <w:rPr>
          <w:bCs/>
        </w:rPr>
        <w:t>Komfo</w:t>
      </w:r>
      <w:proofErr w:type="spellEnd"/>
      <w:r>
        <w:rPr>
          <w:bCs/>
        </w:rPr>
        <w:t xml:space="preserve"> Anokye Teaching Hospital and intestinal parasitosis among diabetics in Kumasi </w:t>
      </w:r>
      <w:proofErr w:type="spellStart"/>
      <w:r>
        <w:rPr>
          <w:bCs/>
        </w:rPr>
        <w:t>Mteropolis</w:t>
      </w:r>
      <w:proofErr w:type="spellEnd"/>
    </w:p>
    <w:p w14:paraId="446049C5" w14:textId="77777777" w:rsidR="005D43A6" w:rsidRDefault="005D43A6" w:rsidP="00341E92">
      <w:pPr>
        <w:spacing w:after="0" w:line="276" w:lineRule="auto"/>
        <w:ind w:left="0" w:firstLine="0"/>
        <w:rPr>
          <w:bCs/>
        </w:rPr>
      </w:pPr>
    </w:p>
    <w:p w14:paraId="6924B552" w14:textId="7D4D7BA7" w:rsidR="005D43A6" w:rsidRPr="005D43A6" w:rsidRDefault="005D43A6" w:rsidP="00E1008F">
      <w:pPr>
        <w:numPr>
          <w:ilvl w:val="0"/>
          <w:numId w:val="19"/>
        </w:numPr>
        <w:spacing w:after="0" w:line="276" w:lineRule="auto"/>
        <w:rPr>
          <w:b/>
        </w:rPr>
      </w:pPr>
      <w:r w:rsidRPr="005D43A6">
        <w:rPr>
          <w:b/>
          <w:bCs/>
        </w:rPr>
        <w:t xml:space="preserve">Akosua </w:t>
      </w:r>
      <w:proofErr w:type="spellStart"/>
      <w:r w:rsidRPr="005D43A6">
        <w:rPr>
          <w:b/>
          <w:bCs/>
        </w:rPr>
        <w:t>Dufie</w:t>
      </w:r>
      <w:proofErr w:type="spellEnd"/>
      <w:r w:rsidRPr="005D43A6">
        <w:rPr>
          <w:b/>
          <w:bCs/>
        </w:rPr>
        <w:t xml:space="preserve"> Ankomah (2020</w:t>
      </w:r>
      <w:r w:rsidRPr="00BE130D">
        <w:t>). Wound healing and antimicrobial activities of</w:t>
      </w:r>
      <w:r w:rsidRPr="00BE130D">
        <w:rPr>
          <w:i/>
        </w:rPr>
        <w:t xml:space="preserve"> </w:t>
      </w:r>
      <w:proofErr w:type="spellStart"/>
      <w:r w:rsidRPr="00BE130D">
        <w:rPr>
          <w:i/>
        </w:rPr>
        <w:t>Cnestis</w:t>
      </w:r>
      <w:proofErr w:type="spellEnd"/>
      <w:r w:rsidRPr="00BE130D">
        <w:rPr>
          <w:i/>
        </w:rPr>
        <w:t xml:space="preserve"> </w:t>
      </w:r>
      <w:proofErr w:type="spellStart"/>
      <w:r w:rsidRPr="00BE130D">
        <w:rPr>
          <w:i/>
        </w:rPr>
        <w:t>ferruginea</w:t>
      </w:r>
      <w:proofErr w:type="spellEnd"/>
      <w:r w:rsidRPr="00BE130D">
        <w:rPr>
          <w:i/>
        </w:rPr>
        <w:t xml:space="preserve"> </w:t>
      </w:r>
      <w:r w:rsidRPr="00BE130D">
        <w:t>Vahl ex DC.</w:t>
      </w:r>
    </w:p>
    <w:p w14:paraId="208DABC2" w14:textId="77777777" w:rsidR="005D43A6" w:rsidRPr="00BE130D" w:rsidRDefault="005D43A6" w:rsidP="00341E92">
      <w:pPr>
        <w:spacing w:after="0" w:line="276" w:lineRule="auto"/>
        <w:ind w:left="0" w:firstLine="0"/>
        <w:rPr>
          <w:b/>
        </w:rPr>
      </w:pPr>
    </w:p>
    <w:p w14:paraId="404D0812" w14:textId="77777777" w:rsidR="005D43A6" w:rsidRPr="00BE130D" w:rsidRDefault="005D43A6" w:rsidP="00E1008F">
      <w:pPr>
        <w:numPr>
          <w:ilvl w:val="0"/>
          <w:numId w:val="19"/>
        </w:numPr>
        <w:spacing w:after="0" w:line="276" w:lineRule="auto"/>
        <w:rPr>
          <w:b/>
        </w:rPr>
      </w:pPr>
      <w:r w:rsidRPr="005D43A6">
        <w:rPr>
          <w:b/>
          <w:bCs/>
        </w:rPr>
        <w:t>Ahmed Wahab Obeng (2020).</w:t>
      </w:r>
      <w:r w:rsidRPr="00BE130D">
        <w:t xml:space="preserve"> Anti-</w:t>
      </w:r>
      <w:proofErr w:type="spellStart"/>
      <w:r w:rsidRPr="00BE130D">
        <w:t>trypanosomal</w:t>
      </w:r>
      <w:proofErr w:type="spellEnd"/>
      <w:r w:rsidRPr="00BE130D">
        <w:t xml:space="preserve"> and anthelminthic activities of some selected Ghanian medicinal plants</w:t>
      </w:r>
    </w:p>
    <w:p w14:paraId="6921D380" w14:textId="77777777" w:rsidR="005D43A6" w:rsidRPr="005D43A6" w:rsidRDefault="005D43A6" w:rsidP="00341E92">
      <w:pPr>
        <w:spacing w:line="276" w:lineRule="auto"/>
        <w:ind w:left="720" w:firstLine="0"/>
      </w:pPr>
    </w:p>
    <w:p w14:paraId="10191C36" w14:textId="09CCA715" w:rsidR="00B33232" w:rsidRDefault="0084158D" w:rsidP="00E1008F">
      <w:pPr>
        <w:numPr>
          <w:ilvl w:val="0"/>
          <w:numId w:val="19"/>
        </w:numPr>
        <w:spacing w:line="276" w:lineRule="auto"/>
        <w:ind w:hanging="360"/>
      </w:pPr>
      <w:r>
        <w:rPr>
          <w:b/>
        </w:rPr>
        <w:t>Mariam Tagoe</w:t>
      </w:r>
      <w:r>
        <w:t xml:space="preserve"> </w:t>
      </w:r>
      <w:r>
        <w:rPr>
          <w:b/>
        </w:rPr>
        <w:t>(2020).</w:t>
      </w:r>
      <w:r>
        <w:t xml:space="preserve"> </w:t>
      </w:r>
      <w:r>
        <w:rPr>
          <w:i/>
        </w:rPr>
        <w:t>In vitro</w:t>
      </w:r>
      <w:r>
        <w:t xml:space="preserve"> anthelmintic activity of </w:t>
      </w:r>
      <w:r>
        <w:rPr>
          <w:i/>
        </w:rPr>
        <w:t xml:space="preserve">Albizia </w:t>
      </w:r>
      <w:proofErr w:type="spellStart"/>
      <w:r>
        <w:rPr>
          <w:i/>
        </w:rPr>
        <w:t>ferruginea</w:t>
      </w:r>
      <w:proofErr w:type="spellEnd"/>
      <w:r>
        <w:rPr>
          <w:i/>
        </w:rPr>
        <w:t>.</w:t>
      </w:r>
      <w:r>
        <w:t xml:space="preserve"> </w:t>
      </w:r>
    </w:p>
    <w:p w14:paraId="2E5C063B" w14:textId="77777777" w:rsidR="00B33232" w:rsidRDefault="0084158D">
      <w:pPr>
        <w:spacing w:after="10" w:line="259" w:lineRule="auto"/>
        <w:ind w:left="720" w:firstLine="0"/>
        <w:jc w:val="left"/>
      </w:pPr>
      <w:r>
        <w:t xml:space="preserve"> </w:t>
      </w:r>
    </w:p>
    <w:p w14:paraId="1B67CB45" w14:textId="77777777" w:rsidR="00B33232" w:rsidRDefault="0084158D" w:rsidP="00E1008F">
      <w:pPr>
        <w:numPr>
          <w:ilvl w:val="0"/>
          <w:numId w:val="19"/>
        </w:numPr>
        <w:ind w:hanging="360"/>
      </w:pPr>
      <w:r>
        <w:rPr>
          <w:b/>
        </w:rPr>
        <w:t xml:space="preserve">Mr. Yahuza </w:t>
      </w:r>
      <w:proofErr w:type="spellStart"/>
      <w:r>
        <w:rPr>
          <w:b/>
        </w:rPr>
        <w:t>Nantomah</w:t>
      </w:r>
      <w:proofErr w:type="spellEnd"/>
      <w:r>
        <w:rPr>
          <w:b/>
        </w:rPr>
        <w:t xml:space="preserve"> Abdulai (2019). </w:t>
      </w:r>
      <w:r>
        <w:t xml:space="preserve">Wound healing assessment of aqueous and hydro-methanolic extracts of </w:t>
      </w:r>
      <w:r>
        <w:rPr>
          <w:i/>
        </w:rPr>
        <w:t>Pleurotus ostreatus.</w:t>
      </w:r>
      <w:r>
        <w:t xml:space="preserve"> </w:t>
      </w:r>
    </w:p>
    <w:p w14:paraId="77EDD4A1" w14:textId="77777777" w:rsidR="00B33232" w:rsidRDefault="0084158D">
      <w:pPr>
        <w:spacing w:after="12" w:line="259" w:lineRule="auto"/>
        <w:ind w:left="720" w:firstLine="0"/>
        <w:jc w:val="left"/>
      </w:pPr>
      <w:r>
        <w:lastRenderedPageBreak/>
        <w:t xml:space="preserve"> </w:t>
      </w:r>
    </w:p>
    <w:p w14:paraId="7A031806" w14:textId="77777777" w:rsidR="00B33232" w:rsidRDefault="0084158D" w:rsidP="00E1008F">
      <w:pPr>
        <w:numPr>
          <w:ilvl w:val="0"/>
          <w:numId w:val="19"/>
        </w:numPr>
        <w:ind w:hanging="360"/>
      </w:pPr>
      <w:r>
        <w:rPr>
          <w:b/>
        </w:rPr>
        <w:t>Elizabeth Baidoo (2019).</w:t>
      </w:r>
      <w:r>
        <w:t xml:space="preserve"> Resistance pattern and mechanism of resistance of </w:t>
      </w:r>
      <w:r>
        <w:rPr>
          <w:i/>
        </w:rPr>
        <w:t>Klebsiella pneumoniae</w:t>
      </w:r>
      <w:r>
        <w:t xml:space="preserve"> isolates among patients in selected hospitals in the Ashanti region of Ghana </w:t>
      </w:r>
    </w:p>
    <w:p w14:paraId="63BDA1FA" w14:textId="77777777" w:rsidR="00B33232" w:rsidRDefault="0084158D">
      <w:pPr>
        <w:spacing w:after="10" w:line="259" w:lineRule="auto"/>
        <w:ind w:left="720" w:firstLine="0"/>
        <w:jc w:val="left"/>
      </w:pPr>
      <w:r>
        <w:t xml:space="preserve"> </w:t>
      </w:r>
    </w:p>
    <w:p w14:paraId="7CFBE123" w14:textId="77777777" w:rsidR="00B33232" w:rsidRDefault="0084158D" w:rsidP="00E1008F">
      <w:pPr>
        <w:numPr>
          <w:ilvl w:val="0"/>
          <w:numId w:val="19"/>
        </w:numPr>
        <w:ind w:hanging="360"/>
      </w:pPr>
      <w:r>
        <w:rPr>
          <w:b/>
        </w:rPr>
        <w:t>Crystal Zumbi (2018</w:t>
      </w:r>
      <w:r>
        <w:t xml:space="preserve">). Antibiotic resistance mechanisms of methicillin resistant </w:t>
      </w:r>
      <w:r>
        <w:rPr>
          <w:i/>
        </w:rPr>
        <w:t>Staphylococcus aureus</w:t>
      </w:r>
      <w:r>
        <w:t xml:space="preserve"> (MRSA) isolates from selected hospitals in Ashanti region, Ghana </w:t>
      </w:r>
    </w:p>
    <w:p w14:paraId="65F8FC71" w14:textId="77777777" w:rsidR="00B33232" w:rsidRDefault="0084158D">
      <w:pPr>
        <w:spacing w:after="12" w:line="259" w:lineRule="auto"/>
        <w:ind w:left="720" w:firstLine="0"/>
        <w:jc w:val="left"/>
      </w:pPr>
      <w:r>
        <w:t xml:space="preserve"> </w:t>
      </w:r>
    </w:p>
    <w:p w14:paraId="1BF9574A" w14:textId="77777777" w:rsidR="00B33232" w:rsidRDefault="0084158D" w:rsidP="00E1008F">
      <w:pPr>
        <w:numPr>
          <w:ilvl w:val="0"/>
          <w:numId w:val="19"/>
        </w:numPr>
        <w:ind w:hanging="360"/>
      </w:pPr>
      <w:r>
        <w:rPr>
          <w:b/>
        </w:rPr>
        <w:t>Frank Boateng Osei (2018).</w:t>
      </w:r>
      <w:r>
        <w:t xml:space="preserve"> Microbial quality and resistance pattern of bacterial isolates from water samples from selected farms in Ashanti region of </w:t>
      </w:r>
    </w:p>
    <w:p w14:paraId="47967C5D" w14:textId="77777777" w:rsidR="00B33232" w:rsidRDefault="0084158D">
      <w:pPr>
        <w:ind w:left="720" w:firstLine="0"/>
      </w:pPr>
      <w:r>
        <w:t xml:space="preserve">Ghana </w:t>
      </w:r>
    </w:p>
    <w:p w14:paraId="732DC463" w14:textId="77777777" w:rsidR="00B33232" w:rsidRDefault="0084158D">
      <w:pPr>
        <w:spacing w:after="0" w:line="259" w:lineRule="auto"/>
        <w:ind w:left="720" w:firstLine="0"/>
        <w:jc w:val="left"/>
      </w:pPr>
      <w:r>
        <w:t xml:space="preserve"> </w:t>
      </w:r>
    </w:p>
    <w:p w14:paraId="3DD40A8B" w14:textId="77777777" w:rsidR="00B33232" w:rsidRDefault="0084158D" w:rsidP="00E1008F">
      <w:pPr>
        <w:numPr>
          <w:ilvl w:val="0"/>
          <w:numId w:val="19"/>
        </w:numPr>
        <w:ind w:hanging="360"/>
      </w:pPr>
      <w:r>
        <w:rPr>
          <w:b/>
        </w:rPr>
        <w:t>Vivian Hamond</w:t>
      </w:r>
      <w:r>
        <w:t xml:space="preserve"> </w:t>
      </w:r>
      <w:r>
        <w:rPr>
          <w:b/>
        </w:rPr>
        <w:t>(2017).</w:t>
      </w:r>
      <w:r>
        <w:t xml:space="preserve"> Formulation of a suitable dosage form from aqueous leaf extract of </w:t>
      </w:r>
      <w:r>
        <w:rPr>
          <w:i/>
        </w:rPr>
        <w:t xml:space="preserve">Phyllanthus </w:t>
      </w:r>
      <w:proofErr w:type="spellStart"/>
      <w:r>
        <w:rPr>
          <w:i/>
        </w:rPr>
        <w:t>muellerianus</w:t>
      </w:r>
      <w:proofErr w:type="spellEnd"/>
      <w:r>
        <w:t xml:space="preserve"> as a wound healing agent. </w:t>
      </w:r>
    </w:p>
    <w:p w14:paraId="0AA544A6" w14:textId="77777777" w:rsidR="00B33232" w:rsidRDefault="0084158D">
      <w:pPr>
        <w:spacing w:after="10" w:line="259" w:lineRule="auto"/>
        <w:ind w:left="720" w:firstLine="0"/>
        <w:jc w:val="left"/>
      </w:pPr>
      <w:r>
        <w:t xml:space="preserve"> </w:t>
      </w:r>
    </w:p>
    <w:p w14:paraId="01475918" w14:textId="77777777" w:rsidR="00B33232" w:rsidRDefault="0084158D" w:rsidP="00E1008F">
      <w:pPr>
        <w:numPr>
          <w:ilvl w:val="0"/>
          <w:numId w:val="19"/>
        </w:numPr>
        <w:ind w:hanging="360"/>
      </w:pPr>
      <w:r>
        <w:rPr>
          <w:b/>
        </w:rPr>
        <w:t>Hayford Odoi (2016)</w:t>
      </w:r>
      <w:r>
        <w:t xml:space="preserve">. Resistant pattern of </w:t>
      </w:r>
      <w:r>
        <w:rPr>
          <w:i/>
        </w:rPr>
        <w:t>Pseudomonas aeruginosa</w:t>
      </w:r>
      <w:r>
        <w:t xml:space="preserve"> isolated from poultry, humans and the environment. </w:t>
      </w:r>
    </w:p>
    <w:p w14:paraId="29319775" w14:textId="77777777" w:rsidR="00B33232" w:rsidRDefault="0084158D">
      <w:pPr>
        <w:spacing w:after="10" w:line="259" w:lineRule="auto"/>
        <w:ind w:left="720" w:firstLine="0"/>
        <w:jc w:val="left"/>
      </w:pPr>
      <w:r>
        <w:t xml:space="preserve"> </w:t>
      </w:r>
    </w:p>
    <w:p w14:paraId="6E8C1DA6" w14:textId="77777777" w:rsidR="00B33232" w:rsidRDefault="0084158D" w:rsidP="00E1008F">
      <w:pPr>
        <w:numPr>
          <w:ilvl w:val="0"/>
          <w:numId w:val="19"/>
        </w:numPr>
        <w:ind w:hanging="360"/>
      </w:pPr>
      <w:r>
        <w:rPr>
          <w:b/>
        </w:rPr>
        <w:t>Gertrude Kyere-Davies (2016)</w:t>
      </w:r>
      <w:r>
        <w:t xml:space="preserve">. Anti-parasitic activities of some selected medicinal plants and marine algae in Ghana. </w:t>
      </w:r>
    </w:p>
    <w:p w14:paraId="105A4CDA" w14:textId="77777777" w:rsidR="00B33232" w:rsidRDefault="0084158D">
      <w:pPr>
        <w:spacing w:after="12" w:line="259" w:lineRule="auto"/>
        <w:ind w:left="720" w:firstLine="0"/>
        <w:jc w:val="left"/>
      </w:pPr>
      <w:r>
        <w:t xml:space="preserve"> </w:t>
      </w:r>
    </w:p>
    <w:p w14:paraId="7342F37A" w14:textId="77777777" w:rsidR="00B33232" w:rsidRDefault="0084158D" w:rsidP="00E1008F">
      <w:pPr>
        <w:numPr>
          <w:ilvl w:val="0"/>
          <w:numId w:val="19"/>
        </w:numPr>
        <w:ind w:hanging="360"/>
      </w:pPr>
      <w:r>
        <w:rPr>
          <w:b/>
        </w:rPr>
        <w:t>Adam-Yakubu Abdul-Nasir-Deen (2016)</w:t>
      </w:r>
      <w:r>
        <w:t xml:space="preserve">. Anti-inflammatory and wound healing properties of </w:t>
      </w:r>
      <w:r>
        <w:rPr>
          <w:i/>
        </w:rPr>
        <w:t xml:space="preserve">Physalis </w:t>
      </w:r>
      <w:proofErr w:type="spellStart"/>
      <w:r>
        <w:rPr>
          <w:i/>
        </w:rPr>
        <w:t>angulata</w:t>
      </w:r>
      <w:proofErr w:type="spellEnd"/>
      <w:r>
        <w:t xml:space="preserve"> L. and </w:t>
      </w:r>
      <w:proofErr w:type="spellStart"/>
      <w:r>
        <w:rPr>
          <w:i/>
        </w:rPr>
        <w:t>Tapinanthus</w:t>
      </w:r>
      <w:proofErr w:type="spellEnd"/>
      <w:r>
        <w:rPr>
          <w:i/>
        </w:rPr>
        <w:t xml:space="preserve"> </w:t>
      </w:r>
      <w:proofErr w:type="spellStart"/>
      <w:r>
        <w:rPr>
          <w:i/>
        </w:rPr>
        <w:t>bangwensis</w:t>
      </w:r>
      <w:proofErr w:type="spellEnd"/>
      <w:r>
        <w:rPr>
          <w:i/>
        </w:rPr>
        <w:t xml:space="preserve"> </w:t>
      </w:r>
      <w:r>
        <w:t xml:space="preserve">(Engl. &amp; Krause) Danser </w:t>
      </w:r>
    </w:p>
    <w:p w14:paraId="6A837692" w14:textId="77777777" w:rsidR="00B33232" w:rsidRDefault="0084158D">
      <w:pPr>
        <w:spacing w:after="10" w:line="259" w:lineRule="auto"/>
        <w:ind w:left="720" w:firstLine="0"/>
        <w:jc w:val="left"/>
      </w:pPr>
      <w:r>
        <w:t xml:space="preserve"> </w:t>
      </w:r>
    </w:p>
    <w:p w14:paraId="5068A491" w14:textId="77777777" w:rsidR="00B33232" w:rsidRDefault="0084158D" w:rsidP="00E1008F">
      <w:pPr>
        <w:numPr>
          <w:ilvl w:val="0"/>
          <w:numId w:val="19"/>
        </w:numPr>
        <w:ind w:hanging="360"/>
      </w:pPr>
      <w:r>
        <w:rPr>
          <w:b/>
        </w:rPr>
        <w:t xml:space="preserve">Esther Eyram </w:t>
      </w:r>
      <w:proofErr w:type="spellStart"/>
      <w:r>
        <w:rPr>
          <w:b/>
        </w:rPr>
        <w:t>Agoba</w:t>
      </w:r>
      <w:proofErr w:type="spellEnd"/>
      <w:r>
        <w:rPr>
          <w:b/>
        </w:rPr>
        <w:t xml:space="preserve"> (2015)</w:t>
      </w:r>
      <w:r>
        <w:t xml:space="preserve">. Use of antibiotics and resistance patterns of bacterial isolates from selected fish farms in the Ashanti region of Ghana. </w:t>
      </w:r>
    </w:p>
    <w:p w14:paraId="597E2D3C" w14:textId="77777777" w:rsidR="00B33232" w:rsidRDefault="0084158D">
      <w:pPr>
        <w:spacing w:after="10" w:line="259" w:lineRule="auto"/>
        <w:ind w:left="720" w:firstLine="0"/>
        <w:jc w:val="left"/>
      </w:pPr>
      <w:r>
        <w:t xml:space="preserve"> </w:t>
      </w:r>
    </w:p>
    <w:p w14:paraId="589A397A" w14:textId="77777777" w:rsidR="00B33232" w:rsidRDefault="0084158D" w:rsidP="00E1008F">
      <w:pPr>
        <w:numPr>
          <w:ilvl w:val="0"/>
          <w:numId w:val="19"/>
        </w:numPr>
        <w:ind w:hanging="360"/>
      </w:pPr>
      <w:r>
        <w:rPr>
          <w:b/>
        </w:rPr>
        <w:t>Susana Oteng Dapaah (2015)</w:t>
      </w:r>
      <w:r>
        <w:t xml:space="preserve">. Biological activities of </w:t>
      </w:r>
      <w:proofErr w:type="spellStart"/>
      <w:r>
        <w:rPr>
          <w:i/>
        </w:rPr>
        <w:t>Hilleria</w:t>
      </w:r>
      <w:proofErr w:type="spellEnd"/>
      <w:r>
        <w:rPr>
          <w:i/>
        </w:rPr>
        <w:t xml:space="preserve"> latifolia</w:t>
      </w:r>
      <w:r>
        <w:t xml:space="preserve"> (Lam.) H. Walth and </w:t>
      </w:r>
      <w:proofErr w:type="spellStart"/>
      <w:r>
        <w:rPr>
          <w:i/>
        </w:rPr>
        <w:t>Laportea</w:t>
      </w:r>
      <w:proofErr w:type="spellEnd"/>
      <w:r>
        <w:rPr>
          <w:i/>
        </w:rPr>
        <w:t xml:space="preserve"> </w:t>
      </w:r>
      <w:proofErr w:type="spellStart"/>
      <w:r>
        <w:rPr>
          <w:i/>
        </w:rPr>
        <w:t>ovalifolia</w:t>
      </w:r>
      <w:proofErr w:type="spellEnd"/>
      <w:r>
        <w:t xml:space="preserve"> (</w:t>
      </w:r>
      <w:proofErr w:type="spellStart"/>
      <w:r>
        <w:t>Schumach</w:t>
      </w:r>
      <w:proofErr w:type="spellEnd"/>
      <w:r>
        <w:t xml:space="preserve">) Chew. </w:t>
      </w:r>
    </w:p>
    <w:p w14:paraId="2F9BDFA1" w14:textId="77777777" w:rsidR="00B33232" w:rsidRDefault="0084158D">
      <w:pPr>
        <w:spacing w:after="10" w:line="259" w:lineRule="auto"/>
        <w:ind w:left="720" w:firstLine="0"/>
        <w:jc w:val="left"/>
      </w:pPr>
      <w:r>
        <w:t xml:space="preserve"> </w:t>
      </w:r>
    </w:p>
    <w:p w14:paraId="09DEE2F5" w14:textId="77777777" w:rsidR="00B33232" w:rsidRDefault="0084158D" w:rsidP="00E1008F">
      <w:pPr>
        <w:numPr>
          <w:ilvl w:val="0"/>
          <w:numId w:val="19"/>
        </w:numPr>
        <w:ind w:hanging="360"/>
      </w:pPr>
      <w:r>
        <w:rPr>
          <w:b/>
        </w:rPr>
        <w:t>Edward Sowah Mensah (2014)</w:t>
      </w:r>
      <w:r>
        <w:t xml:space="preserve">. Antimicrobial and antioxidant activities of methanol, chloroform and petroleum ether fruit extracts of </w:t>
      </w:r>
      <w:proofErr w:type="spellStart"/>
      <w:r>
        <w:rPr>
          <w:i/>
        </w:rPr>
        <w:t>Alchonea</w:t>
      </w:r>
      <w:proofErr w:type="spellEnd"/>
      <w:r>
        <w:rPr>
          <w:i/>
        </w:rPr>
        <w:t xml:space="preserve"> cordifolia.</w:t>
      </w:r>
      <w:r>
        <w:t xml:space="preserve"> </w:t>
      </w:r>
    </w:p>
    <w:p w14:paraId="46B57EB6" w14:textId="77777777" w:rsidR="00B33232" w:rsidRDefault="0084158D">
      <w:pPr>
        <w:spacing w:after="10" w:line="259" w:lineRule="auto"/>
        <w:ind w:left="720" w:firstLine="0"/>
        <w:jc w:val="left"/>
      </w:pPr>
      <w:r>
        <w:t xml:space="preserve"> </w:t>
      </w:r>
    </w:p>
    <w:p w14:paraId="3BCADE50" w14:textId="68EDE116" w:rsidR="00B33232" w:rsidRDefault="0084158D" w:rsidP="00E1008F">
      <w:pPr>
        <w:numPr>
          <w:ilvl w:val="0"/>
          <w:numId w:val="19"/>
        </w:numPr>
        <w:ind w:hanging="360"/>
      </w:pPr>
      <w:r>
        <w:rPr>
          <w:b/>
        </w:rPr>
        <w:t xml:space="preserve">John Antwi </w:t>
      </w:r>
      <w:proofErr w:type="spellStart"/>
      <w:r>
        <w:rPr>
          <w:b/>
        </w:rPr>
        <w:t>Apenteng</w:t>
      </w:r>
      <w:proofErr w:type="spellEnd"/>
      <w:r>
        <w:rPr>
          <w:b/>
        </w:rPr>
        <w:t xml:space="preserve"> (2014)</w:t>
      </w:r>
      <w:r>
        <w:t xml:space="preserve">. Antimicrobial, antioxidant, wound healing and </w:t>
      </w:r>
      <w:r>
        <w:rPr>
          <w:i/>
        </w:rPr>
        <w:t>in vitro</w:t>
      </w:r>
      <w:r>
        <w:t xml:space="preserve"> cytotoxicity studies on different leaf extracts of </w:t>
      </w:r>
      <w:proofErr w:type="spellStart"/>
      <w:r>
        <w:rPr>
          <w:i/>
        </w:rPr>
        <w:t>Pupalia</w:t>
      </w:r>
      <w:proofErr w:type="spellEnd"/>
      <w:r>
        <w:rPr>
          <w:i/>
        </w:rPr>
        <w:t xml:space="preserve"> </w:t>
      </w:r>
      <w:proofErr w:type="spellStart"/>
      <w:r>
        <w:rPr>
          <w:i/>
        </w:rPr>
        <w:t>lappacea</w:t>
      </w:r>
      <w:proofErr w:type="spellEnd"/>
      <w:r>
        <w:t xml:space="preserve">.  </w:t>
      </w:r>
    </w:p>
    <w:p w14:paraId="70BF86DD" w14:textId="77777777" w:rsidR="00B33232" w:rsidRDefault="0084158D">
      <w:pPr>
        <w:spacing w:after="10" w:line="259" w:lineRule="auto"/>
        <w:ind w:left="720" w:firstLine="0"/>
        <w:jc w:val="left"/>
      </w:pPr>
      <w:r>
        <w:t xml:space="preserve"> </w:t>
      </w:r>
    </w:p>
    <w:p w14:paraId="7EA5CA63" w14:textId="77777777" w:rsidR="00B33232" w:rsidRDefault="0084158D" w:rsidP="00E1008F">
      <w:pPr>
        <w:numPr>
          <w:ilvl w:val="0"/>
          <w:numId w:val="19"/>
        </w:numPr>
        <w:ind w:hanging="360"/>
      </w:pPr>
      <w:r>
        <w:rPr>
          <w:b/>
        </w:rPr>
        <w:t>Rita Frema Boadu (2014)</w:t>
      </w:r>
      <w:r>
        <w:t xml:space="preserve">. Determination of potency and quality of some selected </w:t>
      </w:r>
      <w:proofErr w:type="spellStart"/>
      <w:r>
        <w:t>penicillins</w:t>
      </w:r>
      <w:proofErr w:type="spellEnd"/>
      <w:r>
        <w:t xml:space="preserve"> on the Ghanaian market using microbiological and developed and validated HPLC methods. </w:t>
      </w:r>
    </w:p>
    <w:p w14:paraId="39522CC7" w14:textId="77777777" w:rsidR="00B33232" w:rsidRDefault="0084158D">
      <w:pPr>
        <w:spacing w:after="12" w:line="259" w:lineRule="auto"/>
        <w:ind w:left="720" w:firstLine="0"/>
        <w:jc w:val="left"/>
      </w:pPr>
      <w:r>
        <w:t xml:space="preserve"> </w:t>
      </w:r>
    </w:p>
    <w:p w14:paraId="208CAF07" w14:textId="77777777" w:rsidR="00B33232" w:rsidRDefault="0084158D" w:rsidP="00E1008F">
      <w:pPr>
        <w:numPr>
          <w:ilvl w:val="0"/>
          <w:numId w:val="19"/>
        </w:numPr>
        <w:ind w:hanging="360"/>
      </w:pPr>
      <w:r>
        <w:rPr>
          <w:b/>
        </w:rPr>
        <w:t xml:space="preserve">Louis </w:t>
      </w:r>
      <w:proofErr w:type="spellStart"/>
      <w:r>
        <w:rPr>
          <w:b/>
        </w:rPr>
        <w:t>Adu</w:t>
      </w:r>
      <w:proofErr w:type="spellEnd"/>
      <w:r>
        <w:rPr>
          <w:b/>
        </w:rPr>
        <w:t>-Amoah (2014)</w:t>
      </w:r>
      <w:r>
        <w:t xml:space="preserve">. Antimicrobial and toxicity studies of </w:t>
      </w:r>
      <w:proofErr w:type="spellStart"/>
      <w:r>
        <w:rPr>
          <w:i/>
        </w:rPr>
        <w:t>Erythrophleum</w:t>
      </w:r>
      <w:proofErr w:type="spellEnd"/>
      <w:r>
        <w:rPr>
          <w:i/>
        </w:rPr>
        <w:t xml:space="preserve"> </w:t>
      </w:r>
      <w:proofErr w:type="spellStart"/>
      <w:r>
        <w:rPr>
          <w:i/>
        </w:rPr>
        <w:t>ivorense</w:t>
      </w:r>
      <w:proofErr w:type="spellEnd"/>
      <w:r>
        <w:t xml:space="preserve"> (</w:t>
      </w:r>
      <w:proofErr w:type="spellStart"/>
      <w:r>
        <w:t>Leguminoceae</w:t>
      </w:r>
      <w:proofErr w:type="spellEnd"/>
      <w:r>
        <w:t xml:space="preserve">) and </w:t>
      </w:r>
      <w:proofErr w:type="spellStart"/>
      <w:r>
        <w:rPr>
          <w:i/>
        </w:rPr>
        <w:t>Parquetina</w:t>
      </w:r>
      <w:proofErr w:type="spellEnd"/>
      <w:r>
        <w:rPr>
          <w:i/>
        </w:rPr>
        <w:t xml:space="preserve"> nigrescens</w:t>
      </w:r>
      <w:r>
        <w:t xml:space="preserve"> (</w:t>
      </w:r>
      <w:proofErr w:type="spellStart"/>
      <w:r>
        <w:t>Ascelpiadaceae</w:t>
      </w:r>
      <w:proofErr w:type="spellEnd"/>
      <w:r>
        <w:t xml:space="preserve">) </w:t>
      </w:r>
    </w:p>
    <w:p w14:paraId="50236620" w14:textId="77777777" w:rsidR="00B33232" w:rsidRDefault="0084158D">
      <w:pPr>
        <w:spacing w:after="12" w:line="259" w:lineRule="auto"/>
        <w:ind w:left="720" w:firstLine="0"/>
        <w:jc w:val="left"/>
      </w:pPr>
      <w:r>
        <w:t xml:space="preserve"> </w:t>
      </w:r>
    </w:p>
    <w:p w14:paraId="7911B782" w14:textId="77777777" w:rsidR="00B33232" w:rsidRDefault="0084158D" w:rsidP="00E1008F">
      <w:pPr>
        <w:numPr>
          <w:ilvl w:val="0"/>
          <w:numId w:val="19"/>
        </w:numPr>
        <w:ind w:hanging="360"/>
      </w:pPr>
      <w:r>
        <w:rPr>
          <w:b/>
        </w:rPr>
        <w:t>Nicholas Agyepong (2012)</w:t>
      </w:r>
      <w:r>
        <w:t xml:space="preserve">. Phytochemical characterization, antimicrobial and wound healing properties of </w:t>
      </w:r>
      <w:proofErr w:type="spellStart"/>
      <w:r>
        <w:rPr>
          <w:i/>
        </w:rPr>
        <w:t>Clausena</w:t>
      </w:r>
      <w:proofErr w:type="spellEnd"/>
      <w:r>
        <w:rPr>
          <w:i/>
        </w:rPr>
        <w:t xml:space="preserve"> </w:t>
      </w:r>
      <w:proofErr w:type="spellStart"/>
      <w:r>
        <w:rPr>
          <w:i/>
        </w:rPr>
        <w:t>anisata</w:t>
      </w:r>
      <w:proofErr w:type="spellEnd"/>
      <w:r>
        <w:t xml:space="preserve"> (</w:t>
      </w:r>
      <w:proofErr w:type="spellStart"/>
      <w:r>
        <w:t>Rutaceae</w:t>
      </w:r>
      <w:proofErr w:type="spellEnd"/>
      <w:r>
        <w:t xml:space="preserve">). </w:t>
      </w:r>
    </w:p>
    <w:p w14:paraId="37B9E6EB" w14:textId="77777777" w:rsidR="00B33232" w:rsidRDefault="0084158D">
      <w:pPr>
        <w:spacing w:after="10" w:line="259" w:lineRule="auto"/>
        <w:ind w:left="720" w:firstLine="0"/>
        <w:jc w:val="left"/>
      </w:pPr>
      <w:r>
        <w:t xml:space="preserve"> </w:t>
      </w:r>
    </w:p>
    <w:p w14:paraId="71DCA667" w14:textId="77777777" w:rsidR="00B33232" w:rsidRDefault="0084158D" w:rsidP="00E1008F">
      <w:pPr>
        <w:numPr>
          <w:ilvl w:val="0"/>
          <w:numId w:val="19"/>
        </w:numPr>
        <w:ind w:hanging="360"/>
      </w:pPr>
      <w:r>
        <w:rPr>
          <w:b/>
        </w:rPr>
        <w:lastRenderedPageBreak/>
        <w:t xml:space="preserve">Anthonia </w:t>
      </w:r>
      <w:proofErr w:type="spellStart"/>
      <w:r>
        <w:rPr>
          <w:b/>
        </w:rPr>
        <w:t>Ugboduma</w:t>
      </w:r>
      <w:proofErr w:type="spellEnd"/>
      <w:r>
        <w:rPr>
          <w:b/>
        </w:rPr>
        <w:t xml:space="preserve"> Ogheneruno (2012)</w:t>
      </w:r>
      <w:r>
        <w:t xml:space="preserve">. Antimicrobial and wound healing studies on </w:t>
      </w:r>
      <w:proofErr w:type="spellStart"/>
      <w:r>
        <w:rPr>
          <w:i/>
        </w:rPr>
        <w:t>Entandrophragma</w:t>
      </w:r>
      <w:proofErr w:type="spellEnd"/>
      <w:r>
        <w:rPr>
          <w:i/>
        </w:rPr>
        <w:t xml:space="preserve"> </w:t>
      </w:r>
      <w:proofErr w:type="spellStart"/>
      <w:r>
        <w:rPr>
          <w:i/>
        </w:rPr>
        <w:t>angolense</w:t>
      </w:r>
      <w:proofErr w:type="spellEnd"/>
      <w:r>
        <w:rPr>
          <w:i/>
        </w:rPr>
        <w:t>.</w:t>
      </w:r>
      <w:r>
        <w:t xml:space="preserve"> </w:t>
      </w:r>
    </w:p>
    <w:p w14:paraId="38E89FE0" w14:textId="77777777" w:rsidR="00B33232" w:rsidRDefault="0084158D">
      <w:pPr>
        <w:spacing w:after="10" w:line="259" w:lineRule="auto"/>
        <w:ind w:left="720" w:firstLine="0"/>
        <w:jc w:val="left"/>
      </w:pPr>
      <w:r>
        <w:t xml:space="preserve"> </w:t>
      </w:r>
    </w:p>
    <w:p w14:paraId="4F4A21ED" w14:textId="77777777" w:rsidR="00B33232" w:rsidRDefault="0084158D" w:rsidP="00E1008F">
      <w:pPr>
        <w:numPr>
          <w:ilvl w:val="0"/>
          <w:numId w:val="19"/>
        </w:numPr>
        <w:spacing w:after="212"/>
        <w:ind w:hanging="360"/>
      </w:pPr>
      <w:r>
        <w:rPr>
          <w:b/>
        </w:rPr>
        <w:t xml:space="preserve">Bayaa Martin Saana </w:t>
      </w:r>
      <w:proofErr w:type="spellStart"/>
      <w:r>
        <w:rPr>
          <w:b/>
        </w:rPr>
        <w:t>Bieranye</w:t>
      </w:r>
      <w:proofErr w:type="spellEnd"/>
      <w:r>
        <w:rPr>
          <w:b/>
        </w:rPr>
        <w:t xml:space="preserve"> Sixtus (2011)</w:t>
      </w:r>
      <w:r>
        <w:t xml:space="preserve">. Resistance patterns of strains of </w:t>
      </w:r>
      <w:r>
        <w:rPr>
          <w:i/>
        </w:rPr>
        <w:t>Salmonella typhi</w:t>
      </w:r>
      <w:r>
        <w:t xml:space="preserve"> and </w:t>
      </w:r>
      <w:r>
        <w:rPr>
          <w:i/>
        </w:rPr>
        <w:t>Staphylococcus aureus</w:t>
      </w:r>
      <w:r>
        <w:t xml:space="preserve"> isolated from patients from three hospitals in Kumasi to antibiotics. </w:t>
      </w:r>
    </w:p>
    <w:p w14:paraId="6A045ADC" w14:textId="77777777" w:rsidR="00B33232" w:rsidRDefault="0084158D">
      <w:pPr>
        <w:spacing w:after="135" w:line="259" w:lineRule="auto"/>
        <w:ind w:left="0" w:firstLine="0"/>
        <w:jc w:val="left"/>
      </w:pPr>
      <w:r>
        <w:rPr>
          <w:b/>
          <w:sz w:val="24"/>
        </w:rPr>
        <w:t xml:space="preserve"> </w:t>
      </w:r>
    </w:p>
    <w:p w14:paraId="441E9AFD" w14:textId="64950B24" w:rsidR="00B33232" w:rsidRDefault="00AE0D22">
      <w:pPr>
        <w:pStyle w:val="Heading2"/>
        <w:ind w:left="-5"/>
      </w:pPr>
      <w:r>
        <w:t>PharmD/</w:t>
      </w:r>
      <w:r w:rsidR="0084158D">
        <w:t xml:space="preserve">BPharm/BHM Project Reports </w:t>
      </w:r>
    </w:p>
    <w:p w14:paraId="3A78B4B1" w14:textId="3880787E" w:rsidR="005D43A6" w:rsidRDefault="005D43A6" w:rsidP="00F51F1F">
      <w:pPr>
        <w:pStyle w:val="ListParagraph"/>
        <w:numPr>
          <w:ilvl w:val="0"/>
          <w:numId w:val="20"/>
        </w:numPr>
        <w:spacing w:line="276" w:lineRule="auto"/>
        <w:rPr>
          <w:rFonts w:ascii="Century Gothic" w:hAnsi="Century Gothic"/>
          <w:sz w:val="22"/>
          <w:szCs w:val="22"/>
        </w:rPr>
      </w:pPr>
      <w:r w:rsidRPr="00AE0D22">
        <w:rPr>
          <w:rFonts w:ascii="Century Gothic" w:hAnsi="Century Gothic"/>
          <w:b/>
          <w:bCs/>
          <w:sz w:val="22"/>
          <w:szCs w:val="22"/>
        </w:rPr>
        <w:t>Bernice Anima Baffoe (2024).</w:t>
      </w:r>
      <w:r w:rsidRPr="005D43A6">
        <w:rPr>
          <w:rFonts w:ascii="Century Gothic" w:hAnsi="Century Gothic"/>
          <w:sz w:val="22"/>
          <w:szCs w:val="22"/>
        </w:rPr>
        <w:t xml:space="preserve"> MALDITOF-MS identification and in-vitro antimicrobial resistance patterns of bacteria isolated from cabbage, lettuce and spring onions</w:t>
      </w:r>
    </w:p>
    <w:p w14:paraId="339B50FE" w14:textId="77777777" w:rsidR="00C76CA3" w:rsidRPr="005D43A6" w:rsidRDefault="00C76CA3" w:rsidP="00F51F1F">
      <w:pPr>
        <w:pStyle w:val="ListParagraph"/>
        <w:spacing w:line="276" w:lineRule="auto"/>
        <w:ind w:left="284"/>
        <w:rPr>
          <w:rFonts w:ascii="Century Gothic" w:hAnsi="Century Gothic"/>
          <w:sz w:val="22"/>
          <w:szCs w:val="22"/>
        </w:rPr>
      </w:pPr>
    </w:p>
    <w:p w14:paraId="43B8BFDE" w14:textId="687EE43B" w:rsidR="005D43A6" w:rsidRDefault="005D43A6" w:rsidP="00F51F1F">
      <w:pPr>
        <w:pStyle w:val="ListParagraph"/>
        <w:numPr>
          <w:ilvl w:val="0"/>
          <w:numId w:val="20"/>
        </w:numPr>
        <w:spacing w:line="276" w:lineRule="auto"/>
        <w:rPr>
          <w:rFonts w:ascii="Century Gothic" w:hAnsi="Century Gothic"/>
          <w:sz w:val="22"/>
          <w:szCs w:val="22"/>
        </w:rPr>
      </w:pPr>
      <w:r w:rsidRPr="00AE0D22">
        <w:rPr>
          <w:rFonts w:ascii="Century Gothic" w:hAnsi="Century Gothic"/>
          <w:b/>
          <w:bCs/>
          <w:sz w:val="22"/>
          <w:szCs w:val="22"/>
        </w:rPr>
        <w:t>Coffie Benjamin (2024).</w:t>
      </w:r>
      <w:r w:rsidRPr="005D43A6">
        <w:rPr>
          <w:rFonts w:ascii="Century Gothic" w:hAnsi="Century Gothic"/>
          <w:sz w:val="22"/>
          <w:szCs w:val="22"/>
        </w:rPr>
        <w:t xml:space="preserve"> Identification of microorganisms isolated from vegetables by MALDITOF-MS and in vitro assessment of their resistance patterns</w:t>
      </w:r>
    </w:p>
    <w:p w14:paraId="6706A1F8" w14:textId="77777777" w:rsidR="00C76CA3" w:rsidRPr="00C76CA3" w:rsidRDefault="00C76CA3" w:rsidP="00F51F1F">
      <w:pPr>
        <w:spacing w:line="276" w:lineRule="auto"/>
        <w:ind w:left="0" w:firstLine="0"/>
        <w:jc w:val="left"/>
      </w:pPr>
    </w:p>
    <w:p w14:paraId="21A59220" w14:textId="1BDB001B" w:rsidR="005D43A6" w:rsidRDefault="005D43A6" w:rsidP="00F51F1F">
      <w:pPr>
        <w:pStyle w:val="ListParagraph"/>
        <w:numPr>
          <w:ilvl w:val="0"/>
          <w:numId w:val="20"/>
        </w:numPr>
        <w:spacing w:line="276" w:lineRule="auto"/>
        <w:rPr>
          <w:rFonts w:ascii="Century Gothic" w:hAnsi="Century Gothic"/>
          <w:sz w:val="22"/>
          <w:szCs w:val="22"/>
        </w:rPr>
      </w:pPr>
      <w:r w:rsidRPr="00AE0D22">
        <w:rPr>
          <w:rFonts w:ascii="Century Gothic" w:hAnsi="Century Gothic"/>
          <w:b/>
          <w:bCs/>
          <w:sz w:val="22"/>
          <w:szCs w:val="22"/>
        </w:rPr>
        <w:t xml:space="preserve">Sarkodie </w:t>
      </w:r>
      <w:proofErr w:type="spellStart"/>
      <w:r w:rsidRPr="00AE0D22">
        <w:rPr>
          <w:rFonts w:ascii="Century Gothic" w:hAnsi="Century Gothic"/>
          <w:b/>
          <w:bCs/>
          <w:sz w:val="22"/>
          <w:szCs w:val="22"/>
        </w:rPr>
        <w:t>Achiaa</w:t>
      </w:r>
      <w:proofErr w:type="spellEnd"/>
      <w:r w:rsidRPr="00AE0D22">
        <w:rPr>
          <w:rFonts w:ascii="Century Gothic" w:hAnsi="Century Gothic"/>
          <w:b/>
          <w:bCs/>
          <w:sz w:val="22"/>
          <w:szCs w:val="22"/>
        </w:rPr>
        <w:t xml:space="preserve"> Christabel (2024).</w:t>
      </w:r>
      <w:r w:rsidRPr="005D43A6">
        <w:rPr>
          <w:rFonts w:ascii="Century Gothic" w:hAnsi="Century Gothic"/>
          <w:sz w:val="22"/>
          <w:szCs w:val="22"/>
        </w:rPr>
        <w:t xml:space="preserve"> Identification of bacteria from locally purchased vegetables using MALDITOF-MS and assessing their resistance patterns</w:t>
      </w:r>
    </w:p>
    <w:p w14:paraId="3B9FCA9E" w14:textId="77777777" w:rsidR="00C76CA3" w:rsidRPr="00C76CA3" w:rsidRDefault="00C76CA3" w:rsidP="00F51F1F">
      <w:pPr>
        <w:spacing w:line="276" w:lineRule="auto"/>
        <w:ind w:left="0" w:firstLine="0"/>
        <w:jc w:val="left"/>
      </w:pPr>
    </w:p>
    <w:p w14:paraId="67E38D5F" w14:textId="59289DC2" w:rsidR="005D43A6" w:rsidRDefault="005D43A6" w:rsidP="00F51F1F">
      <w:pPr>
        <w:pStyle w:val="ListParagraph"/>
        <w:numPr>
          <w:ilvl w:val="0"/>
          <w:numId w:val="20"/>
        </w:numPr>
        <w:spacing w:line="276" w:lineRule="auto"/>
        <w:rPr>
          <w:rFonts w:ascii="Century Gothic" w:hAnsi="Century Gothic"/>
          <w:sz w:val="22"/>
          <w:szCs w:val="22"/>
        </w:rPr>
      </w:pPr>
      <w:r w:rsidRPr="00AE0D22">
        <w:rPr>
          <w:rFonts w:ascii="Century Gothic" w:hAnsi="Century Gothic"/>
          <w:b/>
          <w:bCs/>
          <w:sz w:val="22"/>
          <w:szCs w:val="22"/>
        </w:rPr>
        <w:t>Opoku-Adams Louis (2024).</w:t>
      </w:r>
      <w:r w:rsidRPr="005D43A6">
        <w:rPr>
          <w:rFonts w:ascii="Century Gothic" w:hAnsi="Century Gothic"/>
          <w:sz w:val="22"/>
          <w:szCs w:val="22"/>
        </w:rPr>
        <w:t xml:space="preserve"> Identification of bacteria isolated from tomatoes and lettuce by MALDITOF-MS and </w:t>
      </w:r>
      <w:proofErr w:type="spellStart"/>
      <w:r w:rsidRPr="005D43A6">
        <w:rPr>
          <w:rFonts w:ascii="Century Gothic" w:hAnsi="Century Gothic"/>
          <w:sz w:val="22"/>
          <w:szCs w:val="22"/>
        </w:rPr>
        <w:t>their</w:t>
      </w:r>
      <w:proofErr w:type="spellEnd"/>
      <w:r w:rsidRPr="005D43A6">
        <w:rPr>
          <w:rFonts w:ascii="Century Gothic" w:hAnsi="Century Gothic"/>
          <w:sz w:val="22"/>
          <w:szCs w:val="22"/>
        </w:rPr>
        <w:t xml:space="preserve"> in vitro resistance patterns</w:t>
      </w:r>
    </w:p>
    <w:p w14:paraId="06390EB8" w14:textId="77777777" w:rsidR="00C76CA3" w:rsidRPr="00C76CA3" w:rsidRDefault="00C76CA3" w:rsidP="00F51F1F">
      <w:pPr>
        <w:spacing w:line="276" w:lineRule="auto"/>
        <w:ind w:left="0" w:firstLine="0"/>
        <w:jc w:val="left"/>
      </w:pPr>
    </w:p>
    <w:p w14:paraId="1FB354BF" w14:textId="2BC356B2" w:rsidR="005D43A6" w:rsidRDefault="005D43A6" w:rsidP="00F51F1F">
      <w:pPr>
        <w:pStyle w:val="ListParagraph"/>
        <w:numPr>
          <w:ilvl w:val="0"/>
          <w:numId w:val="20"/>
        </w:numPr>
        <w:spacing w:line="276" w:lineRule="auto"/>
        <w:rPr>
          <w:rFonts w:ascii="Century Gothic" w:hAnsi="Century Gothic"/>
          <w:sz w:val="22"/>
          <w:szCs w:val="22"/>
        </w:rPr>
      </w:pPr>
      <w:r w:rsidRPr="00AE0D22">
        <w:rPr>
          <w:rFonts w:ascii="Century Gothic" w:hAnsi="Century Gothic"/>
          <w:b/>
          <w:bCs/>
          <w:sz w:val="22"/>
          <w:szCs w:val="22"/>
        </w:rPr>
        <w:t>Nimo Jnr Mohammed (2024).</w:t>
      </w:r>
      <w:r w:rsidRPr="005D43A6">
        <w:rPr>
          <w:rFonts w:ascii="Century Gothic" w:hAnsi="Century Gothic"/>
          <w:sz w:val="22"/>
          <w:szCs w:val="22"/>
        </w:rPr>
        <w:t xml:space="preserve">  In-vitro antimicrobial resistance patterns of </w:t>
      </w:r>
      <w:r w:rsidRPr="005D43A6">
        <w:rPr>
          <w:rFonts w:ascii="Century Gothic" w:hAnsi="Century Gothic"/>
          <w:i/>
          <w:iCs/>
          <w:sz w:val="22"/>
          <w:szCs w:val="22"/>
        </w:rPr>
        <w:t xml:space="preserve">Acinetobacter </w:t>
      </w:r>
      <w:proofErr w:type="spellStart"/>
      <w:r w:rsidRPr="005D43A6">
        <w:rPr>
          <w:rFonts w:ascii="Century Gothic" w:hAnsi="Century Gothic"/>
          <w:i/>
          <w:iCs/>
          <w:sz w:val="22"/>
          <w:szCs w:val="22"/>
        </w:rPr>
        <w:t>pitti</w:t>
      </w:r>
      <w:proofErr w:type="spellEnd"/>
      <w:r w:rsidRPr="005D43A6">
        <w:rPr>
          <w:rFonts w:ascii="Century Gothic" w:hAnsi="Century Gothic"/>
          <w:i/>
          <w:iCs/>
          <w:sz w:val="22"/>
          <w:szCs w:val="22"/>
        </w:rPr>
        <w:t xml:space="preserve">, Klebsiella </w:t>
      </w:r>
      <w:proofErr w:type="spellStart"/>
      <w:r w:rsidRPr="005D43A6">
        <w:rPr>
          <w:rFonts w:ascii="Century Gothic" w:hAnsi="Century Gothic"/>
          <w:i/>
          <w:iCs/>
          <w:sz w:val="22"/>
          <w:szCs w:val="22"/>
        </w:rPr>
        <w:t>variicola</w:t>
      </w:r>
      <w:proofErr w:type="spellEnd"/>
      <w:r w:rsidRPr="005D43A6">
        <w:rPr>
          <w:rFonts w:ascii="Century Gothic" w:hAnsi="Century Gothic"/>
          <w:sz w:val="22"/>
          <w:szCs w:val="22"/>
        </w:rPr>
        <w:t xml:space="preserve"> and </w:t>
      </w:r>
      <w:r w:rsidRPr="005D43A6">
        <w:rPr>
          <w:rFonts w:ascii="Century Gothic" w:hAnsi="Century Gothic"/>
          <w:i/>
          <w:iCs/>
          <w:sz w:val="22"/>
          <w:szCs w:val="22"/>
        </w:rPr>
        <w:t xml:space="preserve">Bacillus </w:t>
      </w:r>
      <w:proofErr w:type="spellStart"/>
      <w:r w:rsidRPr="005D43A6">
        <w:rPr>
          <w:rFonts w:ascii="Century Gothic" w:hAnsi="Century Gothic"/>
          <w:i/>
          <w:iCs/>
          <w:sz w:val="22"/>
          <w:szCs w:val="22"/>
        </w:rPr>
        <w:t>pumilus</w:t>
      </w:r>
      <w:proofErr w:type="spellEnd"/>
      <w:r w:rsidRPr="005D43A6">
        <w:rPr>
          <w:rFonts w:ascii="Century Gothic" w:hAnsi="Century Gothic"/>
          <w:sz w:val="22"/>
          <w:szCs w:val="22"/>
        </w:rPr>
        <w:t xml:space="preserve"> isolated from lettuce, tomato and cabbage</w:t>
      </w:r>
    </w:p>
    <w:p w14:paraId="7FE1BDAE" w14:textId="77777777" w:rsidR="00C76CA3" w:rsidRPr="00C76CA3" w:rsidRDefault="00C76CA3" w:rsidP="00F51F1F">
      <w:pPr>
        <w:spacing w:line="276" w:lineRule="auto"/>
        <w:ind w:left="0" w:firstLine="0"/>
        <w:jc w:val="left"/>
      </w:pPr>
    </w:p>
    <w:p w14:paraId="3DC6F80E" w14:textId="0CBF938F" w:rsidR="005D43A6" w:rsidRDefault="005D43A6" w:rsidP="00F51F1F">
      <w:pPr>
        <w:pStyle w:val="ListParagraph"/>
        <w:numPr>
          <w:ilvl w:val="0"/>
          <w:numId w:val="20"/>
        </w:numPr>
        <w:spacing w:line="276" w:lineRule="auto"/>
        <w:rPr>
          <w:rFonts w:ascii="Century Gothic" w:hAnsi="Century Gothic"/>
          <w:sz w:val="22"/>
          <w:szCs w:val="22"/>
        </w:rPr>
      </w:pPr>
      <w:r w:rsidRPr="00AE0D22">
        <w:rPr>
          <w:rFonts w:ascii="Century Gothic" w:hAnsi="Century Gothic"/>
          <w:b/>
          <w:bCs/>
          <w:sz w:val="22"/>
          <w:szCs w:val="22"/>
        </w:rPr>
        <w:t>Offei Evans (2024).</w:t>
      </w:r>
      <w:r w:rsidRPr="005D43A6">
        <w:rPr>
          <w:rFonts w:ascii="Century Gothic" w:hAnsi="Century Gothic"/>
          <w:sz w:val="22"/>
          <w:szCs w:val="22"/>
        </w:rPr>
        <w:t xml:space="preserve"> Identification of bacteria isolated from vegetables and assessment of their resistance to selected antibiotics</w:t>
      </w:r>
    </w:p>
    <w:p w14:paraId="2C8C9AC9" w14:textId="77777777" w:rsidR="00C76CA3" w:rsidRPr="00C76CA3" w:rsidRDefault="00C76CA3" w:rsidP="00F51F1F">
      <w:pPr>
        <w:spacing w:line="276" w:lineRule="auto"/>
        <w:ind w:left="0" w:firstLine="0"/>
        <w:jc w:val="left"/>
      </w:pPr>
    </w:p>
    <w:p w14:paraId="152714AB" w14:textId="212D711F" w:rsidR="005D43A6" w:rsidRDefault="005D43A6" w:rsidP="00F51F1F">
      <w:pPr>
        <w:pStyle w:val="ListParagraph"/>
        <w:numPr>
          <w:ilvl w:val="0"/>
          <w:numId w:val="20"/>
        </w:numPr>
        <w:spacing w:line="276" w:lineRule="auto"/>
        <w:rPr>
          <w:rFonts w:ascii="Century Gothic" w:hAnsi="Century Gothic"/>
          <w:sz w:val="22"/>
          <w:szCs w:val="22"/>
        </w:rPr>
      </w:pPr>
      <w:r w:rsidRPr="00AE0D22">
        <w:rPr>
          <w:rFonts w:ascii="Century Gothic" w:hAnsi="Century Gothic"/>
          <w:b/>
          <w:bCs/>
          <w:sz w:val="22"/>
          <w:szCs w:val="22"/>
        </w:rPr>
        <w:t>Nyarko Portia Abena Oyoo (2024</w:t>
      </w:r>
      <w:r w:rsidRPr="005D43A6">
        <w:rPr>
          <w:rFonts w:ascii="Century Gothic" w:hAnsi="Century Gothic"/>
          <w:sz w:val="22"/>
          <w:szCs w:val="22"/>
        </w:rPr>
        <w:t>). Identification of bacterial isolated from vegetables by MALDITOF-MS and in-vitro assessment of their resistance patterns</w:t>
      </w:r>
    </w:p>
    <w:p w14:paraId="67596FB3" w14:textId="77777777" w:rsidR="00C76CA3" w:rsidRPr="00C76CA3" w:rsidRDefault="00C76CA3" w:rsidP="00F51F1F">
      <w:pPr>
        <w:spacing w:line="276" w:lineRule="auto"/>
        <w:ind w:left="0" w:firstLine="0"/>
        <w:jc w:val="left"/>
      </w:pPr>
    </w:p>
    <w:p w14:paraId="1750A6F6" w14:textId="58EFBEF2" w:rsidR="005D43A6" w:rsidRDefault="005D43A6" w:rsidP="00F51F1F">
      <w:pPr>
        <w:pStyle w:val="ListParagraph"/>
        <w:numPr>
          <w:ilvl w:val="0"/>
          <w:numId w:val="20"/>
        </w:numPr>
        <w:spacing w:line="276" w:lineRule="auto"/>
        <w:rPr>
          <w:rFonts w:ascii="Century Gothic" w:hAnsi="Century Gothic"/>
          <w:sz w:val="22"/>
          <w:szCs w:val="22"/>
        </w:rPr>
      </w:pPr>
      <w:proofErr w:type="spellStart"/>
      <w:r w:rsidRPr="00AE0D22">
        <w:rPr>
          <w:rFonts w:ascii="Century Gothic" w:hAnsi="Century Gothic"/>
          <w:b/>
          <w:bCs/>
          <w:sz w:val="22"/>
          <w:szCs w:val="22"/>
        </w:rPr>
        <w:t>Tampanga</w:t>
      </w:r>
      <w:proofErr w:type="spellEnd"/>
      <w:r w:rsidRPr="00AE0D22">
        <w:rPr>
          <w:rFonts w:ascii="Century Gothic" w:hAnsi="Century Gothic"/>
          <w:b/>
          <w:bCs/>
          <w:sz w:val="22"/>
          <w:szCs w:val="22"/>
        </w:rPr>
        <w:t xml:space="preserve"> Samuel </w:t>
      </w:r>
      <w:proofErr w:type="spellStart"/>
      <w:r w:rsidRPr="00AE0D22">
        <w:rPr>
          <w:rFonts w:ascii="Century Gothic" w:hAnsi="Century Gothic"/>
          <w:b/>
          <w:bCs/>
          <w:sz w:val="22"/>
          <w:szCs w:val="22"/>
        </w:rPr>
        <w:t>Wepeah</w:t>
      </w:r>
      <w:proofErr w:type="spellEnd"/>
      <w:r w:rsidRPr="00AE0D22">
        <w:rPr>
          <w:rFonts w:ascii="Century Gothic" w:hAnsi="Century Gothic"/>
          <w:b/>
          <w:bCs/>
          <w:sz w:val="22"/>
          <w:szCs w:val="22"/>
        </w:rPr>
        <w:t xml:space="preserve"> (2024).</w:t>
      </w:r>
      <w:r w:rsidRPr="005D43A6">
        <w:rPr>
          <w:rFonts w:ascii="Century Gothic" w:hAnsi="Century Gothic"/>
          <w:sz w:val="22"/>
          <w:szCs w:val="22"/>
        </w:rPr>
        <w:t xml:space="preserve"> Identification of bacteria isolated from a cucumber, spring onion and lettuce by MALDITOF-MS, and in-vitro assessment of their resistance patterns</w:t>
      </w:r>
    </w:p>
    <w:p w14:paraId="007D240F" w14:textId="77777777" w:rsidR="00C76CA3" w:rsidRPr="00C76CA3" w:rsidRDefault="00C76CA3" w:rsidP="00F51F1F">
      <w:pPr>
        <w:spacing w:line="276" w:lineRule="auto"/>
        <w:ind w:left="0" w:firstLine="0"/>
        <w:jc w:val="left"/>
      </w:pPr>
    </w:p>
    <w:p w14:paraId="0C21DFBF" w14:textId="358787B3" w:rsidR="005D43A6" w:rsidRPr="00C76CA3" w:rsidRDefault="005D43A6" w:rsidP="00F51F1F">
      <w:pPr>
        <w:pStyle w:val="ListParagraph"/>
        <w:numPr>
          <w:ilvl w:val="0"/>
          <w:numId w:val="20"/>
        </w:numPr>
        <w:spacing w:line="276" w:lineRule="auto"/>
        <w:rPr>
          <w:rFonts w:ascii="Century Gothic" w:hAnsi="Century Gothic"/>
          <w:sz w:val="22"/>
          <w:szCs w:val="22"/>
        </w:rPr>
      </w:pPr>
      <w:r w:rsidRPr="00AE0D22">
        <w:rPr>
          <w:rFonts w:ascii="Century Gothic" w:hAnsi="Century Gothic"/>
          <w:b/>
          <w:bCs/>
          <w:sz w:val="22"/>
          <w:szCs w:val="22"/>
        </w:rPr>
        <w:t>Asamoah Ophelia Abena (2024).</w:t>
      </w:r>
      <w:r w:rsidRPr="005D43A6">
        <w:rPr>
          <w:rFonts w:ascii="Century Gothic" w:hAnsi="Century Gothic"/>
          <w:sz w:val="22"/>
          <w:szCs w:val="22"/>
        </w:rPr>
        <w:t xml:space="preserve"> Investigation of the antimicrobial and antioxidant properties of </w:t>
      </w:r>
      <w:r w:rsidRPr="005D43A6">
        <w:rPr>
          <w:rFonts w:ascii="Century Gothic" w:hAnsi="Century Gothic"/>
          <w:i/>
          <w:iCs/>
          <w:sz w:val="22"/>
          <w:szCs w:val="22"/>
        </w:rPr>
        <w:t xml:space="preserve">Jasminum </w:t>
      </w:r>
      <w:proofErr w:type="spellStart"/>
      <w:r w:rsidRPr="005D43A6">
        <w:rPr>
          <w:rFonts w:ascii="Century Gothic" w:hAnsi="Century Gothic"/>
          <w:i/>
          <w:iCs/>
          <w:sz w:val="22"/>
          <w:szCs w:val="22"/>
        </w:rPr>
        <w:t>dichotomum</w:t>
      </w:r>
      <w:proofErr w:type="spellEnd"/>
      <w:r w:rsidRPr="005D43A6">
        <w:rPr>
          <w:rFonts w:ascii="Century Gothic" w:hAnsi="Century Gothic"/>
          <w:i/>
          <w:iCs/>
          <w:sz w:val="22"/>
          <w:szCs w:val="22"/>
        </w:rPr>
        <w:t>.</w:t>
      </w:r>
    </w:p>
    <w:p w14:paraId="2B6DBD6A" w14:textId="77777777" w:rsidR="00C76CA3" w:rsidRPr="00C76CA3" w:rsidRDefault="00C76CA3" w:rsidP="00F51F1F">
      <w:pPr>
        <w:spacing w:line="276" w:lineRule="auto"/>
        <w:ind w:left="0" w:firstLine="0"/>
        <w:jc w:val="left"/>
      </w:pPr>
    </w:p>
    <w:p w14:paraId="0A915498" w14:textId="77777777" w:rsidR="005D43A6" w:rsidRDefault="005D43A6" w:rsidP="00F51F1F">
      <w:pPr>
        <w:numPr>
          <w:ilvl w:val="0"/>
          <w:numId w:val="20"/>
        </w:numPr>
        <w:spacing w:after="0" w:line="276" w:lineRule="auto"/>
        <w:jc w:val="left"/>
      </w:pPr>
      <w:proofErr w:type="spellStart"/>
      <w:r w:rsidRPr="00AE0D22">
        <w:rPr>
          <w:b/>
          <w:bCs/>
        </w:rPr>
        <w:t>Akresi</w:t>
      </w:r>
      <w:proofErr w:type="spellEnd"/>
      <w:r w:rsidRPr="00AE0D22">
        <w:rPr>
          <w:b/>
          <w:bCs/>
        </w:rPr>
        <w:t xml:space="preserve"> Artishia </w:t>
      </w:r>
      <w:proofErr w:type="spellStart"/>
      <w:r w:rsidRPr="00AE0D22">
        <w:rPr>
          <w:b/>
          <w:bCs/>
        </w:rPr>
        <w:t>Araade</w:t>
      </w:r>
      <w:proofErr w:type="spellEnd"/>
      <w:r w:rsidRPr="00AE0D22">
        <w:rPr>
          <w:b/>
          <w:bCs/>
        </w:rPr>
        <w:t xml:space="preserve"> (2023).</w:t>
      </w:r>
      <w:r w:rsidRPr="005D43A6">
        <w:t xml:space="preserve"> Microbial quality of spring onions from different markets and farms in Kumasi Metropolis</w:t>
      </w:r>
    </w:p>
    <w:p w14:paraId="2BBF0F3B" w14:textId="77777777" w:rsidR="00F51F1F" w:rsidRDefault="00F51F1F" w:rsidP="00F51F1F">
      <w:pPr>
        <w:pStyle w:val="ListParagraph"/>
      </w:pPr>
    </w:p>
    <w:p w14:paraId="0F6B8AF8" w14:textId="77777777" w:rsidR="00F51F1F" w:rsidRPr="005D43A6" w:rsidRDefault="00F51F1F" w:rsidP="00F51F1F">
      <w:pPr>
        <w:spacing w:after="0" w:line="276" w:lineRule="auto"/>
        <w:ind w:left="0" w:firstLine="0"/>
        <w:jc w:val="left"/>
      </w:pPr>
    </w:p>
    <w:p w14:paraId="0466F329" w14:textId="1D309C19" w:rsidR="005D43A6" w:rsidRDefault="005D43A6" w:rsidP="00F51F1F">
      <w:pPr>
        <w:numPr>
          <w:ilvl w:val="0"/>
          <w:numId w:val="20"/>
        </w:numPr>
        <w:spacing w:after="0" w:line="276" w:lineRule="auto"/>
        <w:jc w:val="left"/>
      </w:pPr>
      <w:r w:rsidRPr="00AE0D22">
        <w:rPr>
          <w:b/>
          <w:bCs/>
        </w:rPr>
        <w:t>Appiah Kubi Gibson (2023).</w:t>
      </w:r>
      <w:r w:rsidRPr="005D43A6">
        <w:t xml:space="preserve"> Comparing microbial load on cucumber from some selected farms and markets in the Kumasi Metropolis</w:t>
      </w:r>
    </w:p>
    <w:p w14:paraId="6CE131E3" w14:textId="77777777" w:rsidR="00C76CA3" w:rsidRPr="005D43A6" w:rsidRDefault="00C76CA3" w:rsidP="00F51F1F">
      <w:pPr>
        <w:spacing w:after="0" w:line="276" w:lineRule="auto"/>
        <w:jc w:val="left"/>
      </w:pPr>
    </w:p>
    <w:p w14:paraId="7C8B1840" w14:textId="1643C442" w:rsidR="005D43A6" w:rsidRDefault="005D43A6" w:rsidP="00F51F1F">
      <w:pPr>
        <w:numPr>
          <w:ilvl w:val="0"/>
          <w:numId w:val="20"/>
        </w:numPr>
        <w:spacing w:after="0" w:line="276" w:lineRule="auto"/>
        <w:jc w:val="left"/>
      </w:pPr>
      <w:r w:rsidRPr="00AE0D22">
        <w:rPr>
          <w:b/>
          <w:bCs/>
        </w:rPr>
        <w:t>Baah-Mensah Tracy (2023).</w:t>
      </w:r>
      <w:r w:rsidRPr="005D43A6">
        <w:t xml:space="preserve"> Microbial assessment of tomatoes collected from farms on KNUST campus and markets within the Kumasi Metropolis</w:t>
      </w:r>
    </w:p>
    <w:p w14:paraId="40CCD5F1" w14:textId="77777777" w:rsidR="00C76CA3" w:rsidRPr="005D43A6" w:rsidRDefault="00C76CA3" w:rsidP="00F51F1F">
      <w:pPr>
        <w:spacing w:after="0" w:line="276" w:lineRule="auto"/>
        <w:ind w:left="0" w:firstLine="0"/>
        <w:jc w:val="left"/>
      </w:pPr>
    </w:p>
    <w:p w14:paraId="7F2E3D77" w14:textId="46E2D7A5" w:rsidR="005D43A6" w:rsidRDefault="005D43A6" w:rsidP="00F51F1F">
      <w:pPr>
        <w:numPr>
          <w:ilvl w:val="0"/>
          <w:numId w:val="20"/>
        </w:numPr>
        <w:spacing w:after="0" w:line="276" w:lineRule="auto"/>
        <w:jc w:val="left"/>
      </w:pPr>
      <w:r w:rsidRPr="00AE0D22">
        <w:rPr>
          <w:b/>
          <w:bCs/>
        </w:rPr>
        <w:t>Baidoo Joel Amoako (2023</w:t>
      </w:r>
      <w:r w:rsidRPr="005D43A6">
        <w:t>). Microbial quality assessment of lettuce from various farms and markets in the Kumasi Metropolis</w:t>
      </w:r>
    </w:p>
    <w:p w14:paraId="0777B142" w14:textId="77777777" w:rsidR="00C76CA3" w:rsidRPr="005D43A6" w:rsidRDefault="00C76CA3" w:rsidP="00F51F1F">
      <w:pPr>
        <w:spacing w:after="0" w:line="276" w:lineRule="auto"/>
        <w:ind w:left="0" w:firstLine="0"/>
        <w:jc w:val="left"/>
      </w:pPr>
    </w:p>
    <w:p w14:paraId="2BF905ED" w14:textId="1522164D" w:rsidR="005D43A6" w:rsidRDefault="005D43A6" w:rsidP="00F51F1F">
      <w:pPr>
        <w:numPr>
          <w:ilvl w:val="0"/>
          <w:numId w:val="20"/>
        </w:numPr>
        <w:spacing w:after="0" w:line="276" w:lineRule="auto"/>
        <w:jc w:val="left"/>
      </w:pPr>
      <w:r w:rsidRPr="00AE0D22">
        <w:rPr>
          <w:b/>
          <w:bCs/>
        </w:rPr>
        <w:t xml:space="preserve">Amma </w:t>
      </w:r>
      <w:proofErr w:type="spellStart"/>
      <w:r w:rsidRPr="00AE0D22">
        <w:rPr>
          <w:b/>
          <w:bCs/>
        </w:rPr>
        <w:t>Obiribea</w:t>
      </w:r>
      <w:proofErr w:type="spellEnd"/>
      <w:r w:rsidRPr="00AE0D22">
        <w:rPr>
          <w:b/>
          <w:bCs/>
        </w:rPr>
        <w:t xml:space="preserve"> Asare Annor (2023</w:t>
      </w:r>
      <w:r w:rsidRPr="005D43A6">
        <w:t>). Assessment of microbial communities of tomatoes from farms and markets in the Kumasi Metropolitan Assembly.</w:t>
      </w:r>
    </w:p>
    <w:p w14:paraId="57BE3C32" w14:textId="77777777" w:rsidR="00C76CA3" w:rsidRPr="005D43A6" w:rsidRDefault="00C76CA3" w:rsidP="00F51F1F">
      <w:pPr>
        <w:spacing w:after="0" w:line="276" w:lineRule="auto"/>
        <w:ind w:left="0" w:firstLine="0"/>
        <w:jc w:val="left"/>
      </w:pPr>
    </w:p>
    <w:p w14:paraId="0B652D24" w14:textId="14A24414" w:rsidR="005D43A6" w:rsidRDefault="005D43A6" w:rsidP="00F51F1F">
      <w:pPr>
        <w:numPr>
          <w:ilvl w:val="0"/>
          <w:numId w:val="20"/>
        </w:numPr>
        <w:spacing w:after="0" w:line="276" w:lineRule="auto"/>
        <w:jc w:val="left"/>
      </w:pPr>
      <w:r w:rsidRPr="00AE0D22">
        <w:rPr>
          <w:b/>
          <w:bCs/>
        </w:rPr>
        <w:t>Tiah Teni Brenda (2023).</w:t>
      </w:r>
      <w:r w:rsidRPr="005D43A6">
        <w:t xml:space="preserve"> Assessment of the microbial load on cucumber from farms and markets in Kumasi Metropolis</w:t>
      </w:r>
    </w:p>
    <w:p w14:paraId="301A5EE0" w14:textId="77777777" w:rsidR="00C76CA3" w:rsidRPr="005D43A6" w:rsidRDefault="00C76CA3" w:rsidP="00F51F1F">
      <w:pPr>
        <w:spacing w:after="0" w:line="276" w:lineRule="auto"/>
        <w:ind w:left="0" w:firstLine="0"/>
        <w:jc w:val="left"/>
      </w:pPr>
    </w:p>
    <w:p w14:paraId="438181F7" w14:textId="3B4A0F89" w:rsidR="005D43A6" w:rsidRDefault="005D43A6" w:rsidP="00F51F1F">
      <w:pPr>
        <w:numPr>
          <w:ilvl w:val="0"/>
          <w:numId w:val="20"/>
        </w:numPr>
        <w:spacing w:after="0" w:line="276" w:lineRule="auto"/>
        <w:jc w:val="left"/>
      </w:pPr>
      <w:proofErr w:type="spellStart"/>
      <w:r w:rsidRPr="00AE0D22">
        <w:rPr>
          <w:b/>
          <w:bCs/>
        </w:rPr>
        <w:t>Segbeawu</w:t>
      </w:r>
      <w:proofErr w:type="spellEnd"/>
      <w:r w:rsidRPr="00AE0D22">
        <w:rPr>
          <w:b/>
          <w:bCs/>
        </w:rPr>
        <w:t xml:space="preserve"> Joseph (2023).</w:t>
      </w:r>
      <w:r w:rsidRPr="005D43A6">
        <w:t xml:space="preserve"> Evaluation of microbial load of </w:t>
      </w:r>
      <w:r w:rsidRPr="005D43A6">
        <w:rPr>
          <w:i/>
          <w:iCs/>
        </w:rPr>
        <w:t xml:space="preserve">Brassica </w:t>
      </w:r>
      <w:proofErr w:type="spellStart"/>
      <w:r w:rsidRPr="005D43A6">
        <w:rPr>
          <w:i/>
          <w:iCs/>
        </w:rPr>
        <w:t>aleracea</w:t>
      </w:r>
      <w:proofErr w:type="spellEnd"/>
      <w:r w:rsidRPr="005D43A6">
        <w:rPr>
          <w:i/>
          <w:iCs/>
        </w:rPr>
        <w:t xml:space="preserve"> var capitata</w:t>
      </w:r>
      <w:r w:rsidRPr="005D43A6">
        <w:t xml:space="preserve"> from farms and markets in Kumasi Metropolis</w:t>
      </w:r>
    </w:p>
    <w:p w14:paraId="2342C806" w14:textId="77777777" w:rsidR="00C76CA3" w:rsidRPr="005D43A6" w:rsidRDefault="00C76CA3" w:rsidP="00F51F1F">
      <w:pPr>
        <w:spacing w:after="0" w:line="276" w:lineRule="auto"/>
        <w:ind w:left="0" w:firstLine="0"/>
        <w:jc w:val="left"/>
      </w:pPr>
    </w:p>
    <w:p w14:paraId="5A63A9EF" w14:textId="2A7329BA" w:rsidR="005D43A6" w:rsidRPr="00C76CA3" w:rsidRDefault="005D43A6" w:rsidP="00F51F1F">
      <w:pPr>
        <w:numPr>
          <w:ilvl w:val="0"/>
          <w:numId w:val="20"/>
        </w:numPr>
        <w:spacing w:after="0" w:line="276" w:lineRule="auto"/>
        <w:jc w:val="left"/>
      </w:pPr>
      <w:proofErr w:type="spellStart"/>
      <w:r w:rsidRPr="00AE0D22">
        <w:rPr>
          <w:b/>
          <w:bCs/>
        </w:rPr>
        <w:t>Edang</w:t>
      </w:r>
      <w:proofErr w:type="spellEnd"/>
      <w:r w:rsidRPr="00AE0D22">
        <w:rPr>
          <w:b/>
          <w:bCs/>
        </w:rPr>
        <w:t xml:space="preserve"> </w:t>
      </w:r>
      <w:proofErr w:type="spellStart"/>
      <w:r w:rsidRPr="00AE0D22">
        <w:rPr>
          <w:b/>
          <w:bCs/>
        </w:rPr>
        <w:t>Akwen</w:t>
      </w:r>
      <w:proofErr w:type="spellEnd"/>
      <w:r w:rsidRPr="00AE0D22">
        <w:rPr>
          <w:b/>
          <w:bCs/>
        </w:rPr>
        <w:t xml:space="preserve"> Joyce (2022).</w:t>
      </w:r>
      <w:r w:rsidRPr="005D43A6">
        <w:t xml:space="preserve"> Antimicrobial and wound healing activity of the ethyl acetate extract of </w:t>
      </w:r>
      <w:r w:rsidRPr="005D43A6">
        <w:rPr>
          <w:i/>
          <w:iCs/>
        </w:rPr>
        <w:t xml:space="preserve">combretum </w:t>
      </w:r>
      <w:proofErr w:type="spellStart"/>
      <w:r w:rsidRPr="005D43A6">
        <w:rPr>
          <w:i/>
          <w:iCs/>
        </w:rPr>
        <w:t>glutinosum</w:t>
      </w:r>
      <w:proofErr w:type="spellEnd"/>
    </w:p>
    <w:p w14:paraId="1F14A096" w14:textId="77777777" w:rsidR="00C76CA3" w:rsidRPr="005D43A6" w:rsidRDefault="00C76CA3" w:rsidP="00F51F1F">
      <w:pPr>
        <w:spacing w:after="0" w:line="276" w:lineRule="auto"/>
        <w:ind w:left="0" w:firstLine="0"/>
        <w:jc w:val="left"/>
      </w:pPr>
    </w:p>
    <w:p w14:paraId="3C7B216C" w14:textId="698671AE" w:rsidR="005D43A6" w:rsidRDefault="005D43A6" w:rsidP="00F51F1F">
      <w:pPr>
        <w:numPr>
          <w:ilvl w:val="0"/>
          <w:numId w:val="20"/>
        </w:numPr>
        <w:spacing w:after="0" w:line="276" w:lineRule="auto"/>
        <w:jc w:val="left"/>
      </w:pPr>
      <w:r w:rsidRPr="00AE0D22">
        <w:rPr>
          <w:b/>
          <w:bCs/>
        </w:rPr>
        <w:t>Boafo Elsie Serwaa (2022).</w:t>
      </w:r>
      <w:r w:rsidRPr="005D43A6">
        <w:t xml:space="preserve"> Investigation of the wound healing activity of leaf extract of </w:t>
      </w:r>
      <w:r w:rsidRPr="005D43A6">
        <w:rPr>
          <w:i/>
          <w:iCs/>
        </w:rPr>
        <w:t xml:space="preserve">Combretum </w:t>
      </w:r>
      <w:proofErr w:type="spellStart"/>
      <w:r w:rsidRPr="005D43A6">
        <w:rPr>
          <w:i/>
          <w:iCs/>
        </w:rPr>
        <w:t>glutinosum</w:t>
      </w:r>
      <w:proofErr w:type="spellEnd"/>
      <w:r w:rsidRPr="005D43A6">
        <w:t xml:space="preserve"> in rats</w:t>
      </w:r>
    </w:p>
    <w:p w14:paraId="65C406DC" w14:textId="77777777" w:rsidR="00C76CA3" w:rsidRPr="005D43A6" w:rsidRDefault="00C76CA3" w:rsidP="00F51F1F">
      <w:pPr>
        <w:spacing w:after="0" w:line="276" w:lineRule="auto"/>
        <w:ind w:left="0" w:firstLine="0"/>
        <w:jc w:val="left"/>
      </w:pPr>
    </w:p>
    <w:p w14:paraId="5ABDFFC7" w14:textId="660B3562" w:rsidR="005D43A6" w:rsidRDefault="005D43A6" w:rsidP="00F51F1F">
      <w:pPr>
        <w:numPr>
          <w:ilvl w:val="0"/>
          <w:numId w:val="20"/>
        </w:numPr>
        <w:spacing w:after="0" w:line="276" w:lineRule="auto"/>
        <w:jc w:val="left"/>
      </w:pPr>
      <w:proofErr w:type="spellStart"/>
      <w:r w:rsidRPr="00AE0D22">
        <w:rPr>
          <w:b/>
          <w:bCs/>
        </w:rPr>
        <w:t>Bimpong</w:t>
      </w:r>
      <w:proofErr w:type="spellEnd"/>
      <w:r w:rsidRPr="00AE0D22">
        <w:rPr>
          <w:b/>
          <w:bCs/>
        </w:rPr>
        <w:t xml:space="preserve"> Vera (2022</w:t>
      </w:r>
      <w:r w:rsidRPr="005D43A6">
        <w:t xml:space="preserve">). Investigation of cytotoxicity of </w:t>
      </w:r>
      <w:r w:rsidRPr="005D43A6">
        <w:rPr>
          <w:i/>
          <w:iCs/>
        </w:rPr>
        <w:t xml:space="preserve">combretum </w:t>
      </w:r>
      <w:proofErr w:type="spellStart"/>
      <w:r w:rsidRPr="005D43A6">
        <w:rPr>
          <w:i/>
          <w:iCs/>
        </w:rPr>
        <w:t>glutinosum</w:t>
      </w:r>
      <w:proofErr w:type="spellEnd"/>
      <w:r w:rsidRPr="005D43A6">
        <w:t>.</w:t>
      </w:r>
    </w:p>
    <w:p w14:paraId="570BD887" w14:textId="77777777" w:rsidR="00C76CA3" w:rsidRPr="005D43A6" w:rsidRDefault="00C76CA3" w:rsidP="00F51F1F">
      <w:pPr>
        <w:spacing w:after="0" w:line="276" w:lineRule="auto"/>
        <w:ind w:left="0" w:firstLine="0"/>
        <w:jc w:val="left"/>
      </w:pPr>
    </w:p>
    <w:p w14:paraId="460A6370" w14:textId="1D90B00B" w:rsidR="005D43A6" w:rsidRPr="00C76CA3" w:rsidRDefault="005D43A6" w:rsidP="00F51F1F">
      <w:pPr>
        <w:numPr>
          <w:ilvl w:val="0"/>
          <w:numId w:val="20"/>
        </w:numPr>
        <w:spacing w:after="0" w:line="276" w:lineRule="auto"/>
        <w:jc w:val="left"/>
      </w:pPr>
      <w:r w:rsidRPr="00AE0D22">
        <w:rPr>
          <w:b/>
          <w:bCs/>
        </w:rPr>
        <w:t xml:space="preserve">Darkwa Kwadwo </w:t>
      </w:r>
      <w:proofErr w:type="spellStart"/>
      <w:r w:rsidRPr="00AE0D22">
        <w:rPr>
          <w:b/>
          <w:bCs/>
        </w:rPr>
        <w:t>Adu</w:t>
      </w:r>
      <w:proofErr w:type="spellEnd"/>
      <w:r w:rsidRPr="00AE0D22">
        <w:rPr>
          <w:b/>
          <w:bCs/>
        </w:rPr>
        <w:t xml:space="preserve"> (2022).</w:t>
      </w:r>
      <w:r w:rsidRPr="005D43A6">
        <w:t xml:space="preserve"> Determination of antimicrobial activity of </w:t>
      </w:r>
      <w:r w:rsidRPr="005D43A6">
        <w:rPr>
          <w:i/>
          <w:iCs/>
        </w:rPr>
        <w:t xml:space="preserve">combretum </w:t>
      </w:r>
      <w:proofErr w:type="spellStart"/>
      <w:r w:rsidRPr="005D43A6">
        <w:rPr>
          <w:i/>
          <w:iCs/>
        </w:rPr>
        <w:t>glutinosum</w:t>
      </w:r>
      <w:proofErr w:type="spellEnd"/>
      <w:r w:rsidRPr="005D43A6">
        <w:rPr>
          <w:i/>
          <w:iCs/>
        </w:rPr>
        <w:t>.</w:t>
      </w:r>
    </w:p>
    <w:p w14:paraId="52BE5E00" w14:textId="77777777" w:rsidR="00C76CA3" w:rsidRPr="005D43A6" w:rsidRDefault="00C76CA3" w:rsidP="00F51F1F">
      <w:pPr>
        <w:spacing w:after="0" w:line="276" w:lineRule="auto"/>
        <w:ind w:left="0" w:firstLine="0"/>
        <w:jc w:val="left"/>
      </w:pPr>
    </w:p>
    <w:p w14:paraId="179599FB" w14:textId="7F1EE7EA" w:rsidR="005D43A6" w:rsidRPr="00C76CA3" w:rsidRDefault="005D43A6" w:rsidP="00F51F1F">
      <w:pPr>
        <w:numPr>
          <w:ilvl w:val="0"/>
          <w:numId w:val="20"/>
        </w:numPr>
        <w:spacing w:after="0" w:line="276" w:lineRule="auto"/>
        <w:jc w:val="left"/>
      </w:pPr>
      <w:proofErr w:type="spellStart"/>
      <w:r w:rsidRPr="00AE0D22">
        <w:rPr>
          <w:b/>
          <w:bCs/>
        </w:rPr>
        <w:t>Appeaning</w:t>
      </w:r>
      <w:proofErr w:type="spellEnd"/>
      <w:r w:rsidRPr="00AE0D22">
        <w:rPr>
          <w:b/>
          <w:bCs/>
        </w:rPr>
        <w:t xml:space="preserve"> Johnson Kwadwo (2022</w:t>
      </w:r>
      <w:r w:rsidRPr="005D43A6">
        <w:t xml:space="preserve">). Investigation of cytotoxic effect of </w:t>
      </w:r>
      <w:r w:rsidRPr="005D43A6">
        <w:rPr>
          <w:i/>
          <w:iCs/>
        </w:rPr>
        <w:t xml:space="preserve">combretum </w:t>
      </w:r>
      <w:proofErr w:type="spellStart"/>
      <w:r w:rsidRPr="005D43A6">
        <w:rPr>
          <w:i/>
          <w:iCs/>
        </w:rPr>
        <w:t>glutinosum</w:t>
      </w:r>
      <w:proofErr w:type="spellEnd"/>
    </w:p>
    <w:p w14:paraId="5FB40A98" w14:textId="77777777" w:rsidR="00C76CA3" w:rsidRPr="005D43A6" w:rsidRDefault="00C76CA3" w:rsidP="00F51F1F">
      <w:pPr>
        <w:spacing w:after="0" w:line="276" w:lineRule="auto"/>
        <w:ind w:left="0" w:firstLine="0"/>
        <w:jc w:val="left"/>
      </w:pPr>
    </w:p>
    <w:p w14:paraId="6140E0F0" w14:textId="4919CD16" w:rsidR="005D43A6" w:rsidRDefault="005D43A6" w:rsidP="00F51F1F">
      <w:pPr>
        <w:numPr>
          <w:ilvl w:val="0"/>
          <w:numId w:val="20"/>
        </w:numPr>
        <w:spacing w:after="0" w:line="276" w:lineRule="auto"/>
        <w:jc w:val="left"/>
      </w:pPr>
      <w:proofErr w:type="spellStart"/>
      <w:r w:rsidRPr="00AE0D22">
        <w:rPr>
          <w:b/>
          <w:bCs/>
        </w:rPr>
        <w:t>Adu</w:t>
      </w:r>
      <w:proofErr w:type="spellEnd"/>
      <w:r w:rsidRPr="00AE0D22">
        <w:rPr>
          <w:b/>
          <w:bCs/>
        </w:rPr>
        <w:t xml:space="preserve"> Acheampong Christopher (2021).</w:t>
      </w:r>
      <w:r w:rsidRPr="005D43A6">
        <w:t xml:space="preserve"> Dermal toxicity of aqueous extract of </w:t>
      </w:r>
      <w:r w:rsidRPr="005D43A6">
        <w:rPr>
          <w:i/>
          <w:iCs/>
        </w:rPr>
        <w:t xml:space="preserve">Allophylus </w:t>
      </w:r>
      <w:proofErr w:type="spellStart"/>
      <w:r w:rsidRPr="005D43A6">
        <w:rPr>
          <w:i/>
          <w:iCs/>
        </w:rPr>
        <w:t>spicatus</w:t>
      </w:r>
      <w:proofErr w:type="spellEnd"/>
      <w:r w:rsidRPr="005D43A6">
        <w:t xml:space="preserve"> root</w:t>
      </w:r>
    </w:p>
    <w:p w14:paraId="21BFE97B" w14:textId="77777777" w:rsidR="00C76CA3" w:rsidRPr="005D43A6" w:rsidRDefault="00C76CA3" w:rsidP="00F51F1F">
      <w:pPr>
        <w:spacing w:after="0" w:line="276" w:lineRule="auto"/>
        <w:ind w:left="0" w:firstLine="0"/>
        <w:jc w:val="left"/>
      </w:pPr>
    </w:p>
    <w:p w14:paraId="11023E38" w14:textId="7DDDAD5D" w:rsidR="005D43A6" w:rsidRPr="00C76CA3" w:rsidRDefault="005D43A6" w:rsidP="00F51F1F">
      <w:pPr>
        <w:numPr>
          <w:ilvl w:val="0"/>
          <w:numId w:val="20"/>
        </w:numPr>
        <w:spacing w:after="0" w:line="276" w:lineRule="auto"/>
        <w:jc w:val="left"/>
      </w:pPr>
      <w:r w:rsidRPr="00AE0D22">
        <w:rPr>
          <w:b/>
          <w:bCs/>
        </w:rPr>
        <w:t>Yeboah Afia Emmanuella (2021).</w:t>
      </w:r>
      <w:r w:rsidRPr="005D43A6">
        <w:t xml:space="preserve"> Dermal toxicity of aqueous root extract of </w:t>
      </w:r>
      <w:r w:rsidRPr="005D43A6">
        <w:rPr>
          <w:i/>
          <w:iCs/>
        </w:rPr>
        <w:t xml:space="preserve">Allophylus </w:t>
      </w:r>
      <w:proofErr w:type="spellStart"/>
      <w:r w:rsidRPr="005D43A6">
        <w:rPr>
          <w:i/>
          <w:iCs/>
        </w:rPr>
        <w:t>spicatus</w:t>
      </w:r>
      <w:proofErr w:type="spellEnd"/>
    </w:p>
    <w:p w14:paraId="6956EA14" w14:textId="77777777" w:rsidR="00C76CA3" w:rsidRPr="005D43A6" w:rsidRDefault="00C76CA3" w:rsidP="00F51F1F">
      <w:pPr>
        <w:spacing w:after="0" w:line="276" w:lineRule="auto"/>
        <w:ind w:left="0" w:firstLine="0"/>
        <w:jc w:val="left"/>
      </w:pPr>
    </w:p>
    <w:p w14:paraId="1E199475" w14:textId="448BF87E" w:rsidR="005D43A6" w:rsidRPr="00C76CA3" w:rsidRDefault="005D43A6" w:rsidP="00F51F1F">
      <w:pPr>
        <w:numPr>
          <w:ilvl w:val="0"/>
          <w:numId w:val="20"/>
        </w:numPr>
        <w:spacing w:after="0" w:line="276" w:lineRule="auto"/>
        <w:jc w:val="left"/>
      </w:pPr>
      <w:proofErr w:type="spellStart"/>
      <w:r w:rsidRPr="00AE0D22">
        <w:rPr>
          <w:b/>
          <w:bCs/>
        </w:rPr>
        <w:t>Adu</w:t>
      </w:r>
      <w:proofErr w:type="spellEnd"/>
      <w:r w:rsidRPr="00AE0D22">
        <w:rPr>
          <w:b/>
          <w:bCs/>
        </w:rPr>
        <w:t xml:space="preserve"> Gyamfi Raymond (2021).</w:t>
      </w:r>
      <w:r w:rsidRPr="005D43A6">
        <w:t xml:space="preserve"> Antimicrobial activity of the aqueous leaf extract of </w:t>
      </w:r>
      <w:proofErr w:type="spellStart"/>
      <w:r w:rsidRPr="005D43A6">
        <w:rPr>
          <w:i/>
          <w:iCs/>
        </w:rPr>
        <w:t>Philonoptera</w:t>
      </w:r>
      <w:proofErr w:type="spellEnd"/>
      <w:r w:rsidRPr="005D43A6">
        <w:rPr>
          <w:i/>
          <w:iCs/>
        </w:rPr>
        <w:t xml:space="preserve"> </w:t>
      </w:r>
      <w:proofErr w:type="spellStart"/>
      <w:r w:rsidRPr="005D43A6">
        <w:rPr>
          <w:i/>
          <w:iCs/>
        </w:rPr>
        <w:t>cyanescens</w:t>
      </w:r>
      <w:proofErr w:type="spellEnd"/>
    </w:p>
    <w:p w14:paraId="48C8CC1F" w14:textId="77777777" w:rsidR="00C76CA3" w:rsidRPr="005D43A6" w:rsidRDefault="00C76CA3" w:rsidP="00F51F1F">
      <w:pPr>
        <w:spacing w:after="0" w:line="276" w:lineRule="auto"/>
        <w:ind w:left="0" w:firstLine="0"/>
        <w:jc w:val="left"/>
      </w:pPr>
    </w:p>
    <w:p w14:paraId="2403B164" w14:textId="0260C1E8" w:rsidR="00C76CA3" w:rsidRDefault="005D43A6" w:rsidP="00F51F1F">
      <w:pPr>
        <w:numPr>
          <w:ilvl w:val="0"/>
          <w:numId w:val="20"/>
        </w:numPr>
        <w:spacing w:after="0" w:line="276" w:lineRule="auto"/>
        <w:jc w:val="left"/>
      </w:pPr>
      <w:proofErr w:type="spellStart"/>
      <w:r w:rsidRPr="00AE0D22">
        <w:rPr>
          <w:b/>
          <w:bCs/>
        </w:rPr>
        <w:t>Patamia</w:t>
      </w:r>
      <w:proofErr w:type="spellEnd"/>
      <w:r w:rsidRPr="00AE0D22">
        <w:rPr>
          <w:b/>
          <w:bCs/>
        </w:rPr>
        <w:t xml:space="preserve"> Selorm Yaw (2021).</w:t>
      </w:r>
      <w:r w:rsidRPr="005D43A6">
        <w:t xml:space="preserve"> FTIR analysis and </w:t>
      </w:r>
      <w:r w:rsidR="00C76CA3">
        <w:t>a</w:t>
      </w:r>
      <w:r w:rsidRPr="005D43A6">
        <w:t xml:space="preserve">ntioxidant activity of the aqueous leaf extract of </w:t>
      </w:r>
      <w:proofErr w:type="spellStart"/>
      <w:r w:rsidRPr="005D43A6">
        <w:rPr>
          <w:i/>
          <w:iCs/>
        </w:rPr>
        <w:t>Philonoptera</w:t>
      </w:r>
      <w:proofErr w:type="spellEnd"/>
      <w:r w:rsidRPr="005D43A6">
        <w:rPr>
          <w:i/>
          <w:iCs/>
        </w:rPr>
        <w:t xml:space="preserve"> </w:t>
      </w:r>
      <w:proofErr w:type="spellStart"/>
      <w:r w:rsidRPr="005D43A6">
        <w:rPr>
          <w:i/>
          <w:iCs/>
        </w:rPr>
        <w:t>cyanescens</w:t>
      </w:r>
      <w:proofErr w:type="spellEnd"/>
    </w:p>
    <w:p w14:paraId="238F4E15" w14:textId="77777777" w:rsidR="00C76CA3" w:rsidRPr="005D43A6" w:rsidRDefault="00C76CA3" w:rsidP="00F51F1F">
      <w:pPr>
        <w:spacing w:after="0" w:line="276" w:lineRule="auto"/>
        <w:ind w:left="0" w:firstLine="0"/>
        <w:jc w:val="left"/>
      </w:pPr>
    </w:p>
    <w:p w14:paraId="62C1CC6C" w14:textId="1220FBB7" w:rsidR="005D43A6" w:rsidRPr="00C76CA3" w:rsidRDefault="005D43A6" w:rsidP="00F51F1F">
      <w:pPr>
        <w:numPr>
          <w:ilvl w:val="0"/>
          <w:numId w:val="20"/>
        </w:numPr>
        <w:spacing w:after="0" w:line="276" w:lineRule="auto"/>
        <w:jc w:val="left"/>
      </w:pPr>
      <w:r w:rsidRPr="00AE0D22">
        <w:rPr>
          <w:b/>
          <w:bCs/>
        </w:rPr>
        <w:t>Agyemang Yaw (2021).</w:t>
      </w:r>
      <w:r w:rsidRPr="005D43A6">
        <w:t xml:space="preserve"> </w:t>
      </w:r>
      <w:r w:rsidRPr="005D43A6">
        <w:rPr>
          <w:iCs/>
        </w:rPr>
        <w:t xml:space="preserve">Wound healing activity of aqueous leaf extract of </w:t>
      </w:r>
      <w:proofErr w:type="spellStart"/>
      <w:r w:rsidRPr="005D43A6">
        <w:rPr>
          <w:i/>
        </w:rPr>
        <w:t>Philenoptera</w:t>
      </w:r>
      <w:proofErr w:type="spellEnd"/>
      <w:r w:rsidRPr="005D43A6">
        <w:rPr>
          <w:i/>
        </w:rPr>
        <w:t xml:space="preserve"> </w:t>
      </w:r>
      <w:proofErr w:type="spellStart"/>
      <w:r w:rsidRPr="005D43A6">
        <w:rPr>
          <w:i/>
        </w:rPr>
        <w:t>cyanescens</w:t>
      </w:r>
      <w:proofErr w:type="spellEnd"/>
    </w:p>
    <w:p w14:paraId="2F8AAB43" w14:textId="77777777" w:rsidR="00C76CA3" w:rsidRPr="005D43A6" w:rsidRDefault="00C76CA3" w:rsidP="00F51F1F">
      <w:pPr>
        <w:spacing w:after="0" w:line="276" w:lineRule="auto"/>
        <w:ind w:left="0" w:firstLine="0"/>
        <w:jc w:val="left"/>
      </w:pPr>
    </w:p>
    <w:p w14:paraId="3FCC375B" w14:textId="59C3E4F5" w:rsidR="005D43A6" w:rsidRPr="00C76CA3" w:rsidRDefault="005D43A6" w:rsidP="00F51F1F">
      <w:pPr>
        <w:numPr>
          <w:ilvl w:val="0"/>
          <w:numId w:val="20"/>
        </w:numPr>
        <w:spacing w:after="0" w:line="276" w:lineRule="auto"/>
        <w:jc w:val="left"/>
      </w:pPr>
      <w:r w:rsidRPr="00AE0D22">
        <w:rPr>
          <w:b/>
          <w:bCs/>
        </w:rPr>
        <w:lastRenderedPageBreak/>
        <w:t>Abubakar Radia (2021</w:t>
      </w:r>
      <w:r w:rsidRPr="005D43A6">
        <w:t xml:space="preserve">). FTIR analysis and Antioxidant activity of the aqueous leaf extract of </w:t>
      </w:r>
      <w:proofErr w:type="spellStart"/>
      <w:r w:rsidRPr="005D43A6">
        <w:rPr>
          <w:i/>
          <w:iCs/>
        </w:rPr>
        <w:t>Jasminium</w:t>
      </w:r>
      <w:proofErr w:type="spellEnd"/>
      <w:r w:rsidRPr="005D43A6">
        <w:rPr>
          <w:i/>
          <w:iCs/>
        </w:rPr>
        <w:t xml:space="preserve"> </w:t>
      </w:r>
      <w:proofErr w:type="spellStart"/>
      <w:r w:rsidRPr="005D43A6">
        <w:rPr>
          <w:i/>
          <w:iCs/>
        </w:rPr>
        <w:t>dichotomum</w:t>
      </w:r>
      <w:proofErr w:type="spellEnd"/>
    </w:p>
    <w:p w14:paraId="4B33788C" w14:textId="77777777" w:rsidR="00C76CA3" w:rsidRPr="005D43A6" w:rsidRDefault="00C76CA3" w:rsidP="00F51F1F">
      <w:pPr>
        <w:spacing w:after="0" w:line="276" w:lineRule="auto"/>
        <w:ind w:left="0" w:firstLine="0"/>
        <w:jc w:val="left"/>
      </w:pPr>
    </w:p>
    <w:p w14:paraId="18747C05" w14:textId="77777777" w:rsidR="005D43A6" w:rsidRPr="005D43A6" w:rsidRDefault="005D43A6" w:rsidP="00F51F1F">
      <w:pPr>
        <w:numPr>
          <w:ilvl w:val="0"/>
          <w:numId w:val="20"/>
        </w:numPr>
        <w:spacing w:after="0" w:line="276" w:lineRule="auto"/>
        <w:jc w:val="left"/>
      </w:pPr>
      <w:proofErr w:type="spellStart"/>
      <w:r w:rsidRPr="00AE0D22">
        <w:rPr>
          <w:b/>
          <w:bCs/>
        </w:rPr>
        <w:t>Keteku</w:t>
      </w:r>
      <w:proofErr w:type="spellEnd"/>
      <w:r w:rsidRPr="00AE0D22">
        <w:rPr>
          <w:b/>
          <w:bCs/>
        </w:rPr>
        <w:t xml:space="preserve"> </w:t>
      </w:r>
      <w:proofErr w:type="spellStart"/>
      <w:r w:rsidRPr="00AE0D22">
        <w:rPr>
          <w:b/>
          <w:bCs/>
        </w:rPr>
        <w:t>Derwaa</w:t>
      </w:r>
      <w:proofErr w:type="spellEnd"/>
      <w:r w:rsidRPr="00AE0D22">
        <w:rPr>
          <w:b/>
          <w:bCs/>
        </w:rPr>
        <w:t xml:space="preserve"> (2021).</w:t>
      </w:r>
      <w:r w:rsidRPr="005D43A6">
        <w:t xml:space="preserve"> </w:t>
      </w:r>
      <w:r w:rsidRPr="005D43A6">
        <w:rPr>
          <w:iCs/>
        </w:rPr>
        <w:t xml:space="preserve">Wound healing activity of aqueous leaf extract of </w:t>
      </w:r>
      <w:proofErr w:type="spellStart"/>
      <w:r w:rsidRPr="005D43A6">
        <w:rPr>
          <w:i/>
        </w:rPr>
        <w:t>Philenoptera</w:t>
      </w:r>
      <w:proofErr w:type="spellEnd"/>
      <w:r w:rsidRPr="005D43A6">
        <w:rPr>
          <w:i/>
        </w:rPr>
        <w:t xml:space="preserve"> </w:t>
      </w:r>
      <w:proofErr w:type="spellStart"/>
      <w:r w:rsidRPr="005D43A6">
        <w:rPr>
          <w:i/>
        </w:rPr>
        <w:t>cyanescens</w:t>
      </w:r>
      <w:proofErr w:type="spellEnd"/>
    </w:p>
    <w:p w14:paraId="5A45952D" w14:textId="77777777" w:rsidR="005D43A6" w:rsidRPr="005D43A6" w:rsidRDefault="005D43A6" w:rsidP="00F51F1F">
      <w:pPr>
        <w:spacing w:line="360" w:lineRule="auto"/>
        <w:ind w:left="284" w:firstLine="0"/>
        <w:jc w:val="left"/>
      </w:pPr>
    </w:p>
    <w:p w14:paraId="45386604" w14:textId="28B576E8" w:rsidR="00E46A0B" w:rsidRPr="00E46A0B" w:rsidRDefault="00E46A0B" w:rsidP="00F51F1F">
      <w:pPr>
        <w:numPr>
          <w:ilvl w:val="0"/>
          <w:numId w:val="20"/>
        </w:numPr>
        <w:ind w:hanging="360"/>
        <w:jc w:val="left"/>
      </w:pPr>
      <w:r w:rsidRPr="00000C88">
        <w:rPr>
          <w:b/>
          <w:bCs/>
        </w:rPr>
        <w:t xml:space="preserve">Prempeh Kofi </w:t>
      </w:r>
      <w:proofErr w:type="spellStart"/>
      <w:r w:rsidRPr="00000C88">
        <w:rPr>
          <w:b/>
          <w:bCs/>
        </w:rPr>
        <w:t>Nimoh</w:t>
      </w:r>
      <w:proofErr w:type="spellEnd"/>
      <w:r w:rsidRPr="00000C88">
        <w:rPr>
          <w:b/>
          <w:bCs/>
        </w:rPr>
        <w:t xml:space="preserve"> (2020).</w:t>
      </w:r>
      <w:r>
        <w:t xml:space="preserve"> </w:t>
      </w:r>
      <w:r w:rsidR="001351E5">
        <w:t>W</w:t>
      </w:r>
      <w:r w:rsidR="00000C88">
        <w:t xml:space="preserve">ound healing activities of </w:t>
      </w:r>
      <w:proofErr w:type="spellStart"/>
      <w:r w:rsidR="00000C88">
        <w:rPr>
          <w:i/>
        </w:rPr>
        <w:t>Ampelocissus</w:t>
      </w:r>
      <w:proofErr w:type="spellEnd"/>
      <w:r w:rsidR="00000C88">
        <w:rPr>
          <w:i/>
        </w:rPr>
        <w:t xml:space="preserve"> </w:t>
      </w:r>
      <w:r w:rsidR="00000C88">
        <w:rPr>
          <w:i/>
        </w:rPr>
        <w:tab/>
      </w:r>
      <w:proofErr w:type="spellStart"/>
      <w:r w:rsidR="00000C88">
        <w:rPr>
          <w:i/>
        </w:rPr>
        <w:t>multistriata</w:t>
      </w:r>
      <w:proofErr w:type="spellEnd"/>
    </w:p>
    <w:p w14:paraId="1FAE8BEF" w14:textId="77777777" w:rsidR="00E46A0B" w:rsidRDefault="00E46A0B" w:rsidP="00F51F1F">
      <w:pPr>
        <w:pStyle w:val="ListParagraph"/>
        <w:rPr>
          <w:b/>
        </w:rPr>
      </w:pPr>
    </w:p>
    <w:p w14:paraId="162CFF74" w14:textId="35A3949C" w:rsidR="00000C88" w:rsidRPr="00000C88" w:rsidRDefault="00000C88" w:rsidP="00F51F1F">
      <w:pPr>
        <w:numPr>
          <w:ilvl w:val="0"/>
          <w:numId w:val="20"/>
        </w:numPr>
        <w:ind w:hanging="360"/>
        <w:jc w:val="left"/>
      </w:pPr>
      <w:r w:rsidRPr="00000C88">
        <w:rPr>
          <w:b/>
          <w:bCs/>
        </w:rPr>
        <w:t xml:space="preserve">Sample </w:t>
      </w:r>
      <w:proofErr w:type="spellStart"/>
      <w:r w:rsidRPr="00000C88">
        <w:rPr>
          <w:b/>
          <w:bCs/>
        </w:rPr>
        <w:t>Soala</w:t>
      </w:r>
      <w:proofErr w:type="spellEnd"/>
      <w:r w:rsidRPr="00000C88">
        <w:rPr>
          <w:b/>
          <w:bCs/>
        </w:rPr>
        <w:t xml:space="preserve"> Precious (2020)</w:t>
      </w:r>
      <w:r>
        <w:t xml:space="preserve">. Microbial quality assessment of various brands of sachet water sold in Kumasi </w:t>
      </w:r>
      <w:proofErr w:type="spellStart"/>
      <w:r>
        <w:t>Metroplis</w:t>
      </w:r>
      <w:proofErr w:type="spellEnd"/>
    </w:p>
    <w:p w14:paraId="5750B0E6" w14:textId="77777777" w:rsidR="00000C88" w:rsidRDefault="00000C88" w:rsidP="00F51F1F">
      <w:pPr>
        <w:pStyle w:val="ListParagraph"/>
        <w:rPr>
          <w:b/>
        </w:rPr>
      </w:pPr>
    </w:p>
    <w:p w14:paraId="51DF8287" w14:textId="3F7471C1" w:rsidR="00000C88" w:rsidRPr="00000C88" w:rsidRDefault="00000C88" w:rsidP="00F51F1F">
      <w:pPr>
        <w:numPr>
          <w:ilvl w:val="0"/>
          <w:numId w:val="20"/>
        </w:numPr>
        <w:ind w:hanging="360"/>
        <w:jc w:val="left"/>
      </w:pPr>
      <w:r w:rsidRPr="00000C88">
        <w:rPr>
          <w:b/>
          <w:bCs/>
        </w:rPr>
        <w:t>Yeboah Asiedu Richard (2020).</w:t>
      </w:r>
      <w:r>
        <w:t xml:space="preserve"> Microbial quality assessment of sources of water used by selected pharmaceutical manufacturers in Ashanti region</w:t>
      </w:r>
    </w:p>
    <w:p w14:paraId="069F5FBF" w14:textId="77777777" w:rsidR="00000C88" w:rsidRDefault="00000C88" w:rsidP="00F51F1F">
      <w:pPr>
        <w:pStyle w:val="ListParagraph"/>
        <w:rPr>
          <w:b/>
        </w:rPr>
      </w:pPr>
    </w:p>
    <w:p w14:paraId="2234A052" w14:textId="0EFAFE8D" w:rsidR="00000C88" w:rsidRPr="00000C88" w:rsidRDefault="00000C88" w:rsidP="00F51F1F">
      <w:pPr>
        <w:numPr>
          <w:ilvl w:val="0"/>
          <w:numId w:val="20"/>
        </w:numPr>
        <w:ind w:hanging="360"/>
        <w:jc w:val="left"/>
      </w:pPr>
      <w:r>
        <w:t xml:space="preserve"> </w:t>
      </w:r>
      <w:r w:rsidR="00D45CC6" w:rsidRPr="00D45CC6">
        <w:rPr>
          <w:b/>
          <w:bCs/>
        </w:rPr>
        <w:t xml:space="preserve">Fremah Ama </w:t>
      </w:r>
      <w:proofErr w:type="spellStart"/>
      <w:r w:rsidR="00D45CC6" w:rsidRPr="00D45CC6">
        <w:rPr>
          <w:b/>
          <w:bCs/>
        </w:rPr>
        <w:t>Abankroh</w:t>
      </w:r>
      <w:proofErr w:type="spellEnd"/>
      <w:r w:rsidR="00D45CC6" w:rsidRPr="00D45CC6">
        <w:rPr>
          <w:b/>
          <w:bCs/>
        </w:rPr>
        <w:t xml:space="preserve"> (2020</w:t>
      </w:r>
      <w:r w:rsidR="00D45CC6">
        <w:t xml:space="preserve">). </w:t>
      </w:r>
      <w:r w:rsidR="001351E5">
        <w:t>E</w:t>
      </w:r>
      <w:r w:rsidR="00D45CC6">
        <w:t xml:space="preserve">fficacy of different brands of gentamycin and </w:t>
      </w:r>
      <w:proofErr w:type="spellStart"/>
      <w:r w:rsidR="00D45CC6">
        <w:t>ceftriazone</w:t>
      </w:r>
      <w:proofErr w:type="spellEnd"/>
      <w:r w:rsidR="00D45CC6">
        <w:t xml:space="preserve"> dispensed in selected Pharmacies in Kumasi</w:t>
      </w:r>
    </w:p>
    <w:p w14:paraId="57F72DBF" w14:textId="77777777" w:rsidR="00000C88" w:rsidRDefault="00000C88" w:rsidP="00F51F1F">
      <w:pPr>
        <w:pStyle w:val="ListParagraph"/>
        <w:rPr>
          <w:b/>
        </w:rPr>
      </w:pPr>
    </w:p>
    <w:p w14:paraId="264B57C4" w14:textId="2FAC8B14" w:rsidR="00D45CC6" w:rsidRPr="00D45CC6" w:rsidRDefault="00D45CC6" w:rsidP="00F51F1F">
      <w:pPr>
        <w:numPr>
          <w:ilvl w:val="0"/>
          <w:numId w:val="20"/>
        </w:numPr>
        <w:ind w:hanging="360"/>
        <w:jc w:val="left"/>
      </w:pPr>
      <w:r w:rsidRPr="00D45CC6">
        <w:rPr>
          <w:b/>
          <w:bCs/>
        </w:rPr>
        <w:t xml:space="preserve">Debrah Maame Adwoa </w:t>
      </w:r>
      <w:proofErr w:type="spellStart"/>
      <w:r w:rsidRPr="00D45CC6">
        <w:rPr>
          <w:b/>
          <w:bCs/>
        </w:rPr>
        <w:t>Effah</w:t>
      </w:r>
      <w:proofErr w:type="spellEnd"/>
      <w:r w:rsidRPr="00D45CC6">
        <w:rPr>
          <w:b/>
          <w:bCs/>
        </w:rPr>
        <w:t xml:space="preserve"> (2020</w:t>
      </w:r>
      <w:r>
        <w:t xml:space="preserve">). Susceptibility pattern of </w:t>
      </w:r>
      <w:r w:rsidRPr="00D45CC6">
        <w:rPr>
          <w:i/>
          <w:iCs/>
        </w:rPr>
        <w:t>Salmonella</w:t>
      </w:r>
      <w:r>
        <w:t xml:space="preserve"> and </w:t>
      </w:r>
      <w:r w:rsidRPr="00D45CC6">
        <w:rPr>
          <w:i/>
          <w:iCs/>
        </w:rPr>
        <w:t>Pseudomonas</w:t>
      </w:r>
      <w:r>
        <w:t xml:space="preserve"> isolates from selected hospitals</w:t>
      </w:r>
    </w:p>
    <w:p w14:paraId="3372C37C" w14:textId="77777777" w:rsidR="00D45CC6" w:rsidRDefault="00D45CC6" w:rsidP="00F51F1F">
      <w:pPr>
        <w:pStyle w:val="ListParagraph"/>
        <w:rPr>
          <w:b/>
        </w:rPr>
      </w:pPr>
    </w:p>
    <w:p w14:paraId="4E1E4CA1" w14:textId="08B40AA6" w:rsidR="00D45CC6" w:rsidRPr="00D45CC6" w:rsidRDefault="00D45CC6" w:rsidP="00F51F1F">
      <w:pPr>
        <w:numPr>
          <w:ilvl w:val="0"/>
          <w:numId w:val="20"/>
        </w:numPr>
        <w:ind w:hanging="360"/>
        <w:jc w:val="left"/>
      </w:pPr>
      <w:r w:rsidRPr="001351E5">
        <w:rPr>
          <w:b/>
          <w:bCs/>
        </w:rPr>
        <w:t>Ntim Clement Boakye (2020).</w:t>
      </w:r>
      <w:r>
        <w:t xml:space="preserve"> Resistance-modifying activities of extracts of </w:t>
      </w:r>
      <w:proofErr w:type="spellStart"/>
      <w:r w:rsidRPr="00D45CC6">
        <w:rPr>
          <w:i/>
          <w:iCs/>
        </w:rPr>
        <w:t>Ricinodendron</w:t>
      </w:r>
      <w:proofErr w:type="spellEnd"/>
      <w:r w:rsidRPr="00D45CC6">
        <w:rPr>
          <w:i/>
          <w:iCs/>
        </w:rPr>
        <w:t xml:space="preserve"> </w:t>
      </w:r>
      <w:proofErr w:type="spellStart"/>
      <w:r w:rsidRPr="00D45CC6">
        <w:rPr>
          <w:i/>
          <w:iCs/>
        </w:rPr>
        <w:t>heudolleti</w:t>
      </w:r>
      <w:proofErr w:type="spellEnd"/>
      <w:r>
        <w:t xml:space="preserve"> on selected quinolones and </w:t>
      </w:r>
      <w:proofErr w:type="spellStart"/>
      <w:r>
        <w:t>tetracycles</w:t>
      </w:r>
      <w:proofErr w:type="spellEnd"/>
    </w:p>
    <w:p w14:paraId="7B6E9EA4" w14:textId="77777777" w:rsidR="00D45CC6" w:rsidRDefault="00D45CC6" w:rsidP="00F51F1F">
      <w:pPr>
        <w:pStyle w:val="ListParagraph"/>
        <w:rPr>
          <w:b/>
        </w:rPr>
      </w:pPr>
    </w:p>
    <w:p w14:paraId="4BAFE548" w14:textId="0BF7ACD2" w:rsidR="001351E5" w:rsidRPr="001351E5" w:rsidRDefault="001351E5" w:rsidP="00F51F1F">
      <w:pPr>
        <w:numPr>
          <w:ilvl w:val="0"/>
          <w:numId w:val="20"/>
        </w:numPr>
        <w:ind w:hanging="360"/>
        <w:jc w:val="left"/>
      </w:pPr>
      <w:r w:rsidRPr="001351E5">
        <w:rPr>
          <w:b/>
          <w:bCs/>
        </w:rPr>
        <w:t xml:space="preserve">Paulinus </w:t>
      </w:r>
      <w:proofErr w:type="spellStart"/>
      <w:r w:rsidRPr="001351E5">
        <w:rPr>
          <w:b/>
          <w:bCs/>
        </w:rPr>
        <w:t>Nakpenaah</w:t>
      </w:r>
      <w:proofErr w:type="spellEnd"/>
      <w:r w:rsidRPr="001351E5">
        <w:rPr>
          <w:b/>
          <w:bCs/>
        </w:rPr>
        <w:t xml:space="preserve"> (2020</w:t>
      </w:r>
      <w:r>
        <w:t>). Microbial quality assessment of water used by selected beverage producing companies in Ghana</w:t>
      </w:r>
    </w:p>
    <w:p w14:paraId="35FBE495" w14:textId="77777777" w:rsidR="001351E5" w:rsidRDefault="001351E5" w:rsidP="00F51F1F">
      <w:pPr>
        <w:pStyle w:val="ListParagraph"/>
        <w:rPr>
          <w:b/>
        </w:rPr>
      </w:pPr>
    </w:p>
    <w:p w14:paraId="1ECCFC10" w14:textId="3F7A0B7A" w:rsidR="001351E5" w:rsidRPr="001351E5" w:rsidRDefault="001351E5" w:rsidP="00F51F1F">
      <w:pPr>
        <w:numPr>
          <w:ilvl w:val="0"/>
          <w:numId w:val="20"/>
        </w:numPr>
        <w:ind w:hanging="360"/>
        <w:jc w:val="left"/>
      </w:pPr>
      <w:r w:rsidRPr="001351E5">
        <w:rPr>
          <w:b/>
          <w:bCs/>
        </w:rPr>
        <w:t>Oten-Amankwa Esther Afia (2020</w:t>
      </w:r>
      <w:r>
        <w:t xml:space="preserve">). Wound healing and anti-inflammatory activities of </w:t>
      </w:r>
      <w:r w:rsidRPr="001351E5">
        <w:rPr>
          <w:i/>
          <w:iCs/>
        </w:rPr>
        <w:t>Ficus capensis</w:t>
      </w:r>
    </w:p>
    <w:p w14:paraId="38EEBADE" w14:textId="77777777" w:rsidR="001351E5" w:rsidRDefault="001351E5" w:rsidP="00F51F1F">
      <w:pPr>
        <w:pStyle w:val="ListParagraph"/>
        <w:rPr>
          <w:b/>
        </w:rPr>
      </w:pPr>
    </w:p>
    <w:p w14:paraId="3C28FF01" w14:textId="5FC76644" w:rsidR="001351E5" w:rsidRPr="001351E5" w:rsidRDefault="001351E5" w:rsidP="00F51F1F">
      <w:pPr>
        <w:numPr>
          <w:ilvl w:val="0"/>
          <w:numId w:val="20"/>
        </w:numPr>
        <w:ind w:hanging="360"/>
        <w:jc w:val="left"/>
      </w:pPr>
      <w:proofErr w:type="spellStart"/>
      <w:r w:rsidRPr="001351E5">
        <w:rPr>
          <w:b/>
          <w:bCs/>
        </w:rPr>
        <w:t>Bechi</w:t>
      </w:r>
      <w:proofErr w:type="spellEnd"/>
      <w:r w:rsidRPr="001351E5">
        <w:rPr>
          <w:b/>
          <w:bCs/>
        </w:rPr>
        <w:t xml:space="preserve"> Philip </w:t>
      </w:r>
      <w:proofErr w:type="spellStart"/>
      <w:r w:rsidRPr="001351E5">
        <w:rPr>
          <w:b/>
          <w:bCs/>
        </w:rPr>
        <w:t>Awittor</w:t>
      </w:r>
      <w:proofErr w:type="spellEnd"/>
      <w:r w:rsidRPr="001351E5">
        <w:rPr>
          <w:b/>
          <w:bCs/>
        </w:rPr>
        <w:t xml:space="preserve"> (2020).</w:t>
      </w:r>
      <w:r>
        <w:t xml:space="preserve"> Antimicrobial and </w:t>
      </w:r>
      <w:proofErr w:type="spellStart"/>
      <w:r>
        <w:t>antinflammatory</w:t>
      </w:r>
      <w:proofErr w:type="spellEnd"/>
      <w:r>
        <w:t xml:space="preserve"> properties of </w:t>
      </w:r>
      <w:r w:rsidRPr="001351E5">
        <w:rPr>
          <w:i/>
          <w:iCs/>
        </w:rPr>
        <w:t>Portulaca oleracea</w:t>
      </w:r>
    </w:p>
    <w:p w14:paraId="0BCB9FAF" w14:textId="77777777" w:rsidR="001351E5" w:rsidRDefault="001351E5" w:rsidP="00F51F1F">
      <w:pPr>
        <w:pStyle w:val="ListParagraph"/>
        <w:rPr>
          <w:b/>
        </w:rPr>
      </w:pPr>
    </w:p>
    <w:p w14:paraId="652CB96B" w14:textId="48172D13" w:rsidR="00B33232" w:rsidRDefault="0084158D" w:rsidP="00F51F1F">
      <w:pPr>
        <w:numPr>
          <w:ilvl w:val="0"/>
          <w:numId w:val="20"/>
        </w:numPr>
        <w:ind w:hanging="360"/>
        <w:jc w:val="left"/>
      </w:pPr>
      <w:r w:rsidRPr="005D43A6">
        <w:rPr>
          <w:b/>
        </w:rPr>
        <w:t>Lindsay Addae (2019).</w:t>
      </w:r>
      <w:r w:rsidRPr="005D43A6">
        <w:t xml:space="preserve"> Antimicrobial and</w:t>
      </w:r>
      <w:r w:rsidRPr="005D43A6">
        <w:rPr>
          <w:i/>
        </w:rPr>
        <w:t xml:space="preserve"> </w:t>
      </w:r>
      <w:r w:rsidRPr="005D43A6">
        <w:t>wound healing activities of</w:t>
      </w:r>
      <w:r>
        <w:rPr>
          <w:i/>
        </w:rPr>
        <w:t xml:space="preserve"> </w:t>
      </w:r>
      <w:r>
        <w:rPr>
          <w:b/>
        </w:rPr>
        <w:t xml:space="preserve">    </w:t>
      </w:r>
      <w:r>
        <w:t xml:space="preserve"> </w:t>
      </w:r>
      <w:proofErr w:type="spellStart"/>
      <w:r>
        <w:rPr>
          <w:i/>
        </w:rPr>
        <w:t>Loeseneriella</w:t>
      </w:r>
      <w:proofErr w:type="spellEnd"/>
      <w:r>
        <w:rPr>
          <w:i/>
        </w:rPr>
        <w:t xml:space="preserve"> </w:t>
      </w:r>
      <w:proofErr w:type="spellStart"/>
      <w:r>
        <w:rPr>
          <w:i/>
        </w:rPr>
        <w:t>africana</w:t>
      </w:r>
      <w:proofErr w:type="spellEnd"/>
      <w:r>
        <w:rPr>
          <w:i/>
        </w:rPr>
        <w:t xml:space="preserve"> </w:t>
      </w:r>
      <w:r>
        <w:t xml:space="preserve">(Willd) </w:t>
      </w:r>
    </w:p>
    <w:p w14:paraId="7FD23215" w14:textId="77777777" w:rsidR="00B33232" w:rsidRDefault="0084158D" w:rsidP="00F51F1F">
      <w:pPr>
        <w:spacing w:after="10" w:line="259" w:lineRule="auto"/>
        <w:ind w:left="427" w:firstLine="0"/>
        <w:jc w:val="left"/>
      </w:pPr>
      <w:r>
        <w:rPr>
          <w:i/>
        </w:rPr>
        <w:t xml:space="preserve"> </w:t>
      </w:r>
    </w:p>
    <w:p w14:paraId="3DD84544" w14:textId="77777777" w:rsidR="00B33232" w:rsidRDefault="0084158D" w:rsidP="00F51F1F">
      <w:pPr>
        <w:numPr>
          <w:ilvl w:val="0"/>
          <w:numId w:val="20"/>
        </w:numPr>
        <w:ind w:hanging="360"/>
        <w:jc w:val="left"/>
      </w:pPr>
      <w:r>
        <w:rPr>
          <w:b/>
        </w:rPr>
        <w:t>Chidi Harmony Stephen (2019).</w:t>
      </w:r>
      <w:r>
        <w:t xml:space="preserve"> Antimicrobial and </w:t>
      </w:r>
      <w:r>
        <w:rPr>
          <w:i/>
        </w:rPr>
        <w:t xml:space="preserve">in vivo </w:t>
      </w:r>
      <w:r>
        <w:t>wound healing</w:t>
      </w:r>
      <w:r>
        <w:rPr>
          <w:i/>
        </w:rPr>
        <w:t xml:space="preserve"> </w:t>
      </w:r>
      <w:r>
        <w:t xml:space="preserve">    activities of </w:t>
      </w:r>
      <w:proofErr w:type="spellStart"/>
      <w:r>
        <w:rPr>
          <w:i/>
        </w:rPr>
        <w:t>Loeseneriella</w:t>
      </w:r>
      <w:proofErr w:type="spellEnd"/>
      <w:r>
        <w:rPr>
          <w:i/>
        </w:rPr>
        <w:t xml:space="preserve"> </w:t>
      </w:r>
      <w:proofErr w:type="spellStart"/>
      <w:r>
        <w:rPr>
          <w:i/>
        </w:rPr>
        <w:t>africana</w:t>
      </w:r>
      <w:proofErr w:type="spellEnd"/>
      <w:r>
        <w:rPr>
          <w:i/>
        </w:rPr>
        <w:t xml:space="preserve"> </w:t>
      </w:r>
      <w:r>
        <w:t xml:space="preserve">(Willd). </w:t>
      </w:r>
    </w:p>
    <w:p w14:paraId="2CE62270" w14:textId="77777777" w:rsidR="00B33232" w:rsidRDefault="0084158D" w:rsidP="00F51F1F">
      <w:pPr>
        <w:spacing w:after="10" w:line="259" w:lineRule="auto"/>
        <w:ind w:left="427" w:firstLine="0"/>
        <w:jc w:val="left"/>
      </w:pPr>
      <w:r>
        <w:t xml:space="preserve"> </w:t>
      </w:r>
    </w:p>
    <w:p w14:paraId="13C3E946" w14:textId="77777777" w:rsidR="00B33232" w:rsidRDefault="0084158D" w:rsidP="00F51F1F">
      <w:pPr>
        <w:numPr>
          <w:ilvl w:val="0"/>
          <w:numId w:val="20"/>
        </w:numPr>
        <w:ind w:hanging="360"/>
        <w:jc w:val="left"/>
      </w:pPr>
      <w:r>
        <w:rPr>
          <w:b/>
        </w:rPr>
        <w:t>Asirifi-Yeboah Boateng (2019).</w:t>
      </w:r>
      <w:r>
        <w:t xml:space="preserve"> Antimicrobial and</w:t>
      </w:r>
      <w:r>
        <w:rPr>
          <w:i/>
        </w:rPr>
        <w:t xml:space="preserve"> </w:t>
      </w:r>
      <w:r>
        <w:t>wound healing activity</w:t>
      </w:r>
      <w:r>
        <w:rPr>
          <w:i/>
        </w:rPr>
        <w:t xml:space="preserve"> </w:t>
      </w:r>
      <w:r>
        <w:t xml:space="preserve">    </w:t>
      </w:r>
      <w:r>
        <w:rPr>
          <w:i/>
        </w:rPr>
        <w:t>Manihot esculenta</w:t>
      </w:r>
      <w:r>
        <w:t xml:space="preserve"> (Crantz). </w:t>
      </w:r>
    </w:p>
    <w:p w14:paraId="5DD8D9F3" w14:textId="77777777" w:rsidR="00B33232" w:rsidRDefault="0084158D" w:rsidP="00F51F1F">
      <w:pPr>
        <w:spacing w:after="12" w:line="259" w:lineRule="auto"/>
        <w:ind w:left="427" w:firstLine="0"/>
        <w:jc w:val="left"/>
      </w:pPr>
      <w:r>
        <w:t xml:space="preserve"> </w:t>
      </w:r>
    </w:p>
    <w:p w14:paraId="632E2FF8" w14:textId="77777777" w:rsidR="00B33232" w:rsidRDefault="0084158D" w:rsidP="00F51F1F">
      <w:pPr>
        <w:numPr>
          <w:ilvl w:val="0"/>
          <w:numId w:val="20"/>
        </w:numPr>
        <w:ind w:hanging="360"/>
        <w:jc w:val="left"/>
      </w:pPr>
      <w:proofErr w:type="spellStart"/>
      <w:r>
        <w:rPr>
          <w:b/>
        </w:rPr>
        <w:t>Nkpoikanna</w:t>
      </w:r>
      <w:proofErr w:type="spellEnd"/>
      <w:r>
        <w:rPr>
          <w:b/>
        </w:rPr>
        <w:t xml:space="preserve">-Abasi </w:t>
      </w:r>
      <w:proofErr w:type="spellStart"/>
      <w:r>
        <w:rPr>
          <w:b/>
        </w:rPr>
        <w:t>Ifreke</w:t>
      </w:r>
      <w:proofErr w:type="spellEnd"/>
      <w:r>
        <w:rPr>
          <w:b/>
        </w:rPr>
        <w:t xml:space="preserve"> </w:t>
      </w:r>
      <w:proofErr w:type="spellStart"/>
      <w:r>
        <w:rPr>
          <w:b/>
        </w:rPr>
        <w:t>Ekpa</w:t>
      </w:r>
      <w:proofErr w:type="spellEnd"/>
      <w:r>
        <w:rPr>
          <w:b/>
        </w:rPr>
        <w:t xml:space="preserve"> (2019).</w:t>
      </w:r>
      <w:r>
        <w:t xml:space="preserve"> Antimicrobial and </w:t>
      </w:r>
      <w:r>
        <w:rPr>
          <w:i/>
        </w:rPr>
        <w:t xml:space="preserve">in vivo </w:t>
      </w:r>
      <w:r>
        <w:t xml:space="preserve">wound healing activity of methanol leaf extract of </w:t>
      </w:r>
      <w:proofErr w:type="spellStart"/>
      <w:r>
        <w:rPr>
          <w:i/>
        </w:rPr>
        <w:t>Loeseneriella</w:t>
      </w:r>
      <w:proofErr w:type="spellEnd"/>
      <w:r>
        <w:rPr>
          <w:i/>
        </w:rPr>
        <w:t xml:space="preserve"> </w:t>
      </w:r>
      <w:proofErr w:type="spellStart"/>
      <w:r>
        <w:rPr>
          <w:i/>
        </w:rPr>
        <w:t>africana</w:t>
      </w:r>
      <w:proofErr w:type="spellEnd"/>
      <w:r>
        <w:rPr>
          <w:i/>
        </w:rPr>
        <w:t xml:space="preserve"> </w:t>
      </w:r>
      <w:r>
        <w:t>(Willd).</w:t>
      </w:r>
      <w:r>
        <w:rPr>
          <w:i/>
        </w:rPr>
        <w:t xml:space="preserve"> </w:t>
      </w:r>
    </w:p>
    <w:p w14:paraId="7DF31E1F" w14:textId="77777777" w:rsidR="00B33232" w:rsidRDefault="0084158D" w:rsidP="00F51F1F">
      <w:pPr>
        <w:spacing w:after="12" w:line="259" w:lineRule="auto"/>
        <w:ind w:left="708" w:firstLine="0"/>
        <w:jc w:val="left"/>
      </w:pPr>
      <w:r>
        <w:rPr>
          <w:i/>
        </w:rPr>
        <w:t xml:space="preserve"> </w:t>
      </w:r>
    </w:p>
    <w:p w14:paraId="72D79414" w14:textId="77777777" w:rsidR="00B33232" w:rsidRDefault="0084158D" w:rsidP="00F51F1F">
      <w:pPr>
        <w:numPr>
          <w:ilvl w:val="0"/>
          <w:numId w:val="20"/>
        </w:numPr>
        <w:ind w:hanging="360"/>
        <w:jc w:val="left"/>
      </w:pPr>
      <w:r>
        <w:rPr>
          <w:b/>
        </w:rPr>
        <w:t>Oduro-Asare Nana Abena (2019).</w:t>
      </w:r>
      <w:r>
        <w:t xml:space="preserve"> Antimicrobial and </w:t>
      </w:r>
      <w:r>
        <w:rPr>
          <w:i/>
        </w:rPr>
        <w:t xml:space="preserve">in vivo </w:t>
      </w:r>
      <w:r>
        <w:t xml:space="preserve">wound healing activity of methanol extract of </w:t>
      </w:r>
      <w:proofErr w:type="spellStart"/>
      <w:r>
        <w:rPr>
          <w:i/>
        </w:rPr>
        <w:t>Loeseneriella</w:t>
      </w:r>
      <w:proofErr w:type="spellEnd"/>
      <w:r>
        <w:rPr>
          <w:i/>
        </w:rPr>
        <w:t xml:space="preserve"> </w:t>
      </w:r>
      <w:proofErr w:type="spellStart"/>
      <w:r>
        <w:rPr>
          <w:i/>
        </w:rPr>
        <w:t>africana</w:t>
      </w:r>
      <w:proofErr w:type="spellEnd"/>
      <w:r>
        <w:rPr>
          <w:i/>
        </w:rPr>
        <w:t xml:space="preserve"> </w:t>
      </w:r>
      <w:r>
        <w:t xml:space="preserve">(Willd) bark. </w:t>
      </w:r>
    </w:p>
    <w:p w14:paraId="5358B72E" w14:textId="77777777" w:rsidR="00B33232" w:rsidRDefault="0084158D" w:rsidP="00F51F1F">
      <w:pPr>
        <w:spacing w:after="10" w:line="259" w:lineRule="auto"/>
        <w:ind w:left="926" w:firstLine="0"/>
        <w:jc w:val="left"/>
      </w:pPr>
      <w:r>
        <w:t xml:space="preserve"> </w:t>
      </w:r>
    </w:p>
    <w:p w14:paraId="0D78398E" w14:textId="77777777" w:rsidR="00B33232" w:rsidRDefault="0084158D" w:rsidP="00F51F1F">
      <w:pPr>
        <w:numPr>
          <w:ilvl w:val="0"/>
          <w:numId w:val="20"/>
        </w:numPr>
        <w:ind w:hanging="360"/>
        <w:jc w:val="left"/>
      </w:pPr>
      <w:r>
        <w:rPr>
          <w:b/>
        </w:rPr>
        <w:lastRenderedPageBreak/>
        <w:t>Adjei Reginald Darko (2018)</w:t>
      </w:r>
      <w:r>
        <w:t xml:space="preserve">. Evaluation of the in vitro antimicrobial activity of some novel 1, 2,4-triazole compounds. </w:t>
      </w:r>
    </w:p>
    <w:p w14:paraId="5844A7E5" w14:textId="77777777" w:rsidR="00B33232" w:rsidRDefault="0084158D" w:rsidP="00F51F1F">
      <w:pPr>
        <w:spacing w:after="10" w:line="259" w:lineRule="auto"/>
        <w:ind w:left="720" w:firstLine="0"/>
        <w:jc w:val="left"/>
      </w:pPr>
      <w:r>
        <w:t xml:space="preserve"> </w:t>
      </w:r>
    </w:p>
    <w:p w14:paraId="5CE9D594" w14:textId="77777777" w:rsidR="00B33232" w:rsidRDefault="0084158D" w:rsidP="00F51F1F">
      <w:pPr>
        <w:numPr>
          <w:ilvl w:val="0"/>
          <w:numId w:val="20"/>
        </w:numPr>
        <w:ind w:hanging="360"/>
        <w:jc w:val="left"/>
      </w:pPr>
      <w:r>
        <w:rPr>
          <w:b/>
        </w:rPr>
        <w:t>Ernest Monney</w:t>
      </w:r>
      <w:r>
        <w:t xml:space="preserve"> </w:t>
      </w:r>
      <w:r>
        <w:rPr>
          <w:b/>
        </w:rPr>
        <w:t>(2018)</w:t>
      </w:r>
      <w:r>
        <w:t xml:space="preserve">. Antimicrobial activity of some newly synthesized triazole derivatives. </w:t>
      </w:r>
    </w:p>
    <w:p w14:paraId="11B3835B" w14:textId="77777777" w:rsidR="00B33232" w:rsidRDefault="0084158D" w:rsidP="00F51F1F">
      <w:pPr>
        <w:spacing w:after="10" w:line="259" w:lineRule="auto"/>
        <w:ind w:left="720" w:firstLine="0"/>
        <w:jc w:val="left"/>
      </w:pPr>
      <w:r>
        <w:t xml:space="preserve"> </w:t>
      </w:r>
    </w:p>
    <w:p w14:paraId="2EC305D0" w14:textId="77777777" w:rsidR="00B33232" w:rsidRDefault="0084158D" w:rsidP="00F51F1F">
      <w:pPr>
        <w:numPr>
          <w:ilvl w:val="0"/>
          <w:numId w:val="20"/>
        </w:numPr>
        <w:ind w:hanging="360"/>
        <w:jc w:val="left"/>
      </w:pPr>
      <w:r>
        <w:rPr>
          <w:b/>
        </w:rPr>
        <w:t xml:space="preserve">Joseph </w:t>
      </w:r>
      <w:proofErr w:type="spellStart"/>
      <w:r>
        <w:rPr>
          <w:b/>
        </w:rPr>
        <w:t>Agbeehia</w:t>
      </w:r>
      <w:proofErr w:type="spellEnd"/>
      <w:r>
        <w:t xml:space="preserve"> </w:t>
      </w:r>
      <w:r>
        <w:rPr>
          <w:b/>
        </w:rPr>
        <w:t>(2018)</w:t>
      </w:r>
      <w:r>
        <w:t xml:space="preserve">. Antimicrobial activity of some novel triazole compounds </w:t>
      </w:r>
    </w:p>
    <w:p w14:paraId="0AC2C88B" w14:textId="77777777" w:rsidR="00B33232" w:rsidRDefault="0084158D" w:rsidP="00F51F1F">
      <w:pPr>
        <w:spacing w:after="10" w:line="259" w:lineRule="auto"/>
        <w:ind w:left="720" w:firstLine="0"/>
        <w:jc w:val="left"/>
      </w:pPr>
      <w:r>
        <w:t xml:space="preserve"> </w:t>
      </w:r>
    </w:p>
    <w:p w14:paraId="6D943703" w14:textId="77777777" w:rsidR="00B33232" w:rsidRDefault="0084158D" w:rsidP="00F51F1F">
      <w:pPr>
        <w:numPr>
          <w:ilvl w:val="0"/>
          <w:numId w:val="20"/>
        </w:numPr>
        <w:ind w:hanging="360"/>
        <w:jc w:val="left"/>
      </w:pPr>
      <w:r>
        <w:rPr>
          <w:b/>
        </w:rPr>
        <w:t xml:space="preserve">Ama </w:t>
      </w:r>
      <w:proofErr w:type="spellStart"/>
      <w:r>
        <w:rPr>
          <w:b/>
        </w:rPr>
        <w:t>Okyerewaa</w:t>
      </w:r>
      <w:proofErr w:type="spellEnd"/>
      <w:r>
        <w:rPr>
          <w:b/>
        </w:rPr>
        <w:t xml:space="preserve"> Aidoo</w:t>
      </w:r>
      <w:r>
        <w:t xml:space="preserve"> </w:t>
      </w:r>
      <w:r>
        <w:rPr>
          <w:b/>
        </w:rPr>
        <w:t>(2018)</w:t>
      </w:r>
      <w:r>
        <w:t xml:space="preserve">. Antimicrobial activity of nascent triazole compounds. </w:t>
      </w:r>
    </w:p>
    <w:p w14:paraId="6A0F68F8" w14:textId="77777777" w:rsidR="00B33232" w:rsidRDefault="0084158D" w:rsidP="00F51F1F">
      <w:pPr>
        <w:spacing w:after="12" w:line="259" w:lineRule="auto"/>
        <w:ind w:left="720" w:firstLine="0"/>
        <w:jc w:val="left"/>
      </w:pPr>
      <w:r>
        <w:t xml:space="preserve"> </w:t>
      </w:r>
    </w:p>
    <w:p w14:paraId="6C3AEE19" w14:textId="77777777" w:rsidR="00B33232" w:rsidRDefault="0084158D" w:rsidP="00F51F1F">
      <w:pPr>
        <w:numPr>
          <w:ilvl w:val="0"/>
          <w:numId w:val="20"/>
        </w:numPr>
        <w:ind w:hanging="360"/>
        <w:jc w:val="left"/>
      </w:pPr>
      <w:r>
        <w:rPr>
          <w:b/>
        </w:rPr>
        <w:t>Baidoo Emmanuel (2018)</w:t>
      </w:r>
      <w:r>
        <w:t xml:space="preserve">. Database management system for project thesis in Pharmaceutics Department </w:t>
      </w:r>
    </w:p>
    <w:p w14:paraId="2BCD2686" w14:textId="77777777" w:rsidR="00B33232" w:rsidRDefault="0084158D" w:rsidP="00F51F1F">
      <w:pPr>
        <w:spacing w:after="12" w:line="259" w:lineRule="auto"/>
        <w:ind w:left="720" w:firstLine="0"/>
        <w:jc w:val="left"/>
      </w:pPr>
      <w:r>
        <w:t xml:space="preserve"> </w:t>
      </w:r>
    </w:p>
    <w:p w14:paraId="784BBCD1" w14:textId="77777777" w:rsidR="00B33232" w:rsidRDefault="0084158D" w:rsidP="00F51F1F">
      <w:pPr>
        <w:numPr>
          <w:ilvl w:val="0"/>
          <w:numId w:val="20"/>
        </w:numPr>
        <w:ind w:hanging="360"/>
        <w:jc w:val="left"/>
      </w:pPr>
      <w:r>
        <w:rPr>
          <w:b/>
        </w:rPr>
        <w:t>David Gyamfi (2018).</w:t>
      </w:r>
      <w:r>
        <w:t xml:space="preserve"> Antimicrobial activity of some newly synthesized triazole derivatives. </w:t>
      </w:r>
    </w:p>
    <w:p w14:paraId="0C978B79" w14:textId="77777777" w:rsidR="00B33232" w:rsidRDefault="0084158D" w:rsidP="00F51F1F">
      <w:pPr>
        <w:spacing w:after="0" w:line="259" w:lineRule="auto"/>
        <w:ind w:left="720" w:firstLine="0"/>
        <w:jc w:val="left"/>
      </w:pPr>
      <w:r>
        <w:rPr>
          <w:sz w:val="24"/>
        </w:rPr>
        <w:t xml:space="preserve"> </w:t>
      </w:r>
    </w:p>
    <w:p w14:paraId="2CCE6A03" w14:textId="77777777" w:rsidR="00B33232" w:rsidRDefault="0084158D" w:rsidP="00F51F1F">
      <w:pPr>
        <w:numPr>
          <w:ilvl w:val="0"/>
          <w:numId w:val="20"/>
        </w:numPr>
        <w:spacing w:after="0" w:line="249" w:lineRule="auto"/>
        <w:ind w:hanging="360"/>
        <w:jc w:val="left"/>
      </w:pPr>
      <w:proofErr w:type="spellStart"/>
      <w:r>
        <w:rPr>
          <w:b/>
          <w:sz w:val="24"/>
        </w:rPr>
        <w:t>Asamu</w:t>
      </w:r>
      <w:proofErr w:type="spellEnd"/>
      <w:r>
        <w:rPr>
          <w:b/>
          <w:sz w:val="24"/>
        </w:rPr>
        <w:t xml:space="preserve"> Yusuff </w:t>
      </w:r>
      <w:proofErr w:type="spellStart"/>
      <w:r>
        <w:rPr>
          <w:b/>
          <w:sz w:val="24"/>
        </w:rPr>
        <w:t>Adeteju</w:t>
      </w:r>
      <w:proofErr w:type="spellEnd"/>
      <w:r>
        <w:rPr>
          <w:b/>
          <w:sz w:val="24"/>
        </w:rPr>
        <w:t xml:space="preserve"> (2018).</w:t>
      </w:r>
      <w:r>
        <w:rPr>
          <w:sz w:val="24"/>
        </w:rPr>
        <w:t xml:space="preserve"> Evaluation of the in vitro antimicrobial activity of some novel 1, 2,4-triazole compounds.</w:t>
      </w:r>
      <w:r>
        <w:t xml:space="preserve"> </w:t>
      </w:r>
    </w:p>
    <w:p w14:paraId="05C5D2C1" w14:textId="77777777" w:rsidR="00B33232" w:rsidRDefault="0084158D" w:rsidP="00F51F1F">
      <w:pPr>
        <w:spacing w:after="12" w:line="259" w:lineRule="auto"/>
        <w:ind w:left="926" w:firstLine="0"/>
        <w:jc w:val="left"/>
      </w:pPr>
      <w:r>
        <w:rPr>
          <w:i/>
        </w:rPr>
        <w:t xml:space="preserve"> </w:t>
      </w:r>
    </w:p>
    <w:p w14:paraId="1132EB8A" w14:textId="77777777" w:rsidR="00B33232" w:rsidRDefault="0084158D" w:rsidP="00F51F1F">
      <w:pPr>
        <w:numPr>
          <w:ilvl w:val="0"/>
          <w:numId w:val="20"/>
        </w:numPr>
        <w:ind w:hanging="360"/>
        <w:jc w:val="left"/>
      </w:pPr>
      <w:r>
        <w:rPr>
          <w:b/>
        </w:rPr>
        <w:t>Oppong Edwina Sarpong (2017)</w:t>
      </w:r>
      <w:r>
        <w:t xml:space="preserve">. Ameliorative effect of </w:t>
      </w:r>
      <w:r>
        <w:rPr>
          <w:i/>
        </w:rPr>
        <w:t xml:space="preserve">Phyllanthus </w:t>
      </w:r>
      <w:proofErr w:type="spellStart"/>
      <w:r>
        <w:rPr>
          <w:i/>
        </w:rPr>
        <w:t>muellerianus</w:t>
      </w:r>
      <w:proofErr w:type="spellEnd"/>
      <w:r>
        <w:t xml:space="preserve"> on acetic acid induced colitis in rats.</w:t>
      </w:r>
      <w:r>
        <w:rPr>
          <w:i/>
        </w:rPr>
        <w:t xml:space="preserve"> </w:t>
      </w:r>
    </w:p>
    <w:p w14:paraId="6982D42A" w14:textId="77777777" w:rsidR="00B33232" w:rsidRDefault="0084158D" w:rsidP="00F51F1F">
      <w:pPr>
        <w:spacing w:after="10" w:line="259" w:lineRule="auto"/>
        <w:ind w:left="720" w:firstLine="0"/>
        <w:jc w:val="left"/>
      </w:pPr>
      <w:r>
        <w:rPr>
          <w:i/>
        </w:rPr>
        <w:t xml:space="preserve"> </w:t>
      </w:r>
    </w:p>
    <w:p w14:paraId="5B123097" w14:textId="77777777" w:rsidR="00B33232" w:rsidRDefault="0084158D" w:rsidP="00F51F1F">
      <w:pPr>
        <w:numPr>
          <w:ilvl w:val="0"/>
          <w:numId w:val="20"/>
        </w:numPr>
        <w:ind w:hanging="360"/>
        <w:jc w:val="left"/>
      </w:pPr>
      <w:r>
        <w:rPr>
          <w:b/>
        </w:rPr>
        <w:t>Ofori Esther Dei (2017)</w:t>
      </w:r>
      <w:r>
        <w:t xml:space="preserve">. Antimicrobial, antioxidants and anti-inflammatory activities of </w:t>
      </w:r>
      <w:proofErr w:type="spellStart"/>
      <w:r>
        <w:rPr>
          <w:i/>
        </w:rPr>
        <w:t>Hunteria</w:t>
      </w:r>
      <w:proofErr w:type="spellEnd"/>
      <w:r>
        <w:rPr>
          <w:i/>
        </w:rPr>
        <w:t xml:space="preserve"> </w:t>
      </w:r>
      <w:proofErr w:type="spellStart"/>
      <w:r>
        <w:rPr>
          <w:i/>
        </w:rPr>
        <w:t>ghanensis</w:t>
      </w:r>
      <w:proofErr w:type="spellEnd"/>
      <w:r>
        <w:rPr>
          <w:i/>
        </w:rPr>
        <w:t xml:space="preserve">. </w:t>
      </w:r>
    </w:p>
    <w:p w14:paraId="63DEE8D2" w14:textId="77777777" w:rsidR="00B33232" w:rsidRDefault="0084158D" w:rsidP="00F51F1F">
      <w:pPr>
        <w:spacing w:after="10" w:line="259" w:lineRule="auto"/>
        <w:ind w:left="720" w:firstLine="0"/>
        <w:jc w:val="left"/>
      </w:pPr>
      <w:r>
        <w:rPr>
          <w:i/>
        </w:rPr>
        <w:t xml:space="preserve"> </w:t>
      </w:r>
    </w:p>
    <w:p w14:paraId="7996A391" w14:textId="77777777" w:rsidR="00B33232" w:rsidRDefault="0084158D" w:rsidP="00F51F1F">
      <w:pPr>
        <w:numPr>
          <w:ilvl w:val="0"/>
          <w:numId w:val="20"/>
        </w:numPr>
        <w:ind w:hanging="360"/>
        <w:jc w:val="left"/>
      </w:pPr>
      <w:r>
        <w:rPr>
          <w:b/>
        </w:rPr>
        <w:t xml:space="preserve">Baidoo John </w:t>
      </w:r>
      <w:proofErr w:type="spellStart"/>
      <w:r>
        <w:rPr>
          <w:b/>
        </w:rPr>
        <w:t>Kuffuor</w:t>
      </w:r>
      <w:proofErr w:type="spellEnd"/>
      <w:r>
        <w:rPr>
          <w:b/>
        </w:rPr>
        <w:t xml:space="preserve"> (2017)</w:t>
      </w:r>
      <w:r>
        <w:t xml:space="preserve">. Evaluation of the </w:t>
      </w:r>
      <w:r>
        <w:rPr>
          <w:i/>
        </w:rPr>
        <w:t xml:space="preserve">in vitro </w:t>
      </w:r>
      <w:r>
        <w:t>antibacterial activity of cephalosporins and tetracyclines on the Ghanaian market.</w:t>
      </w:r>
      <w:r>
        <w:rPr>
          <w:i/>
        </w:rPr>
        <w:t xml:space="preserve"> </w:t>
      </w:r>
    </w:p>
    <w:p w14:paraId="230DE55E" w14:textId="77777777" w:rsidR="00B33232" w:rsidRDefault="0084158D" w:rsidP="00F51F1F">
      <w:pPr>
        <w:spacing w:after="10" w:line="259" w:lineRule="auto"/>
        <w:ind w:left="720" w:firstLine="0"/>
        <w:jc w:val="left"/>
      </w:pPr>
      <w:r>
        <w:rPr>
          <w:i/>
        </w:rPr>
        <w:t xml:space="preserve"> </w:t>
      </w:r>
    </w:p>
    <w:p w14:paraId="67250C01" w14:textId="77777777" w:rsidR="00B33232" w:rsidRDefault="0084158D" w:rsidP="00F51F1F">
      <w:pPr>
        <w:numPr>
          <w:ilvl w:val="0"/>
          <w:numId w:val="20"/>
        </w:numPr>
        <w:ind w:hanging="360"/>
        <w:jc w:val="left"/>
      </w:pPr>
      <w:r>
        <w:rPr>
          <w:b/>
        </w:rPr>
        <w:t>Antwi Philip Nana Gyimah (2017)</w:t>
      </w:r>
      <w:r>
        <w:t xml:space="preserve">. Evaluation of the </w:t>
      </w:r>
      <w:r>
        <w:rPr>
          <w:i/>
        </w:rPr>
        <w:t xml:space="preserve">in vitro </w:t>
      </w:r>
      <w:r>
        <w:t>antibacterial activity of amoxicillin and cloxacillin on the Ghanaian market.</w:t>
      </w:r>
      <w:r>
        <w:rPr>
          <w:i/>
        </w:rPr>
        <w:t xml:space="preserve"> </w:t>
      </w:r>
    </w:p>
    <w:p w14:paraId="134A7FCC" w14:textId="77777777" w:rsidR="00B33232" w:rsidRDefault="0084158D" w:rsidP="00F51F1F">
      <w:pPr>
        <w:spacing w:after="10" w:line="259" w:lineRule="auto"/>
        <w:ind w:left="720" w:firstLine="0"/>
        <w:jc w:val="left"/>
      </w:pPr>
      <w:r>
        <w:rPr>
          <w:i/>
        </w:rPr>
        <w:t xml:space="preserve"> </w:t>
      </w:r>
    </w:p>
    <w:p w14:paraId="2C156B22" w14:textId="77777777" w:rsidR="00B33232" w:rsidRDefault="0084158D" w:rsidP="00F51F1F">
      <w:pPr>
        <w:numPr>
          <w:ilvl w:val="0"/>
          <w:numId w:val="20"/>
        </w:numPr>
        <w:ind w:hanging="360"/>
        <w:jc w:val="left"/>
      </w:pPr>
      <w:r>
        <w:rPr>
          <w:b/>
        </w:rPr>
        <w:t>Agyekum Kwame Owusu (2017)</w:t>
      </w:r>
      <w:r>
        <w:t xml:space="preserve">. Evaluation of the </w:t>
      </w:r>
      <w:r>
        <w:rPr>
          <w:i/>
        </w:rPr>
        <w:t xml:space="preserve">in vitro </w:t>
      </w:r>
      <w:r>
        <w:t xml:space="preserve">antibacterial activity of floxacillin and </w:t>
      </w:r>
      <w:proofErr w:type="spellStart"/>
      <w:r>
        <w:t>ampiclox</w:t>
      </w:r>
      <w:proofErr w:type="spellEnd"/>
      <w:r>
        <w:t xml:space="preserve"> on the Ghanaian market.</w:t>
      </w:r>
      <w:r>
        <w:rPr>
          <w:i/>
        </w:rPr>
        <w:t xml:space="preserve"> </w:t>
      </w:r>
    </w:p>
    <w:p w14:paraId="4CBBCFC4" w14:textId="77777777" w:rsidR="00B33232" w:rsidRDefault="0084158D" w:rsidP="00F51F1F">
      <w:pPr>
        <w:spacing w:after="12" w:line="259" w:lineRule="auto"/>
        <w:ind w:left="720" w:firstLine="0"/>
        <w:jc w:val="left"/>
      </w:pPr>
      <w:r>
        <w:rPr>
          <w:i/>
        </w:rPr>
        <w:t xml:space="preserve"> </w:t>
      </w:r>
    </w:p>
    <w:p w14:paraId="5C1E78EE" w14:textId="77777777" w:rsidR="00B33232" w:rsidRDefault="0084158D" w:rsidP="00F51F1F">
      <w:pPr>
        <w:numPr>
          <w:ilvl w:val="0"/>
          <w:numId w:val="20"/>
        </w:numPr>
        <w:ind w:hanging="360"/>
        <w:jc w:val="left"/>
      </w:pPr>
      <w:r>
        <w:rPr>
          <w:b/>
        </w:rPr>
        <w:t>Green Harris Isabella (2017)</w:t>
      </w:r>
      <w:r>
        <w:t xml:space="preserve">. Evaluation of the </w:t>
      </w:r>
      <w:r>
        <w:rPr>
          <w:i/>
        </w:rPr>
        <w:t xml:space="preserve">in vitro </w:t>
      </w:r>
      <w:r>
        <w:t xml:space="preserve">antibacterial activity of </w:t>
      </w:r>
      <w:proofErr w:type="spellStart"/>
      <w:r>
        <w:t>flouroquinolones</w:t>
      </w:r>
      <w:proofErr w:type="spellEnd"/>
      <w:r>
        <w:t xml:space="preserve"> on the Ghanaian market</w:t>
      </w:r>
      <w:r>
        <w:rPr>
          <w:i/>
        </w:rPr>
        <w:t xml:space="preserve"> </w:t>
      </w:r>
    </w:p>
    <w:p w14:paraId="18121D6D" w14:textId="77777777" w:rsidR="00B33232" w:rsidRDefault="0084158D" w:rsidP="00F51F1F">
      <w:pPr>
        <w:spacing w:after="12" w:line="259" w:lineRule="auto"/>
        <w:ind w:left="720" w:firstLine="0"/>
        <w:jc w:val="left"/>
      </w:pPr>
      <w:r>
        <w:rPr>
          <w:i/>
        </w:rPr>
        <w:t xml:space="preserve"> </w:t>
      </w:r>
    </w:p>
    <w:p w14:paraId="09FFA5B5" w14:textId="77777777" w:rsidR="00B33232" w:rsidRDefault="0084158D" w:rsidP="00F51F1F">
      <w:pPr>
        <w:numPr>
          <w:ilvl w:val="0"/>
          <w:numId w:val="20"/>
        </w:numPr>
        <w:ind w:hanging="360"/>
        <w:jc w:val="left"/>
      </w:pPr>
      <w:r>
        <w:rPr>
          <w:b/>
        </w:rPr>
        <w:t>Daniel Obeng Mensah (2016)</w:t>
      </w:r>
      <w:r>
        <w:t xml:space="preserve">. Antimicrobial, anti-inflammatory and antioxidant properties of </w:t>
      </w:r>
      <w:proofErr w:type="spellStart"/>
      <w:r>
        <w:t>Psydrax</w:t>
      </w:r>
      <w:proofErr w:type="spellEnd"/>
      <w:r>
        <w:t xml:space="preserve"> </w:t>
      </w:r>
      <w:proofErr w:type="spellStart"/>
      <w:r>
        <w:t>subcordata</w:t>
      </w:r>
      <w:proofErr w:type="spellEnd"/>
      <w:r>
        <w:t xml:space="preserve"> (D.C. Bridson).</w:t>
      </w:r>
      <w:r>
        <w:rPr>
          <w:i/>
        </w:rPr>
        <w:t xml:space="preserve"> </w:t>
      </w:r>
    </w:p>
    <w:p w14:paraId="2F84D2B1" w14:textId="77777777" w:rsidR="00B33232" w:rsidRDefault="0084158D" w:rsidP="00F51F1F">
      <w:pPr>
        <w:spacing w:after="10" w:line="259" w:lineRule="auto"/>
        <w:ind w:left="720" w:firstLine="0"/>
        <w:jc w:val="left"/>
      </w:pPr>
      <w:r>
        <w:rPr>
          <w:i/>
        </w:rPr>
        <w:t xml:space="preserve"> </w:t>
      </w:r>
    </w:p>
    <w:p w14:paraId="1593A426" w14:textId="77777777" w:rsidR="00B33232" w:rsidRDefault="0084158D" w:rsidP="00F51F1F">
      <w:pPr>
        <w:numPr>
          <w:ilvl w:val="0"/>
          <w:numId w:val="20"/>
        </w:numPr>
        <w:ind w:hanging="360"/>
        <w:jc w:val="left"/>
      </w:pPr>
      <w:r>
        <w:rPr>
          <w:b/>
        </w:rPr>
        <w:t xml:space="preserve">Jennifer </w:t>
      </w:r>
      <w:proofErr w:type="spellStart"/>
      <w:r>
        <w:rPr>
          <w:b/>
        </w:rPr>
        <w:t>Tankoh</w:t>
      </w:r>
      <w:proofErr w:type="spellEnd"/>
      <w:r>
        <w:rPr>
          <w:b/>
        </w:rPr>
        <w:t xml:space="preserve"> (2016)</w:t>
      </w:r>
      <w:r>
        <w:t xml:space="preserve">. Antimicrobial, anti-inflammatory and antioxidant properties of leaf extracts of </w:t>
      </w:r>
      <w:proofErr w:type="spellStart"/>
      <w:r>
        <w:rPr>
          <w:i/>
        </w:rPr>
        <w:t>Acioa</w:t>
      </w:r>
      <w:proofErr w:type="spellEnd"/>
      <w:r>
        <w:rPr>
          <w:i/>
        </w:rPr>
        <w:t xml:space="preserve"> </w:t>
      </w:r>
      <w:proofErr w:type="spellStart"/>
      <w:r>
        <w:rPr>
          <w:i/>
        </w:rPr>
        <w:t>dinklagei</w:t>
      </w:r>
      <w:proofErr w:type="spellEnd"/>
      <w:r>
        <w:t xml:space="preserve"> (Engl) and </w:t>
      </w:r>
      <w:proofErr w:type="spellStart"/>
      <w:r>
        <w:rPr>
          <w:i/>
        </w:rPr>
        <w:t>Shwenkia</w:t>
      </w:r>
      <w:proofErr w:type="spellEnd"/>
      <w:r>
        <w:rPr>
          <w:i/>
        </w:rPr>
        <w:t xml:space="preserve"> americana</w:t>
      </w:r>
      <w:r>
        <w:t xml:space="preserve"> </w:t>
      </w:r>
    </w:p>
    <w:p w14:paraId="5C0D0318" w14:textId="77777777" w:rsidR="00B33232" w:rsidRDefault="0084158D" w:rsidP="00F51F1F">
      <w:pPr>
        <w:ind w:left="720" w:right="7883" w:firstLine="206"/>
        <w:jc w:val="left"/>
      </w:pPr>
      <w:r>
        <w:t>L.</w:t>
      </w:r>
      <w:r>
        <w:rPr>
          <w:i/>
        </w:rPr>
        <w:t xml:space="preserve">  </w:t>
      </w:r>
    </w:p>
    <w:p w14:paraId="7A3C9FE2" w14:textId="77777777" w:rsidR="00B33232" w:rsidRDefault="0084158D" w:rsidP="00F51F1F">
      <w:pPr>
        <w:numPr>
          <w:ilvl w:val="0"/>
          <w:numId w:val="20"/>
        </w:numPr>
        <w:ind w:hanging="360"/>
        <w:jc w:val="left"/>
      </w:pPr>
      <w:r>
        <w:rPr>
          <w:b/>
        </w:rPr>
        <w:t xml:space="preserve">Deborah Naa </w:t>
      </w:r>
      <w:proofErr w:type="spellStart"/>
      <w:r>
        <w:rPr>
          <w:b/>
        </w:rPr>
        <w:t>Amua</w:t>
      </w:r>
      <w:proofErr w:type="spellEnd"/>
      <w:r>
        <w:rPr>
          <w:b/>
        </w:rPr>
        <w:t xml:space="preserve"> Dodoo (2016)</w:t>
      </w:r>
      <w:r>
        <w:t xml:space="preserve">. Antimicrobial, anti-inflammatory and antioxidant properties of </w:t>
      </w:r>
      <w:r>
        <w:rPr>
          <w:i/>
        </w:rPr>
        <w:t xml:space="preserve">Duboscia </w:t>
      </w:r>
      <w:proofErr w:type="spellStart"/>
      <w:r>
        <w:rPr>
          <w:i/>
        </w:rPr>
        <w:t>viridiflora</w:t>
      </w:r>
      <w:proofErr w:type="spellEnd"/>
      <w:r>
        <w:t xml:space="preserve"> (</w:t>
      </w:r>
      <w:proofErr w:type="spellStart"/>
      <w:r>
        <w:t>Malvaceae</w:t>
      </w:r>
      <w:proofErr w:type="spellEnd"/>
      <w:r>
        <w:t>).</w:t>
      </w:r>
      <w:r>
        <w:rPr>
          <w:i/>
        </w:rPr>
        <w:t xml:space="preserve"> </w:t>
      </w:r>
    </w:p>
    <w:p w14:paraId="02CE9E16" w14:textId="77777777" w:rsidR="00B33232" w:rsidRDefault="0084158D" w:rsidP="00F51F1F">
      <w:pPr>
        <w:spacing w:after="10" w:line="259" w:lineRule="auto"/>
        <w:ind w:left="720" w:firstLine="0"/>
        <w:jc w:val="left"/>
      </w:pPr>
      <w:r>
        <w:rPr>
          <w:i/>
        </w:rPr>
        <w:t xml:space="preserve"> </w:t>
      </w:r>
    </w:p>
    <w:p w14:paraId="4B936492" w14:textId="77777777" w:rsidR="00B33232" w:rsidRDefault="0084158D" w:rsidP="00F51F1F">
      <w:pPr>
        <w:numPr>
          <w:ilvl w:val="0"/>
          <w:numId w:val="20"/>
        </w:numPr>
        <w:ind w:hanging="360"/>
        <w:jc w:val="left"/>
      </w:pPr>
      <w:r>
        <w:rPr>
          <w:b/>
        </w:rPr>
        <w:lastRenderedPageBreak/>
        <w:t xml:space="preserve">Leslie Atta </w:t>
      </w:r>
      <w:proofErr w:type="spellStart"/>
      <w:r>
        <w:rPr>
          <w:b/>
        </w:rPr>
        <w:t>Akplah</w:t>
      </w:r>
      <w:proofErr w:type="spellEnd"/>
      <w:r>
        <w:rPr>
          <w:b/>
        </w:rPr>
        <w:t xml:space="preserve"> (2016)</w:t>
      </w:r>
      <w:r>
        <w:t xml:space="preserve">. Anti-inflammatory, antimicrobial and antioxidant properties of </w:t>
      </w:r>
      <w:proofErr w:type="spellStart"/>
      <w:r>
        <w:rPr>
          <w:i/>
        </w:rPr>
        <w:t>Acioa</w:t>
      </w:r>
      <w:proofErr w:type="spellEnd"/>
      <w:r>
        <w:rPr>
          <w:i/>
        </w:rPr>
        <w:t xml:space="preserve"> </w:t>
      </w:r>
      <w:proofErr w:type="spellStart"/>
      <w:r>
        <w:rPr>
          <w:i/>
        </w:rPr>
        <w:t>dinklagei</w:t>
      </w:r>
      <w:proofErr w:type="spellEnd"/>
      <w:r>
        <w:t xml:space="preserve"> (Engl) and </w:t>
      </w:r>
      <w:proofErr w:type="spellStart"/>
      <w:r>
        <w:t>Brachyachne</w:t>
      </w:r>
      <w:proofErr w:type="spellEnd"/>
      <w:r>
        <w:t xml:space="preserve"> </w:t>
      </w:r>
      <w:proofErr w:type="spellStart"/>
      <w:r>
        <w:t>obtusiflora</w:t>
      </w:r>
      <w:proofErr w:type="spellEnd"/>
      <w:r>
        <w:t xml:space="preserve"> (Benth) C. E. Hubb.</w:t>
      </w:r>
      <w:r>
        <w:rPr>
          <w:i/>
        </w:rPr>
        <w:t xml:space="preserve"> </w:t>
      </w:r>
    </w:p>
    <w:p w14:paraId="7085FFD1" w14:textId="77777777" w:rsidR="00B33232" w:rsidRDefault="0084158D" w:rsidP="00F51F1F">
      <w:pPr>
        <w:spacing w:after="13" w:line="259" w:lineRule="auto"/>
        <w:ind w:left="720" w:firstLine="0"/>
        <w:jc w:val="left"/>
      </w:pPr>
      <w:r>
        <w:rPr>
          <w:i/>
        </w:rPr>
        <w:t xml:space="preserve"> </w:t>
      </w:r>
    </w:p>
    <w:p w14:paraId="5FB3F068" w14:textId="77777777" w:rsidR="00B33232" w:rsidRDefault="0084158D" w:rsidP="00F51F1F">
      <w:pPr>
        <w:numPr>
          <w:ilvl w:val="0"/>
          <w:numId w:val="20"/>
        </w:numPr>
        <w:ind w:hanging="360"/>
        <w:jc w:val="left"/>
      </w:pPr>
      <w:r>
        <w:rPr>
          <w:b/>
        </w:rPr>
        <w:t xml:space="preserve">Silvia Yaa </w:t>
      </w:r>
      <w:proofErr w:type="spellStart"/>
      <w:r>
        <w:rPr>
          <w:b/>
        </w:rPr>
        <w:t>Dufie</w:t>
      </w:r>
      <w:proofErr w:type="spellEnd"/>
      <w:r>
        <w:rPr>
          <w:b/>
        </w:rPr>
        <w:t xml:space="preserve"> (2016)</w:t>
      </w:r>
      <w:r>
        <w:t xml:space="preserve">. Antibiotic resistance patterns of clinical isolates of </w:t>
      </w:r>
      <w:r>
        <w:rPr>
          <w:i/>
        </w:rPr>
        <w:t>Klebsiella pneumonia</w:t>
      </w:r>
      <w:r>
        <w:t>e from Kumasi metropolis.</w:t>
      </w:r>
      <w:r>
        <w:rPr>
          <w:i/>
        </w:rPr>
        <w:t xml:space="preserve"> </w:t>
      </w:r>
    </w:p>
    <w:p w14:paraId="151AACD0" w14:textId="77777777" w:rsidR="00B33232" w:rsidRDefault="0084158D" w:rsidP="00F51F1F">
      <w:pPr>
        <w:spacing w:after="12" w:line="259" w:lineRule="auto"/>
        <w:ind w:left="720" w:firstLine="0"/>
        <w:jc w:val="left"/>
      </w:pPr>
      <w:r>
        <w:rPr>
          <w:i/>
        </w:rPr>
        <w:t xml:space="preserve"> </w:t>
      </w:r>
    </w:p>
    <w:p w14:paraId="3B6451AC" w14:textId="77777777" w:rsidR="00B33232" w:rsidRDefault="0084158D" w:rsidP="00F51F1F">
      <w:pPr>
        <w:numPr>
          <w:ilvl w:val="0"/>
          <w:numId w:val="20"/>
        </w:numPr>
        <w:ind w:hanging="360"/>
        <w:jc w:val="left"/>
      </w:pPr>
      <w:r>
        <w:rPr>
          <w:b/>
        </w:rPr>
        <w:t>Karen Anoa Tutu (2016)</w:t>
      </w:r>
      <w:r>
        <w:t xml:space="preserve">. Antibiotic resistance patterns of clinical isolates of </w:t>
      </w:r>
      <w:r>
        <w:rPr>
          <w:i/>
        </w:rPr>
        <w:t>Pseudomonas aeruginosa</w:t>
      </w:r>
      <w:r>
        <w:t xml:space="preserve"> from Kumasi metropolis.</w:t>
      </w:r>
      <w:r>
        <w:rPr>
          <w:i/>
        </w:rPr>
        <w:t xml:space="preserve"> </w:t>
      </w:r>
    </w:p>
    <w:p w14:paraId="129E1079" w14:textId="77777777" w:rsidR="00B33232" w:rsidRDefault="0084158D" w:rsidP="00F51F1F">
      <w:pPr>
        <w:spacing w:after="10" w:line="259" w:lineRule="auto"/>
        <w:ind w:left="720" w:firstLine="0"/>
        <w:jc w:val="left"/>
      </w:pPr>
      <w:r>
        <w:rPr>
          <w:i/>
        </w:rPr>
        <w:t xml:space="preserve"> </w:t>
      </w:r>
    </w:p>
    <w:p w14:paraId="54EAB564" w14:textId="77777777" w:rsidR="00B33232" w:rsidRDefault="0084158D" w:rsidP="00F51F1F">
      <w:pPr>
        <w:numPr>
          <w:ilvl w:val="0"/>
          <w:numId w:val="20"/>
        </w:numPr>
        <w:ind w:hanging="360"/>
        <w:jc w:val="left"/>
      </w:pPr>
      <w:r>
        <w:rPr>
          <w:b/>
        </w:rPr>
        <w:t xml:space="preserve">Prince Ezekiel </w:t>
      </w:r>
      <w:proofErr w:type="spellStart"/>
      <w:r>
        <w:rPr>
          <w:b/>
        </w:rPr>
        <w:t>Yensombre</w:t>
      </w:r>
      <w:proofErr w:type="spellEnd"/>
      <w:r>
        <w:rPr>
          <w:b/>
        </w:rPr>
        <w:t xml:space="preserve"> Allan (2016)</w:t>
      </w:r>
      <w:r>
        <w:t xml:space="preserve">. Antibiotic resistance pattern of clinical isolates of </w:t>
      </w:r>
      <w:r>
        <w:rPr>
          <w:i/>
        </w:rPr>
        <w:t xml:space="preserve">staphylococcus aureus </w:t>
      </w:r>
      <w:r>
        <w:t>and</w:t>
      </w:r>
      <w:r>
        <w:rPr>
          <w:i/>
        </w:rPr>
        <w:t xml:space="preserve"> Escherichia coli</w:t>
      </w:r>
      <w:r>
        <w:t xml:space="preserve"> from selected hospitals in Kumasi metropolis.</w:t>
      </w:r>
      <w:r>
        <w:rPr>
          <w:i/>
        </w:rPr>
        <w:t xml:space="preserve"> </w:t>
      </w:r>
    </w:p>
    <w:p w14:paraId="4B3DA973" w14:textId="77777777" w:rsidR="00B33232" w:rsidRDefault="0084158D" w:rsidP="00F51F1F">
      <w:pPr>
        <w:spacing w:after="12" w:line="259" w:lineRule="auto"/>
        <w:ind w:left="720" w:firstLine="0"/>
        <w:jc w:val="left"/>
      </w:pPr>
      <w:r>
        <w:rPr>
          <w:i/>
        </w:rPr>
        <w:t xml:space="preserve"> </w:t>
      </w:r>
    </w:p>
    <w:p w14:paraId="179A7EBD" w14:textId="77777777" w:rsidR="00B33232" w:rsidRDefault="0084158D" w:rsidP="00F51F1F">
      <w:pPr>
        <w:numPr>
          <w:ilvl w:val="0"/>
          <w:numId w:val="20"/>
        </w:numPr>
        <w:ind w:hanging="360"/>
        <w:jc w:val="left"/>
      </w:pPr>
      <w:proofErr w:type="spellStart"/>
      <w:r>
        <w:rPr>
          <w:b/>
        </w:rPr>
        <w:t>Njini</w:t>
      </w:r>
      <w:proofErr w:type="spellEnd"/>
      <w:r>
        <w:rPr>
          <w:b/>
        </w:rPr>
        <w:t xml:space="preserve"> </w:t>
      </w:r>
      <w:proofErr w:type="spellStart"/>
      <w:r>
        <w:rPr>
          <w:b/>
        </w:rPr>
        <w:t>Wainchom</w:t>
      </w:r>
      <w:proofErr w:type="spellEnd"/>
      <w:r>
        <w:rPr>
          <w:b/>
        </w:rPr>
        <w:t xml:space="preserve"> (2016)</w:t>
      </w:r>
      <w:r>
        <w:t xml:space="preserve">. Antibiotic resistance pattern of clinical isolates of </w:t>
      </w:r>
      <w:r>
        <w:rPr>
          <w:i/>
        </w:rPr>
        <w:t>Proteus mirabilis</w:t>
      </w:r>
      <w:r>
        <w:t xml:space="preserve"> from selected hospitals in Kumasi metropolis.</w:t>
      </w:r>
      <w:r>
        <w:rPr>
          <w:i/>
        </w:rPr>
        <w:t xml:space="preserve"> </w:t>
      </w:r>
    </w:p>
    <w:p w14:paraId="1CFCE9F6" w14:textId="77777777" w:rsidR="00B33232" w:rsidRDefault="0084158D" w:rsidP="00F51F1F">
      <w:pPr>
        <w:spacing w:after="12" w:line="259" w:lineRule="auto"/>
        <w:ind w:left="720" w:firstLine="0"/>
        <w:jc w:val="left"/>
      </w:pPr>
      <w:r>
        <w:rPr>
          <w:i/>
        </w:rPr>
        <w:t xml:space="preserve"> </w:t>
      </w:r>
    </w:p>
    <w:p w14:paraId="2DA838EB" w14:textId="77777777" w:rsidR="00B33232" w:rsidRDefault="0084158D" w:rsidP="00F51F1F">
      <w:pPr>
        <w:numPr>
          <w:ilvl w:val="0"/>
          <w:numId w:val="20"/>
        </w:numPr>
        <w:ind w:hanging="360"/>
        <w:jc w:val="left"/>
      </w:pPr>
      <w:r>
        <w:rPr>
          <w:b/>
        </w:rPr>
        <w:t xml:space="preserve">Daniel Tei </w:t>
      </w:r>
      <w:proofErr w:type="spellStart"/>
      <w:r>
        <w:rPr>
          <w:b/>
        </w:rPr>
        <w:t>Ofoe</w:t>
      </w:r>
      <w:proofErr w:type="spellEnd"/>
      <w:r>
        <w:rPr>
          <w:b/>
        </w:rPr>
        <w:t xml:space="preserve"> (2016)</w:t>
      </w:r>
      <w:r>
        <w:t xml:space="preserve">. Antibiotic resistance patterns of </w:t>
      </w:r>
      <w:r>
        <w:rPr>
          <w:i/>
        </w:rPr>
        <w:t xml:space="preserve">Salmonella typhi </w:t>
      </w:r>
      <w:r>
        <w:t>isolated from selected hospitals and medical laboratories in Kumasi metropolis.</w:t>
      </w:r>
      <w:r>
        <w:rPr>
          <w:i/>
        </w:rPr>
        <w:t xml:space="preserve"> </w:t>
      </w:r>
    </w:p>
    <w:p w14:paraId="299C4BD7" w14:textId="77777777" w:rsidR="00B33232" w:rsidRDefault="0084158D" w:rsidP="00F51F1F">
      <w:pPr>
        <w:spacing w:after="10" w:line="259" w:lineRule="auto"/>
        <w:ind w:left="720" w:firstLine="0"/>
        <w:jc w:val="left"/>
      </w:pPr>
      <w:r>
        <w:rPr>
          <w:i/>
        </w:rPr>
        <w:t xml:space="preserve"> </w:t>
      </w:r>
    </w:p>
    <w:p w14:paraId="6C1640FB" w14:textId="77777777" w:rsidR="00B33232" w:rsidRDefault="0084158D" w:rsidP="00F51F1F">
      <w:pPr>
        <w:numPr>
          <w:ilvl w:val="0"/>
          <w:numId w:val="20"/>
        </w:numPr>
        <w:ind w:hanging="360"/>
        <w:jc w:val="left"/>
      </w:pPr>
      <w:r>
        <w:rPr>
          <w:b/>
        </w:rPr>
        <w:t>Frederic Nana Mireku Danso (2016)</w:t>
      </w:r>
      <w:r>
        <w:t>. In vitro antibacterial activity of chloramphenicol, tetracycline and doxycycline samples on the Ghanaian market.</w:t>
      </w:r>
      <w:r>
        <w:rPr>
          <w:i/>
        </w:rPr>
        <w:t xml:space="preserve"> </w:t>
      </w:r>
    </w:p>
    <w:p w14:paraId="2CC7E122" w14:textId="77777777" w:rsidR="00B33232" w:rsidRDefault="0084158D" w:rsidP="00F51F1F">
      <w:pPr>
        <w:spacing w:after="12" w:line="259" w:lineRule="auto"/>
        <w:ind w:left="720" w:firstLine="0"/>
        <w:jc w:val="left"/>
      </w:pPr>
      <w:r>
        <w:rPr>
          <w:i/>
        </w:rPr>
        <w:t xml:space="preserve"> </w:t>
      </w:r>
    </w:p>
    <w:p w14:paraId="0B14AA40" w14:textId="77777777" w:rsidR="00B33232" w:rsidRDefault="0084158D" w:rsidP="00F51F1F">
      <w:pPr>
        <w:numPr>
          <w:ilvl w:val="0"/>
          <w:numId w:val="20"/>
        </w:numPr>
        <w:ind w:hanging="360"/>
        <w:jc w:val="left"/>
      </w:pPr>
      <w:r>
        <w:rPr>
          <w:b/>
        </w:rPr>
        <w:t>Adjei Sandy Nana (2016)</w:t>
      </w:r>
      <w:r>
        <w:t xml:space="preserve">. Evaluation of the </w:t>
      </w:r>
      <w:r>
        <w:rPr>
          <w:i/>
        </w:rPr>
        <w:t>in vitro</w:t>
      </w:r>
      <w:r>
        <w:t xml:space="preserve"> antibacterial activity of ciprofloxacin, erythromycin and azithromycin samples on the Ghanaian market. </w:t>
      </w:r>
      <w:r>
        <w:rPr>
          <w:i/>
        </w:rPr>
        <w:t xml:space="preserve"> </w:t>
      </w:r>
    </w:p>
    <w:p w14:paraId="32D40502" w14:textId="77777777" w:rsidR="00B33232" w:rsidRDefault="0084158D" w:rsidP="00F51F1F">
      <w:pPr>
        <w:spacing w:after="10" w:line="259" w:lineRule="auto"/>
        <w:ind w:left="720" w:firstLine="0"/>
        <w:jc w:val="left"/>
      </w:pPr>
      <w:r>
        <w:rPr>
          <w:i/>
        </w:rPr>
        <w:t xml:space="preserve"> </w:t>
      </w:r>
    </w:p>
    <w:p w14:paraId="0AD0FA91" w14:textId="77777777" w:rsidR="00B33232" w:rsidRDefault="0084158D" w:rsidP="00F51F1F">
      <w:pPr>
        <w:numPr>
          <w:ilvl w:val="0"/>
          <w:numId w:val="20"/>
        </w:numPr>
        <w:ind w:hanging="360"/>
        <w:jc w:val="left"/>
      </w:pPr>
      <w:proofErr w:type="spellStart"/>
      <w:r>
        <w:rPr>
          <w:b/>
        </w:rPr>
        <w:t>Adobea</w:t>
      </w:r>
      <w:proofErr w:type="spellEnd"/>
      <w:r>
        <w:rPr>
          <w:b/>
        </w:rPr>
        <w:t xml:space="preserve"> Adow (2015)</w:t>
      </w:r>
      <w:r>
        <w:t xml:space="preserve">. Antimicrobial and anti-inflammatory properties of </w:t>
      </w:r>
      <w:proofErr w:type="spellStart"/>
      <w:r>
        <w:rPr>
          <w:i/>
        </w:rPr>
        <w:t>Anchomanesdifformis</w:t>
      </w:r>
      <w:proofErr w:type="spellEnd"/>
      <w:r>
        <w:t xml:space="preserve"> Engl. and </w:t>
      </w:r>
      <w:r>
        <w:rPr>
          <w:i/>
        </w:rPr>
        <w:t>Colocasia esculenta</w:t>
      </w:r>
      <w:r>
        <w:t xml:space="preserve"> L. Schott.</w:t>
      </w:r>
      <w:r>
        <w:rPr>
          <w:i/>
        </w:rPr>
        <w:t xml:space="preserve"> </w:t>
      </w:r>
    </w:p>
    <w:p w14:paraId="0E29422E" w14:textId="77777777" w:rsidR="00B33232" w:rsidRDefault="0084158D" w:rsidP="00F51F1F">
      <w:pPr>
        <w:spacing w:after="12" w:line="259" w:lineRule="auto"/>
        <w:ind w:left="720" w:firstLine="0"/>
        <w:jc w:val="left"/>
      </w:pPr>
      <w:r>
        <w:rPr>
          <w:i/>
        </w:rPr>
        <w:t xml:space="preserve"> </w:t>
      </w:r>
    </w:p>
    <w:p w14:paraId="5FDC8659" w14:textId="77777777" w:rsidR="00B33232" w:rsidRDefault="0084158D" w:rsidP="00F51F1F">
      <w:pPr>
        <w:numPr>
          <w:ilvl w:val="0"/>
          <w:numId w:val="20"/>
        </w:numPr>
        <w:ind w:hanging="360"/>
        <w:jc w:val="left"/>
      </w:pPr>
      <w:r>
        <w:rPr>
          <w:b/>
        </w:rPr>
        <w:t xml:space="preserve">Stanley </w:t>
      </w:r>
      <w:proofErr w:type="spellStart"/>
      <w:r>
        <w:rPr>
          <w:b/>
        </w:rPr>
        <w:t>Ogujiuba</w:t>
      </w:r>
      <w:proofErr w:type="spellEnd"/>
      <w:r>
        <w:rPr>
          <w:b/>
        </w:rPr>
        <w:t xml:space="preserve"> (2015)</w:t>
      </w:r>
      <w:r>
        <w:t xml:space="preserve">. </w:t>
      </w:r>
      <w:r>
        <w:rPr>
          <w:i/>
        </w:rPr>
        <w:t>In vitro</w:t>
      </w:r>
      <w:r>
        <w:t xml:space="preserve"> evaluation of the activity and quality of some macrolide antibiotics on Ghanaian market.</w:t>
      </w:r>
      <w:r>
        <w:rPr>
          <w:i/>
        </w:rPr>
        <w:t xml:space="preserve"> </w:t>
      </w:r>
    </w:p>
    <w:p w14:paraId="2A1AE18B" w14:textId="77777777" w:rsidR="00B33232" w:rsidRDefault="0084158D" w:rsidP="00F51F1F">
      <w:pPr>
        <w:spacing w:after="12" w:line="259" w:lineRule="auto"/>
        <w:ind w:left="720" w:firstLine="0"/>
        <w:jc w:val="left"/>
      </w:pPr>
      <w:r>
        <w:rPr>
          <w:i/>
        </w:rPr>
        <w:t xml:space="preserve"> </w:t>
      </w:r>
    </w:p>
    <w:p w14:paraId="644B69D6" w14:textId="77777777" w:rsidR="00B33232" w:rsidRDefault="0084158D" w:rsidP="00F51F1F">
      <w:pPr>
        <w:numPr>
          <w:ilvl w:val="0"/>
          <w:numId w:val="20"/>
        </w:numPr>
        <w:ind w:hanging="360"/>
        <w:jc w:val="left"/>
      </w:pPr>
      <w:r>
        <w:rPr>
          <w:b/>
        </w:rPr>
        <w:t>Elisabeth Akua Baidoo (2015)</w:t>
      </w:r>
      <w:r>
        <w:t xml:space="preserve">. Evaluation of activity of flucloxacillin and </w:t>
      </w:r>
      <w:proofErr w:type="spellStart"/>
      <w:r>
        <w:t>ampiclox</w:t>
      </w:r>
      <w:proofErr w:type="spellEnd"/>
      <w:r>
        <w:t xml:space="preserve"> samples in Kumasi, Ashanti region.</w:t>
      </w:r>
      <w:r>
        <w:rPr>
          <w:i/>
        </w:rPr>
        <w:t xml:space="preserve"> </w:t>
      </w:r>
    </w:p>
    <w:p w14:paraId="3C281680" w14:textId="77777777" w:rsidR="00B33232" w:rsidRDefault="0084158D" w:rsidP="00F51F1F">
      <w:pPr>
        <w:spacing w:after="10" w:line="259" w:lineRule="auto"/>
        <w:ind w:left="720" w:firstLine="0"/>
        <w:jc w:val="left"/>
      </w:pPr>
      <w:r>
        <w:rPr>
          <w:i/>
        </w:rPr>
        <w:t xml:space="preserve"> </w:t>
      </w:r>
    </w:p>
    <w:p w14:paraId="68F40B95" w14:textId="77777777" w:rsidR="00B33232" w:rsidRDefault="0084158D" w:rsidP="00F51F1F">
      <w:pPr>
        <w:numPr>
          <w:ilvl w:val="0"/>
          <w:numId w:val="20"/>
        </w:numPr>
        <w:ind w:hanging="360"/>
        <w:jc w:val="left"/>
      </w:pPr>
      <w:r>
        <w:rPr>
          <w:b/>
        </w:rPr>
        <w:t>Dominic Asante Ohene (2015)</w:t>
      </w:r>
      <w:r>
        <w:t>. Evaluation of activity of fluoroquinolones antibiotics on Ghanaian market.</w:t>
      </w:r>
      <w:r>
        <w:rPr>
          <w:i/>
        </w:rPr>
        <w:t xml:space="preserve"> </w:t>
      </w:r>
    </w:p>
    <w:p w14:paraId="756D4039" w14:textId="77777777" w:rsidR="00B33232" w:rsidRDefault="0084158D" w:rsidP="00F51F1F">
      <w:pPr>
        <w:spacing w:after="10" w:line="259" w:lineRule="auto"/>
        <w:ind w:left="720" w:firstLine="0"/>
        <w:jc w:val="left"/>
      </w:pPr>
      <w:r>
        <w:rPr>
          <w:i/>
        </w:rPr>
        <w:t xml:space="preserve"> </w:t>
      </w:r>
    </w:p>
    <w:p w14:paraId="7B45B687" w14:textId="77777777" w:rsidR="00B33232" w:rsidRDefault="0084158D" w:rsidP="00F51F1F">
      <w:pPr>
        <w:numPr>
          <w:ilvl w:val="0"/>
          <w:numId w:val="20"/>
        </w:numPr>
        <w:ind w:hanging="360"/>
        <w:jc w:val="left"/>
      </w:pPr>
      <w:r>
        <w:rPr>
          <w:b/>
        </w:rPr>
        <w:t>Grace Eunice Obeng (2015)</w:t>
      </w:r>
      <w:r>
        <w:t xml:space="preserve">. </w:t>
      </w:r>
      <w:r>
        <w:rPr>
          <w:i/>
        </w:rPr>
        <w:t>In vitro</w:t>
      </w:r>
      <w:r>
        <w:t xml:space="preserve"> activity of some amoxicillin and cloxacillin samples in Kumasi Metropolis.</w:t>
      </w:r>
      <w:r>
        <w:rPr>
          <w:i/>
        </w:rPr>
        <w:t xml:space="preserve"> </w:t>
      </w:r>
    </w:p>
    <w:p w14:paraId="3C784192" w14:textId="77777777" w:rsidR="00B33232" w:rsidRDefault="0084158D" w:rsidP="00F51F1F">
      <w:pPr>
        <w:spacing w:after="10" w:line="259" w:lineRule="auto"/>
        <w:ind w:left="720" w:firstLine="0"/>
        <w:jc w:val="left"/>
      </w:pPr>
      <w:r>
        <w:rPr>
          <w:i/>
        </w:rPr>
        <w:t xml:space="preserve"> </w:t>
      </w:r>
    </w:p>
    <w:p w14:paraId="6C784080" w14:textId="77777777" w:rsidR="00B33232" w:rsidRDefault="0084158D" w:rsidP="00F51F1F">
      <w:pPr>
        <w:numPr>
          <w:ilvl w:val="0"/>
          <w:numId w:val="20"/>
        </w:numPr>
        <w:ind w:hanging="360"/>
        <w:jc w:val="left"/>
      </w:pPr>
      <w:r>
        <w:rPr>
          <w:b/>
        </w:rPr>
        <w:t xml:space="preserve">Joseph </w:t>
      </w:r>
      <w:proofErr w:type="spellStart"/>
      <w:r>
        <w:rPr>
          <w:b/>
        </w:rPr>
        <w:t>Asumadu</w:t>
      </w:r>
      <w:proofErr w:type="spellEnd"/>
      <w:r>
        <w:rPr>
          <w:b/>
        </w:rPr>
        <w:t xml:space="preserve"> Poku (2015)</w:t>
      </w:r>
      <w:r>
        <w:t xml:space="preserve">. </w:t>
      </w:r>
      <w:r>
        <w:rPr>
          <w:i/>
        </w:rPr>
        <w:t>In vitro</w:t>
      </w:r>
      <w:r>
        <w:t xml:space="preserve"> assessment of antibacterial activity of cephalosporins samples on Ghanaian market.</w:t>
      </w:r>
      <w:r>
        <w:rPr>
          <w:i/>
        </w:rPr>
        <w:t xml:space="preserve"> </w:t>
      </w:r>
    </w:p>
    <w:p w14:paraId="5C4F4CC2" w14:textId="77777777" w:rsidR="00B33232" w:rsidRDefault="0084158D" w:rsidP="00F51F1F">
      <w:pPr>
        <w:spacing w:after="12" w:line="259" w:lineRule="auto"/>
        <w:ind w:left="720" w:firstLine="0"/>
        <w:jc w:val="left"/>
      </w:pPr>
      <w:r>
        <w:rPr>
          <w:i/>
        </w:rPr>
        <w:t xml:space="preserve"> </w:t>
      </w:r>
    </w:p>
    <w:p w14:paraId="69409BCB" w14:textId="77777777" w:rsidR="00B33232" w:rsidRDefault="0084158D" w:rsidP="00F51F1F">
      <w:pPr>
        <w:numPr>
          <w:ilvl w:val="0"/>
          <w:numId w:val="20"/>
        </w:numPr>
        <w:ind w:hanging="360"/>
        <w:jc w:val="left"/>
      </w:pPr>
      <w:proofErr w:type="spellStart"/>
      <w:r>
        <w:rPr>
          <w:b/>
        </w:rPr>
        <w:t>Somto</w:t>
      </w:r>
      <w:proofErr w:type="spellEnd"/>
      <w:r>
        <w:rPr>
          <w:b/>
        </w:rPr>
        <w:t xml:space="preserve"> </w:t>
      </w:r>
      <w:proofErr w:type="spellStart"/>
      <w:r>
        <w:rPr>
          <w:b/>
        </w:rPr>
        <w:t>Oguejiofor</w:t>
      </w:r>
      <w:proofErr w:type="spellEnd"/>
      <w:r>
        <w:rPr>
          <w:b/>
        </w:rPr>
        <w:t xml:space="preserve"> (2014)</w:t>
      </w:r>
      <w:r>
        <w:t xml:space="preserve">. Antimicrobial and anti-inflammatory activities of </w:t>
      </w:r>
      <w:r>
        <w:rPr>
          <w:i/>
        </w:rPr>
        <w:t>Baphia nitida</w:t>
      </w:r>
      <w:r>
        <w:t xml:space="preserve"> (Fabaceae)</w:t>
      </w:r>
      <w:r>
        <w:rPr>
          <w:i/>
        </w:rPr>
        <w:t xml:space="preserve"> </w:t>
      </w:r>
    </w:p>
    <w:p w14:paraId="6EA5BB78" w14:textId="77777777" w:rsidR="00B33232" w:rsidRDefault="0084158D" w:rsidP="00F51F1F">
      <w:pPr>
        <w:spacing w:after="12" w:line="259" w:lineRule="auto"/>
        <w:ind w:left="720" w:firstLine="0"/>
        <w:jc w:val="left"/>
      </w:pPr>
      <w:r>
        <w:rPr>
          <w:i/>
        </w:rPr>
        <w:t xml:space="preserve"> </w:t>
      </w:r>
    </w:p>
    <w:p w14:paraId="6715ED0B" w14:textId="77777777" w:rsidR="00B33232" w:rsidRDefault="0084158D" w:rsidP="00F51F1F">
      <w:pPr>
        <w:numPr>
          <w:ilvl w:val="0"/>
          <w:numId w:val="20"/>
        </w:numPr>
        <w:ind w:hanging="360"/>
        <w:jc w:val="left"/>
      </w:pPr>
      <w:r>
        <w:rPr>
          <w:b/>
        </w:rPr>
        <w:t>Eunice Baiden (2014)</w:t>
      </w:r>
      <w:r>
        <w:t xml:space="preserve">. Anti-infective and anti-inflammatory properties of </w:t>
      </w:r>
      <w:r>
        <w:rPr>
          <w:i/>
        </w:rPr>
        <w:t>Portulaca oleracea</w:t>
      </w:r>
      <w:r>
        <w:t xml:space="preserve"> (</w:t>
      </w:r>
      <w:proofErr w:type="spellStart"/>
      <w:r>
        <w:t>Portulacaceae</w:t>
      </w:r>
      <w:proofErr w:type="spellEnd"/>
      <w:r>
        <w:t>)</w:t>
      </w:r>
      <w:r>
        <w:rPr>
          <w:i/>
        </w:rPr>
        <w:t xml:space="preserve"> </w:t>
      </w:r>
    </w:p>
    <w:p w14:paraId="4F33A1FA" w14:textId="77777777" w:rsidR="00B33232" w:rsidRDefault="0084158D" w:rsidP="00F51F1F">
      <w:pPr>
        <w:spacing w:after="10" w:line="259" w:lineRule="auto"/>
        <w:ind w:left="720" w:firstLine="0"/>
        <w:jc w:val="left"/>
      </w:pPr>
      <w:r>
        <w:rPr>
          <w:i/>
        </w:rPr>
        <w:lastRenderedPageBreak/>
        <w:t xml:space="preserve"> </w:t>
      </w:r>
    </w:p>
    <w:p w14:paraId="0AD9CBA4" w14:textId="77777777" w:rsidR="00B33232" w:rsidRDefault="0084158D" w:rsidP="00F51F1F">
      <w:pPr>
        <w:numPr>
          <w:ilvl w:val="0"/>
          <w:numId w:val="20"/>
        </w:numPr>
        <w:ind w:hanging="360"/>
        <w:jc w:val="left"/>
      </w:pPr>
      <w:proofErr w:type="spellStart"/>
      <w:r>
        <w:rPr>
          <w:b/>
        </w:rPr>
        <w:t>Awura</w:t>
      </w:r>
      <w:proofErr w:type="spellEnd"/>
      <w:r>
        <w:rPr>
          <w:b/>
        </w:rPr>
        <w:t xml:space="preserve"> Ama </w:t>
      </w:r>
      <w:proofErr w:type="spellStart"/>
      <w:r>
        <w:rPr>
          <w:b/>
        </w:rPr>
        <w:t>Olarbi</w:t>
      </w:r>
      <w:proofErr w:type="spellEnd"/>
      <w:r>
        <w:rPr>
          <w:b/>
        </w:rPr>
        <w:t xml:space="preserve"> (2014)</w:t>
      </w:r>
      <w:r>
        <w:t xml:space="preserve">. Antioxidant and anti-inflammatory properties of the ethanol leaf and stem-bark extracts of </w:t>
      </w:r>
      <w:r>
        <w:rPr>
          <w:i/>
        </w:rPr>
        <w:t xml:space="preserve">Albizia </w:t>
      </w:r>
      <w:proofErr w:type="spellStart"/>
      <w:r>
        <w:rPr>
          <w:i/>
        </w:rPr>
        <w:t>zygia</w:t>
      </w:r>
      <w:proofErr w:type="spellEnd"/>
      <w:r>
        <w:rPr>
          <w:i/>
        </w:rPr>
        <w:t xml:space="preserve"> </w:t>
      </w:r>
    </w:p>
    <w:p w14:paraId="6066018E" w14:textId="77777777" w:rsidR="00B33232" w:rsidRDefault="0084158D" w:rsidP="00F51F1F">
      <w:pPr>
        <w:spacing w:after="10" w:line="259" w:lineRule="auto"/>
        <w:ind w:left="720" w:firstLine="0"/>
        <w:jc w:val="left"/>
      </w:pPr>
      <w:r>
        <w:rPr>
          <w:i/>
        </w:rPr>
        <w:t xml:space="preserve"> </w:t>
      </w:r>
    </w:p>
    <w:p w14:paraId="4456A084" w14:textId="77777777" w:rsidR="00B33232" w:rsidRDefault="0084158D" w:rsidP="00F51F1F">
      <w:pPr>
        <w:numPr>
          <w:ilvl w:val="0"/>
          <w:numId w:val="20"/>
        </w:numPr>
        <w:ind w:hanging="360"/>
        <w:jc w:val="left"/>
      </w:pPr>
      <w:r>
        <w:rPr>
          <w:b/>
        </w:rPr>
        <w:t xml:space="preserve">Isaac </w:t>
      </w:r>
      <w:proofErr w:type="spellStart"/>
      <w:r>
        <w:rPr>
          <w:b/>
        </w:rPr>
        <w:t>Buabeng</w:t>
      </w:r>
      <w:proofErr w:type="spellEnd"/>
      <w:r>
        <w:rPr>
          <w:b/>
        </w:rPr>
        <w:t xml:space="preserve"> Nyantakyi (2014)</w:t>
      </w:r>
      <w:r>
        <w:t xml:space="preserve">. </w:t>
      </w:r>
      <w:r>
        <w:rPr>
          <w:i/>
        </w:rPr>
        <w:t>In vitro</w:t>
      </w:r>
      <w:r>
        <w:t xml:space="preserve"> assessment of flucloxacillin and </w:t>
      </w:r>
      <w:proofErr w:type="spellStart"/>
      <w:r>
        <w:t>ampiclox</w:t>
      </w:r>
      <w:proofErr w:type="spellEnd"/>
      <w:r>
        <w:t xml:space="preserve"> samples on the Ghanaian market</w:t>
      </w:r>
      <w:r>
        <w:rPr>
          <w:i/>
        </w:rPr>
        <w:t xml:space="preserve"> </w:t>
      </w:r>
    </w:p>
    <w:p w14:paraId="4A58D26D" w14:textId="77777777" w:rsidR="00B33232" w:rsidRDefault="0084158D" w:rsidP="00F51F1F">
      <w:pPr>
        <w:spacing w:after="10" w:line="259" w:lineRule="auto"/>
        <w:ind w:left="720" w:firstLine="0"/>
        <w:jc w:val="left"/>
      </w:pPr>
      <w:r>
        <w:rPr>
          <w:i/>
        </w:rPr>
        <w:t xml:space="preserve"> </w:t>
      </w:r>
    </w:p>
    <w:p w14:paraId="4C8D7DB5" w14:textId="54FB8519" w:rsidR="00B33232" w:rsidRDefault="0084158D" w:rsidP="00F51F1F">
      <w:pPr>
        <w:numPr>
          <w:ilvl w:val="0"/>
          <w:numId w:val="20"/>
        </w:numPr>
        <w:ind w:hanging="360"/>
        <w:jc w:val="left"/>
      </w:pPr>
      <w:r>
        <w:rPr>
          <w:b/>
        </w:rPr>
        <w:t>Kate Damaris</w:t>
      </w:r>
      <w:r w:rsidR="00C76CA3">
        <w:rPr>
          <w:b/>
        </w:rPr>
        <w:t xml:space="preserve"> </w:t>
      </w:r>
      <w:r>
        <w:rPr>
          <w:b/>
        </w:rPr>
        <w:t>Coleman (2014)</w:t>
      </w:r>
      <w:r>
        <w:t>.</w:t>
      </w:r>
      <w:r>
        <w:rPr>
          <w:i/>
        </w:rPr>
        <w:t xml:space="preserve"> In vitro</w:t>
      </w:r>
      <w:r>
        <w:t xml:space="preserve"> evaluation of the activity of tetracycline and doxycycline samples on the Ghanaian market</w:t>
      </w:r>
      <w:r>
        <w:rPr>
          <w:i/>
        </w:rPr>
        <w:t xml:space="preserve"> </w:t>
      </w:r>
    </w:p>
    <w:p w14:paraId="6B1C67FC" w14:textId="77777777" w:rsidR="00B33232" w:rsidRDefault="0084158D" w:rsidP="00F51F1F">
      <w:pPr>
        <w:spacing w:after="10" w:line="259" w:lineRule="auto"/>
        <w:ind w:left="720" w:firstLine="0"/>
        <w:jc w:val="left"/>
      </w:pPr>
      <w:r>
        <w:rPr>
          <w:i/>
        </w:rPr>
        <w:t xml:space="preserve"> </w:t>
      </w:r>
    </w:p>
    <w:p w14:paraId="3BCE2994" w14:textId="77777777" w:rsidR="00B33232" w:rsidRDefault="0084158D" w:rsidP="00F51F1F">
      <w:pPr>
        <w:numPr>
          <w:ilvl w:val="0"/>
          <w:numId w:val="20"/>
        </w:numPr>
        <w:ind w:hanging="360"/>
        <w:jc w:val="left"/>
      </w:pPr>
      <w:r>
        <w:rPr>
          <w:b/>
        </w:rPr>
        <w:t>Kofi Amissah-Hagan (2014)</w:t>
      </w:r>
      <w:r>
        <w:t>. Evaluation of the activity of aminoglycosides and aminocyclitol samples on the Ghanaian market.</w:t>
      </w:r>
      <w:r>
        <w:rPr>
          <w:i/>
        </w:rPr>
        <w:t xml:space="preserve"> </w:t>
      </w:r>
    </w:p>
    <w:p w14:paraId="6F1DF67E" w14:textId="77777777" w:rsidR="00B33232" w:rsidRDefault="0084158D" w:rsidP="00F51F1F">
      <w:pPr>
        <w:spacing w:after="12" w:line="259" w:lineRule="auto"/>
        <w:ind w:left="720" w:firstLine="0"/>
        <w:jc w:val="left"/>
      </w:pPr>
      <w:r>
        <w:rPr>
          <w:i/>
        </w:rPr>
        <w:t xml:space="preserve"> </w:t>
      </w:r>
    </w:p>
    <w:p w14:paraId="6B8636E8" w14:textId="77777777" w:rsidR="00B33232" w:rsidRDefault="0084158D" w:rsidP="00F51F1F">
      <w:pPr>
        <w:numPr>
          <w:ilvl w:val="0"/>
          <w:numId w:val="20"/>
        </w:numPr>
        <w:ind w:hanging="360"/>
        <w:jc w:val="left"/>
      </w:pPr>
      <w:r>
        <w:rPr>
          <w:b/>
        </w:rPr>
        <w:t xml:space="preserve">Mary </w:t>
      </w:r>
      <w:proofErr w:type="spellStart"/>
      <w:r>
        <w:rPr>
          <w:b/>
        </w:rPr>
        <w:t>Kumiwaa</w:t>
      </w:r>
      <w:proofErr w:type="spellEnd"/>
      <w:r>
        <w:rPr>
          <w:b/>
        </w:rPr>
        <w:t xml:space="preserve"> (2014)</w:t>
      </w:r>
      <w:r>
        <w:t xml:space="preserve">. Evaluation of the microbial quality </w:t>
      </w:r>
      <w:proofErr w:type="gramStart"/>
      <w:r>
        <w:t>and  antimicrobial</w:t>
      </w:r>
      <w:proofErr w:type="gramEnd"/>
      <w:r>
        <w:t xml:space="preserve"> activity of some  herbal preparations in Ghana</w:t>
      </w:r>
      <w:r>
        <w:rPr>
          <w:i/>
        </w:rPr>
        <w:t xml:space="preserve"> </w:t>
      </w:r>
    </w:p>
    <w:p w14:paraId="16F55B4B" w14:textId="77777777" w:rsidR="00B33232" w:rsidRDefault="0084158D" w:rsidP="00F51F1F">
      <w:pPr>
        <w:spacing w:after="12" w:line="259" w:lineRule="auto"/>
        <w:ind w:left="720" w:firstLine="0"/>
        <w:jc w:val="left"/>
      </w:pPr>
      <w:r>
        <w:rPr>
          <w:i/>
        </w:rPr>
        <w:t xml:space="preserve"> </w:t>
      </w:r>
    </w:p>
    <w:p w14:paraId="5DBC0D35" w14:textId="77777777" w:rsidR="00B33232" w:rsidRDefault="0084158D" w:rsidP="00F51F1F">
      <w:pPr>
        <w:numPr>
          <w:ilvl w:val="0"/>
          <w:numId w:val="20"/>
        </w:numPr>
        <w:ind w:hanging="360"/>
        <w:jc w:val="left"/>
      </w:pPr>
      <w:r>
        <w:rPr>
          <w:b/>
        </w:rPr>
        <w:t>Thomas Opoku Frimpong (2014)</w:t>
      </w:r>
      <w:r>
        <w:t>.</w:t>
      </w:r>
      <w:r>
        <w:rPr>
          <w:i/>
        </w:rPr>
        <w:t xml:space="preserve"> In vitro</w:t>
      </w:r>
      <w:r>
        <w:t xml:space="preserve"> assessment of the antibacterial activity of cephalosporin samples on the Ghanaian market</w:t>
      </w:r>
      <w:r>
        <w:rPr>
          <w:i/>
        </w:rPr>
        <w:t xml:space="preserve"> </w:t>
      </w:r>
    </w:p>
    <w:p w14:paraId="1253969A" w14:textId="77777777" w:rsidR="00B33232" w:rsidRDefault="0084158D" w:rsidP="00F51F1F">
      <w:pPr>
        <w:spacing w:after="10" w:line="259" w:lineRule="auto"/>
        <w:ind w:left="720" w:firstLine="0"/>
        <w:jc w:val="left"/>
      </w:pPr>
      <w:r>
        <w:rPr>
          <w:i/>
        </w:rPr>
        <w:t xml:space="preserve"> </w:t>
      </w:r>
    </w:p>
    <w:p w14:paraId="2BC55E73" w14:textId="77777777" w:rsidR="00B33232" w:rsidRDefault="0084158D" w:rsidP="00F51F1F">
      <w:pPr>
        <w:numPr>
          <w:ilvl w:val="0"/>
          <w:numId w:val="20"/>
        </w:numPr>
        <w:ind w:hanging="360"/>
        <w:jc w:val="left"/>
      </w:pPr>
      <w:r>
        <w:rPr>
          <w:b/>
        </w:rPr>
        <w:t>Fouzia Salifu (2014)</w:t>
      </w:r>
      <w:r>
        <w:t>. Evaluation of the</w:t>
      </w:r>
      <w:r>
        <w:rPr>
          <w:i/>
        </w:rPr>
        <w:t xml:space="preserve"> in vitro</w:t>
      </w:r>
      <w:r>
        <w:t xml:space="preserve"> of the activity of amoxicillin and cloxacillin samples on the Ghanaian market</w:t>
      </w:r>
      <w:r>
        <w:rPr>
          <w:i/>
        </w:rPr>
        <w:t xml:space="preserve"> </w:t>
      </w:r>
    </w:p>
    <w:p w14:paraId="4DC526B6" w14:textId="77777777" w:rsidR="00B33232" w:rsidRDefault="0084158D" w:rsidP="00F51F1F">
      <w:pPr>
        <w:spacing w:after="10" w:line="259" w:lineRule="auto"/>
        <w:ind w:left="720" w:firstLine="0"/>
        <w:jc w:val="left"/>
      </w:pPr>
      <w:r>
        <w:rPr>
          <w:i/>
        </w:rPr>
        <w:t xml:space="preserve"> </w:t>
      </w:r>
    </w:p>
    <w:p w14:paraId="1F6AF228" w14:textId="77777777" w:rsidR="00B33232" w:rsidRDefault="0084158D" w:rsidP="00F51F1F">
      <w:pPr>
        <w:numPr>
          <w:ilvl w:val="0"/>
          <w:numId w:val="20"/>
        </w:numPr>
        <w:ind w:hanging="360"/>
        <w:jc w:val="left"/>
      </w:pPr>
      <w:r>
        <w:rPr>
          <w:b/>
        </w:rPr>
        <w:t>Leonard Senam Gu (2014)</w:t>
      </w:r>
      <w:r>
        <w:t>. Evaluation of the activity of fluoroquinolone samples on the Ghanaian market.</w:t>
      </w:r>
      <w:r>
        <w:rPr>
          <w:i/>
        </w:rPr>
        <w:t xml:space="preserve"> </w:t>
      </w:r>
    </w:p>
    <w:p w14:paraId="64D89A6E" w14:textId="77777777" w:rsidR="00B33232" w:rsidRDefault="0084158D" w:rsidP="00F51F1F">
      <w:pPr>
        <w:spacing w:after="10" w:line="259" w:lineRule="auto"/>
        <w:ind w:left="720" w:firstLine="0"/>
        <w:jc w:val="left"/>
      </w:pPr>
      <w:r>
        <w:rPr>
          <w:i/>
        </w:rPr>
        <w:t xml:space="preserve"> </w:t>
      </w:r>
    </w:p>
    <w:p w14:paraId="64A96D1D" w14:textId="77777777" w:rsidR="00B33232" w:rsidRDefault="0084158D" w:rsidP="00F51F1F">
      <w:pPr>
        <w:numPr>
          <w:ilvl w:val="0"/>
          <w:numId w:val="20"/>
        </w:numPr>
        <w:ind w:hanging="360"/>
        <w:jc w:val="left"/>
      </w:pPr>
      <w:r>
        <w:rPr>
          <w:b/>
        </w:rPr>
        <w:t>Ivy Yaa Kyere (2013)</w:t>
      </w:r>
      <w:r>
        <w:t xml:space="preserve">. Antimicrobial, antioxidant and wound healing properties of </w:t>
      </w:r>
      <w:r>
        <w:rPr>
          <w:i/>
        </w:rPr>
        <w:t xml:space="preserve">Zanthoxylum </w:t>
      </w:r>
      <w:proofErr w:type="spellStart"/>
      <w:r>
        <w:rPr>
          <w:i/>
        </w:rPr>
        <w:t>leprieurii</w:t>
      </w:r>
      <w:proofErr w:type="spellEnd"/>
      <w:r>
        <w:t xml:space="preserve"> </w:t>
      </w:r>
    </w:p>
    <w:p w14:paraId="52CBD4BD" w14:textId="77777777" w:rsidR="00B33232" w:rsidRDefault="0084158D" w:rsidP="00F51F1F">
      <w:pPr>
        <w:spacing w:after="10" w:line="259" w:lineRule="auto"/>
        <w:ind w:left="720" w:firstLine="0"/>
        <w:jc w:val="left"/>
      </w:pPr>
      <w:r>
        <w:t xml:space="preserve"> </w:t>
      </w:r>
    </w:p>
    <w:p w14:paraId="70AD4361" w14:textId="77777777" w:rsidR="00B33232" w:rsidRDefault="0084158D" w:rsidP="00F51F1F">
      <w:pPr>
        <w:numPr>
          <w:ilvl w:val="0"/>
          <w:numId w:val="20"/>
        </w:numPr>
        <w:ind w:hanging="360"/>
        <w:jc w:val="left"/>
      </w:pPr>
      <w:r>
        <w:rPr>
          <w:b/>
        </w:rPr>
        <w:t>Angela Owusu-Ansah (2013)</w:t>
      </w:r>
      <w:r>
        <w:t xml:space="preserve">. Antimicrobial, antioxidant and wound healing properties of </w:t>
      </w:r>
      <w:proofErr w:type="spellStart"/>
      <w:r>
        <w:rPr>
          <w:i/>
        </w:rPr>
        <w:t>Myrianthus</w:t>
      </w:r>
      <w:proofErr w:type="spellEnd"/>
      <w:r>
        <w:rPr>
          <w:i/>
        </w:rPr>
        <w:t xml:space="preserve"> </w:t>
      </w:r>
      <w:proofErr w:type="spellStart"/>
      <w:r>
        <w:rPr>
          <w:i/>
        </w:rPr>
        <w:t>arboreus</w:t>
      </w:r>
      <w:proofErr w:type="spellEnd"/>
      <w:r>
        <w:t xml:space="preserve"> (P. </w:t>
      </w:r>
      <w:proofErr w:type="spellStart"/>
      <w:r>
        <w:t>Beauv</w:t>
      </w:r>
      <w:proofErr w:type="spellEnd"/>
      <w:r>
        <w:t xml:space="preserve">) and </w:t>
      </w:r>
      <w:proofErr w:type="spellStart"/>
      <w:r>
        <w:rPr>
          <w:i/>
        </w:rPr>
        <w:t>Alchornea</w:t>
      </w:r>
      <w:proofErr w:type="spellEnd"/>
      <w:r>
        <w:rPr>
          <w:i/>
        </w:rPr>
        <w:t xml:space="preserve"> cordifolia</w:t>
      </w:r>
      <w:r>
        <w:t xml:space="preserve"> (</w:t>
      </w:r>
      <w:proofErr w:type="spellStart"/>
      <w:r>
        <w:t>Schumach</w:t>
      </w:r>
      <w:proofErr w:type="spellEnd"/>
      <w:r>
        <w:t>. &amp; Thonn)</w:t>
      </w:r>
      <w:r>
        <w:rPr>
          <w:i/>
        </w:rPr>
        <w:t xml:space="preserve"> </w:t>
      </w:r>
    </w:p>
    <w:p w14:paraId="41FECF95" w14:textId="77777777" w:rsidR="00B33232" w:rsidRDefault="0084158D" w:rsidP="00F51F1F">
      <w:pPr>
        <w:spacing w:after="10" w:line="259" w:lineRule="auto"/>
        <w:ind w:left="720" w:firstLine="0"/>
        <w:jc w:val="left"/>
      </w:pPr>
      <w:r>
        <w:rPr>
          <w:i/>
        </w:rPr>
        <w:t xml:space="preserve"> </w:t>
      </w:r>
    </w:p>
    <w:p w14:paraId="676E5DF8" w14:textId="77777777" w:rsidR="00B33232" w:rsidRDefault="0084158D" w:rsidP="00F51F1F">
      <w:pPr>
        <w:numPr>
          <w:ilvl w:val="0"/>
          <w:numId w:val="20"/>
        </w:numPr>
        <w:ind w:hanging="360"/>
        <w:jc w:val="left"/>
      </w:pPr>
      <w:r>
        <w:rPr>
          <w:b/>
        </w:rPr>
        <w:t>Ebenezer Amuah (2013)</w:t>
      </w:r>
      <w:r>
        <w:t xml:space="preserve">. Antimicrobial, antioxidant and wound healing properties of the methanol leaf extracts of </w:t>
      </w:r>
      <w:proofErr w:type="spellStart"/>
      <w:r>
        <w:rPr>
          <w:i/>
        </w:rPr>
        <w:t>Mallotus</w:t>
      </w:r>
      <w:proofErr w:type="spellEnd"/>
      <w:r>
        <w:rPr>
          <w:i/>
        </w:rPr>
        <w:t xml:space="preserve"> </w:t>
      </w:r>
      <w:proofErr w:type="spellStart"/>
      <w:r>
        <w:rPr>
          <w:i/>
        </w:rPr>
        <w:t>oppositifolius</w:t>
      </w:r>
      <w:proofErr w:type="spellEnd"/>
      <w:r>
        <w:t xml:space="preserve"> (</w:t>
      </w:r>
      <w:proofErr w:type="spellStart"/>
      <w:r>
        <w:t>Geiseler</w:t>
      </w:r>
      <w:proofErr w:type="spellEnd"/>
      <w:r>
        <w:t xml:space="preserve">) Muell. Arg. and </w:t>
      </w:r>
      <w:r>
        <w:rPr>
          <w:i/>
        </w:rPr>
        <w:t xml:space="preserve">Momordica </w:t>
      </w:r>
      <w:proofErr w:type="spellStart"/>
      <w:r>
        <w:rPr>
          <w:i/>
        </w:rPr>
        <w:t>charantia</w:t>
      </w:r>
      <w:proofErr w:type="spellEnd"/>
      <w:r>
        <w:t xml:space="preserve"> L.</w:t>
      </w:r>
      <w:r>
        <w:rPr>
          <w:i/>
        </w:rPr>
        <w:t xml:space="preserve"> </w:t>
      </w:r>
    </w:p>
    <w:p w14:paraId="1017E0F1" w14:textId="77777777" w:rsidR="00B33232" w:rsidRDefault="0084158D" w:rsidP="00F51F1F">
      <w:pPr>
        <w:spacing w:after="12" w:line="259" w:lineRule="auto"/>
        <w:ind w:left="720" w:firstLine="0"/>
        <w:jc w:val="left"/>
      </w:pPr>
      <w:r>
        <w:rPr>
          <w:i/>
        </w:rPr>
        <w:t xml:space="preserve"> </w:t>
      </w:r>
    </w:p>
    <w:p w14:paraId="7F1D3BF6" w14:textId="77777777" w:rsidR="00B33232" w:rsidRDefault="0084158D" w:rsidP="00F51F1F">
      <w:pPr>
        <w:numPr>
          <w:ilvl w:val="0"/>
          <w:numId w:val="20"/>
        </w:numPr>
        <w:ind w:hanging="360"/>
        <w:jc w:val="left"/>
      </w:pPr>
      <w:r>
        <w:rPr>
          <w:b/>
        </w:rPr>
        <w:t>Herbert Sarkodie (2013)</w:t>
      </w:r>
      <w:r>
        <w:t>. An ethno-pharmacological survey of medicinal plants used for the management of helminthiasis in the Ashanti Region</w:t>
      </w:r>
      <w:r>
        <w:rPr>
          <w:i/>
        </w:rPr>
        <w:t xml:space="preserve"> </w:t>
      </w:r>
    </w:p>
    <w:p w14:paraId="1F925856" w14:textId="77777777" w:rsidR="00B33232" w:rsidRDefault="0084158D" w:rsidP="00F51F1F">
      <w:pPr>
        <w:spacing w:after="13" w:line="259" w:lineRule="auto"/>
        <w:ind w:left="720" w:firstLine="0"/>
        <w:jc w:val="left"/>
      </w:pPr>
      <w:r>
        <w:rPr>
          <w:i/>
        </w:rPr>
        <w:t xml:space="preserve"> </w:t>
      </w:r>
    </w:p>
    <w:p w14:paraId="4C539A68" w14:textId="77777777" w:rsidR="00B33232" w:rsidRDefault="0084158D" w:rsidP="00F51F1F">
      <w:pPr>
        <w:numPr>
          <w:ilvl w:val="0"/>
          <w:numId w:val="20"/>
        </w:numPr>
        <w:ind w:hanging="360"/>
        <w:jc w:val="left"/>
      </w:pPr>
      <w:r>
        <w:rPr>
          <w:b/>
        </w:rPr>
        <w:t xml:space="preserve">Bernard Agyei </w:t>
      </w:r>
      <w:proofErr w:type="spellStart"/>
      <w:r>
        <w:rPr>
          <w:b/>
        </w:rPr>
        <w:t>Kwanin</w:t>
      </w:r>
      <w:proofErr w:type="spellEnd"/>
      <w:r>
        <w:rPr>
          <w:b/>
        </w:rPr>
        <w:t xml:space="preserve"> (2013)</w:t>
      </w:r>
      <w:r>
        <w:t xml:space="preserve">. Evaluation of flucloxacillin and </w:t>
      </w:r>
      <w:proofErr w:type="spellStart"/>
      <w:r>
        <w:t>ampiclox</w:t>
      </w:r>
      <w:proofErr w:type="spellEnd"/>
      <w:r>
        <w:t xml:space="preserve"> samples from various pharmacies in Kumasi, Ghana</w:t>
      </w:r>
      <w:r>
        <w:rPr>
          <w:i/>
        </w:rPr>
        <w:t xml:space="preserve"> </w:t>
      </w:r>
    </w:p>
    <w:p w14:paraId="3E576657" w14:textId="77777777" w:rsidR="00B33232" w:rsidRDefault="0084158D" w:rsidP="00F51F1F">
      <w:pPr>
        <w:spacing w:after="0" w:line="259" w:lineRule="auto"/>
        <w:ind w:left="720" w:firstLine="0"/>
        <w:jc w:val="left"/>
      </w:pPr>
      <w:r>
        <w:rPr>
          <w:i/>
        </w:rPr>
        <w:t xml:space="preserve"> </w:t>
      </w:r>
    </w:p>
    <w:p w14:paraId="39FDFA49" w14:textId="77777777" w:rsidR="00B33232" w:rsidRDefault="0084158D" w:rsidP="00F51F1F">
      <w:pPr>
        <w:numPr>
          <w:ilvl w:val="0"/>
          <w:numId w:val="20"/>
        </w:numPr>
        <w:ind w:hanging="360"/>
        <w:jc w:val="left"/>
      </w:pPr>
      <w:r>
        <w:rPr>
          <w:b/>
        </w:rPr>
        <w:t xml:space="preserve">Priscilla </w:t>
      </w:r>
      <w:proofErr w:type="spellStart"/>
      <w:r>
        <w:rPr>
          <w:b/>
        </w:rPr>
        <w:t>Tweneboah</w:t>
      </w:r>
      <w:proofErr w:type="spellEnd"/>
      <w:r>
        <w:rPr>
          <w:b/>
        </w:rPr>
        <w:t xml:space="preserve"> (2013)</w:t>
      </w:r>
      <w:r>
        <w:t>. Evaluation of activity of some cephalosporin samples from various pharmacies in Kumasi, Ghana</w:t>
      </w:r>
      <w:r>
        <w:rPr>
          <w:i/>
        </w:rPr>
        <w:t xml:space="preserve"> </w:t>
      </w:r>
    </w:p>
    <w:p w14:paraId="5F77A4D3" w14:textId="77777777" w:rsidR="00B33232" w:rsidRDefault="0084158D" w:rsidP="00F51F1F">
      <w:pPr>
        <w:spacing w:after="10" w:line="259" w:lineRule="auto"/>
        <w:ind w:left="720" w:firstLine="0"/>
        <w:jc w:val="left"/>
      </w:pPr>
      <w:r>
        <w:rPr>
          <w:i/>
        </w:rPr>
        <w:t xml:space="preserve"> </w:t>
      </w:r>
    </w:p>
    <w:p w14:paraId="0BFB187C" w14:textId="77777777" w:rsidR="00B33232" w:rsidRDefault="0084158D" w:rsidP="00F51F1F">
      <w:pPr>
        <w:numPr>
          <w:ilvl w:val="0"/>
          <w:numId w:val="20"/>
        </w:numPr>
        <w:ind w:hanging="360"/>
        <w:jc w:val="left"/>
      </w:pPr>
      <w:r>
        <w:rPr>
          <w:b/>
        </w:rPr>
        <w:t xml:space="preserve">Matilda </w:t>
      </w:r>
      <w:proofErr w:type="spellStart"/>
      <w:r>
        <w:rPr>
          <w:b/>
        </w:rPr>
        <w:t>Adu</w:t>
      </w:r>
      <w:proofErr w:type="spellEnd"/>
      <w:r>
        <w:rPr>
          <w:b/>
        </w:rPr>
        <w:t xml:space="preserve"> (2013)</w:t>
      </w:r>
      <w:r>
        <w:t>. Evaluation of activity of some amoxicillin and cloxacillin samples on the Ghanaian market</w:t>
      </w:r>
      <w:r>
        <w:rPr>
          <w:i/>
        </w:rPr>
        <w:t xml:space="preserve"> </w:t>
      </w:r>
    </w:p>
    <w:p w14:paraId="3AE6FAC1" w14:textId="77777777" w:rsidR="00B33232" w:rsidRDefault="0084158D" w:rsidP="00F51F1F">
      <w:pPr>
        <w:spacing w:after="10" w:line="259" w:lineRule="auto"/>
        <w:ind w:left="720" w:firstLine="0"/>
        <w:jc w:val="left"/>
      </w:pPr>
      <w:r>
        <w:rPr>
          <w:i/>
        </w:rPr>
        <w:t xml:space="preserve"> </w:t>
      </w:r>
    </w:p>
    <w:p w14:paraId="4A2E904F" w14:textId="77777777" w:rsidR="00B33232" w:rsidRDefault="0084158D" w:rsidP="00F51F1F">
      <w:pPr>
        <w:numPr>
          <w:ilvl w:val="0"/>
          <w:numId w:val="20"/>
        </w:numPr>
        <w:ind w:hanging="360"/>
        <w:jc w:val="left"/>
      </w:pPr>
      <w:r>
        <w:rPr>
          <w:b/>
        </w:rPr>
        <w:lastRenderedPageBreak/>
        <w:t>Ernest Twumasi-Ankrah (2013)</w:t>
      </w:r>
      <w:r>
        <w:t xml:space="preserve">. </w:t>
      </w:r>
      <w:r>
        <w:rPr>
          <w:i/>
        </w:rPr>
        <w:t>In vitro</w:t>
      </w:r>
      <w:r>
        <w:t xml:space="preserve"> assessment of the potency of some </w:t>
      </w:r>
      <w:proofErr w:type="gramStart"/>
      <w:r>
        <w:t>fluoroquinolones</w:t>
      </w:r>
      <w:proofErr w:type="gramEnd"/>
      <w:r>
        <w:t xml:space="preserve"> samples in Kumasi</w:t>
      </w:r>
      <w:r>
        <w:rPr>
          <w:i/>
        </w:rPr>
        <w:t xml:space="preserve"> </w:t>
      </w:r>
    </w:p>
    <w:p w14:paraId="77630A80" w14:textId="77777777" w:rsidR="00B33232" w:rsidRDefault="0084158D" w:rsidP="00F51F1F">
      <w:pPr>
        <w:spacing w:after="12" w:line="259" w:lineRule="auto"/>
        <w:ind w:left="720" w:firstLine="0"/>
        <w:jc w:val="left"/>
      </w:pPr>
      <w:r>
        <w:rPr>
          <w:i/>
        </w:rPr>
        <w:t xml:space="preserve"> </w:t>
      </w:r>
    </w:p>
    <w:p w14:paraId="2D96CE9B" w14:textId="77777777" w:rsidR="00B33232" w:rsidRDefault="0084158D" w:rsidP="00F51F1F">
      <w:pPr>
        <w:numPr>
          <w:ilvl w:val="0"/>
          <w:numId w:val="20"/>
        </w:numPr>
        <w:ind w:hanging="360"/>
        <w:jc w:val="left"/>
      </w:pPr>
      <w:r>
        <w:rPr>
          <w:b/>
        </w:rPr>
        <w:t>Solomon Boamah Bempah (2012)</w:t>
      </w:r>
      <w:r>
        <w:t xml:space="preserve">. Antimicrobial and wound healing properties of </w:t>
      </w:r>
      <w:proofErr w:type="spellStart"/>
      <w:r>
        <w:rPr>
          <w:i/>
        </w:rPr>
        <w:t>Lannea</w:t>
      </w:r>
      <w:proofErr w:type="spellEnd"/>
      <w:r>
        <w:rPr>
          <w:i/>
        </w:rPr>
        <w:t xml:space="preserve"> </w:t>
      </w:r>
      <w:proofErr w:type="spellStart"/>
      <w:r>
        <w:rPr>
          <w:i/>
        </w:rPr>
        <w:t>welwitschii</w:t>
      </w:r>
      <w:proofErr w:type="spellEnd"/>
      <w:r>
        <w:t xml:space="preserve"> and </w:t>
      </w:r>
      <w:proofErr w:type="spellStart"/>
      <w:r>
        <w:rPr>
          <w:i/>
        </w:rPr>
        <w:t>Justica</w:t>
      </w:r>
      <w:proofErr w:type="spellEnd"/>
      <w:r>
        <w:rPr>
          <w:i/>
        </w:rPr>
        <w:t xml:space="preserve"> flava</w:t>
      </w:r>
      <w:r>
        <w:t xml:space="preserve"> leaf extract </w:t>
      </w:r>
    </w:p>
    <w:p w14:paraId="0D80DEC3" w14:textId="77777777" w:rsidR="00B33232" w:rsidRDefault="0084158D" w:rsidP="00F51F1F">
      <w:pPr>
        <w:spacing w:after="13" w:line="259" w:lineRule="auto"/>
        <w:ind w:left="720" w:firstLine="0"/>
        <w:jc w:val="left"/>
      </w:pPr>
      <w:r>
        <w:t xml:space="preserve"> </w:t>
      </w:r>
    </w:p>
    <w:p w14:paraId="23EE9923" w14:textId="77777777" w:rsidR="00B33232" w:rsidRDefault="0084158D" w:rsidP="00F51F1F">
      <w:pPr>
        <w:numPr>
          <w:ilvl w:val="0"/>
          <w:numId w:val="20"/>
        </w:numPr>
        <w:ind w:hanging="360"/>
        <w:jc w:val="left"/>
      </w:pPr>
      <w:r>
        <w:rPr>
          <w:b/>
        </w:rPr>
        <w:t xml:space="preserve">Anita </w:t>
      </w:r>
      <w:proofErr w:type="spellStart"/>
      <w:r>
        <w:rPr>
          <w:b/>
        </w:rPr>
        <w:t>Serwaah</w:t>
      </w:r>
      <w:proofErr w:type="spellEnd"/>
      <w:r>
        <w:rPr>
          <w:b/>
        </w:rPr>
        <w:t xml:space="preserve"> </w:t>
      </w:r>
      <w:proofErr w:type="spellStart"/>
      <w:r>
        <w:rPr>
          <w:b/>
        </w:rPr>
        <w:t>Dwobeng</w:t>
      </w:r>
      <w:proofErr w:type="spellEnd"/>
      <w:r>
        <w:rPr>
          <w:b/>
        </w:rPr>
        <w:t xml:space="preserve"> (2012)</w:t>
      </w:r>
      <w:r>
        <w:t xml:space="preserve">. Antimicrobial and wound healing properties of </w:t>
      </w:r>
      <w:proofErr w:type="spellStart"/>
      <w:r>
        <w:rPr>
          <w:i/>
        </w:rPr>
        <w:t>Kigelia</w:t>
      </w:r>
      <w:proofErr w:type="spellEnd"/>
      <w:r>
        <w:rPr>
          <w:i/>
        </w:rPr>
        <w:t xml:space="preserve"> </w:t>
      </w:r>
      <w:proofErr w:type="spellStart"/>
      <w:r>
        <w:rPr>
          <w:i/>
        </w:rPr>
        <w:t>africana</w:t>
      </w:r>
      <w:proofErr w:type="spellEnd"/>
      <w:r>
        <w:t xml:space="preserve"> and </w:t>
      </w:r>
      <w:r>
        <w:rPr>
          <w:i/>
        </w:rPr>
        <w:t xml:space="preserve">Strophanthus </w:t>
      </w:r>
      <w:proofErr w:type="spellStart"/>
      <w:r>
        <w:rPr>
          <w:i/>
        </w:rPr>
        <w:t>hispidus</w:t>
      </w:r>
      <w:proofErr w:type="spellEnd"/>
      <w:r>
        <w:t xml:space="preserve"> </w:t>
      </w:r>
    </w:p>
    <w:p w14:paraId="13759355" w14:textId="77777777" w:rsidR="00B33232" w:rsidRDefault="0084158D" w:rsidP="00F51F1F">
      <w:pPr>
        <w:spacing w:after="12" w:line="259" w:lineRule="auto"/>
        <w:ind w:left="720" w:firstLine="0"/>
        <w:jc w:val="left"/>
      </w:pPr>
      <w:r>
        <w:t xml:space="preserve"> </w:t>
      </w:r>
    </w:p>
    <w:p w14:paraId="20A1DF86" w14:textId="70DB4711" w:rsidR="00B33232" w:rsidRDefault="0084158D" w:rsidP="00F51F1F">
      <w:pPr>
        <w:numPr>
          <w:ilvl w:val="0"/>
          <w:numId w:val="20"/>
        </w:numPr>
        <w:ind w:hanging="360"/>
        <w:jc w:val="left"/>
      </w:pPr>
      <w:r>
        <w:rPr>
          <w:b/>
        </w:rPr>
        <w:t>Phoebe Oppong (2012)</w:t>
      </w:r>
      <w:r>
        <w:t xml:space="preserve">. Microbial evaluation of some </w:t>
      </w:r>
      <w:proofErr w:type="spellStart"/>
      <w:r>
        <w:t>penicillins</w:t>
      </w:r>
      <w:proofErr w:type="spellEnd"/>
      <w:r>
        <w:t xml:space="preserve"> on the Ghanaian market</w:t>
      </w:r>
    </w:p>
    <w:p w14:paraId="7D08E1A1" w14:textId="77777777" w:rsidR="00B33232" w:rsidRDefault="0084158D" w:rsidP="00F51F1F">
      <w:pPr>
        <w:spacing w:after="10" w:line="259" w:lineRule="auto"/>
        <w:ind w:left="720" w:firstLine="0"/>
        <w:jc w:val="left"/>
      </w:pPr>
      <w:r>
        <w:t xml:space="preserve"> </w:t>
      </w:r>
    </w:p>
    <w:p w14:paraId="58C4E867" w14:textId="6EA118C3" w:rsidR="00B33232" w:rsidRDefault="0084158D" w:rsidP="00F51F1F">
      <w:pPr>
        <w:numPr>
          <w:ilvl w:val="0"/>
          <w:numId w:val="20"/>
        </w:numPr>
        <w:ind w:hanging="360"/>
        <w:jc w:val="left"/>
      </w:pPr>
      <w:r>
        <w:rPr>
          <w:b/>
        </w:rPr>
        <w:t>Kwasi Opoku-Agyeman (2007)</w:t>
      </w:r>
      <w:r>
        <w:t xml:space="preserve">. Antimicrobial and acute anti-inflammatory properties of </w:t>
      </w:r>
      <w:proofErr w:type="spellStart"/>
      <w:r>
        <w:rPr>
          <w:i/>
        </w:rPr>
        <w:t>Funtumia</w:t>
      </w:r>
      <w:proofErr w:type="spellEnd"/>
      <w:r>
        <w:rPr>
          <w:i/>
        </w:rPr>
        <w:t xml:space="preserve"> </w:t>
      </w:r>
      <w:proofErr w:type="spellStart"/>
      <w:r>
        <w:rPr>
          <w:i/>
        </w:rPr>
        <w:t>elastica</w:t>
      </w:r>
      <w:proofErr w:type="spellEnd"/>
      <w:r>
        <w:t xml:space="preserve"> and </w:t>
      </w:r>
      <w:proofErr w:type="spellStart"/>
      <w:r>
        <w:rPr>
          <w:i/>
        </w:rPr>
        <w:t>Maracaga</w:t>
      </w:r>
      <w:proofErr w:type="spellEnd"/>
      <w:r>
        <w:rPr>
          <w:i/>
        </w:rPr>
        <w:t xml:space="preserve"> heterophylla</w:t>
      </w:r>
    </w:p>
    <w:p w14:paraId="1514AEA2" w14:textId="77777777" w:rsidR="00B33232" w:rsidRDefault="0084158D" w:rsidP="00F51F1F">
      <w:pPr>
        <w:spacing w:after="10" w:line="259" w:lineRule="auto"/>
        <w:ind w:left="720" w:firstLine="0"/>
        <w:jc w:val="left"/>
      </w:pPr>
      <w:r>
        <w:t xml:space="preserve"> </w:t>
      </w:r>
    </w:p>
    <w:p w14:paraId="557C2FF4" w14:textId="2FAF7594" w:rsidR="00B33232" w:rsidRDefault="0084158D" w:rsidP="00F51F1F">
      <w:pPr>
        <w:numPr>
          <w:ilvl w:val="0"/>
          <w:numId w:val="20"/>
        </w:numPr>
        <w:ind w:hanging="360"/>
        <w:jc w:val="left"/>
      </w:pPr>
      <w:r>
        <w:rPr>
          <w:b/>
        </w:rPr>
        <w:t>Angela Mensah (2007)</w:t>
      </w:r>
      <w:r>
        <w:t xml:space="preserve">. Antimicrobial and acute anti-inflammatory properties of </w:t>
      </w:r>
      <w:r>
        <w:rPr>
          <w:i/>
        </w:rPr>
        <w:t xml:space="preserve">Cola gigantea </w:t>
      </w:r>
      <w:r>
        <w:t>and</w:t>
      </w:r>
      <w:r>
        <w:rPr>
          <w:i/>
        </w:rPr>
        <w:t xml:space="preserve"> </w:t>
      </w:r>
      <w:proofErr w:type="spellStart"/>
      <w:r>
        <w:rPr>
          <w:i/>
        </w:rPr>
        <w:t>Pterygota</w:t>
      </w:r>
      <w:proofErr w:type="spellEnd"/>
      <w:r>
        <w:rPr>
          <w:i/>
        </w:rPr>
        <w:t xml:space="preserve"> macrocarpa</w:t>
      </w:r>
    </w:p>
    <w:p w14:paraId="184878D6" w14:textId="77777777" w:rsidR="00B33232" w:rsidRDefault="0084158D" w:rsidP="00F51F1F">
      <w:pPr>
        <w:spacing w:after="10" w:line="259" w:lineRule="auto"/>
        <w:ind w:left="720" w:firstLine="0"/>
        <w:jc w:val="left"/>
      </w:pPr>
      <w:r>
        <w:rPr>
          <w:i/>
        </w:rPr>
        <w:t xml:space="preserve"> </w:t>
      </w:r>
    </w:p>
    <w:p w14:paraId="2F507160" w14:textId="6FFF30A4" w:rsidR="00B33232" w:rsidRDefault="0084158D" w:rsidP="00F51F1F">
      <w:pPr>
        <w:numPr>
          <w:ilvl w:val="0"/>
          <w:numId w:val="20"/>
        </w:numPr>
        <w:ind w:hanging="360"/>
        <w:jc w:val="left"/>
      </w:pPr>
      <w:r>
        <w:rPr>
          <w:b/>
        </w:rPr>
        <w:t>Osei Yaw Akoto (2007)</w:t>
      </w:r>
      <w:r>
        <w:t xml:space="preserve">. Antimicrobial and acute anti-inflammatory properties of </w:t>
      </w:r>
      <w:r>
        <w:rPr>
          <w:i/>
        </w:rPr>
        <w:t xml:space="preserve">Sterculia </w:t>
      </w:r>
      <w:proofErr w:type="spellStart"/>
      <w:r>
        <w:rPr>
          <w:i/>
        </w:rPr>
        <w:t>tragancantha</w:t>
      </w:r>
      <w:proofErr w:type="spellEnd"/>
      <w:r>
        <w:t xml:space="preserve"> and </w:t>
      </w:r>
      <w:proofErr w:type="spellStart"/>
      <w:r>
        <w:rPr>
          <w:i/>
        </w:rPr>
        <w:t>Entandrophragma</w:t>
      </w:r>
      <w:proofErr w:type="spellEnd"/>
      <w:r>
        <w:rPr>
          <w:i/>
        </w:rPr>
        <w:t xml:space="preserve"> </w:t>
      </w:r>
      <w:proofErr w:type="spellStart"/>
      <w:r>
        <w:rPr>
          <w:i/>
        </w:rPr>
        <w:t>candollei</w:t>
      </w:r>
      <w:proofErr w:type="spellEnd"/>
    </w:p>
    <w:p w14:paraId="3C1A3C3A" w14:textId="77777777" w:rsidR="00B33232" w:rsidRDefault="0084158D" w:rsidP="00F51F1F">
      <w:pPr>
        <w:spacing w:after="12" w:line="259" w:lineRule="auto"/>
        <w:ind w:left="720" w:firstLine="0"/>
        <w:jc w:val="left"/>
      </w:pPr>
      <w:r>
        <w:t xml:space="preserve"> </w:t>
      </w:r>
    </w:p>
    <w:p w14:paraId="55855A6E" w14:textId="77777777" w:rsidR="00B33232" w:rsidRDefault="0084158D" w:rsidP="00F51F1F">
      <w:pPr>
        <w:numPr>
          <w:ilvl w:val="0"/>
          <w:numId w:val="20"/>
        </w:numPr>
        <w:spacing w:line="248" w:lineRule="auto"/>
        <w:ind w:hanging="360"/>
        <w:jc w:val="left"/>
      </w:pPr>
      <w:r>
        <w:rPr>
          <w:b/>
        </w:rPr>
        <w:t>Angela Iniobong Essien (2006)</w:t>
      </w:r>
      <w:r>
        <w:t xml:space="preserve">. Antimicrobial and phytochemical properties of </w:t>
      </w:r>
      <w:proofErr w:type="spellStart"/>
      <w:r>
        <w:rPr>
          <w:i/>
        </w:rPr>
        <w:t>Nauclea</w:t>
      </w:r>
      <w:proofErr w:type="spellEnd"/>
      <w:r>
        <w:rPr>
          <w:i/>
        </w:rPr>
        <w:t xml:space="preserve"> latifolia, </w:t>
      </w:r>
      <w:proofErr w:type="spellStart"/>
      <w:r>
        <w:rPr>
          <w:i/>
        </w:rPr>
        <w:t>Bridelia</w:t>
      </w:r>
      <w:proofErr w:type="spellEnd"/>
      <w:r>
        <w:rPr>
          <w:i/>
        </w:rPr>
        <w:t xml:space="preserve"> </w:t>
      </w:r>
      <w:proofErr w:type="spellStart"/>
      <w:r>
        <w:rPr>
          <w:i/>
        </w:rPr>
        <w:t>atroviridis</w:t>
      </w:r>
      <w:proofErr w:type="spellEnd"/>
      <w:r>
        <w:t xml:space="preserve"> and </w:t>
      </w:r>
      <w:proofErr w:type="spellStart"/>
      <w:r>
        <w:rPr>
          <w:i/>
        </w:rPr>
        <w:t>Zanthoxyllum</w:t>
      </w:r>
      <w:proofErr w:type="spellEnd"/>
      <w:r>
        <w:rPr>
          <w:i/>
        </w:rPr>
        <w:t xml:space="preserve"> </w:t>
      </w:r>
      <w:proofErr w:type="spellStart"/>
      <w:r>
        <w:rPr>
          <w:i/>
        </w:rPr>
        <w:t>gilleti</w:t>
      </w:r>
      <w:proofErr w:type="spellEnd"/>
      <w:r>
        <w:rPr>
          <w:i/>
        </w:rPr>
        <w:t>.</w:t>
      </w:r>
      <w:r>
        <w:t xml:space="preserve"> </w:t>
      </w:r>
    </w:p>
    <w:p w14:paraId="77EB143C" w14:textId="77777777" w:rsidR="00B33232" w:rsidRDefault="0084158D" w:rsidP="00F51F1F">
      <w:pPr>
        <w:spacing w:after="12" w:line="259" w:lineRule="auto"/>
        <w:ind w:left="720" w:firstLine="0"/>
        <w:jc w:val="left"/>
      </w:pPr>
      <w:r>
        <w:t xml:space="preserve"> </w:t>
      </w:r>
    </w:p>
    <w:p w14:paraId="10743FAE" w14:textId="77777777" w:rsidR="00B33232" w:rsidRDefault="0084158D" w:rsidP="00F51F1F">
      <w:pPr>
        <w:numPr>
          <w:ilvl w:val="0"/>
          <w:numId w:val="20"/>
        </w:numPr>
        <w:ind w:hanging="360"/>
        <w:jc w:val="left"/>
      </w:pPr>
      <w:r>
        <w:rPr>
          <w:b/>
        </w:rPr>
        <w:t>Emmanuel Boakye Sefah (2007)</w:t>
      </w:r>
      <w:r>
        <w:t xml:space="preserve">. Microbial quality of some oral and tropical herbal preparations on Ghanaian market. </w:t>
      </w:r>
    </w:p>
    <w:p w14:paraId="56BBAFAE" w14:textId="77777777" w:rsidR="00B33232" w:rsidRDefault="0084158D" w:rsidP="00F51F1F">
      <w:pPr>
        <w:spacing w:after="12" w:line="259" w:lineRule="auto"/>
        <w:ind w:left="720" w:firstLine="0"/>
        <w:jc w:val="left"/>
      </w:pPr>
      <w:r>
        <w:t xml:space="preserve"> </w:t>
      </w:r>
    </w:p>
    <w:p w14:paraId="794F8C43" w14:textId="77777777" w:rsidR="00B33232" w:rsidRDefault="0084158D" w:rsidP="00F51F1F">
      <w:pPr>
        <w:numPr>
          <w:ilvl w:val="0"/>
          <w:numId w:val="20"/>
        </w:numPr>
        <w:ind w:hanging="360"/>
        <w:jc w:val="left"/>
      </w:pPr>
      <w:r>
        <w:rPr>
          <w:b/>
        </w:rPr>
        <w:t xml:space="preserve">Sarah </w:t>
      </w:r>
      <w:proofErr w:type="spellStart"/>
      <w:r>
        <w:rPr>
          <w:b/>
        </w:rPr>
        <w:t>Tabbica</w:t>
      </w:r>
      <w:proofErr w:type="spellEnd"/>
      <w:r>
        <w:rPr>
          <w:b/>
        </w:rPr>
        <w:t xml:space="preserve"> (2005)</w:t>
      </w:r>
      <w:r>
        <w:t xml:space="preserve">. Antimicrobial and antioxidant properties of </w:t>
      </w:r>
      <w:r>
        <w:rPr>
          <w:i/>
        </w:rPr>
        <w:t xml:space="preserve">Xylia </w:t>
      </w:r>
      <w:proofErr w:type="spellStart"/>
      <w:r>
        <w:rPr>
          <w:i/>
        </w:rPr>
        <w:t>evansii</w:t>
      </w:r>
      <w:proofErr w:type="spellEnd"/>
      <w:r>
        <w:t xml:space="preserve"> and </w:t>
      </w:r>
      <w:r>
        <w:rPr>
          <w:i/>
        </w:rPr>
        <w:t xml:space="preserve">Carapa </w:t>
      </w:r>
      <w:proofErr w:type="spellStart"/>
      <w:r>
        <w:rPr>
          <w:i/>
        </w:rPr>
        <w:t>procera</w:t>
      </w:r>
      <w:proofErr w:type="spellEnd"/>
      <w:r>
        <w:t xml:space="preserve">. </w:t>
      </w:r>
    </w:p>
    <w:p w14:paraId="7BC4CF50" w14:textId="77777777" w:rsidR="00B33232" w:rsidRDefault="0084158D" w:rsidP="00F51F1F">
      <w:pPr>
        <w:spacing w:after="10" w:line="259" w:lineRule="auto"/>
        <w:ind w:left="720" w:firstLine="0"/>
        <w:jc w:val="left"/>
      </w:pPr>
      <w:r>
        <w:t xml:space="preserve"> </w:t>
      </w:r>
    </w:p>
    <w:p w14:paraId="48521C55" w14:textId="77777777" w:rsidR="00B33232" w:rsidRDefault="0084158D" w:rsidP="00F51F1F">
      <w:pPr>
        <w:numPr>
          <w:ilvl w:val="0"/>
          <w:numId w:val="20"/>
        </w:numPr>
        <w:ind w:hanging="360"/>
        <w:jc w:val="left"/>
      </w:pPr>
      <w:r>
        <w:rPr>
          <w:b/>
        </w:rPr>
        <w:t>Jasmin Boakye-Yiadom (2005)</w:t>
      </w:r>
      <w:r>
        <w:t xml:space="preserve">. Antimicrobial and antioxidant properties of </w:t>
      </w:r>
      <w:r>
        <w:rPr>
          <w:i/>
        </w:rPr>
        <w:t xml:space="preserve">Albizia </w:t>
      </w:r>
      <w:proofErr w:type="spellStart"/>
      <w:r>
        <w:rPr>
          <w:i/>
        </w:rPr>
        <w:t>ferruginea</w:t>
      </w:r>
      <w:proofErr w:type="spellEnd"/>
      <w:r>
        <w:t xml:space="preserve">. </w:t>
      </w:r>
    </w:p>
    <w:p w14:paraId="1115D4DB" w14:textId="77777777" w:rsidR="00B33232" w:rsidRDefault="0084158D" w:rsidP="00F51F1F">
      <w:pPr>
        <w:spacing w:after="10" w:line="259" w:lineRule="auto"/>
        <w:ind w:left="720" w:firstLine="0"/>
        <w:jc w:val="left"/>
      </w:pPr>
      <w:r>
        <w:t xml:space="preserve"> </w:t>
      </w:r>
    </w:p>
    <w:p w14:paraId="0D937F39" w14:textId="77777777" w:rsidR="00B33232" w:rsidRDefault="0084158D" w:rsidP="00F51F1F">
      <w:pPr>
        <w:numPr>
          <w:ilvl w:val="0"/>
          <w:numId w:val="20"/>
        </w:numPr>
        <w:spacing w:after="175"/>
        <w:ind w:hanging="360"/>
        <w:jc w:val="left"/>
      </w:pPr>
      <w:r>
        <w:rPr>
          <w:b/>
        </w:rPr>
        <w:t>Akua Afriyie Karikari (2005)</w:t>
      </w:r>
      <w:r>
        <w:t xml:space="preserve">. Microbial quality of herbal preparations on Ghanaian market. </w:t>
      </w:r>
    </w:p>
    <w:p w14:paraId="6E8460E1" w14:textId="3EF174DF" w:rsidR="00B33232" w:rsidRDefault="0084158D">
      <w:pPr>
        <w:spacing w:after="273" w:line="259" w:lineRule="auto"/>
        <w:ind w:left="0" w:firstLine="0"/>
        <w:jc w:val="left"/>
        <w:rPr>
          <w:rFonts w:ascii="Calibri" w:eastAsia="Calibri" w:hAnsi="Calibri" w:cs="Calibri"/>
        </w:rPr>
      </w:pPr>
      <w:r>
        <w:rPr>
          <w:rFonts w:ascii="Calibri" w:eastAsia="Calibri" w:hAnsi="Calibri" w:cs="Calibri"/>
        </w:rPr>
        <w:t xml:space="preserve"> </w:t>
      </w:r>
    </w:p>
    <w:p w14:paraId="501D676D" w14:textId="1315A754" w:rsidR="001351E5" w:rsidRDefault="001351E5">
      <w:pPr>
        <w:spacing w:after="273" w:line="259" w:lineRule="auto"/>
        <w:ind w:left="0" w:firstLine="0"/>
        <w:jc w:val="left"/>
        <w:rPr>
          <w:rFonts w:ascii="Calibri" w:eastAsia="Calibri" w:hAnsi="Calibri" w:cs="Calibri"/>
        </w:rPr>
      </w:pPr>
    </w:p>
    <w:p w14:paraId="40C0F61E" w14:textId="45AEA401" w:rsidR="001351E5" w:rsidRDefault="001351E5">
      <w:pPr>
        <w:spacing w:after="273" w:line="259" w:lineRule="auto"/>
        <w:ind w:left="0" w:firstLine="0"/>
        <w:jc w:val="left"/>
        <w:rPr>
          <w:rFonts w:ascii="Calibri" w:eastAsia="Calibri" w:hAnsi="Calibri" w:cs="Calibri"/>
        </w:rPr>
      </w:pPr>
    </w:p>
    <w:p w14:paraId="57D6A2AA" w14:textId="602B279A" w:rsidR="001351E5" w:rsidRDefault="001351E5">
      <w:pPr>
        <w:spacing w:after="273" w:line="259" w:lineRule="auto"/>
        <w:ind w:left="0" w:firstLine="0"/>
        <w:jc w:val="left"/>
        <w:rPr>
          <w:rFonts w:ascii="Calibri" w:eastAsia="Calibri" w:hAnsi="Calibri" w:cs="Calibri"/>
        </w:rPr>
      </w:pPr>
    </w:p>
    <w:p w14:paraId="729B2299" w14:textId="448B37C0" w:rsidR="001351E5" w:rsidRDefault="001351E5">
      <w:pPr>
        <w:spacing w:after="273" w:line="259" w:lineRule="auto"/>
        <w:ind w:left="0" w:firstLine="0"/>
        <w:jc w:val="left"/>
        <w:rPr>
          <w:rFonts w:ascii="Calibri" w:eastAsia="Calibri" w:hAnsi="Calibri" w:cs="Calibri"/>
        </w:rPr>
      </w:pPr>
    </w:p>
    <w:p w14:paraId="2BE69772" w14:textId="484CA9F5" w:rsidR="001351E5" w:rsidRDefault="001351E5">
      <w:pPr>
        <w:spacing w:after="273" w:line="259" w:lineRule="auto"/>
        <w:ind w:left="0" w:firstLine="0"/>
        <w:jc w:val="left"/>
        <w:rPr>
          <w:rFonts w:ascii="Calibri" w:eastAsia="Calibri" w:hAnsi="Calibri" w:cs="Calibri"/>
        </w:rPr>
      </w:pPr>
    </w:p>
    <w:p w14:paraId="40210906" w14:textId="77777777" w:rsidR="001351E5" w:rsidRDefault="001351E5">
      <w:pPr>
        <w:spacing w:after="273" w:line="259" w:lineRule="auto"/>
        <w:ind w:left="0" w:firstLine="0"/>
        <w:jc w:val="left"/>
      </w:pPr>
    </w:p>
    <w:p w14:paraId="473A064C" w14:textId="4B9B9BF2" w:rsidR="00B33232" w:rsidRPr="00D03CFD" w:rsidRDefault="0084158D" w:rsidP="00D03CFD">
      <w:pPr>
        <w:spacing w:after="271" w:line="259" w:lineRule="auto"/>
        <w:ind w:left="0" w:firstLine="0"/>
        <w:jc w:val="left"/>
        <w:rPr>
          <w:b/>
          <w:bCs/>
          <w:sz w:val="24"/>
          <w:szCs w:val="24"/>
        </w:rPr>
      </w:pPr>
      <w:r w:rsidRPr="00D03CFD">
        <w:rPr>
          <w:rFonts w:ascii="Calibri" w:eastAsia="Calibri" w:hAnsi="Calibri" w:cs="Calibri"/>
          <w:b/>
          <w:bCs/>
          <w:sz w:val="24"/>
          <w:szCs w:val="24"/>
        </w:rPr>
        <w:lastRenderedPageBreak/>
        <w:t xml:space="preserve"> </w:t>
      </w:r>
      <w:r w:rsidRPr="00D03CFD">
        <w:rPr>
          <w:b/>
          <w:bCs/>
          <w:sz w:val="24"/>
          <w:szCs w:val="24"/>
        </w:rPr>
        <w:t xml:space="preserve">SUPERVISION OF CURRENT POSTGRADUATE STUDENTS (PHD/MPHIL/MSC) RESEARCH WORKS </w:t>
      </w:r>
    </w:p>
    <w:p w14:paraId="181063F5" w14:textId="77777777" w:rsidR="00B33232" w:rsidRDefault="0084158D">
      <w:pPr>
        <w:spacing w:after="0" w:line="259" w:lineRule="auto"/>
        <w:ind w:left="0" w:firstLine="0"/>
        <w:jc w:val="left"/>
      </w:pPr>
      <w:r>
        <w:rPr>
          <w:sz w:val="32"/>
        </w:rPr>
        <w:t xml:space="preserve"> </w:t>
      </w:r>
    </w:p>
    <w:p w14:paraId="47D77962" w14:textId="54907C63" w:rsidR="00B33232" w:rsidRDefault="0084158D">
      <w:pPr>
        <w:spacing w:after="148"/>
        <w:ind w:left="0" w:firstLine="0"/>
      </w:pPr>
      <w:r>
        <w:t xml:space="preserve">I am currently supervising </w:t>
      </w:r>
      <w:r w:rsidR="00271DDB">
        <w:rPr>
          <w:b/>
        </w:rPr>
        <w:t>Seven</w:t>
      </w:r>
      <w:r>
        <w:rPr>
          <w:b/>
        </w:rPr>
        <w:t xml:space="preserve"> (</w:t>
      </w:r>
      <w:r w:rsidR="00271DDB">
        <w:rPr>
          <w:b/>
        </w:rPr>
        <w:t>7</w:t>
      </w:r>
      <w:r>
        <w:rPr>
          <w:b/>
        </w:rPr>
        <w:t>) PhD</w:t>
      </w:r>
      <w:r>
        <w:t xml:space="preserve"> and </w:t>
      </w:r>
      <w:r>
        <w:rPr>
          <w:b/>
        </w:rPr>
        <w:t>four (4)</w:t>
      </w:r>
      <w:r>
        <w:t xml:space="preserve"> MPhil/MSc students. </w:t>
      </w:r>
    </w:p>
    <w:p w14:paraId="3058741A" w14:textId="1159B150" w:rsidR="00B33232" w:rsidRDefault="0084158D">
      <w:pPr>
        <w:spacing w:after="0" w:line="259" w:lineRule="auto"/>
        <w:ind w:left="0" w:firstLine="0"/>
        <w:jc w:val="left"/>
      </w:pPr>
      <w:r>
        <w:t xml:space="preserve"> </w:t>
      </w:r>
    </w:p>
    <w:p w14:paraId="38F3F765" w14:textId="0217BA4A" w:rsidR="00C76CA3" w:rsidRDefault="00C76CA3">
      <w:pPr>
        <w:spacing w:after="0" w:line="259" w:lineRule="auto"/>
        <w:ind w:left="0" w:firstLine="0"/>
        <w:jc w:val="left"/>
      </w:pPr>
    </w:p>
    <w:tbl>
      <w:tblPr>
        <w:tblStyle w:val="TableGrid"/>
        <w:tblW w:w="8913" w:type="dxa"/>
        <w:tblInd w:w="0" w:type="dxa"/>
        <w:tblLook w:val="04A0" w:firstRow="1" w:lastRow="0" w:firstColumn="1" w:lastColumn="0" w:noHBand="0" w:noVBand="1"/>
      </w:tblPr>
      <w:tblGrid>
        <w:gridCol w:w="2729"/>
        <w:gridCol w:w="260"/>
        <w:gridCol w:w="1758"/>
        <w:gridCol w:w="42"/>
        <w:gridCol w:w="3433"/>
        <w:gridCol w:w="691"/>
      </w:tblGrid>
      <w:tr w:rsidR="00B33232" w14:paraId="36D1EE88" w14:textId="77777777" w:rsidTr="00C76CA3">
        <w:trPr>
          <w:trHeight w:val="298"/>
        </w:trPr>
        <w:tc>
          <w:tcPr>
            <w:tcW w:w="2729" w:type="dxa"/>
            <w:tcBorders>
              <w:top w:val="nil"/>
              <w:left w:val="nil"/>
              <w:bottom w:val="nil"/>
              <w:right w:val="nil"/>
            </w:tcBorders>
          </w:tcPr>
          <w:p w14:paraId="4C6AD892" w14:textId="69D3EC28" w:rsidR="00B33232" w:rsidRDefault="0084158D">
            <w:pPr>
              <w:spacing w:after="0" w:line="259" w:lineRule="auto"/>
              <w:ind w:left="108"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329B8900" wp14:editId="67F07B24">
                      <wp:simplePos x="0" y="0"/>
                      <wp:positionH relativeFrom="column">
                        <wp:posOffset>0</wp:posOffset>
                      </wp:positionH>
                      <wp:positionV relativeFrom="paragraph">
                        <wp:posOffset>-41146</wp:posOffset>
                      </wp:positionV>
                      <wp:extent cx="1829054" cy="182880"/>
                      <wp:effectExtent l="0" t="0" r="0" b="0"/>
                      <wp:wrapNone/>
                      <wp:docPr id="113308" name="Group 113308"/>
                      <wp:cNvGraphicFramePr/>
                      <a:graphic xmlns:a="http://schemas.openxmlformats.org/drawingml/2006/main">
                        <a:graphicData uri="http://schemas.microsoft.com/office/word/2010/wordprocessingGroup">
                          <wpg:wgp>
                            <wpg:cNvGrpSpPr/>
                            <wpg:grpSpPr>
                              <a:xfrm>
                                <a:off x="0" y="0"/>
                                <a:ext cx="1829054" cy="182880"/>
                                <a:chOff x="0" y="0"/>
                                <a:chExt cx="1829054" cy="182880"/>
                              </a:xfrm>
                            </wpg:grpSpPr>
                            <wps:wsp>
                              <wps:cNvPr id="120562" name="Shape 1205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3" name="Shape 120563"/>
                              <wps:cNvSpPr/>
                              <wps:spPr>
                                <a:xfrm>
                                  <a:off x="0" y="176784"/>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F56A41" id="Group 113308" o:spid="_x0000_s1026" style="position:absolute;margin-left:0;margin-top:-3.25pt;width:2in;height:14.4pt;z-index:-251655168" coordsize="18290,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">
                      <v:shape id="Shape 120562"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" path="m,l1829054,r,9144l,9144,,e" fillcolor="black" stroked="f" strokeweight="0">
                        <v:stroke miterlimit="83231f" joinstyle="miter"/>
                        <v:path arrowok="t" textboxrect="0,0,1829054,9144"/>
                      </v:shape>
                      <v:shape id="Shape 120563" o:spid="_x0000_s1028" style="position:absolute;top:1767;width:18290;height:92;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" path="m,l1829054,r,9144l,9144,,e" fillcolor="black" stroked="f" strokeweight="0">
                        <v:stroke miterlimit="83231f" joinstyle="miter"/>
                        <v:path arrowok="t" textboxrect="0,0,1829054,9144"/>
                      </v:shape>
                    </v:group>
                  </w:pict>
                </mc:Fallback>
              </mc:AlternateContent>
            </w:r>
            <w:r>
              <w:rPr>
                <w:b/>
              </w:rPr>
              <w:t xml:space="preserve">Student Name </w:t>
            </w:r>
          </w:p>
        </w:tc>
        <w:tc>
          <w:tcPr>
            <w:tcW w:w="2018" w:type="dxa"/>
            <w:gridSpan w:val="2"/>
            <w:tcBorders>
              <w:top w:val="nil"/>
              <w:left w:val="nil"/>
              <w:bottom w:val="nil"/>
              <w:right w:val="nil"/>
            </w:tcBorders>
          </w:tcPr>
          <w:p w14:paraId="3A032BB0" w14:textId="71543E3A" w:rsidR="00B33232" w:rsidRDefault="0084158D">
            <w:pPr>
              <w:spacing w:after="0" w:line="259" w:lineRule="auto"/>
              <w:ind w:left="259" w:firstLine="0"/>
              <w:jc w:val="left"/>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1AF5F673" wp14:editId="2915521B">
                      <wp:simplePos x="0" y="0"/>
                      <wp:positionH relativeFrom="column">
                        <wp:posOffset>96012</wp:posOffset>
                      </wp:positionH>
                      <wp:positionV relativeFrom="paragraph">
                        <wp:posOffset>-41146</wp:posOffset>
                      </wp:positionV>
                      <wp:extent cx="1149096" cy="182880"/>
                      <wp:effectExtent l="0" t="0" r="0" b="0"/>
                      <wp:wrapNone/>
                      <wp:docPr id="113350" name="Group 113350"/>
                      <wp:cNvGraphicFramePr/>
                      <a:graphic xmlns:a="http://schemas.openxmlformats.org/drawingml/2006/main">
                        <a:graphicData uri="http://schemas.microsoft.com/office/word/2010/wordprocessingGroup">
                          <wpg:wgp>
                            <wpg:cNvGrpSpPr/>
                            <wpg:grpSpPr>
                              <a:xfrm>
                                <a:off x="0" y="0"/>
                                <a:ext cx="1149096" cy="182880"/>
                                <a:chOff x="0" y="0"/>
                                <a:chExt cx="1149096" cy="182880"/>
                              </a:xfrm>
                            </wpg:grpSpPr>
                            <wps:wsp>
                              <wps:cNvPr id="120566" name="Shape 1205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7" name="Shape 120567"/>
                              <wps:cNvSpPr/>
                              <wps:spPr>
                                <a:xfrm>
                                  <a:off x="6096" y="0"/>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8" name="Shape 120568"/>
                              <wps:cNvSpPr/>
                              <wps:spPr>
                                <a:xfrm>
                                  <a:off x="11430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9" name="Shape 120569"/>
                              <wps:cNvSpPr/>
                              <wps:spPr>
                                <a:xfrm>
                                  <a:off x="0"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0" name="Shape 120570"/>
                              <wps:cNvSpPr/>
                              <wps:spPr>
                                <a:xfrm>
                                  <a:off x="6096" y="176784"/>
                                  <a:ext cx="1136904" cy="9144"/>
                                </a:xfrm>
                                <a:custGeom>
                                  <a:avLst/>
                                  <a:gdLst/>
                                  <a:ahLst/>
                                  <a:cxnLst/>
                                  <a:rect l="0" t="0" r="0" b="0"/>
                                  <a:pathLst>
                                    <a:path w="1136904" h="9144">
                                      <a:moveTo>
                                        <a:pt x="0" y="0"/>
                                      </a:moveTo>
                                      <a:lnTo>
                                        <a:pt x="1136904" y="0"/>
                                      </a:lnTo>
                                      <a:lnTo>
                                        <a:pt x="1136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1" name="Shape 120571"/>
                              <wps:cNvSpPr/>
                              <wps:spPr>
                                <a:xfrm>
                                  <a:off x="1143000"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BE6CFD" id="Group 113350" o:spid="_x0000_s1026" style="position:absolute;margin-left:7.55pt;margin-top:-3.25pt;width:90.5pt;height:14.4pt;z-index:-251654144" coordsize="11490,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">
                      <v:shape id="Shape 12056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" path="m,l9144,r,9144l,9144,,e" fillcolor="black" stroked="f" strokeweight="0">
                        <v:stroke miterlimit="83231f" joinstyle="miter"/>
                        <v:path arrowok="t" textboxrect="0,0,9144,9144"/>
                      </v:shape>
                      <v:shape id="Shape 120567" o:spid="_x0000_s1028" style="position:absolute;left:60;width:11370;height:91;visibility:visible;mso-wrap-style:square;v-text-anchor:top" coordsize="1136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" path="m,l1136904,r,9144l,9144,,e" fillcolor="black" stroked="f" strokeweight="0">
                        <v:stroke miterlimit="83231f" joinstyle="miter"/>
                        <v:path arrowok="t" textboxrect="0,0,1136904,9144"/>
                      </v:shape>
                      <v:shape id="Shape 120568" o:spid="_x0000_s1029" style="position:absolute;left:114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" path="m,l9144,r,9144l,9144,,e" fillcolor="black" stroked="f" strokeweight="0">
                        <v:stroke miterlimit="83231f" joinstyle="miter"/>
                        <v:path arrowok="t" textboxrect="0,0,9144,9144"/>
                      </v:shape>
                      <v:shape id="Shape 120569" o:spid="_x0000_s1030" style="position:absolute;top:17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" path="m,l9144,r,9144l,9144,,e" fillcolor="black" stroked="f" strokeweight="0">
                        <v:stroke miterlimit="83231f" joinstyle="miter"/>
                        <v:path arrowok="t" textboxrect="0,0,9144,9144"/>
                      </v:shape>
                      <v:shape id="Shape 120570" o:spid="_x0000_s1031" style="position:absolute;left:60;top:1767;width:11370;height:92;visibility:visible;mso-wrap-style:square;v-text-anchor:top" coordsize="1136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" path="m,l1136904,r,9144l,9144,,e" fillcolor="black" stroked="f" strokeweight="0">
                        <v:stroke miterlimit="83231f" joinstyle="miter"/>
                        <v:path arrowok="t" textboxrect="0,0,1136904,9144"/>
                      </v:shape>
                      <v:shape id="Shape 120571" o:spid="_x0000_s1032" style="position:absolute;left:11430;top:17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" path="m,l9144,r,9144l,9144,,e" fillcolor="black" stroked="f" strokeweight="0">
                        <v:stroke miterlimit="83231f" joinstyle="miter"/>
                        <v:path arrowok="t" textboxrect="0,0,9144,9144"/>
                      </v:shape>
                    </v:group>
                  </w:pict>
                </mc:Fallback>
              </mc:AlternateContent>
            </w:r>
            <w:r>
              <w:rPr>
                <w:b/>
              </w:rPr>
              <w:t xml:space="preserve">Programme </w:t>
            </w:r>
          </w:p>
        </w:tc>
        <w:tc>
          <w:tcPr>
            <w:tcW w:w="4166" w:type="dxa"/>
            <w:gridSpan w:val="3"/>
            <w:tcBorders>
              <w:top w:val="nil"/>
              <w:left w:val="nil"/>
              <w:bottom w:val="nil"/>
              <w:right w:val="nil"/>
            </w:tcBorders>
          </w:tcPr>
          <w:p w14:paraId="26AFBFD4" w14:textId="3E2EFEF1" w:rsidR="00B33232" w:rsidRDefault="0084158D">
            <w:pPr>
              <w:spacing w:after="55" w:line="259" w:lineRule="auto"/>
              <w:ind w:left="-58" w:firstLine="0"/>
              <w:jc w:val="left"/>
            </w:pPr>
            <w:r>
              <w:rPr>
                <w:rFonts w:ascii="Calibri" w:eastAsia="Calibri" w:hAnsi="Calibri" w:cs="Calibri"/>
                <w:noProof/>
              </w:rPr>
              <mc:AlternateContent>
                <mc:Choice Requires="wpg">
                  <w:drawing>
                    <wp:inline distT="0" distB="0" distL="0" distR="0" wp14:anchorId="32CAA12C" wp14:editId="366293B0">
                      <wp:extent cx="2681352" cy="6096"/>
                      <wp:effectExtent l="0" t="0" r="0" b="0"/>
                      <wp:docPr id="113358" name="Group 113358"/>
                      <wp:cNvGraphicFramePr/>
                      <a:graphic xmlns:a="http://schemas.openxmlformats.org/drawingml/2006/main">
                        <a:graphicData uri="http://schemas.microsoft.com/office/word/2010/wordprocessingGroup">
                          <wpg:wgp>
                            <wpg:cNvGrpSpPr/>
                            <wpg:grpSpPr>
                              <a:xfrm>
                                <a:off x="0" y="0"/>
                                <a:ext cx="2681352" cy="6096"/>
                                <a:chOff x="0" y="0"/>
                                <a:chExt cx="2681352" cy="6096"/>
                              </a:xfrm>
                            </wpg:grpSpPr>
                            <wps:wsp>
                              <wps:cNvPr id="120578" name="Shape 120578"/>
                              <wps:cNvSpPr/>
                              <wps:spPr>
                                <a:xfrm>
                                  <a:off x="0" y="0"/>
                                  <a:ext cx="2109851" cy="9144"/>
                                </a:xfrm>
                                <a:custGeom>
                                  <a:avLst/>
                                  <a:gdLst/>
                                  <a:ahLst/>
                                  <a:cxnLst/>
                                  <a:rect l="0" t="0" r="0" b="0"/>
                                  <a:pathLst>
                                    <a:path w="2109851" h="9144">
                                      <a:moveTo>
                                        <a:pt x="0" y="0"/>
                                      </a:moveTo>
                                      <a:lnTo>
                                        <a:pt x="2109851" y="0"/>
                                      </a:lnTo>
                                      <a:lnTo>
                                        <a:pt x="2109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9" name="Shape 120579"/>
                              <wps:cNvSpPr/>
                              <wps:spPr>
                                <a:xfrm>
                                  <a:off x="21098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80" name="Shape 120580"/>
                              <wps:cNvSpPr/>
                              <wps:spPr>
                                <a:xfrm>
                                  <a:off x="2115947" y="0"/>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9B7271" id="Group 113358" o:spid="_x0000_s1026" style="width:211.15pt;height:.5pt;mso-position-horizontal-relative:char;mso-position-vertical-relative:line" coordsize="268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">
                      <v:shape id="Shape 120578" o:spid="_x0000_s1027" style="position:absolute;width:21098;height:91;visibility:visible;mso-wrap-style:square;v-text-anchor:top" coordsize="21098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" path="m,l2109851,r,9144l,9144,,e" fillcolor="black" stroked="f" strokeweight="0">
                        <v:stroke miterlimit="83231f" joinstyle="miter"/>
                        <v:path arrowok="t" textboxrect="0,0,2109851,9144"/>
                      </v:shape>
                      <v:shape id="Shape 120579" o:spid="_x0000_s1028" style="position:absolute;left:210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" path="m,l9144,r,9144l,9144,,e" fillcolor="black" stroked="f" strokeweight="0">
                        <v:stroke miterlimit="83231f" joinstyle="miter"/>
                        <v:path arrowok="t" textboxrect="0,0,9144,9144"/>
                      </v:shape>
                      <v:shape id="Shape 120580" o:spid="_x0000_s1029" style="position:absolute;left:21159;width:5654;height:91;visibility:visible;mso-wrap-style:square;v-text-anchor:top" coordsize="5654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" path="m,l565404,r,9144l,9144,,e" fillcolor="black" stroked="f" strokeweight="0">
                        <v:stroke miterlimit="83231f" joinstyle="miter"/>
                        <v:path arrowok="t" textboxrect="0,0,565404,9144"/>
                      </v:shape>
                      <w10:anchorlock/>
                    </v:group>
                  </w:pict>
                </mc:Fallback>
              </mc:AlternateContent>
            </w:r>
          </w:p>
          <w:p w14:paraId="3F5EE708" w14:textId="0FC43833" w:rsidR="00B33232" w:rsidRDefault="0084158D">
            <w:pPr>
              <w:tabs>
                <w:tab w:val="right" w:pos="4165"/>
              </w:tabs>
              <w:spacing w:after="0" w:line="259" w:lineRule="auto"/>
              <w:ind w:left="0" w:firstLine="0"/>
              <w:jc w:val="left"/>
            </w:pPr>
            <w:r>
              <w:rPr>
                <w:b/>
                <w:u w:val="single" w:color="000000"/>
              </w:rPr>
              <w:t xml:space="preserve">Research Topic </w:t>
            </w:r>
            <w:r>
              <w:rPr>
                <w:b/>
                <w:u w:val="single" w:color="000000"/>
              </w:rPr>
              <w:tab/>
              <w:t xml:space="preserve">Period </w:t>
            </w:r>
          </w:p>
        </w:tc>
      </w:tr>
      <w:tr w:rsidR="00B33232" w:rsidRPr="00846D3F" w14:paraId="0F29614C" w14:textId="77777777" w:rsidTr="00FC423E">
        <w:trPr>
          <w:trHeight w:val="1087"/>
        </w:trPr>
        <w:tc>
          <w:tcPr>
            <w:tcW w:w="2989" w:type="dxa"/>
            <w:gridSpan w:val="2"/>
            <w:tcBorders>
              <w:top w:val="single" w:sz="4" w:space="0" w:color="000000"/>
              <w:left w:val="nil"/>
              <w:bottom w:val="single" w:sz="4" w:space="0" w:color="000000"/>
              <w:right w:val="nil"/>
            </w:tcBorders>
          </w:tcPr>
          <w:p w14:paraId="3184F31A" w14:textId="75384ADA" w:rsidR="00B33232" w:rsidRPr="00846D3F" w:rsidRDefault="0084158D" w:rsidP="00E1008F">
            <w:pPr>
              <w:pStyle w:val="ListParagraph"/>
              <w:numPr>
                <w:ilvl w:val="0"/>
                <w:numId w:val="31"/>
              </w:numPr>
              <w:spacing w:line="259" w:lineRule="auto"/>
              <w:rPr>
                <w:rFonts w:ascii="Century Gothic" w:hAnsi="Century Gothic"/>
                <w:sz w:val="22"/>
                <w:szCs w:val="22"/>
              </w:rPr>
            </w:pPr>
            <w:r w:rsidRPr="00846D3F">
              <w:rPr>
                <w:rFonts w:ascii="Century Gothic" w:eastAsia="Arial" w:hAnsi="Century Gothic" w:cs="Arial"/>
                <w:b/>
                <w:sz w:val="22"/>
                <w:szCs w:val="22"/>
              </w:rPr>
              <w:t xml:space="preserve"> </w:t>
            </w:r>
            <w:r w:rsidRPr="00846D3F">
              <w:rPr>
                <w:rFonts w:ascii="Century Gothic" w:hAnsi="Century Gothic"/>
                <w:b/>
                <w:sz w:val="22"/>
                <w:szCs w:val="22"/>
              </w:rPr>
              <w:t xml:space="preserve">John </w:t>
            </w:r>
            <w:r w:rsidRPr="00846D3F">
              <w:rPr>
                <w:rFonts w:ascii="Century Gothic" w:hAnsi="Century Gothic"/>
                <w:b/>
                <w:sz w:val="22"/>
                <w:szCs w:val="22"/>
              </w:rPr>
              <w:tab/>
              <w:t xml:space="preserve">Antwi </w:t>
            </w:r>
            <w:proofErr w:type="spellStart"/>
            <w:r w:rsidRPr="00846D3F">
              <w:rPr>
                <w:rFonts w:ascii="Century Gothic" w:hAnsi="Century Gothic"/>
                <w:b/>
                <w:sz w:val="22"/>
                <w:szCs w:val="22"/>
              </w:rPr>
              <w:t>Apenteng</w:t>
            </w:r>
            <w:proofErr w:type="spellEnd"/>
            <w:r w:rsidRPr="00846D3F">
              <w:rPr>
                <w:rFonts w:ascii="Century Gothic" w:hAnsi="Century Gothic"/>
                <w:b/>
                <w:sz w:val="22"/>
                <w:szCs w:val="22"/>
              </w:rPr>
              <w:t xml:space="preserve"> </w:t>
            </w:r>
          </w:p>
        </w:tc>
        <w:tc>
          <w:tcPr>
            <w:tcW w:w="1800" w:type="dxa"/>
            <w:gridSpan w:val="2"/>
            <w:tcBorders>
              <w:top w:val="single" w:sz="4" w:space="0" w:color="000000"/>
              <w:left w:val="nil"/>
              <w:bottom w:val="single" w:sz="4" w:space="0" w:color="000000"/>
              <w:right w:val="nil"/>
            </w:tcBorders>
          </w:tcPr>
          <w:p w14:paraId="546EFC8B" w14:textId="77777777" w:rsidR="00B33232" w:rsidRPr="00846D3F" w:rsidRDefault="0084158D">
            <w:pPr>
              <w:spacing w:after="0" w:line="259" w:lineRule="auto"/>
              <w:ind w:left="0" w:firstLine="0"/>
              <w:jc w:val="left"/>
            </w:pPr>
            <w:r w:rsidRPr="00846D3F">
              <w:t xml:space="preserve">PhD </w:t>
            </w:r>
          </w:p>
          <w:p w14:paraId="40DB4101" w14:textId="77777777" w:rsidR="00B33232" w:rsidRPr="00846D3F" w:rsidRDefault="0084158D">
            <w:pPr>
              <w:spacing w:after="0" w:line="240" w:lineRule="auto"/>
              <w:ind w:left="0" w:firstLine="0"/>
              <w:jc w:val="left"/>
            </w:pPr>
            <w:r w:rsidRPr="00846D3F">
              <w:t>(</w:t>
            </w:r>
            <w:proofErr w:type="spellStart"/>
            <w:r w:rsidRPr="00846D3F">
              <w:t>Pharmaceuti</w:t>
            </w:r>
            <w:proofErr w:type="spellEnd"/>
            <w:r w:rsidRPr="00846D3F">
              <w:t xml:space="preserve"> </w:t>
            </w:r>
            <w:proofErr w:type="spellStart"/>
            <w:r w:rsidRPr="00846D3F">
              <w:t>cal</w:t>
            </w:r>
            <w:proofErr w:type="spellEnd"/>
            <w:r w:rsidRPr="00846D3F">
              <w:t xml:space="preserve"> </w:t>
            </w:r>
          </w:p>
          <w:p w14:paraId="36599B68" w14:textId="77777777" w:rsidR="00B33232" w:rsidRPr="00846D3F" w:rsidRDefault="0084158D">
            <w:pPr>
              <w:spacing w:after="0" w:line="259" w:lineRule="auto"/>
              <w:ind w:left="0" w:firstLine="0"/>
              <w:jc w:val="left"/>
            </w:pPr>
            <w:r w:rsidRPr="00846D3F">
              <w:t xml:space="preserve">Microbiology) </w:t>
            </w:r>
          </w:p>
        </w:tc>
        <w:tc>
          <w:tcPr>
            <w:tcW w:w="3433" w:type="dxa"/>
            <w:tcBorders>
              <w:top w:val="single" w:sz="4" w:space="0" w:color="000000"/>
              <w:left w:val="nil"/>
              <w:bottom w:val="single" w:sz="4" w:space="0" w:color="000000"/>
              <w:right w:val="nil"/>
            </w:tcBorders>
          </w:tcPr>
          <w:p w14:paraId="26ABA8AB" w14:textId="77777777" w:rsidR="00B33232" w:rsidRPr="00846D3F" w:rsidRDefault="0084158D">
            <w:pPr>
              <w:spacing w:after="0" w:line="259" w:lineRule="auto"/>
              <w:ind w:left="0" w:right="166" w:firstLine="0"/>
            </w:pPr>
            <w:r w:rsidRPr="00846D3F">
              <w:t xml:space="preserve">Identification and isolation of chemotherapeutic agents from marine macro algae </w:t>
            </w:r>
          </w:p>
        </w:tc>
        <w:tc>
          <w:tcPr>
            <w:tcW w:w="691" w:type="dxa"/>
            <w:tcBorders>
              <w:top w:val="single" w:sz="4" w:space="0" w:color="000000"/>
              <w:left w:val="nil"/>
              <w:bottom w:val="single" w:sz="4" w:space="0" w:color="000000"/>
              <w:right w:val="nil"/>
            </w:tcBorders>
          </w:tcPr>
          <w:p w14:paraId="22727154" w14:textId="7E63A653" w:rsidR="00B33232" w:rsidRPr="00846D3F" w:rsidRDefault="0084158D" w:rsidP="00FC423E">
            <w:pPr>
              <w:spacing w:after="0" w:line="259" w:lineRule="auto"/>
              <w:ind w:left="0" w:firstLine="0"/>
              <w:jc w:val="left"/>
            </w:pPr>
            <w:r w:rsidRPr="00846D3F">
              <w:t>201</w:t>
            </w:r>
            <w:r w:rsidR="00341E92" w:rsidRPr="00846D3F">
              <w:t>9</w:t>
            </w:r>
            <w:r w:rsidRPr="00846D3F">
              <w:t xml:space="preserve"> - </w:t>
            </w:r>
          </w:p>
          <w:p w14:paraId="1B7268C0" w14:textId="4F19F43B" w:rsidR="00B33232" w:rsidRPr="00846D3F" w:rsidRDefault="00341E92" w:rsidP="00FC423E">
            <w:pPr>
              <w:spacing w:after="0" w:line="259" w:lineRule="auto"/>
              <w:ind w:left="0" w:firstLine="0"/>
              <w:jc w:val="left"/>
            </w:pPr>
            <w:r w:rsidRPr="00846D3F">
              <w:t>date</w:t>
            </w:r>
            <w:r w:rsidR="0084158D" w:rsidRPr="00846D3F">
              <w:t xml:space="preserve">  </w:t>
            </w:r>
          </w:p>
        </w:tc>
      </w:tr>
      <w:tr w:rsidR="00BF2E9C" w:rsidRPr="00846D3F" w14:paraId="1B901F91" w14:textId="77777777" w:rsidTr="00FC423E">
        <w:trPr>
          <w:trHeight w:val="1087"/>
        </w:trPr>
        <w:tc>
          <w:tcPr>
            <w:tcW w:w="2989" w:type="dxa"/>
            <w:gridSpan w:val="2"/>
            <w:tcBorders>
              <w:top w:val="single" w:sz="4" w:space="0" w:color="000000"/>
              <w:left w:val="nil"/>
              <w:bottom w:val="single" w:sz="4" w:space="0" w:color="000000"/>
              <w:right w:val="nil"/>
            </w:tcBorders>
          </w:tcPr>
          <w:p w14:paraId="20B6D58F" w14:textId="401F1090" w:rsidR="00BF2E9C" w:rsidRPr="00846D3F" w:rsidRDefault="00BF2E9C" w:rsidP="00E1008F">
            <w:pPr>
              <w:pStyle w:val="ListParagraph"/>
              <w:numPr>
                <w:ilvl w:val="0"/>
                <w:numId w:val="31"/>
              </w:numPr>
              <w:spacing w:line="259" w:lineRule="auto"/>
              <w:rPr>
                <w:rFonts w:ascii="Century Gothic" w:eastAsia="Arial" w:hAnsi="Century Gothic" w:cs="Arial"/>
                <w:b/>
                <w:sz w:val="22"/>
                <w:szCs w:val="22"/>
              </w:rPr>
            </w:pPr>
            <w:r w:rsidRPr="00846D3F">
              <w:rPr>
                <w:rFonts w:ascii="Century Gothic" w:hAnsi="Century Gothic"/>
                <w:b/>
                <w:sz w:val="22"/>
                <w:szCs w:val="22"/>
              </w:rPr>
              <w:t xml:space="preserve">Bayaa Martin Saana </w:t>
            </w:r>
            <w:proofErr w:type="spellStart"/>
            <w:r w:rsidRPr="00846D3F">
              <w:rPr>
                <w:rFonts w:ascii="Century Gothic" w:hAnsi="Century Gothic"/>
                <w:b/>
                <w:sz w:val="22"/>
                <w:szCs w:val="22"/>
              </w:rPr>
              <w:t>Bieranye</w:t>
            </w:r>
            <w:proofErr w:type="spellEnd"/>
            <w:r w:rsidRPr="00846D3F">
              <w:rPr>
                <w:rFonts w:ascii="Century Gothic" w:hAnsi="Century Gothic"/>
                <w:b/>
                <w:sz w:val="22"/>
                <w:szCs w:val="22"/>
              </w:rPr>
              <w:t xml:space="preserve"> Sixtus</w:t>
            </w:r>
          </w:p>
        </w:tc>
        <w:tc>
          <w:tcPr>
            <w:tcW w:w="1800" w:type="dxa"/>
            <w:gridSpan w:val="2"/>
            <w:tcBorders>
              <w:top w:val="single" w:sz="4" w:space="0" w:color="000000"/>
              <w:left w:val="nil"/>
              <w:bottom w:val="single" w:sz="4" w:space="0" w:color="000000"/>
              <w:right w:val="nil"/>
            </w:tcBorders>
          </w:tcPr>
          <w:p w14:paraId="3800453A" w14:textId="77777777" w:rsidR="00BF2E9C" w:rsidRPr="00846D3F" w:rsidRDefault="00BF2E9C" w:rsidP="00BF2E9C">
            <w:pPr>
              <w:spacing w:after="1" w:line="239" w:lineRule="auto"/>
              <w:ind w:left="0" w:firstLine="0"/>
              <w:jc w:val="left"/>
            </w:pPr>
            <w:r w:rsidRPr="00846D3F">
              <w:t>PhD (</w:t>
            </w:r>
            <w:proofErr w:type="spellStart"/>
            <w:r w:rsidRPr="00846D3F">
              <w:t>Pharmaceuti</w:t>
            </w:r>
            <w:proofErr w:type="spellEnd"/>
            <w:r w:rsidRPr="00846D3F">
              <w:t xml:space="preserve"> </w:t>
            </w:r>
            <w:proofErr w:type="spellStart"/>
            <w:r w:rsidRPr="00846D3F">
              <w:t>cal</w:t>
            </w:r>
            <w:proofErr w:type="spellEnd"/>
            <w:r w:rsidRPr="00846D3F">
              <w:t xml:space="preserve"> </w:t>
            </w:r>
          </w:p>
          <w:p w14:paraId="212B8E31" w14:textId="7D6C89D9" w:rsidR="00BF2E9C" w:rsidRPr="00846D3F" w:rsidRDefault="00BF2E9C" w:rsidP="00BF2E9C">
            <w:pPr>
              <w:spacing w:after="0" w:line="259" w:lineRule="auto"/>
              <w:ind w:left="0" w:firstLine="0"/>
              <w:jc w:val="left"/>
            </w:pPr>
            <w:r w:rsidRPr="00846D3F">
              <w:t xml:space="preserve">Microbiology) </w:t>
            </w:r>
          </w:p>
        </w:tc>
        <w:tc>
          <w:tcPr>
            <w:tcW w:w="3433" w:type="dxa"/>
            <w:tcBorders>
              <w:top w:val="single" w:sz="4" w:space="0" w:color="000000"/>
              <w:left w:val="nil"/>
              <w:bottom w:val="single" w:sz="4" w:space="0" w:color="000000"/>
              <w:right w:val="nil"/>
            </w:tcBorders>
          </w:tcPr>
          <w:p w14:paraId="1EFAACF8" w14:textId="498EC6EE" w:rsidR="00BF2E9C" w:rsidRPr="00846D3F" w:rsidRDefault="00E46A0B" w:rsidP="00BF2E9C">
            <w:pPr>
              <w:spacing w:after="0" w:line="259" w:lineRule="auto"/>
              <w:ind w:left="0" w:right="166" w:firstLine="0"/>
            </w:pPr>
            <w:r w:rsidRPr="00846D3F">
              <w:t xml:space="preserve">Discovery of </w:t>
            </w:r>
            <w:proofErr w:type="spellStart"/>
            <w:r w:rsidRPr="00846D3F">
              <w:t>antischistosomal</w:t>
            </w:r>
            <w:proofErr w:type="spellEnd"/>
            <w:r w:rsidRPr="00846D3F">
              <w:t xml:space="preserve"> compounds from stem bark extracts of </w:t>
            </w:r>
            <w:r w:rsidRPr="00846D3F">
              <w:rPr>
                <w:i/>
                <w:iCs/>
              </w:rPr>
              <w:t>B</w:t>
            </w:r>
            <w:r w:rsidR="006D1C0E" w:rsidRPr="00846D3F">
              <w:rPr>
                <w:i/>
                <w:iCs/>
              </w:rPr>
              <w:t>oscia</w:t>
            </w:r>
            <w:r w:rsidRPr="00846D3F">
              <w:rPr>
                <w:i/>
                <w:iCs/>
              </w:rPr>
              <w:t xml:space="preserve"> senegalensis</w:t>
            </w:r>
          </w:p>
        </w:tc>
        <w:tc>
          <w:tcPr>
            <w:tcW w:w="691" w:type="dxa"/>
            <w:tcBorders>
              <w:top w:val="single" w:sz="4" w:space="0" w:color="000000"/>
              <w:left w:val="nil"/>
              <w:bottom w:val="single" w:sz="4" w:space="0" w:color="000000"/>
              <w:right w:val="nil"/>
            </w:tcBorders>
          </w:tcPr>
          <w:p w14:paraId="47F14A7C" w14:textId="77777777" w:rsidR="00BF2E9C" w:rsidRPr="00846D3F" w:rsidRDefault="00BF2E9C" w:rsidP="00FC423E">
            <w:pPr>
              <w:spacing w:after="0" w:line="259" w:lineRule="auto"/>
              <w:ind w:left="0" w:firstLine="0"/>
              <w:jc w:val="left"/>
            </w:pPr>
            <w:r w:rsidRPr="00846D3F">
              <w:t>2019 -</w:t>
            </w:r>
          </w:p>
          <w:p w14:paraId="11CA5E4B" w14:textId="0EC34C3E" w:rsidR="00BF2E9C" w:rsidRPr="00846D3F" w:rsidRDefault="00BF2E9C" w:rsidP="00FC423E">
            <w:pPr>
              <w:spacing w:after="0" w:line="259" w:lineRule="auto"/>
              <w:ind w:left="0" w:firstLine="0"/>
              <w:jc w:val="left"/>
            </w:pPr>
            <w:r w:rsidRPr="00846D3F">
              <w:t xml:space="preserve">2025 </w:t>
            </w:r>
          </w:p>
        </w:tc>
      </w:tr>
      <w:tr w:rsidR="00B33232" w:rsidRPr="00846D3F" w14:paraId="2A757979" w14:textId="77777777" w:rsidTr="00FC423E">
        <w:trPr>
          <w:trHeight w:val="1359"/>
        </w:trPr>
        <w:tc>
          <w:tcPr>
            <w:tcW w:w="2989" w:type="dxa"/>
            <w:gridSpan w:val="2"/>
            <w:tcBorders>
              <w:top w:val="single" w:sz="4" w:space="0" w:color="000000"/>
              <w:left w:val="nil"/>
              <w:bottom w:val="single" w:sz="4" w:space="0" w:color="000000"/>
              <w:right w:val="nil"/>
            </w:tcBorders>
          </w:tcPr>
          <w:p w14:paraId="41866864" w14:textId="2EDE9E96" w:rsidR="00B33232" w:rsidRPr="00846D3F" w:rsidRDefault="0084158D" w:rsidP="00E1008F">
            <w:pPr>
              <w:pStyle w:val="ListParagraph"/>
              <w:numPr>
                <w:ilvl w:val="0"/>
                <w:numId w:val="32"/>
              </w:numPr>
              <w:spacing w:line="259" w:lineRule="auto"/>
              <w:rPr>
                <w:rFonts w:ascii="Century Gothic" w:hAnsi="Century Gothic"/>
                <w:sz w:val="22"/>
                <w:szCs w:val="22"/>
              </w:rPr>
            </w:pPr>
            <w:r w:rsidRPr="00846D3F">
              <w:rPr>
                <w:rFonts w:ascii="Century Gothic" w:hAnsi="Century Gothic"/>
                <w:b/>
                <w:sz w:val="22"/>
                <w:szCs w:val="22"/>
              </w:rPr>
              <w:t>Daniel Obeng</w:t>
            </w:r>
            <w:r w:rsidR="00C76CA3" w:rsidRPr="00846D3F">
              <w:rPr>
                <w:rFonts w:ascii="Century Gothic" w:hAnsi="Century Gothic"/>
                <w:b/>
                <w:sz w:val="22"/>
                <w:szCs w:val="22"/>
              </w:rPr>
              <w:t xml:space="preserve"> </w:t>
            </w:r>
            <w:r w:rsidRPr="00846D3F">
              <w:rPr>
                <w:rFonts w:ascii="Century Gothic" w:hAnsi="Century Gothic"/>
                <w:b/>
                <w:sz w:val="22"/>
                <w:szCs w:val="22"/>
              </w:rPr>
              <w:t xml:space="preserve">Mensah </w:t>
            </w:r>
          </w:p>
        </w:tc>
        <w:tc>
          <w:tcPr>
            <w:tcW w:w="1800" w:type="dxa"/>
            <w:gridSpan w:val="2"/>
            <w:tcBorders>
              <w:top w:val="single" w:sz="4" w:space="0" w:color="000000"/>
              <w:left w:val="nil"/>
              <w:bottom w:val="single" w:sz="4" w:space="0" w:color="000000"/>
              <w:right w:val="nil"/>
            </w:tcBorders>
          </w:tcPr>
          <w:p w14:paraId="5C5F9E9E" w14:textId="236854EC" w:rsidR="00B33232" w:rsidRPr="00846D3F" w:rsidRDefault="00271DDB">
            <w:pPr>
              <w:spacing w:after="0" w:line="259" w:lineRule="auto"/>
              <w:ind w:left="0" w:firstLine="0"/>
              <w:jc w:val="left"/>
            </w:pPr>
            <w:r w:rsidRPr="00846D3F">
              <w:t>PhD</w:t>
            </w:r>
            <w:r w:rsidR="0084158D" w:rsidRPr="00846D3F">
              <w:t xml:space="preserve"> </w:t>
            </w:r>
          </w:p>
          <w:p w14:paraId="5B54E884" w14:textId="77777777" w:rsidR="00B33232" w:rsidRPr="00846D3F" w:rsidRDefault="0084158D">
            <w:pPr>
              <w:spacing w:after="2" w:line="238" w:lineRule="auto"/>
              <w:ind w:left="0" w:firstLine="0"/>
              <w:jc w:val="left"/>
            </w:pPr>
            <w:r w:rsidRPr="00846D3F">
              <w:t>(</w:t>
            </w:r>
            <w:proofErr w:type="spellStart"/>
            <w:r w:rsidRPr="00846D3F">
              <w:t>Pharmaceuti</w:t>
            </w:r>
            <w:proofErr w:type="spellEnd"/>
            <w:r w:rsidRPr="00846D3F">
              <w:t xml:space="preserve"> </w:t>
            </w:r>
            <w:proofErr w:type="spellStart"/>
            <w:r w:rsidRPr="00846D3F">
              <w:t>cal</w:t>
            </w:r>
            <w:proofErr w:type="spellEnd"/>
            <w:r w:rsidRPr="00846D3F">
              <w:t xml:space="preserve"> </w:t>
            </w:r>
          </w:p>
          <w:p w14:paraId="6368F6FA" w14:textId="77777777" w:rsidR="00B33232" w:rsidRPr="00846D3F" w:rsidRDefault="0084158D">
            <w:pPr>
              <w:spacing w:after="0" w:line="259" w:lineRule="auto"/>
              <w:ind w:left="0" w:firstLine="0"/>
              <w:jc w:val="left"/>
            </w:pPr>
            <w:r w:rsidRPr="00846D3F">
              <w:t xml:space="preserve">Microbiology) </w:t>
            </w:r>
          </w:p>
        </w:tc>
        <w:tc>
          <w:tcPr>
            <w:tcW w:w="3433" w:type="dxa"/>
            <w:tcBorders>
              <w:top w:val="single" w:sz="4" w:space="0" w:color="000000"/>
              <w:left w:val="nil"/>
              <w:bottom w:val="single" w:sz="4" w:space="0" w:color="000000"/>
              <w:right w:val="nil"/>
            </w:tcBorders>
          </w:tcPr>
          <w:p w14:paraId="0DACC905" w14:textId="00234ACE" w:rsidR="00B33232" w:rsidRPr="00846D3F" w:rsidRDefault="00271DDB" w:rsidP="006D1C0E">
            <w:pPr>
              <w:tabs>
                <w:tab w:val="center" w:pos="1959"/>
                <w:tab w:val="right" w:pos="3330"/>
              </w:tabs>
              <w:spacing w:after="0" w:line="259" w:lineRule="auto"/>
              <w:ind w:left="0" w:firstLine="0"/>
            </w:pPr>
            <w:r w:rsidRPr="00846D3F">
              <w:t xml:space="preserve">Multidrug </w:t>
            </w:r>
            <w:r w:rsidR="0084158D" w:rsidRPr="00846D3F">
              <w:t>Resista</w:t>
            </w:r>
            <w:r w:rsidRPr="00846D3F">
              <w:t>nt</w:t>
            </w:r>
            <w:r w:rsidR="0084158D" w:rsidRPr="00846D3F">
              <w:t xml:space="preserve"> </w:t>
            </w:r>
            <w:r w:rsidRPr="00846D3F">
              <w:t>bacteria Contamination on ICU/NICU Environment in a Ghanaian Tertiary Hospital: Phenotypic and Genetic Characterization and Resistance Profiling</w:t>
            </w:r>
          </w:p>
        </w:tc>
        <w:tc>
          <w:tcPr>
            <w:tcW w:w="691" w:type="dxa"/>
            <w:tcBorders>
              <w:top w:val="single" w:sz="4" w:space="0" w:color="000000"/>
              <w:left w:val="nil"/>
              <w:bottom w:val="single" w:sz="4" w:space="0" w:color="000000"/>
              <w:right w:val="nil"/>
            </w:tcBorders>
          </w:tcPr>
          <w:p w14:paraId="38A88841" w14:textId="1D68804C" w:rsidR="00B33232" w:rsidRPr="00846D3F" w:rsidRDefault="002C620B" w:rsidP="00FC423E">
            <w:pPr>
              <w:spacing w:after="0" w:line="259" w:lineRule="auto"/>
              <w:ind w:left="0" w:firstLine="0"/>
              <w:jc w:val="left"/>
            </w:pPr>
            <w:r w:rsidRPr="00846D3F">
              <w:t xml:space="preserve"> </w:t>
            </w:r>
            <w:r w:rsidR="0084158D" w:rsidRPr="00846D3F">
              <w:t>20</w:t>
            </w:r>
            <w:r w:rsidRPr="00846D3F">
              <w:t>22</w:t>
            </w:r>
            <w:r w:rsidR="0084158D" w:rsidRPr="00846D3F">
              <w:t>-</w:t>
            </w:r>
          </w:p>
          <w:p w14:paraId="347FEB5F" w14:textId="21B22C40" w:rsidR="00B33232" w:rsidRPr="00846D3F" w:rsidRDefault="002C620B" w:rsidP="00FC423E">
            <w:pPr>
              <w:spacing w:after="0" w:line="259" w:lineRule="auto"/>
              <w:ind w:left="0" w:firstLine="0"/>
              <w:jc w:val="left"/>
            </w:pPr>
            <w:r w:rsidRPr="00846D3F">
              <w:t xml:space="preserve"> </w:t>
            </w:r>
            <w:r w:rsidR="0084158D" w:rsidRPr="00846D3F">
              <w:t>202</w:t>
            </w:r>
            <w:r w:rsidR="00341E92" w:rsidRPr="00846D3F">
              <w:t>5</w:t>
            </w:r>
            <w:r w:rsidR="0084158D" w:rsidRPr="00846D3F">
              <w:t xml:space="preserve"> </w:t>
            </w:r>
          </w:p>
        </w:tc>
      </w:tr>
      <w:tr w:rsidR="00271DDB" w:rsidRPr="00846D3F" w14:paraId="326D5696" w14:textId="77777777" w:rsidTr="00FC423E">
        <w:trPr>
          <w:trHeight w:val="1359"/>
        </w:trPr>
        <w:tc>
          <w:tcPr>
            <w:tcW w:w="2989" w:type="dxa"/>
            <w:gridSpan w:val="2"/>
            <w:tcBorders>
              <w:top w:val="single" w:sz="4" w:space="0" w:color="000000"/>
              <w:left w:val="nil"/>
              <w:bottom w:val="single" w:sz="4" w:space="0" w:color="000000"/>
              <w:right w:val="nil"/>
            </w:tcBorders>
          </w:tcPr>
          <w:p w14:paraId="6FEEE290" w14:textId="17B50309" w:rsidR="00271DDB" w:rsidRPr="00846D3F" w:rsidRDefault="00271DDB" w:rsidP="00E1008F">
            <w:pPr>
              <w:pStyle w:val="ListParagraph"/>
              <w:numPr>
                <w:ilvl w:val="0"/>
                <w:numId w:val="33"/>
              </w:numPr>
              <w:spacing w:line="259" w:lineRule="auto"/>
              <w:rPr>
                <w:rFonts w:ascii="Century Gothic" w:hAnsi="Century Gothic"/>
                <w:b/>
                <w:sz w:val="22"/>
                <w:szCs w:val="22"/>
              </w:rPr>
            </w:pPr>
            <w:r w:rsidRPr="00846D3F">
              <w:rPr>
                <w:rFonts w:ascii="Century Gothic" w:hAnsi="Century Gothic"/>
                <w:b/>
                <w:sz w:val="22"/>
                <w:szCs w:val="22"/>
              </w:rPr>
              <w:t>Elizabeth Akua Baidoo</w:t>
            </w:r>
          </w:p>
        </w:tc>
        <w:tc>
          <w:tcPr>
            <w:tcW w:w="1800" w:type="dxa"/>
            <w:gridSpan w:val="2"/>
            <w:tcBorders>
              <w:top w:val="single" w:sz="4" w:space="0" w:color="000000"/>
              <w:left w:val="nil"/>
              <w:bottom w:val="single" w:sz="4" w:space="0" w:color="000000"/>
              <w:right w:val="nil"/>
            </w:tcBorders>
          </w:tcPr>
          <w:p w14:paraId="420298D7" w14:textId="4287456B" w:rsidR="00271DDB" w:rsidRPr="00846D3F" w:rsidRDefault="00271DDB" w:rsidP="00271DDB">
            <w:pPr>
              <w:spacing w:after="0" w:line="259" w:lineRule="auto"/>
              <w:ind w:left="0" w:firstLine="0"/>
              <w:jc w:val="left"/>
            </w:pPr>
            <w:r w:rsidRPr="00846D3F">
              <w:t>PhD</w:t>
            </w:r>
          </w:p>
          <w:p w14:paraId="78AE4F09" w14:textId="77777777" w:rsidR="00271DDB" w:rsidRPr="00846D3F" w:rsidRDefault="00271DDB" w:rsidP="00271DDB">
            <w:pPr>
              <w:spacing w:after="2" w:line="238" w:lineRule="auto"/>
              <w:ind w:left="0" w:firstLine="0"/>
              <w:jc w:val="left"/>
            </w:pPr>
            <w:r w:rsidRPr="00846D3F">
              <w:t>(</w:t>
            </w:r>
            <w:proofErr w:type="spellStart"/>
            <w:r w:rsidRPr="00846D3F">
              <w:t>Pharmaceuti</w:t>
            </w:r>
            <w:proofErr w:type="spellEnd"/>
            <w:r w:rsidRPr="00846D3F">
              <w:t xml:space="preserve"> </w:t>
            </w:r>
            <w:proofErr w:type="spellStart"/>
            <w:r w:rsidRPr="00846D3F">
              <w:t>cal</w:t>
            </w:r>
            <w:proofErr w:type="spellEnd"/>
            <w:r w:rsidRPr="00846D3F">
              <w:t xml:space="preserve"> </w:t>
            </w:r>
          </w:p>
          <w:p w14:paraId="3A76B1AA" w14:textId="521B11CA" w:rsidR="00271DDB" w:rsidRPr="00846D3F" w:rsidRDefault="00271DDB" w:rsidP="00271DDB">
            <w:pPr>
              <w:spacing w:after="0" w:line="259" w:lineRule="auto"/>
              <w:ind w:left="0" w:firstLine="0"/>
              <w:jc w:val="left"/>
            </w:pPr>
            <w:r w:rsidRPr="00846D3F">
              <w:t xml:space="preserve">Microbiology) </w:t>
            </w:r>
          </w:p>
        </w:tc>
        <w:tc>
          <w:tcPr>
            <w:tcW w:w="3433" w:type="dxa"/>
            <w:tcBorders>
              <w:top w:val="single" w:sz="4" w:space="0" w:color="000000"/>
              <w:left w:val="nil"/>
              <w:bottom w:val="single" w:sz="4" w:space="0" w:color="000000"/>
              <w:right w:val="nil"/>
            </w:tcBorders>
          </w:tcPr>
          <w:p w14:paraId="768A8A44" w14:textId="256A0685" w:rsidR="00271DDB" w:rsidRPr="00846D3F" w:rsidRDefault="00271DDB" w:rsidP="00271DDB">
            <w:pPr>
              <w:spacing w:after="0" w:line="239" w:lineRule="auto"/>
              <w:ind w:left="0" w:right="164" w:firstLine="0"/>
            </w:pPr>
            <w:r w:rsidRPr="00846D3F">
              <w:t>Resistance pattern of Klebsiella Isolates from Regional Hospitals in Ghana</w:t>
            </w:r>
          </w:p>
        </w:tc>
        <w:tc>
          <w:tcPr>
            <w:tcW w:w="691" w:type="dxa"/>
            <w:tcBorders>
              <w:top w:val="single" w:sz="4" w:space="0" w:color="000000"/>
              <w:left w:val="nil"/>
              <w:bottom w:val="single" w:sz="4" w:space="0" w:color="000000"/>
              <w:right w:val="nil"/>
            </w:tcBorders>
          </w:tcPr>
          <w:p w14:paraId="42B28713" w14:textId="77777777" w:rsidR="00271DDB" w:rsidRPr="00846D3F" w:rsidRDefault="00271DDB" w:rsidP="00FC423E">
            <w:pPr>
              <w:spacing w:after="0" w:line="259" w:lineRule="auto"/>
              <w:ind w:left="0" w:firstLine="0"/>
              <w:jc w:val="left"/>
            </w:pPr>
            <w:r w:rsidRPr="00846D3F">
              <w:t xml:space="preserve">2021 - </w:t>
            </w:r>
          </w:p>
          <w:p w14:paraId="3BE745CB" w14:textId="55F4BDF7" w:rsidR="00271DDB" w:rsidRPr="00846D3F" w:rsidRDefault="00271DDB" w:rsidP="00FC423E">
            <w:pPr>
              <w:spacing w:after="0" w:line="259" w:lineRule="auto"/>
              <w:ind w:left="0" w:firstLine="0"/>
              <w:jc w:val="left"/>
            </w:pPr>
            <w:r w:rsidRPr="00846D3F">
              <w:t>2025</w:t>
            </w:r>
          </w:p>
        </w:tc>
      </w:tr>
      <w:tr w:rsidR="00271DDB" w:rsidRPr="00846D3F" w14:paraId="71B4B8AF" w14:textId="77777777" w:rsidTr="00FC423E">
        <w:trPr>
          <w:trHeight w:val="1090"/>
        </w:trPr>
        <w:tc>
          <w:tcPr>
            <w:tcW w:w="2989" w:type="dxa"/>
            <w:gridSpan w:val="2"/>
            <w:tcBorders>
              <w:top w:val="single" w:sz="4" w:space="0" w:color="000000"/>
              <w:left w:val="nil"/>
              <w:bottom w:val="single" w:sz="4" w:space="0" w:color="000000"/>
              <w:right w:val="nil"/>
            </w:tcBorders>
          </w:tcPr>
          <w:p w14:paraId="569F6367" w14:textId="57489D25" w:rsidR="00271DDB" w:rsidRPr="00846D3F" w:rsidRDefault="007C24C2" w:rsidP="00E1008F">
            <w:pPr>
              <w:pStyle w:val="ListParagraph"/>
              <w:numPr>
                <w:ilvl w:val="0"/>
                <w:numId w:val="33"/>
              </w:numPr>
              <w:spacing w:line="259" w:lineRule="auto"/>
              <w:rPr>
                <w:rFonts w:ascii="Century Gothic" w:hAnsi="Century Gothic"/>
                <w:b/>
                <w:sz w:val="22"/>
                <w:szCs w:val="22"/>
              </w:rPr>
            </w:pPr>
            <w:r w:rsidRPr="00846D3F">
              <w:rPr>
                <w:rFonts w:ascii="Century Gothic" w:hAnsi="Century Gothic"/>
                <w:b/>
                <w:sz w:val="22"/>
                <w:szCs w:val="22"/>
              </w:rPr>
              <w:t>Waha</w:t>
            </w:r>
            <w:r w:rsidR="0095219A" w:rsidRPr="00846D3F">
              <w:rPr>
                <w:rFonts w:ascii="Century Gothic" w:hAnsi="Century Gothic"/>
                <w:b/>
                <w:sz w:val="22"/>
                <w:szCs w:val="22"/>
              </w:rPr>
              <w:t>h</w:t>
            </w:r>
            <w:r w:rsidRPr="00846D3F">
              <w:rPr>
                <w:rFonts w:ascii="Century Gothic" w:hAnsi="Century Gothic"/>
                <w:b/>
                <w:sz w:val="22"/>
                <w:szCs w:val="22"/>
              </w:rPr>
              <w:t xml:space="preserve"> Ahmed Obeng</w:t>
            </w:r>
          </w:p>
        </w:tc>
        <w:tc>
          <w:tcPr>
            <w:tcW w:w="1800" w:type="dxa"/>
            <w:gridSpan w:val="2"/>
            <w:tcBorders>
              <w:top w:val="single" w:sz="4" w:space="0" w:color="000000"/>
              <w:left w:val="nil"/>
              <w:bottom w:val="single" w:sz="4" w:space="0" w:color="000000"/>
              <w:right w:val="nil"/>
            </w:tcBorders>
          </w:tcPr>
          <w:p w14:paraId="2523221A" w14:textId="77777777" w:rsidR="00271DDB" w:rsidRPr="00846D3F" w:rsidRDefault="00271DDB" w:rsidP="00271DDB">
            <w:pPr>
              <w:spacing w:after="1" w:line="239" w:lineRule="auto"/>
              <w:ind w:left="0" w:firstLine="0"/>
              <w:jc w:val="left"/>
            </w:pPr>
            <w:r w:rsidRPr="00846D3F">
              <w:t>PhD (</w:t>
            </w:r>
            <w:proofErr w:type="spellStart"/>
            <w:r w:rsidRPr="00846D3F">
              <w:t>Pharmaceuti</w:t>
            </w:r>
            <w:proofErr w:type="spellEnd"/>
            <w:r w:rsidRPr="00846D3F">
              <w:t xml:space="preserve"> </w:t>
            </w:r>
            <w:proofErr w:type="spellStart"/>
            <w:r w:rsidRPr="00846D3F">
              <w:t>cal</w:t>
            </w:r>
            <w:proofErr w:type="spellEnd"/>
            <w:r w:rsidRPr="00846D3F">
              <w:t xml:space="preserve"> </w:t>
            </w:r>
          </w:p>
          <w:p w14:paraId="3BB55071" w14:textId="4FE01277" w:rsidR="00271DDB" w:rsidRPr="00846D3F" w:rsidRDefault="00271DDB" w:rsidP="00271DDB">
            <w:pPr>
              <w:spacing w:after="1" w:line="239" w:lineRule="auto"/>
              <w:ind w:left="0" w:firstLine="0"/>
              <w:jc w:val="left"/>
            </w:pPr>
            <w:r w:rsidRPr="00846D3F">
              <w:t>Microbiology)</w:t>
            </w:r>
          </w:p>
        </w:tc>
        <w:tc>
          <w:tcPr>
            <w:tcW w:w="3433" w:type="dxa"/>
            <w:tcBorders>
              <w:top w:val="single" w:sz="4" w:space="0" w:color="000000"/>
              <w:left w:val="nil"/>
              <w:bottom w:val="single" w:sz="4" w:space="0" w:color="000000"/>
              <w:right w:val="nil"/>
            </w:tcBorders>
          </w:tcPr>
          <w:p w14:paraId="35DBD9B7" w14:textId="0D82FDE1" w:rsidR="00271DDB" w:rsidRPr="00846D3F" w:rsidRDefault="007C24C2" w:rsidP="0095219A">
            <w:pPr>
              <w:spacing w:after="0" w:line="254" w:lineRule="auto"/>
              <w:ind w:left="0" w:firstLine="0"/>
            </w:pPr>
            <w:r w:rsidRPr="00846D3F">
              <w:t xml:space="preserve">Antimicrobial, antibiofilm and wound healing activities of </w:t>
            </w:r>
            <w:proofErr w:type="spellStart"/>
            <w:r w:rsidRPr="00846D3F">
              <w:t>cryptolepine</w:t>
            </w:r>
            <w:proofErr w:type="spellEnd"/>
            <w:r w:rsidRPr="00846D3F">
              <w:t xml:space="preserve"> with relevance to chronic wound infections</w:t>
            </w:r>
          </w:p>
        </w:tc>
        <w:tc>
          <w:tcPr>
            <w:tcW w:w="691" w:type="dxa"/>
            <w:tcBorders>
              <w:top w:val="single" w:sz="4" w:space="0" w:color="000000"/>
              <w:left w:val="nil"/>
              <w:bottom w:val="single" w:sz="4" w:space="0" w:color="000000"/>
              <w:right w:val="nil"/>
            </w:tcBorders>
          </w:tcPr>
          <w:p w14:paraId="66A32445" w14:textId="4A9FE44B" w:rsidR="00271DDB" w:rsidRPr="00846D3F" w:rsidRDefault="0095219A" w:rsidP="00FC423E">
            <w:pPr>
              <w:spacing w:after="0" w:line="259" w:lineRule="auto"/>
              <w:ind w:left="0" w:firstLine="0"/>
              <w:jc w:val="left"/>
            </w:pPr>
            <w:r w:rsidRPr="00846D3F">
              <w:t xml:space="preserve"> </w:t>
            </w:r>
            <w:r w:rsidR="00271DDB" w:rsidRPr="00846D3F">
              <w:t>202</w:t>
            </w:r>
            <w:r w:rsidR="007C24C2" w:rsidRPr="00846D3F">
              <w:t>2</w:t>
            </w:r>
            <w:r w:rsidR="00271DDB" w:rsidRPr="00846D3F">
              <w:t xml:space="preserve"> </w:t>
            </w:r>
            <w:r w:rsidRPr="00846D3F">
              <w:t>-</w:t>
            </w:r>
          </w:p>
          <w:p w14:paraId="4E3C1314" w14:textId="68ACE616" w:rsidR="00271DDB" w:rsidRPr="00846D3F" w:rsidRDefault="0095219A" w:rsidP="00FC423E">
            <w:pPr>
              <w:spacing w:after="0" w:line="259" w:lineRule="auto"/>
              <w:ind w:left="0" w:firstLine="0"/>
              <w:jc w:val="left"/>
            </w:pPr>
            <w:r w:rsidRPr="00846D3F">
              <w:t xml:space="preserve"> </w:t>
            </w:r>
            <w:r w:rsidR="00271DDB" w:rsidRPr="00846D3F">
              <w:t>202</w:t>
            </w:r>
            <w:r w:rsidR="007C24C2" w:rsidRPr="00846D3F">
              <w:t>6</w:t>
            </w:r>
          </w:p>
        </w:tc>
      </w:tr>
      <w:tr w:rsidR="00271DDB" w:rsidRPr="00846D3F" w14:paraId="0A928E47" w14:textId="77777777" w:rsidTr="00FC423E">
        <w:trPr>
          <w:trHeight w:val="1090"/>
        </w:trPr>
        <w:tc>
          <w:tcPr>
            <w:tcW w:w="2989" w:type="dxa"/>
            <w:gridSpan w:val="2"/>
            <w:tcBorders>
              <w:top w:val="single" w:sz="4" w:space="0" w:color="000000"/>
              <w:left w:val="nil"/>
              <w:bottom w:val="single" w:sz="4" w:space="0" w:color="000000"/>
              <w:right w:val="nil"/>
            </w:tcBorders>
          </w:tcPr>
          <w:p w14:paraId="606BBB1D" w14:textId="7CD014DF" w:rsidR="00271DDB" w:rsidRPr="00846D3F" w:rsidRDefault="00271DDB" w:rsidP="00E1008F">
            <w:pPr>
              <w:pStyle w:val="ListParagraph"/>
              <w:numPr>
                <w:ilvl w:val="0"/>
                <w:numId w:val="33"/>
              </w:numPr>
              <w:spacing w:line="259" w:lineRule="auto"/>
              <w:rPr>
                <w:rFonts w:ascii="Century Gothic" w:hAnsi="Century Gothic"/>
                <w:b/>
                <w:sz w:val="22"/>
                <w:szCs w:val="22"/>
              </w:rPr>
            </w:pPr>
            <w:r w:rsidRPr="00846D3F">
              <w:rPr>
                <w:rFonts w:ascii="Century Gothic" w:hAnsi="Century Gothic"/>
                <w:b/>
                <w:sz w:val="22"/>
                <w:szCs w:val="22"/>
              </w:rPr>
              <w:t xml:space="preserve">Millicent </w:t>
            </w:r>
            <w:r w:rsidR="0095219A" w:rsidRPr="00846D3F">
              <w:rPr>
                <w:rFonts w:ascii="Century Gothic" w:hAnsi="Century Gothic"/>
                <w:b/>
                <w:sz w:val="22"/>
                <w:szCs w:val="22"/>
              </w:rPr>
              <w:t xml:space="preserve">Serwaa Marfo </w:t>
            </w:r>
            <w:proofErr w:type="spellStart"/>
            <w:r w:rsidRPr="00846D3F">
              <w:rPr>
                <w:rFonts w:ascii="Century Gothic" w:hAnsi="Century Gothic"/>
                <w:b/>
                <w:sz w:val="22"/>
                <w:szCs w:val="22"/>
              </w:rPr>
              <w:t>Ogyiri</w:t>
            </w:r>
            <w:proofErr w:type="spellEnd"/>
          </w:p>
        </w:tc>
        <w:tc>
          <w:tcPr>
            <w:tcW w:w="1800" w:type="dxa"/>
            <w:gridSpan w:val="2"/>
            <w:tcBorders>
              <w:top w:val="single" w:sz="4" w:space="0" w:color="000000"/>
              <w:left w:val="nil"/>
              <w:bottom w:val="single" w:sz="4" w:space="0" w:color="000000"/>
              <w:right w:val="nil"/>
            </w:tcBorders>
          </w:tcPr>
          <w:p w14:paraId="7A041B02" w14:textId="77777777" w:rsidR="00271DDB" w:rsidRPr="00846D3F" w:rsidRDefault="00271DDB" w:rsidP="00271DDB">
            <w:pPr>
              <w:spacing w:after="1" w:line="239" w:lineRule="auto"/>
              <w:ind w:left="0" w:firstLine="0"/>
              <w:jc w:val="left"/>
            </w:pPr>
            <w:r w:rsidRPr="00846D3F">
              <w:t>PhD (</w:t>
            </w:r>
            <w:proofErr w:type="spellStart"/>
            <w:r w:rsidRPr="00846D3F">
              <w:t>Pharmaceuti</w:t>
            </w:r>
            <w:proofErr w:type="spellEnd"/>
            <w:r w:rsidRPr="00846D3F">
              <w:t xml:space="preserve"> </w:t>
            </w:r>
            <w:proofErr w:type="spellStart"/>
            <w:r w:rsidRPr="00846D3F">
              <w:t>cal</w:t>
            </w:r>
            <w:proofErr w:type="spellEnd"/>
            <w:r w:rsidRPr="00846D3F">
              <w:t xml:space="preserve"> </w:t>
            </w:r>
          </w:p>
          <w:p w14:paraId="1FF63190" w14:textId="0A8D1F3B" w:rsidR="00271DDB" w:rsidRPr="00846D3F" w:rsidRDefault="00271DDB" w:rsidP="00271DDB">
            <w:pPr>
              <w:spacing w:after="1" w:line="239" w:lineRule="auto"/>
              <w:ind w:left="0" w:firstLine="0"/>
              <w:jc w:val="left"/>
            </w:pPr>
            <w:r w:rsidRPr="00846D3F">
              <w:t>Microbiology)</w:t>
            </w:r>
          </w:p>
        </w:tc>
        <w:tc>
          <w:tcPr>
            <w:tcW w:w="3433" w:type="dxa"/>
            <w:tcBorders>
              <w:top w:val="single" w:sz="4" w:space="0" w:color="000000"/>
              <w:left w:val="nil"/>
              <w:bottom w:val="single" w:sz="4" w:space="0" w:color="000000"/>
              <w:right w:val="nil"/>
            </w:tcBorders>
          </w:tcPr>
          <w:p w14:paraId="42D8159D" w14:textId="4FB9B6A8" w:rsidR="00271DDB" w:rsidRPr="00846D3F" w:rsidRDefault="0095219A" w:rsidP="00FC423E">
            <w:pPr>
              <w:spacing w:after="0" w:line="254" w:lineRule="auto"/>
              <w:ind w:left="0" w:firstLine="0"/>
              <w:jc w:val="left"/>
            </w:pPr>
            <w:r w:rsidRPr="00846D3F">
              <w:t>Optimization of microbial quality control measures in the manufacturing of herbal medicines</w:t>
            </w:r>
          </w:p>
        </w:tc>
        <w:tc>
          <w:tcPr>
            <w:tcW w:w="691" w:type="dxa"/>
            <w:tcBorders>
              <w:top w:val="single" w:sz="4" w:space="0" w:color="000000"/>
              <w:left w:val="nil"/>
              <w:bottom w:val="single" w:sz="4" w:space="0" w:color="000000"/>
              <w:right w:val="nil"/>
            </w:tcBorders>
          </w:tcPr>
          <w:p w14:paraId="76C1F9A1" w14:textId="589E3F66" w:rsidR="00271DDB" w:rsidRPr="00846D3F" w:rsidRDefault="00271DDB" w:rsidP="00FC423E">
            <w:pPr>
              <w:spacing w:after="0" w:line="259" w:lineRule="auto"/>
              <w:ind w:left="0" w:firstLine="0"/>
              <w:jc w:val="left"/>
            </w:pPr>
            <w:r w:rsidRPr="00846D3F">
              <w:t>2023</w:t>
            </w:r>
            <w:proofErr w:type="gramStart"/>
            <w:r w:rsidR="00FC423E" w:rsidRPr="00846D3F">
              <w:t xml:space="preserve">-  </w:t>
            </w:r>
            <w:r w:rsidR="0095219A" w:rsidRPr="00846D3F">
              <w:t>2027</w:t>
            </w:r>
            <w:proofErr w:type="gramEnd"/>
          </w:p>
        </w:tc>
      </w:tr>
      <w:tr w:rsidR="007C24C2" w:rsidRPr="00846D3F" w14:paraId="43CD28D7" w14:textId="77777777" w:rsidTr="00FC423E">
        <w:trPr>
          <w:trHeight w:val="1090"/>
        </w:trPr>
        <w:tc>
          <w:tcPr>
            <w:tcW w:w="2989" w:type="dxa"/>
            <w:gridSpan w:val="2"/>
            <w:tcBorders>
              <w:top w:val="single" w:sz="4" w:space="0" w:color="000000"/>
              <w:left w:val="nil"/>
              <w:bottom w:val="single" w:sz="4" w:space="0" w:color="000000"/>
              <w:right w:val="nil"/>
            </w:tcBorders>
          </w:tcPr>
          <w:p w14:paraId="572CF97A" w14:textId="555F32C1" w:rsidR="007C24C2" w:rsidRPr="00846D3F" w:rsidRDefault="007C24C2" w:rsidP="00E1008F">
            <w:pPr>
              <w:pStyle w:val="ListParagraph"/>
              <w:numPr>
                <w:ilvl w:val="0"/>
                <w:numId w:val="33"/>
              </w:numPr>
              <w:spacing w:line="259" w:lineRule="auto"/>
              <w:rPr>
                <w:rFonts w:ascii="Century Gothic" w:hAnsi="Century Gothic"/>
                <w:b/>
                <w:sz w:val="22"/>
                <w:szCs w:val="22"/>
              </w:rPr>
            </w:pPr>
            <w:r w:rsidRPr="00846D3F">
              <w:rPr>
                <w:rFonts w:ascii="Century Gothic" w:hAnsi="Century Gothic"/>
                <w:b/>
                <w:sz w:val="22"/>
                <w:szCs w:val="22"/>
              </w:rPr>
              <w:t>Miriam Tago</w:t>
            </w:r>
            <w:r w:rsidR="006D1C0E" w:rsidRPr="00846D3F">
              <w:rPr>
                <w:rFonts w:ascii="Century Gothic" w:hAnsi="Century Gothic"/>
                <w:b/>
                <w:sz w:val="22"/>
                <w:szCs w:val="22"/>
              </w:rPr>
              <w:t>e</w:t>
            </w:r>
            <w:r w:rsidRPr="00846D3F">
              <w:rPr>
                <w:rFonts w:ascii="Century Gothic" w:hAnsi="Century Gothic"/>
                <w:b/>
                <w:sz w:val="22"/>
                <w:szCs w:val="22"/>
              </w:rPr>
              <w:t xml:space="preserve"> </w:t>
            </w:r>
          </w:p>
        </w:tc>
        <w:tc>
          <w:tcPr>
            <w:tcW w:w="1800" w:type="dxa"/>
            <w:gridSpan w:val="2"/>
            <w:tcBorders>
              <w:top w:val="single" w:sz="4" w:space="0" w:color="000000"/>
              <w:left w:val="nil"/>
              <w:bottom w:val="single" w:sz="4" w:space="0" w:color="000000"/>
              <w:right w:val="nil"/>
            </w:tcBorders>
          </w:tcPr>
          <w:p w14:paraId="42833CDF" w14:textId="77777777" w:rsidR="007C24C2" w:rsidRPr="00846D3F" w:rsidRDefault="007C24C2" w:rsidP="00FC423E">
            <w:pPr>
              <w:spacing w:after="1" w:line="239" w:lineRule="auto"/>
              <w:ind w:left="0" w:firstLine="0"/>
              <w:jc w:val="left"/>
            </w:pPr>
            <w:r w:rsidRPr="00846D3F">
              <w:t>PhD (</w:t>
            </w:r>
            <w:proofErr w:type="spellStart"/>
            <w:r w:rsidRPr="00846D3F">
              <w:t>Pharmaceuti</w:t>
            </w:r>
            <w:proofErr w:type="spellEnd"/>
            <w:r w:rsidRPr="00846D3F">
              <w:t xml:space="preserve"> </w:t>
            </w:r>
            <w:proofErr w:type="spellStart"/>
            <w:r w:rsidRPr="00846D3F">
              <w:t>cal</w:t>
            </w:r>
            <w:proofErr w:type="spellEnd"/>
            <w:r w:rsidRPr="00846D3F">
              <w:t xml:space="preserve"> </w:t>
            </w:r>
          </w:p>
          <w:p w14:paraId="736B9D9A" w14:textId="3FC31379" w:rsidR="007C24C2" w:rsidRPr="00846D3F" w:rsidRDefault="007C24C2" w:rsidP="00FC423E">
            <w:pPr>
              <w:spacing w:after="1" w:line="239" w:lineRule="auto"/>
              <w:ind w:left="0" w:firstLine="0"/>
              <w:jc w:val="left"/>
            </w:pPr>
            <w:r w:rsidRPr="00846D3F">
              <w:t>Microbiology)</w:t>
            </w:r>
          </w:p>
        </w:tc>
        <w:tc>
          <w:tcPr>
            <w:tcW w:w="3433" w:type="dxa"/>
            <w:tcBorders>
              <w:top w:val="single" w:sz="4" w:space="0" w:color="000000"/>
              <w:left w:val="nil"/>
              <w:bottom w:val="single" w:sz="4" w:space="0" w:color="000000"/>
              <w:right w:val="nil"/>
            </w:tcBorders>
          </w:tcPr>
          <w:p w14:paraId="028A0673" w14:textId="679587C3" w:rsidR="007C24C2" w:rsidRPr="00846D3F" w:rsidRDefault="007C24C2" w:rsidP="00FC423E">
            <w:pPr>
              <w:spacing w:after="0" w:line="254" w:lineRule="auto"/>
              <w:ind w:left="0" w:firstLine="0"/>
              <w:jc w:val="left"/>
            </w:pPr>
            <w:r w:rsidRPr="00846D3F">
              <w:rPr>
                <w:i/>
                <w:iCs/>
              </w:rPr>
              <w:t xml:space="preserve">In vitro and </w:t>
            </w:r>
            <w:r w:rsidR="007D3814" w:rsidRPr="00846D3F">
              <w:rPr>
                <w:i/>
                <w:iCs/>
              </w:rPr>
              <w:t>i</w:t>
            </w:r>
            <w:r w:rsidRPr="00846D3F">
              <w:rPr>
                <w:i/>
                <w:iCs/>
              </w:rPr>
              <w:t>n vivo</w:t>
            </w:r>
            <w:r w:rsidRPr="00846D3F">
              <w:t xml:space="preserve"> antimalarial activities of extracts of </w:t>
            </w:r>
            <w:r w:rsidRPr="00846D3F">
              <w:rPr>
                <w:i/>
                <w:iCs/>
              </w:rPr>
              <w:t>Gomphrena serr</w:t>
            </w:r>
            <w:r w:rsidR="007D3814" w:rsidRPr="00846D3F">
              <w:rPr>
                <w:i/>
                <w:iCs/>
              </w:rPr>
              <w:t>a</w:t>
            </w:r>
            <w:r w:rsidRPr="00846D3F">
              <w:rPr>
                <w:i/>
                <w:iCs/>
              </w:rPr>
              <w:t>ta</w:t>
            </w:r>
            <w:r w:rsidRPr="00846D3F">
              <w:t xml:space="preserve"> L.  </w:t>
            </w:r>
          </w:p>
        </w:tc>
        <w:tc>
          <w:tcPr>
            <w:tcW w:w="691" w:type="dxa"/>
            <w:tcBorders>
              <w:top w:val="single" w:sz="4" w:space="0" w:color="000000"/>
              <w:left w:val="nil"/>
              <w:bottom w:val="single" w:sz="4" w:space="0" w:color="000000"/>
              <w:right w:val="nil"/>
            </w:tcBorders>
          </w:tcPr>
          <w:p w14:paraId="042613AB" w14:textId="09C13C72" w:rsidR="007C24C2" w:rsidRPr="00846D3F" w:rsidRDefault="00FC423E" w:rsidP="00FC423E">
            <w:pPr>
              <w:spacing w:after="0" w:line="259" w:lineRule="auto"/>
              <w:ind w:left="0" w:firstLine="0"/>
              <w:jc w:val="left"/>
            </w:pPr>
            <w:r w:rsidRPr="00846D3F">
              <w:t xml:space="preserve"> </w:t>
            </w:r>
            <w:r w:rsidR="007C24C2" w:rsidRPr="00846D3F">
              <w:t>2024-</w:t>
            </w:r>
            <w:r w:rsidRPr="00846D3F">
              <w:t xml:space="preserve"> </w:t>
            </w:r>
            <w:r w:rsidR="007C24C2" w:rsidRPr="00846D3F">
              <w:t>2028</w:t>
            </w:r>
          </w:p>
        </w:tc>
      </w:tr>
    </w:tbl>
    <w:p w14:paraId="17E45C7F" w14:textId="77777777" w:rsidR="00B33232" w:rsidRPr="00846D3F" w:rsidRDefault="0084158D">
      <w:pPr>
        <w:spacing w:after="113" w:line="259" w:lineRule="auto"/>
        <w:ind w:left="1080" w:firstLine="0"/>
        <w:jc w:val="left"/>
      </w:pPr>
      <w:r w:rsidRPr="00846D3F">
        <w:t xml:space="preserve"> </w:t>
      </w:r>
    </w:p>
    <w:p w14:paraId="14271B26" w14:textId="77777777" w:rsidR="00B33232" w:rsidRDefault="0084158D">
      <w:pPr>
        <w:pStyle w:val="Heading1"/>
        <w:spacing w:after="355"/>
        <w:ind w:left="-5"/>
      </w:pPr>
      <w:r>
        <w:lastRenderedPageBreak/>
        <w:t xml:space="preserve">AWARDS AND FELLOWSHIPS (RESEARCH GRANTS) AND FUNDS ATTRACTED  </w:t>
      </w:r>
    </w:p>
    <w:p w14:paraId="3B493B19" w14:textId="567178CF" w:rsidR="00B33232" w:rsidRDefault="0084158D">
      <w:pPr>
        <w:spacing w:after="169"/>
        <w:ind w:left="0" w:firstLine="0"/>
      </w:pPr>
      <w:r>
        <w:t xml:space="preserve">Over the </w:t>
      </w:r>
      <w:r>
        <w:rPr>
          <w:b/>
        </w:rPr>
        <w:t>past 2</w:t>
      </w:r>
      <w:r w:rsidR="006D1C0E">
        <w:rPr>
          <w:b/>
        </w:rPr>
        <w:t>3</w:t>
      </w:r>
      <w:r>
        <w:rPr>
          <w:b/>
        </w:rPr>
        <w:t xml:space="preserve"> years</w:t>
      </w:r>
      <w:r>
        <w:t xml:space="preserve"> I have written or have been part of Teams writing </w:t>
      </w:r>
      <w:r w:rsidR="0064397D">
        <w:t xml:space="preserve">research </w:t>
      </w:r>
      <w:r>
        <w:t xml:space="preserve">project proposals which have raised significant development, donations, research grants and funds, these include:   </w:t>
      </w:r>
    </w:p>
    <w:p w14:paraId="036D1410" w14:textId="77777777" w:rsidR="00B33232" w:rsidRDefault="0084158D">
      <w:pPr>
        <w:spacing w:after="10" w:line="259" w:lineRule="auto"/>
        <w:ind w:left="720" w:firstLine="0"/>
        <w:jc w:val="left"/>
      </w:pPr>
      <w:r>
        <w:t xml:space="preserve"> </w:t>
      </w:r>
    </w:p>
    <w:p w14:paraId="12EB7772" w14:textId="5EDD73F6" w:rsidR="00666A84" w:rsidRPr="00666A84" w:rsidRDefault="00666A84" w:rsidP="00E1008F">
      <w:pPr>
        <w:pStyle w:val="ListParagraph"/>
        <w:numPr>
          <w:ilvl w:val="0"/>
          <w:numId w:val="29"/>
        </w:numPr>
        <w:spacing w:line="276" w:lineRule="auto"/>
        <w:jc w:val="both"/>
        <w:rPr>
          <w:rFonts w:ascii="Century Gothic" w:hAnsi="Century Gothic"/>
          <w:b/>
          <w:bCs/>
          <w:sz w:val="22"/>
          <w:szCs w:val="22"/>
        </w:rPr>
      </w:pPr>
      <w:r w:rsidRPr="00666A84">
        <w:rPr>
          <w:rFonts w:ascii="Century Gothic" w:hAnsi="Century Gothic"/>
          <w:b/>
          <w:bCs/>
          <w:sz w:val="22"/>
          <w:szCs w:val="22"/>
        </w:rPr>
        <w:t>Construction of pavement road at Boadi Medical Enclave, KNUST by Panacea Pharmaceuticals Ltd</w:t>
      </w:r>
    </w:p>
    <w:p w14:paraId="7BB24D3E" w14:textId="6B117AD3" w:rsidR="00666A84" w:rsidRPr="00ED6AD6" w:rsidRDefault="00666A84" w:rsidP="00666A84">
      <w:pPr>
        <w:pStyle w:val="ListParagraph"/>
        <w:spacing w:line="276" w:lineRule="auto"/>
        <w:ind w:left="3600" w:firstLine="720"/>
        <w:jc w:val="both"/>
        <w:rPr>
          <w:rFonts w:ascii="Century Gothic" w:hAnsi="Century Gothic"/>
          <w:b/>
          <w:bCs/>
          <w:sz w:val="22"/>
          <w:szCs w:val="22"/>
        </w:rPr>
      </w:pPr>
      <w:r w:rsidRPr="00ED6AD6">
        <w:rPr>
          <w:rFonts w:ascii="Century Gothic" w:hAnsi="Century Gothic"/>
          <w:b/>
          <w:bCs/>
          <w:sz w:val="22"/>
          <w:szCs w:val="22"/>
        </w:rPr>
        <w:t xml:space="preserve">US$ </w:t>
      </w:r>
      <w:r>
        <w:rPr>
          <w:rFonts w:ascii="Century Gothic" w:hAnsi="Century Gothic"/>
          <w:b/>
          <w:bCs/>
          <w:sz w:val="22"/>
          <w:szCs w:val="22"/>
        </w:rPr>
        <w:t>1</w:t>
      </w:r>
      <w:r w:rsidRPr="00ED6AD6">
        <w:rPr>
          <w:rFonts w:ascii="Century Gothic" w:hAnsi="Century Gothic"/>
          <w:b/>
          <w:bCs/>
          <w:sz w:val="22"/>
          <w:szCs w:val="22"/>
        </w:rPr>
        <w:t>0,000.00.00</w:t>
      </w:r>
      <w:r>
        <w:rPr>
          <w:rFonts w:ascii="Century Gothic" w:hAnsi="Century Gothic"/>
          <w:b/>
          <w:bCs/>
          <w:sz w:val="22"/>
          <w:szCs w:val="22"/>
        </w:rPr>
        <w:t xml:space="preserve"> (</w:t>
      </w:r>
      <w:r w:rsidRPr="00E02146">
        <w:rPr>
          <w:rFonts w:ascii="Arial" w:hAnsi="Arial" w:cs="Arial"/>
          <w:b/>
          <w:sz w:val="22"/>
          <w:szCs w:val="22"/>
        </w:rPr>
        <w:t>₵</w:t>
      </w:r>
      <w:r>
        <w:rPr>
          <w:rFonts w:ascii="Century Gothic" w:hAnsi="Century Gothic"/>
          <w:b/>
          <w:bCs/>
          <w:sz w:val="22"/>
          <w:szCs w:val="22"/>
        </w:rPr>
        <w:t>110</w:t>
      </w:r>
      <w:r>
        <w:rPr>
          <w:rFonts w:ascii="Century Gothic" w:hAnsi="Century Gothic"/>
          <w:b/>
          <w:bCs/>
          <w:sz w:val="22"/>
          <w:szCs w:val="22"/>
        </w:rPr>
        <w:t>,000.00)</w:t>
      </w:r>
      <w:r w:rsidRPr="00ED6AD6">
        <w:rPr>
          <w:rFonts w:ascii="Century Gothic" w:hAnsi="Century Gothic"/>
          <w:b/>
          <w:bCs/>
          <w:sz w:val="22"/>
          <w:szCs w:val="22"/>
        </w:rPr>
        <w:t>. 202</w:t>
      </w:r>
      <w:r>
        <w:rPr>
          <w:rFonts w:ascii="Century Gothic" w:hAnsi="Century Gothic"/>
          <w:b/>
          <w:bCs/>
          <w:sz w:val="22"/>
          <w:szCs w:val="22"/>
        </w:rPr>
        <w:t>6</w:t>
      </w:r>
    </w:p>
    <w:p w14:paraId="5F0F6999" w14:textId="77777777" w:rsidR="00666A84" w:rsidRPr="00666A84" w:rsidRDefault="00666A84" w:rsidP="00666A84">
      <w:pPr>
        <w:pStyle w:val="ListParagraph"/>
        <w:spacing w:line="276" w:lineRule="auto"/>
        <w:jc w:val="both"/>
        <w:rPr>
          <w:rFonts w:ascii="Century Gothic" w:hAnsi="Century Gothic"/>
          <w:sz w:val="22"/>
          <w:szCs w:val="22"/>
        </w:rPr>
      </w:pPr>
    </w:p>
    <w:p w14:paraId="112E8ED6" w14:textId="6E521C2A" w:rsidR="00A713D1" w:rsidRDefault="00E601D6" w:rsidP="00E1008F">
      <w:pPr>
        <w:pStyle w:val="ListParagraph"/>
        <w:numPr>
          <w:ilvl w:val="0"/>
          <w:numId w:val="29"/>
        </w:numPr>
        <w:spacing w:line="276" w:lineRule="auto"/>
        <w:jc w:val="both"/>
        <w:rPr>
          <w:rFonts w:ascii="Century Gothic" w:hAnsi="Century Gothic"/>
          <w:sz w:val="22"/>
          <w:szCs w:val="22"/>
        </w:rPr>
      </w:pPr>
      <w:r w:rsidRPr="001920BD">
        <w:rPr>
          <w:rFonts w:ascii="Century Gothic" w:hAnsi="Century Gothic"/>
          <w:b/>
          <w:bCs/>
          <w:sz w:val="22"/>
          <w:szCs w:val="22"/>
        </w:rPr>
        <w:t>Donation of</w:t>
      </w:r>
      <w:r w:rsidR="0054258E" w:rsidRPr="001920BD">
        <w:rPr>
          <w:rFonts w:ascii="Century Gothic" w:hAnsi="Century Gothic"/>
          <w:b/>
          <w:bCs/>
          <w:sz w:val="22"/>
          <w:szCs w:val="22"/>
        </w:rPr>
        <w:t xml:space="preserve"> Mindray </w:t>
      </w:r>
      <w:proofErr w:type="spellStart"/>
      <w:r w:rsidR="0054258E" w:rsidRPr="001920BD">
        <w:rPr>
          <w:rFonts w:ascii="Century Gothic" w:hAnsi="Century Gothic"/>
          <w:b/>
          <w:bCs/>
          <w:sz w:val="22"/>
          <w:szCs w:val="22"/>
        </w:rPr>
        <w:t>Consona</w:t>
      </w:r>
      <w:proofErr w:type="spellEnd"/>
      <w:r w:rsidR="0054258E" w:rsidRPr="001920BD">
        <w:rPr>
          <w:rFonts w:ascii="Century Gothic" w:hAnsi="Century Gothic"/>
          <w:b/>
          <w:bCs/>
          <w:sz w:val="22"/>
          <w:szCs w:val="22"/>
        </w:rPr>
        <w:t xml:space="preserve"> N6 Ultrasound </w:t>
      </w:r>
      <w:r w:rsidR="0019152B" w:rsidRPr="001920BD">
        <w:rPr>
          <w:rFonts w:ascii="Century Gothic" w:hAnsi="Century Gothic"/>
          <w:b/>
          <w:bCs/>
          <w:sz w:val="22"/>
          <w:szCs w:val="22"/>
        </w:rPr>
        <w:t>Equipment and System</w:t>
      </w:r>
      <w:r w:rsidR="00E74EF1" w:rsidRPr="001920BD">
        <w:rPr>
          <w:rFonts w:ascii="Century Gothic" w:hAnsi="Century Gothic"/>
          <w:b/>
          <w:bCs/>
          <w:sz w:val="22"/>
          <w:szCs w:val="22"/>
        </w:rPr>
        <w:t xml:space="preserve"> by </w:t>
      </w:r>
      <w:proofErr w:type="spellStart"/>
      <w:r w:rsidR="00E74EF1" w:rsidRPr="001920BD">
        <w:rPr>
          <w:rFonts w:ascii="Century Gothic" w:hAnsi="Century Gothic"/>
          <w:b/>
          <w:bCs/>
          <w:sz w:val="22"/>
          <w:szCs w:val="22"/>
        </w:rPr>
        <w:t>Cassona</w:t>
      </w:r>
      <w:proofErr w:type="spellEnd"/>
      <w:r w:rsidR="00E74EF1" w:rsidRPr="001920BD">
        <w:rPr>
          <w:rFonts w:ascii="Century Gothic" w:hAnsi="Century Gothic"/>
          <w:b/>
          <w:bCs/>
          <w:sz w:val="22"/>
          <w:szCs w:val="22"/>
        </w:rPr>
        <w:t xml:space="preserve"> Globa</w:t>
      </w:r>
      <w:r w:rsidR="007F5C0F" w:rsidRPr="001920BD">
        <w:rPr>
          <w:rFonts w:ascii="Century Gothic" w:hAnsi="Century Gothic"/>
          <w:b/>
          <w:bCs/>
          <w:sz w:val="22"/>
          <w:szCs w:val="22"/>
        </w:rPr>
        <w:t>l</w:t>
      </w:r>
      <w:r w:rsidR="00E74EF1" w:rsidRPr="001920BD">
        <w:rPr>
          <w:rFonts w:ascii="Century Gothic" w:hAnsi="Century Gothic"/>
          <w:b/>
          <w:bCs/>
          <w:sz w:val="22"/>
          <w:szCs w:val="22"/>
        </w:rPr>
        <w:t xml:space="preserve"> Imaging Ltd</w:t>
      </w:r>
      <w:r w:rsidR="00FD42F8" w:rsidRPr="001920BD">
        <w:rPr>
          <w:rFonts w:ascii="Century Gothic" w:hAnsi="Century Gothic"/>
          <w:b/>
          <w:bCs/>
          <w:sz w:val="22"/>
          <w:szCs w:val="22"/>
        </w:rPr>
        <w:t>,</w:t>
      </w:r>
      <w:r w:rsidR="00FD42F8">
        <w:rPr>
          <w:rFonts w:ascii="Century Gothic" w:hAnsi="Century Gothic"/>
          <w:sz w:val="22"/>
          <w:szCs w:val="22"/>
        </w:rPr>
        <w:t xml:space="preserve"> Accra</w:t>
      </w:r>
      <w:r w:rsidR="00E74EF1">
        <w:rPr>
          <w:rFonts w:ascii="Century Gothic" w:hAnsi="Century Gothic"/>
          <w:sz w:val="22"/>
          <w:szCs w:val="22"/>
        </w:rPr>
        <w:t xml:space="preserve"> </w:t>
      </w:r>
      <w:r w:rsidR="00AC11D2">
        <w:rPr>
          <w:rFonts w:ascii="Century Gothic" w:hAnsi="Century Gothic"/>
          <w:sz w:val="22"/>
          <w:szCs w:val="22"/>
        </w:rPr>
        <w:t>from Mindray</w:t>
      </w:r>
      <w:r w:rsidR="008F7D57">
        <w:rPr>
          <w:rFonts w:ascii="Century Gothic" w:hAnsi="Century Gothic"/>
          <w:sz w:val="22"/>
          <w:szCs w:val="22"/>
        </w:rPr>
        <w:t xml:space="preserve"> Medical Electronics</w:t>
      </w:r>
      <w:r w:rsidR="00760DA6">
        <w:rPr>
          <w:rFonts w:ascii="Century Gothic" w:hAnsi="Century Gothic"/>
          <w:sz w:val="22"/>
          <w:szCs w:val="22"/>
        </w:rPr>
        <w:t>, China</w:t>
      </w:r>
      <w:r w:rsidR="0019508C">
        <w:rPr>
          <w:rFonts w:ascii="Century Gothic" w:hAnsi="Century Gothic"/>
          <w:sz w:val="22"/>
          <w:szCs w:val="22"/>
        </w:rPr>
        <w:t xml:space="preserve"> to Department of Medical Imaging</w:t>
      </w:r>
      <w:r w:rsidR="00490664">
        <w:rPr>
          <w:rFonts w:ascii="Century Gothic" w:hAnsi="Century Gothic"/>
          <w:sz w:val="22"/>
          <w:szCs w:val="22"/>
        </w:rPr>
        <w:t>, Faculty of Allied Heal</w:t>
      </w:r>
      <w:r w:rsidR="008F4A9B">
        <w:rPr>
          <w:rFonts w:ascii="Century Gothic" w:hAnsi="Century Gothic"/>
          <w:sz w:val="22"/>
          <w:szCs w:val="22"/>
        </w:rPr>
        <w:t>th Sciences, KNUST</w:t>
      </w:r>
    </w:p>
    <w:p w14:paraId="4F347E29" w14:textId="5D1F266F" w:rsidR="008F4A9B" w:rsidRPr="00ED6AD6" w:rsidRDefault="001A1082" w:rsidP="001A1082">
      <w:pPr>
        <w:pStyle w:val="ListParagraph"/>
        <w:spacing w:line="276" w:lineRule="auto"/>
        <w:ind w:left="4320"/>
        <w:jc w:val="both"/>
        <w:rPr>
          <w:rFonts w:ascii="Century Gothic" w:hAnsi="Century Gothic"/>
          <w:b/>
          <w:bCs/>
          <w:sz w:val="22"/>
          <w:szCs w:val="22"/>
        </w:rPr>
      </w:pPr>
      <w:r w:rsidRPr="00ED6AD6">
        <w:rPr>
          <w:rFonts w:ascii="Century Gothic" w:hAnsi="Century Gothic"/>
          <w:b/>
          <w:bCs/>
          <w:sz w:val="22"/>
          <w:szCs w:val="22"/>
        </w:rPr>
        <w:t>US$ 40,000.00.00</w:t>
      </w:r>
      <w:r w:rsidR="009046D2">
        <w:rPr>
          <w:rFonts w:ascii="Century Gothic" w:hAnsi="Century Gothic"/>
          <w:b/>
          <w:bCs/>
          <w:sz w:val="22"/>
          <w:szCs w:val="22"/>
        </w:rPr>
        <w:t xml:space="preserve"> (</w:t>
      </w:r>
      <w:r w:rsidR="00EF5FCA" w:rsidRPr="00E02146">
        <w:rPr>
          <w:rFonts w:ascii="Arial" w:hAnsi="Arial" w:cs="Arial"/>
          <w:b/>
          <w:sz w:val="22"/>
          <w:szCs w:val="22"/>
        </w:rPr>
        <w:t>₵</w:t>
      </w:r>
      <w:r w:rsidR="00EF5FCA">
        <w:rPr>
          <w:rFonts w:ascii="Century Gothic" w:hAnsi="Century Gothic"/>
          <w:b/>
          <w:bCs/>
          <w:sz w:val="22"/>
          <w:szCs w:val="22"/>
        </w:rPr>
        <w:t>480,000.00)</w:t>
      </w:r>
      <w:r w:rsidR="00ED6AD6" w:rsidRPr="00ED6AD6">
        <w:rPr>
          <w:rFonts w:ascii="Century Gothic" w:hAnsi="Century Gothic"/>
          <w:b/>
          <w:bCs/>
          <w:sz w:val="22"/>
          <w:szCs w:val="22"/>
        </w:rPr>
        <w:t>. 2025</w:t>
      </w:r>
    </w:p>
    <w:p w14:paraId="6D480D08" w14:textId="77777777" w:rsidR="00A713D1" w:rsidRPr="00A713D1" w:rsidRDefault="00A713D1" w:rsidP="00A713D1">
      <w:pPr>
        <w:pStyle w:val="ListParagraph"/>
        <w:spacing w:line="276" w:lineRule="auto"/>
        <w:jc w:val="both"/>
        <w:rPr>
          <w:rFonts w:ascii="Century Gothic" w:hAnsi="Century Gothic"/>
          <w:sz w:val="22"/>
          <w:szCs w:val="22"/>
        </w:rPr>
      </w:pPr>
    </w:p>
    <w:p w14:paraId="55F9F3D6" w14:textId="33A9D2C1" w:rsidR="00123CD8" w:rsidRDefault="00123CD8" w:rsidP="00E1008F">
      <w:pPr>
        <w:pStyle w:val="ListParagraph"/>
        <w:numPr>
          <w:ilvl w:val="0"/>
          <w:numId w:val="29"/>
        </w:numPr>
        <w:spacing w:line="276" w:lineRule="auto"/>
        <w:jc w:val="both"/>
        <w:rPr>
          <w:rFonts w:ascii="Century Gothic" w:hAnsi="Century Gothic"/>
          <w:sz w:val="22"/>
          <w:szCs w:val="22"/>
        </w:rPr>
      </w:pPr>
      <w:r>
        <w:rPr>
          <w:rFonts w:ascii="Century Gothic" w:hAnsi="Century Gothic"/>
          <w:b/>
          <w:bCs/>
          <w:sz w:val="22"/>
          <w:szCs w:val="22"/>
        </w:rPr>
        <w:t>Research Grant for Saving Lives and Livelihoods (SLL)-Pharmacovigilance (Phase 2) Project in Ghana</w:t>
      </w:r>
      <w:r w:rsidRPr="005F0D74">
        <w:rPr>
          <w:rFonts w:ascii="Century Gothic" w:hAnsi="Century Gothic"/>
          <w:sz w:val="22"/>
          <w:szCs w:val="22"/>
        </w:rPr>
        <w:t xml:space="preserve">. To </w:t>
      </w:r>
      <w:r>
        <w:rPr>
          <w:rFonts w:ascii="Century Gothic" w:hAnsi="Century Gothic"/>
          <w:sz w:val="22"/>
          <w:szCs w:val="22"/>
        </w:rPr>
        <w:t>monitor Adverse Effects following Immunization (AEFI); Pharmacovigilance and safety surveillance in Central, Western and North Africa funded by MasterCard Foundation</w:t>
      </w:r>
    </w:p>
    <w:p w14:paraId="710C3367" w14:textId="77777777" w:rsidR="00123CD8" w:rsidRPr="005F0D74" w:rsidRDefault="00123CD8" w:rsidP="00123CD8">
      <w:pPr>
        <w:pStyle w:val="ListParagraph"/>
        <w:jc w:val="both"/>
        <w:rPr>
          <w:rFonts w:ascii="Century Gothic" w:hAnsi="Century Gothic"/>
          <w:sz w:val="22"/>
          <w:szCs w:val="22"/>
        </w:rPr>
      </w:pPr>
    </w:p>
    <w:p w14:paraId="7C1CEE60" w14:textId="34692EC2" w:rsidR="00123CD8" w:rsidRDefault="00123CD8" w:rsidP="00123CD8">
      <w:pPr>
        <w:pStyle w:val="ListParagraph"/>
        <w:ind w:left="4320"/>
        <w:jc w:val="both"/>
        <w:rPr>
          <w:rFonts w:ascii="Century Gothic" w:hAnsi="Century Gothic"/>
          <w:b/>
          <w:bCs/>
          <w:sz w:val="22"/>
          <w:szCs w:val="22"/>
        </w:rPr>
      </w:pPr>
      <w:r>
        <w:rPr>
          <w:rFonts w:ascii="Century Gothic" w:hAnsi="Century Gothic"/>
          <w:b/>
          <w:bCs/>
          <w:sz w:val="22"/>
          <w:szCs w:val="22"/>
        </w:rPr>
        <w:t xml:space="preserve"> </w:t>
      </w:r>
      <w:r w:rsidRPr="00B43011">
        <w:rPr>
          <w:rFonts w:ascii="Century Gothic" w:hAnsi="Century Gothic" w:cs="Arial"/>
          <w:b/>
          <w:color w:val="222222"/>
          <w:sz w:val="22"/>
          <w:szCs w:val="22"/>
          <w:shd w:val="clear" w:color="auto" w:fill="FFFFFF"/>
        </w:rPr>
        <w:t xml:space="preserve">US$ </w:t>
      </w:r>
      <w:r>
        <w:rPr>
          <w:rFonts w:ascii="Century Gothic" w:hAnsi="Century Gothic"/>
          <w:b/>
          <w:bCs/>
          <w:sz w:val="22"/>
          <w:szCs w:val="22"/>
        </w:rPr>
        <w:t>249,929.00 (</w:t>
      </w:r>
      <w:r w:rsidRPr="00E02146">
        <w:rPr>
          <w:rFonts w:ascii="Arial" w:hAnsi="Arial" w:cs="Arial"/>
          <w:b/>
          <w:sz w:val="22"/>
          <w:szCs w:val="22"/>
        </w:rPr>
        <w:t>₵</w:t>
      </w:r>
      <w:r>
        <w:rPr>
          <w:rFonts w:ascii="Century Gothic" w:hAnsi="Century Gothic"/>
          <w:b/>
          <w:bCs/>
          <w:sz w:val="22"/>
          <w:szCs w:val="22"/>
        </w:rPr>
        <w:t>3,748,935.00). 2025</w:t>
      </w:r>
    </w:p>
    <w:p w14:paraId="4233A444" w14:textId="77777777" w:rsidR="00123CD8" w:rsidRDefault="00123CD8" w:rsidP="00123CD8">
      <w:pPr>
        <w:pStyle w:val="ListParagraph"/>
        <w:ind w:left="4320"/>
        <w:jc w:val="both"/>
        <w:rPr>
          <w:rFonts w:ascii="Century Gothic" w:hAnsi="Century Gothic"/>
          <w:b/>
          <w:bCs/>
          <w:sz w:val="22"/>
          <w:szCs w:val="22"/>
        </w:rPr>
      </w:pPr>
    </w:p>
    <w:p w14:paraId="38291E20" w14:textId="23F91C41" w:rsidR="008F7D57" w:rsidRDefault="008F7D57" w:rsidP="00E1008F">
      <w:pPr>
        <w:pStyle w:val="ListParagraph"/>
        <w:numPr>
          <w:ilvl w:val="0"/>
          <w:numId w:val="29"/>
        </w:numPr>
        <w:spacing w:line="276" w:lineRule="auto"/>
        <w:jc w:val="both"/>
        <w:rPr>
          <w:rFonts w:ascii="Century Gothic" w:hAnsi="Century Gothic"/>
          <w:sz w:val="22"/>
          <w:szCs w:val="22"/>
        </w:rPr>
      </w:pPr>
      <w:r w:rsidRPr="001920BD">
        <w:rPr>
          <w:rFonts w:ascii="Century Gothic" w:hAnsi="Century Gothic"/>
          <w:b/>
          <w:bCs/>
          <w:sz w:val="22"/>
          <w:szCs w:val="22"/>
        </w:rPr>
        <w:t>Donation of Three Automated Laboratory Analyzers from Sysmex West and Central Africa Ltd,</w:t>
      </w:r>
      <w:r>
        <w:rPr>
          <w:rFonts w:ascii="Century Gothic" w:hAnsi="Century Gothic"/>
          <w:sz w:val="22"/>
          <w:szCs w:val="22"/>
        </w:rPr>
        <w:t xml:space="preserve"> Accra to Department of Medical </w:t>
      </w:r>
      <w:r w:rsidR="006D1C0E">
        <w:rPr>
          <w:rFonts w:ascii="Century Gothic" w:hAnsi="Century Gothic"/>
          <w:sz w:val="22"/>
          <w:szCs w:val="22"/>
        </w:rPr>
        <w:t>Diagnostics</w:t>
      </w:r>
      <w:r>
        <w:rPr>
          <w:rFonts w:ascii="Century Gothic" w:hAnsi="Century Gothic"/>
          <w:sz w:val="22"/>
          <w:szCs w:val="22"/>
        </w:rPr>
        <w:t>, Faculty of Allied Health Sciences, KNUST</w:t>
      </w:r>
    </w:p>
    <w:p w14:paraId="1C75846D" w14:textId="01587499" w:rsidR="008F7D57" w:rsidRPr="00ED6AD6" w:rsidRDefault="008F7D57" w:rsidP="008F7D57">
      <w:pPr>
        <w:pStyle w:val="ListParagraph"/>
        <w:spacing w:line="276" w:lineRule="auto"/>
        <w:ind w:left="4320"/>
        <w:jc w:val="both"/>
        <w:rPr>
          <w:rFonts w:ascii="Century Gothic" w:hAnsi="Century Gothic"/>
          <w:b/>
          <w:bCs/>
          <w:sz w:val="22"/>
          <w:szCs w:val="22"/>
        </w:rPr>
      </w:pPr>
      <w:r w:rsidRPr="00ED6AD6">
        <w:rPr>
          <w:rFonts w:ascii="Century Gothic" w:hAnsi="Century Gothic"/>
          <w:b/>
          <w:bCs/>
          <w:sz w:val="22"/>
          <w:szCs w:val="22"/>
        </w:rPr>
        <w:t xml:space="preserve">US$ </w:t>
      </w:r>
      <w:r>
        <w:rPr>
          <w:rFonts w:ascii="Century Gothic" w:hAnsi="Century Gothic"/>
          <w:b/>
          <w:bCs/>
          <w:sz w:val="22"/>
          <w:szCs w:val="22"/>
        </w:rPr>
        <w:t>175,965</w:t>
      </w:r>
      <w:r w:rsidRPr="00ED6AD6">
        <w:rPr>
          <w:rFonts w:ascii="Century Gothic" w:hAnsi="Century Gothic"/>
          <w:b/>
          <w:bCs/>
          <w:sz w:val="22"/>
          <w:szCs w:val="22"/>
        </w:rPr>
        <w:t>.00</w:t>
      </w:r>
      <w:r>
        <w:rPr>
          <w:rFonts w:ascii="Century Gothic" w:hAnsi="Century Gothic"/>
          <w:b/>
          <w:bCs/>
          <w:sz w:val="22"/>
          <w:szCs w:val="22"/>
        </w:rPr>
        <w:t xml:space="preserve"> (€150,000.00)</w:t>
      </w:r>
      <w:r w:rsidRPr="00ED6AD6">
        <w:rPr>
          <w:rFonts w:ascii="Century Gothic" w:hAnsi="Century Gothic"/>
          <w:b/>
          <w:bCs/>
          <w:sz w:val="22"/>
          <w:szCs w:val="22"/>
        </w:rPr>
        <w:t>. 202</w:t>
      </w:r>
      <w:r>
        <w:rPr>
          <w:rFonts w:ascii="Century Gothic" w:hAnsi="Century Gothic"/>
          <w:b/>
          <w:bCs/>
          <w:sz w:val="22"/>
          <w:szCs w:val="22"/>
        </w:rPr>
        <w:t>4</w:t>
      </w:r>
    </w:p>
    <w:p w14:paraId="019E7CDF" w14:textId="77777777" w:rsidR="008F7D57" w:rsidRPr="008F7D57" w:rsidRDefault="008F7D57" w:rsidP="008F7D57">
      <w:pPr>
        <w:spacing w:after="25"/>
        <w:ind w:left="720" w:firstLine="0"/>
      </w:pPr>
    </w:p>
    <w:p w14:paraId="30B26275" w14:textId="034B709A" w:rsidR="006D1C0E" w:rsidRDefault="006D1C0E" w:rsidP="00E1008F">
      <w:pPr>
        <w:pStyle w:val="ListParagraph"/>
        <w:numPr>
          <w:ilvl w:val="0"/>
          <w:numId w:val="29"/>
        </w:numPr>
        <w:spacing w:line="276" w:lineRule="auto"/>
        <w:jc w:val="both"/>
        <w:rPr>
          <w:rFonts w:ascii="Century Gothic" w:hAnsi="Century Gothic"/>
          <w:sz w:val="22"/>
          <w:szCs w:val="22"/>
        </w:rPr>
      </w:pPr>
      <w:r w:rsidRPr="001920BD">
        <w:rPr>
          <w:rFonts w:ascii="Century Gothic" w:hAnsi="Century Gothic"/>
          <w:b/>
          <w:bCs/>
          <w:sz w:val="22"/>
          <w:szCs w:val="22"/>
        </w:rPr>
        <w:t xml:space="preserve">Donation of Mindray </w:t>
      </w:r>
      <w:proofErr w:type="spellStart"/>
      <w:r w:rsidRPr="001920BD">
        <w:rPr>
          <w:rFonts w:ascii="Century Gothic" w:hAnsi="Century Gothic"/>
          <w:b/>
          <w:bCs/>
          <w:sz w:val="22"/>
          <w:szCs w:val="22"/>
        </w:rPr>
        <w:t>Consona</w:t>
      </w:r>
      <w:proofErr w:type="spellEnd"/>
      <w:r w:rsidRPr="001920BD">
        <w:rPr>
          <w:rFonts w:ascii="Century Gothic" w:hAnsi="Century Gothic"/>
          <w:b/>
          <w:bCs/>
          <w:sz w:val="22"/>
          <w:szCs w:val="22"/>
        </w:rPr>
        <w:t xml:space="preserve"> N6 Ultrasound Equipment and System by Midpoint Solutions Ltd</w:t>
      </w:r>
      <w:r>
        <w:rPr>
          <w:rFonts w:ascii="Century Gothic" w:hAnsi="Century Gothic"/>
          <w:sz w:val="22"/>
          <w:szCs w:val="22"/>
        </w:rPr>
        <w:t>, Accra from Mindray Medical Electronics, China to Department of Medical Imaging, Faculty of Allied Health Sciences, KNUST</w:t>
      </w:r>
    </w:p>
    <w:p w14:paraId="6A3280B8" w14:textId="77777777" w:rsidR="006D1C0E" w:rsidRDefault="006D1C0E" w:rsidP="006D1C0E">
      <w:pPr>
        <w:pStyle w:val="ListParagraph"/>
        <w:spacing w:line="276" w:lineRule="auto"/>
        <w:ind w:left="4320"/>
        <w:jc w:val="both"/>
        <w:rPr>
          <w:rFonts w:ascii="Century Gothic" w:hAnsi="Century Gothic"/>
          <w:b/>
          <w:bCs/>
          <w:sz w:val="22"/>
          <w:szCs w:val="22"/>
        </w:rPr>
      </w:pPr>
    </w:p>
    <w:p w14:paraId="4677FFF0" w14:textId="1EB97A1A" w:rsidR="006D1C0E" w:rsidRPr="00ED6AD6" w:rsidRDefault="006D1C0E" w:rsidP="006D1C0E">
      <w:pPr>
        <w:pStyle w:val="ListParagraph"/>
        <w:spacing w:line="276" w:lineRule="auto"/>
        <w:ind w:left="4320"/>
        <w:jc w:val="both"/>
        <w:rPr>
          <w:rFonts w:ascii="Century Gothic" w:hAnsi="Century Gothic"/>
          <w:b/>
          <w:bCs/>
          <w:sz w:val="22"/>
          <w:szCs w:val="22"/>
        </w:rPr>
      </w:pPr>
      <w:r w:rsidRPr="00ED6AD6">
        <w:rPr>
          <w:rFonts w:ascii="Century Gothic" w:hAnsi="Century Gothic"/>
          <w:b/>
          <w:bCs/>
          <w:sz w:val="22"/>
          <w:szCs w:val="22"/>
        </w:rPr>
        <w:t>US$ 4</w:t>
      </w:r>
      <w:r>
        <w:rPr>
          <w:rFonts w:ascii="Century Gothic" w:hAnsi="Century Gothic"/>
          <w:b/>
          <w:bCs/>
          <w:sz w:val="22"/>
          <w:szCs w:val="22"/>
        </w:rPr>
        <w:t>6</w:t>
      </w:r>
      <w:r w:rsidRPr="00ED6AD6">
        <w:rPr>
          <w:rFonts w:ascii="Century Gothic" w:hAnsi="Century Gothic"/>
          <w:b/>
          <w:bCs/>
          <w:sz w:val="22"/>
          <w:szCs w:val="22"/>
        </w:rPr>
        <w:t>,000.00.00</w:t>
      </w:r>
      <w:r>
        <w:rPr>
          <w:rFonts w:ascii="Century Gothic" w:hAnsi="Century Gothic"/>
          <w:b/>
          <w:bCs/>
          <w:sz w:val="22"/>
          <w:szCs w:val="22"/>
        </w:rPr>
        <w:t xml:space="preserve"> (</w:t>
      </w:r>
      <w:r w:rsidRPr="00E02146">
        <w:rPr>
          <w:rFonts w:ascii="Arial" w:hAnsi="Arial" w:cs="Arial"/>
          <w:b/>
          <w:sz w:val="22"/>
          <w:szCs w:val="22"/>
        </w:rPr>
        <w:t>₵</w:t>
      </w:r>
      <w:r>
        <w:rPr>
          <w:rFonts w:ascii="Century Gothic" w:hAnsi="Century Gothic"/>
          <w:b/>
          <w:bCs/>
          <w:sz w:val="22"/>
          <w:szCs w:val="22"/>
        </w:rPr>
        <w:t>552,000.00)</w:t>
      </w:r>
      <w:r w:rsidRPr="00ED6AD6">
        <w:rPr>
          <w:rFonts w:ascii="Century Gothic" w:hAnsi="Century Gothic"/>
          <w:b/>
          <w:bCs/>
          <w:sz w:val="22"/>
          <w:szCs w:val="22"/>
        </w:rPr>
        <w:t>. 202</w:t>
      </w:r>
      <w:r>
        <w:rPr>
          <w:rFonts w:ascii="Century Gothic" w:hAnsi="Century Gothic"/>
          <w:b/>
          <w:bCs/>
          <w:sz w:val="22"/>
          <w:szCs w:val="22"/>
        </w:rPr>
        <w:t>4</w:t>
      </w:r>
    </w:p>
    <w:p w14:paraId="7BF2E7C5" w14:textId="77777777" w:rsidR="006D1C0E" w:rsidRPr="006D1C0E" w:rsidRDefault="006D1C0E" w:rsidP="006D1C0E">
      <w:pPr>
        <w:spacing w:after="25"/>
        <w:ind w:left="720" w:firstLine="0"/>
      </w:pPr>
    </w:p>
    <w:p w14:paraId="0AA76576" w14:textId="4ED27C2F" w:rsidR="00B33232" w:rsidRDefault="0084158D" w:rsidP="00E1008F">
      <w:pPr>
        <w:numPr>
          <w:ilvl w:val="0"/>
          <w:numId w:val="29"/>
        </w:numPr>
        <w:spacing w:after="25"/>
      </w:pPr>
      <w:r>
        <w:rPr>
          <w:b/>
        </w:rPr>
        <w:t>Donation of Toyota 30-Seater Bus from National Health Insurance Authority (NHIA</w:t>
      </w:r>
      <w:r>
        <w:t xml:space="preserve">). To improve the transportation of students to external teaching sites, as a Provost of College of Health Sciences, I facilitated the donation of the vehicle from NHIA to the School of Medicine and Dentistry, KNUST, Kumasi </w:t>
      </w:r>
    </w:p>
    <w:p w14:paraId="52EC0375" w14:textId="77777777" w:rsidR="00B33232" w:rsidRDefault="0084158D">
      <w:pPr>
        <w:spacing w:after="0" w:line="259" w:lineRule="auto"/>
        <w:ind w:left="720" w:firstLine="0"/>
        <w:jc w:val="left"/>
      </w:pPr>
      <w:r>
        <w:t xml:space="preserve"> </w:t>
      </w:r>
    </w:p>
    <w:p w14:paraId="434D840F" w14:textId="77777777" w:rsidR="00B33232" w:rsidRDefault="0084158D">
      <w:pPr>
        <w:spacing w:after="3" w:line="259" w:lineRule="auto"/>
        <w:ind w:left="10" w:right="804" w:hanging="10"/>
        <w:jc w:val="right"/>
      </w:pPr>
      <w:r>
        <w:rPr>
          <w:b/>
        </w:rPr>
        <w:t xml:space="preserve"> </w:t>
      </w:r>
      <w:r>
        <w:rPr>
          <w:b/>
          <w:color w:val="222222"/>
        </w:rPr>
        <w:t xml:space="preserve">US$ </w:t>
      </w:r>
      <w:r>
        <w:rPr>
          <w:b/>
        </w:rPr>
        <w:t>120,000.00 (</w:t>
      </w:r>
      <w:r>
        <w:rPr>
          <w:rFonts w:ascii="Arial" w:eastAsia="Arial" w:hAnsi="Arial" w:cs="Arial"/>
          <w:b/>
        </w:rPr>
        <w:t>₵</w:t>
      </w:r>
      <w:r>
        <w:rPr>
          <w:b/>
        </w:rPr>
        <w:t xml:space="preserve">1,300,000.00). 2023 </w:t>
      </w:r>
    </w:p>
    <w:p w14:paraId="0FD00426" w14:textId="77777777" w:rsidR="00B33232" w:rsidRDefault="0084158D">
      <w:pPr>
        <w:spacing w:after="10" w:line="259" w:lineRule="auto"/>
        <w:ind w:left="720" w:firstLine="0"/>
        <w:jc w:val="left"/>
      </w:pPr>
      <w:r>
        <w:rPr>
          <w:b/>
        </w:rPr>
        <w:t xml:space="preserve"> </w:t>
      </w:r>
    </w:p>
    <w:p w14:paraId="3A3BF155" w14:textId="77777777" w:rsidR="00B33232" w:rsidRDefault="0084158D" w:rsidP="00E1008F">
      <w:pPr>
        <w:numPr>
          <w:ilvl w:val="0"/>
          <w:numId w:val="29"/>
        </w:numPr>
        <w:spacing w:after="0" w:line="249" w:lineRule="auto"/>
      </w:pPr>
      <w:r>
        <w:rPr>
          <w:b/>
        </w:rPr>
        <w:t xml:space="preserve">German Academic Exchange Service (DAAD) to Establish German-West African Centre for Global Health and Pandemic Prevention. </w:t>
      </w:r>
      <w:r>
        <w:rPr>
          <w:sz w:val="24"/>
        </w:rPr>
        <w:t xml:space="preserve">To establish a Centre of excellence dedicated to addressing the existential threat of global pandemics to health and the welfare of people in the </w:t>
      </w:r>
      <w:proofErr w:type="spellStart"/>
      <w:r>
        <w:rPr>
          <w:sz w:val="24"/>
        </w:rPr>
        <w:lastRenderedPageBreak/>
        <w:t>WestAfrican</w:t>
      </w:r>
      <w:proofErr w:type="spellEnd"/>
      <w:r>
        <w:rPr>
          <w:sz w:val="24"/>
        </w:rPr>
        <w:t xml:space="preserve"> sub-region and beyond through research and capacity building.</w:t>
      </w:r>
      <w:r>
        <w:rPr>
          <w:b/>
        </w:rPr>
        <w:t xml:space="preserve"> </w:t>
      </w:r>
    </w:p>
    <w:p w14:paraId="28A62751" w14:textId="77777777" w:rsidR="00B33232" w:rsidRDefault="0084158D">
      <w:pPr>
        <w:spacing w:after="0" w:line="259" w:lineRule="auto"/>
        <w:ind w:left="720" w:firstLine="0"/>
        <w:jc w:val="left"/>
      </w:pPr>
      <w:r>
        <w:rPr>
          <w:b/>
        </w:rPr>
        <w:t xml:space="preserve"> </w:t>
      </w:r>
    </w:p>
    <w:p w14:paraId="093F1550" w14:textId="77777777" w:rsidR="00B33232" w:rsidRDefault="0084158D">
      <w:pPr>
        <w:spacing w:after="0" w:line="259" w:lineRule="auto"/>
        <w:ind w:left="10" w:right="516" w:hanging="10"/>
        <w:jc w:val="right"/>
      </w:pPr>
      <w:r>
        <w:rPr>
          <w:b/>
          <w:color w:val="222222"/>
        </w:rPr>
        <w:t>€ 2,800, 000.00 (US$ 3,080,000.00).  2021</w:t>
      </w:r>
      <w:r>
        <w:rPr>
          <w:b/>
        </w:rPr>
        <w:t xml:space="preserve"> </w:t>
      </w:r>
    </w:p>
    <w:p w14:paraId="1C4AB7EE" w14:textId="5A34747D" w:rsidR="00B33232" w:rsidRDefault="0084158D" w:rsidP="0064397D">
      <w:pPr>
        <w:spacing w:after="0" w:line="259" w:lineRule="auto"/>
        <w:ind w:left="720" w:firstLine="0"/>
        <w:jc w:val="left"/>
      </w:pPr>
      <w:r>
        <w:t xml:space="preserve">  </w:t>
      </w:r>
    </w:p>
    <w:p w14:paraId="797EE1A0" w14:textId="77777777" w:rsidR="00B33232" w:rsidRDefault="0084158D" w:rsidP="00E1008F">
      <w:pPr>
        <w:numPr>
          <w:ilvl w:val="0"/>
          <w:numId w:val="29"/>
        </w:numPr>
      </w:pPr>
      <w:r>
        <w:rPr>
          <w:b/>
        </w:rPr>
        <w:t>German Research Council (DFG) Infectiology Project</w:t>
      </w:r>
      <w:r>
        <w:t xml:space="preserve">. New insights into pharmacodynamic properties of natural products: Molecular mechanisms underlying the anthelminthic properties of proanthocyanidins and related polyphenols, Germany </w:t>
      </w:r>
    </w:p>
    <w:p w14:paraId="13A2B1DC" w14:textId="77777777" w:rsidR="00B33232" w:rsidRDefault="0084158D">
      <w:pPr>
        <w:spacing w:after="158" w:line="259" w:lineRule="auto"/>
        <w:ind w:left="10" w:right="699" w:hanging="10"/>
        <w:jc w:val="right"/>
      </w:pPr>
      <w:r>
        <w:rPr>
          <w:b/>
          <w:color w:val="222222"/>
        </w:rPr>
        <w:t xml:space="preserve">       € 3,500, 000.00 (US$ 3,901,625.00).    2019 </w:t>
      </w:r>
    </w:p>
    <w:p w14:paraId="638E0CC7" w14:textId="77777777" w:rsidR="00B33232" w:rsidRDefault="0084158D">
      <w:pPr>
        <w:spacing w:after="10" w:line="259" w:lineRule="auto"/>
        <w:ind w:left="0" w:right="332" w:firstLine="0"/>
        <w:jc w:val="center"/>
      </w:pPr>
      <w:r>
        <w:t xml:space="preserve"> </w:t>
      </w:r>
    </w:p>
    <w:p w14:paraId="5B8D0F8C" w14:textId="77777777" w:rsidR="00B33232" w:rsidRDefault="0084158D" w:rsidP="00E1008F">
      <w:pPr>
        <w:numPr>
          <w:ilvl w:val="0"/>
          <w:numId w:val="29"/>
        </w:numPr>
      </w:pPr>
      <w:r>
        <w:rPr>
          <w:b/>
        </w:rPr>
        <w:t>Sponsorship/Donation from Life Chemist Ltd, Accra &amp; Kumasi, Ghana</w:t>
      </w:r>
      <w:r>
        <w:t xml:space="preserve">: Renovation and Refurbishment of Office (Room C103), Department of Pharmaceutics, Kwame Nkrumah University of Science and Technology, Kumasi, Ghana </w:t>
      </w:r>
    </w:p>
    <w:p w14:paraId="4D9A6538" w14:textId="77777777" w:rsidR="00B33232" w:rsidRDefault="0084158D">
      <w:pPr>
        <w:spacing w:after="3" w:line="259" w:lineRule="auto"/>
        <w:ind w:left="10" w:right="628" w:hanging="10"/>
        <w:jc w:val="right"/>
      </w:pPr>
      <w:r>
        <w:rPr>
          <w:b/>
        </w:rPr>
        <w:t xml:space="preserve">¢40,000.00 (USD 7,272.72).  2019 </w:t>
      </w:r>
    </w:p>
    <w:p w14:paraId="3729FCBF" w14:textId="77777777" w:rsidR="00B33232" w:rsidRDefault="0084158D">
      <w:pPr>
        <w:spacing w:after="12" w:line="259" w:lineRule="auto"/>
        <w:ind w:left="720" w:firstLine="0"/>
        <w:jc w:val="left"/>
      </w:pPr>
      <w:r>
        <w:t xml:space="preserve"> </w:t>
      </w:r>
    </w:p>
    <w:p w14:paraId="60D1F856" w14:textId="77777777" w:rsidR="00B33232" w:rsidRDefault="0084158D" w:rsidP="00E1008F">
      <w:pPr>
        <w:numPr>
          <w:ilvl w:val="0"/>
          <w:numId w:val="29"/>
        </w:numPr>
      </w:pPr>
      <w:r>
        <w:rPr>
          <w:b/>
        </w:rPr>
        <w:t>Fidelity Bank Sponsorship Project</w:t>
      </w:r>
      <w:r>
        <w:t xml:space="preserve">: Installation of 500 Dustbins in Kumasi Metropolis by Kwame Nkrumah University of Science and Technology, Kumasi, in collaboration with Kumasi Metropolitan Assembly, Funded by Fidelity Bank, </w:t>
      </w:r>
    </w:p>
    <w:p w14:paraId="7230E9FC" w14:textId="77777777" w:rsidR="00B33232" w:rsidRDefault="0084158D">
      <w:pPr>
        <w:ind w:left="720" w:firstLine="0"/>
      </w:pPr>
      <w:r>
        <w:t xml:space="preserve">Ghana </w:t>
      </w:r>
    </w:p>
    <w:p w14:paraId="598D5438" w14:textId="77777777" w:rsidR="00B33232" w:rsidRDefault="0084158D">
      <w:pPr>
        <w:tabs>
          <w:tab w:val="center" w:pos="720"/>
          <w:tab w:val="center" w:pos="2521"/>
          <w:tab w:val="center" w:pos="2881"/>
          <w:tab w:val="center" w:pos="3241"/>
          <w:tab w:val="center" w:pos="3601"/>
          <w:tab w:val="center" w:pos="3961"/>
          <w:tab w:val="center" w:pos="4321"/>
          <w:tab w:val="center" w:pos="6547"/>
        </w:tabs>
        <w:spacing w:after="4" w:line="248" w:lineRule="auto"/>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r>
      <w:r>
        <w:rPr>
          <w:b/>
        </w:rPr>
        <w:t xml:space="preserve"> </w:t>
      </w:r>
      <w:r>
        <w:rPr>
          <w:b/>
        </w:rPr>
        <w:tab/>
      </w:r>
      <w:r>
        <w:rPr>
          <w:rFonts w:ascii="Arial" w:eastAsia="Arial" w:hAnsi="Arial" w:cs="Arial"/>
          <w:b/>
        </w:rPr>
        <w:t>₵</w:t>
      </w:r>
      <w:r>
        <w:rPr>
          <w:b/>
        </w:rPr>
        <w:t xml:space="preserve"> 356,000.00 (US$ 80,000.00). 2018 </w:t>
      </w:r>
    </w:p>
    <w:p w14:paraId="1DE4C2EF" w14:textId="77777777" w:rsidR="00B33232" w:rsidRDefault="0084158D">
      <w:pPr>
        <w:spacing w:after="10" w:line="259" w:lineRule="auto"/>
        <w:ind w:left="720" w:firstLine="0"/>
        <w:jc w:val="left"/>
      </w:pPr>
      <w:r>
        <w:t xml:space="preserve"> </w:t>
      </w:r>
    </w:p>
    <w:p w14:paraId="19E309A2" w14:textId="5F2DC138" w:rsidR="00B33232" w:rsidRDefault="00B33232">
      <w:pPr>
        <w:spacing w:after="10" w:line="259" w:lineRule="auto"/>
        <w:ind w:left="0" w:right="332" w:firstLine="0"/>
        <w:jc w:val="center"/>
      </w:pPr>
    </w:p>
    <w:p w14:paraId="35F54579" w14:textId="77777777" w:rsidR="00B33232" w:rsidRDefault="0084158D" w:rsidP="00E1008F">
      <w:pPr>
        <w:numPr>
          <w:ilvl w:val="0"/>
          <w:numId w:val="29"/>
        </w:numPr>
      </w:pPr>
      <w:r>
        <w:rPr>
          <w:b/>
        </w:rPr>
        <w:t>GCRF-BBR</w:t>
      </w:r>
      <w:r>
        <w:t xml:space="preserve">: West African bioactive plant products: pipeline for maximizing potential, Funded Biotechnology and Biological Sciences Research Council (BBSRC), United Kingdom </w:t>
      </w:r>
    </w:p>
    <w:p w14:paraId="1D770096" w14:textId="77777777" w:rsidR="00B33232" w:rsidRDefault="0084158D">
      <w:pPr>
        <w:tabs>
          <w:tab w:val="center" w:pos="634"/>
          <w:tab w:val="center" w:pos="5359"/>
          <w:tab w:val="center" w:pos="8113"/>
        </w:tabs>
        <w:spacing w:after="15" w:line="233" w:lineRule="auto"/>
        <w:ind w:left="0" w:firstLine="0"/>
        <w:jc w:val="left"/>
      </w:pPr>
      <w:r>
        <w:rPr>
          <w:rFonts w:ascii="Calibri" w:eastAsia="Calibri" w:hAnsi="Calibri" w:cs="Calibri"/>
        </w:rPr>
        <w:tab/>
      </w:r>
      <w:r>
        <w:rPr>
          <w:b/>
        </w:rPr>
        <w:t xml:space="preserve"> </w:t>
      </w:r>
      <w:r>
        <w:rPr>
          <w:b/>
        </w:rPr>
        <w:tab/>
        <w:t xml:space="preserve">  GBP £139,210.00 (USD US$180,433.00.00). </w:t>
      </w:r>
      <w:r>
        <w:rPr>
          <w:b/>
        </w:rPr>
        <w:tab/>
        <w:t xml:space="preserve"> 2018  </w:t>
      </w:r>
    </w:p>
    <w:p w14:paraId="795E34DC" w14:textId="77777777" w:rsidR="00B33232" w:rsidRDefault="0084158D">
      <w:pPr>
        <w:spacing w:after="34" w:line="259" w:lineRule="auto"/>
        <w:ind w:left="0" w:firstLine="0"/>
        <w:jc w:val="left"/>
      </w:pPr>
      <w:r>
        <w:rPr>
          <w:b/>
        </w:rPr>
        <w:t xml:space="preserve"> </w:t>
      </w:r>
    </w:p>
    <w:p w14:paraId="2E1EC8DE" w14:textId="77777777" w:rsidR="00B33232" w:rsidRDefault="0084158D" w:rsidP="00E1008F">
      <w:pPr>
        <w:numPr>
          <w:ilvl w:val="0"/>
          <w:numId w:val="29"/>
        </w:numPr>
        <w:spacing w:after="0" w:line="249" w:lineRule="auto"/>
      </w:pPr>
      <w:r>
        <w:rPr>
          <w:b/>
          <w:sz w:val="24"/>
        </w:rPr>
        <w:t>Engineering and Physical Sciences Research Council (EPSRC) project</w:t>
      </w:r>
      <w:r>
        <w:rPr>
          <w:sz w:val="24"/>
        </w:rPr>
        <w:t xml:space="preserve"> on identification and preservation of medicinal plants in West Africa </w:t>
      </w:r>
    </w:p>
    <w:p w14:paraId="1293EF06" w14:textId="77777777" w:rsidR="00F12205" w:rsidRDefault="0084158D">
      <w:pPr>
        <w:spacing w:after="3" w:line="259" w:lineRule="auto"/>
        <w:ind w:left="10" w:right="557" w:hanging="10"/>
        <w:jc w:val="right"/>
        <w:rPr>
          <w:b/>
        </w:rPr>
      </w:pPr>
      <w:r>
        <w:rPr>
          <w:b/>
        </w:rPr>
        <w:t xml:space="preserve"> </w:t>
      </w:r>
    </w:p>
    <w:p w14:paraId="6E0CCAAE" w14:textId="4ACC16CF" w:rsidR="00B33232" w:rsidRDefault="0084158D">
      <w:pPr>
        <w:spacing w:after="3" w:line="259" w:lineRule="auto"/>
        <w:ind w:left="10" w:right="557" w:hanging="10"/>
        <w:jc w:val="right"/>
      </w:pPr>
      <w:r>
        <w:rPr>
          <w:b/>
        </w:rPr>
        <w:t xml:space="preserve">GBP £11,940.00 (USD 16,089.00).  2017 </w:t>
      </w:r>
    </w:p>
    <w:p w14:paraId="7BC873D6" w14:textId="77777777" w:rsidR="00B33232" w:rsidRDefault="0084158D">
      <w:pPr>
        <w:spacing w:after="31" w:line="259" w:lineRule="auto"/>
        <w:ind w:left="1110" w:firstLine="0"/>
        <w:jc w:val="center"/>
      </w:pPr>
      <w:r>
        <w:rPr>
          <w:b/>
        </w:rPr>
        <w:t xml:space="preserve"> </w:t>
      </w:r>
    </w:p>
    <w:p w14:paraId="34D163F1" w14:textId="77777777" w:rsidR="00F12205" w:rsidRDefault="00F12205" w:rsidP="00E1008F">
      <w:pPr>
        <w:numPr>
          <w:ilvl w:val="0"/>
          <w:numId w:val="29"/>
        </w:numPr>
      </w:pPr>
      <w:r>
        <w:rPr>
          <w:b/>
        </w:rPr>
        <w:t xml:space="preserve">Donation from Danny Praise Computers Co. Ltd, Kumasi, Ghana: </w:t>
      </w:r>
      <w:r>
        <w:t xml:space="preserve">Office Furniture to the Head of Unit office, Quality Assurance and Planning Unit, Kwame Nkrumah University of Science and Technology, Kumasi, Ghana </w:t>
      </w:r>
    </w:p>
    <w:p w14:paraId="5FF3EFBD" w14:textId="77777777" w:rsidR="00F12205" w:rsidRDefault="00F12205" w:rsidP="00F12205">
      <w:pPr>
        <w:spacing w:after="0" w:line="259" w:lineRule="auto"/>
        <w:ind w:left="720" w:firstLine="0"/>
        <w:jc w:val="left"/>
      </w:pPr>
      <w:r>
        <w:t xml:space="preserve"> </w:t>
      </w:r>
    </w:p>
    <w:p w14:paraId="2C4101AC" w14:textId="77777777" w:rsidR="00F12205" w:rsidRDefault="00F12205" w:rsidP="00F12205">
      <w:pPr>
        <w:spacing w:after="3" w:line="259" w:lineRule="auto"/>
        <w:ind w:left="10" w:right="628" w:hanging="10"/>
        <w:jc w:val="right"/>
        <w:rPr>
          <w:b/>
        </w:rPr>
      </w:pPr>
      <w:r>
        <w:rPr>
          <w:b/>
        </w:rPr>
        <w:t xml:space="preserve">¢10,000.00 (USD 2,382.00).  2017 </w:t>
      </w:r>
    </w:p>
    <w:p w14:paraId="37CCE724" w14:textId="77777777" w:rsidR="00F12205" w:rsidRDefault="00F12205" w:rsidP="00F12205">
      <w:pPr>
        <w:spacing w:after="3" w:line="259" w:lineRule="auto"/>
        <w:ind w:left="10" w:right="628" w:hanging="10"/>
        <w:jc w:val="right"/>
      </w:pPr>
    </w:p>
    <w:p w14:paraId="5410D80B" w14:textId="05C5EBF1" w:rsidR="00B33232" w:rsidRDefault="0084158D" w:rsidP="00E1008F">
      <w:pPr>
        <w:numPr>
          <w:ilvl w:val="0"/>
          <w:numId w:val="29"/>
        </w:numPr>
      </w:pPr>
      <w:r>
        <w:rPr>
          <w:b/>
        </w:rPr>
        <w:t xml:space="preserve">Donation of Funds from </w:t>
      </w:r>
      <w:proofErr w:type="spellStart"/>
      <w:r>
        <w:rPr>
          <w:b/>
        </w:rPr>
        <w:t>Mmanab</w:t>
      </w:r>
      <w:proofErr w:type="spellEnd"/>
      <w:r>
        <w:rPr>
          <w:b/>
        </w:rPr>
        <w:t xml:space="preserve"> Co. Ltd, Kumasi, Ghana</w:t>
      </w:r>
      <w:r>
        <w:t xml:space="preserve">: Renovation and Refurbishment of Quality Assurance and Planning Unit General Office, Kwame </w:t>
      </w:r>
    </w:p>
    <w:p w14:paraId="253D0F37" w14:textId="77777777" w:rsidR="00B33232" w:rsidRDefault="0084158D">
      <w:pPr>
        <w:ind w:left="720" w:firstLine="0"/>
      </w:pPr>
      <w:r>
        <w:t xml:space="preserve">Nkrumah University of Science and Technology, Kumasi, Ghana </w:t>
      </w:r>
    </w:p>
    <w:p w14:paraId="327D7611" w14:textId="77777777" w:rsidR="00B33232" w:rsidRDefault="0084158D">
      <w:pPr>
        <w:spacing w:after="0" w:line="259" w:lineRule="auto"/>
        <w:ind w:left="720" w:firstLine="0"/>
        <w:jc w:val="left"/>
      </w:pPr>
      <w:r>
        <w:t xml:space="preserve"> </w:t>
      </w:r>
    </w:p>
    <w:p w14:paraId="12272FCA" w14:textId="77777777" w:rsidR="00B33232" w:rsidRDefault="0084158D">
      <w:pPr>
        <w:spacing w:after="3" w:line="259" w:lineRule="auto"/>
        <w:ind w:left="10" w:right="459" w:hanging="10"/>
        <w:jc w:val="right"/>
      </w:pPr>
      <w:r>
        <w:rPr>
          <w:b/>
        </w:rPr>
        <w:t xml:space="preserve"> ¢30,000.00 (USD 7,145.00).    2017 </w:t>
      </w:r>
    </w:p>
    <w:p w14:paraId="0461020C" w14:textId="77777777" w:rsidR="00B33232" w:rsidRDefault="0084158D">
      <w:pPr>
        <w:spacing w:after="10" w:line="259" w:lineRule="auto"/>
        <w:ind w:left="1110" w:firstLine="0"/>
        <w:jc w:val="center"/>
      </w:pPr>
      <w:r>
        <w:rPr>
          <w:b/>
        </w:rPr>
        <w:t xml:space="preserve"> </w:t>
      </w:r>
    </w:p>
    <w:p w14:paraId="1898398A" w14:textId="77777777" w:rsidR="00B33232" w:rsidRDefault="0084158D" w:rsidP="00E1008F">
      <w:pPr>
        <w:numPr>
          <w:ilvl w:val="0"/>
          <w:numId w:val="29"/>
        </w:numPr>
      </w:pPr>
      <w:r>
        <w:rPr>
          <w:b/>
        </w:rPr>
        <w:t>Travel Grant</w:t>
      </w:r>
      <w:r>
        <w:t xml:space="preserve"> for International Network for Quality Agencies in Higher Education </w:t>
      </w:r>
    </w:p>
    <w:p w14:paraId="22E418EF" w14:textId="77777777" w:rsidR="00B33232" w:rsidRDefault="0084158D">
      <w:pPr>
        <w:ind w:left="720" w:firstLine="0"/>
      </w:pPr>
      <w:r>
        <w:lastRenderedPageBreak/>
        <w:t xml:space="preserve">(INQAAHE) 2017 Conference in Manama, Kingdom of Bahrain   </w:t>
      </w:r>
    </w:p>
    <w:p w14:paraId="239D4C56" w14:textId="77777777" w:rsidR="00B33232" w:rsidRDefault="0084158D">
      <w:pPr>
        <w:tabs>
          <w:tab w:val="center" w:pos="720"/>
          <w:tab w:val="center" w:pos="1440"/>
          <w:tab w:val="center" w:pos="2160"/>
          <w:tab w:val="center" w:pos="2881"/>
          <w:tab w:val="center" w:pos="3601"/>
          <w:tab w:val="center" w:pos="4321"/>
          <w:tab w:val="center" w:pos="5041"/>
          <w:tab w:val="center" w:pos="5761"/>
          <w:tab w:val="center" w:pos="7540"/>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 xml:space="preserve">USD 2,500.00.    2017 </w:t>
      </w:r>
    </w:p>
    <w:p w14:paraId="64864BF8" w14:textId="77777777" w:rsidR="00B33232" w:rsidRDefault="0084158D">
      <w:pPr>
        <w:spacing w:after="10" w:line="259" w:lineRule="auto"/>
        <w:ind w:left="0" w:firstLine="0"/>
        <w:jc w:val="left"/>
      </w:pPr>
      <w:r>
        <w:rPr>
          <w:b/>
        </w:rPr>
        <w:t xml:space="preserve"> </w:t>
      </w:r>
    </w:p>
    <w:p w14:paraId="0F1D42F0" w14:textId="77777777" w:rsidR="00B33232" w:rsidRDefault="0084158D" w:rsidP="00E1008F">
      <w:pPr>
        <w:numPr>
          <w:ilvl w:val="0"/>
          <w:numId w:val="29"/>
        </w:numPr>
        <w:spacing w:after="4" w:line="248" w:lineRule="auto"/>
      </w:pPr>
      <w:r>
        <w:rPr>
          <w:b/>
        </w:rPr>
        <w:t>Academy of Scientific Research and Technology (ASRT)</w:t>
      </w:r>
      <w:r>
        <w:t xml:space="preserve"> of Egypt, Young African Researchers’ Award, 2015 </w:t>
      </w:r>
    </w:p>
    <w:p w14:paraId="709D9C7E" w14:textId="77777777" w:rsidR="00B33232" w:rsidRDefault="0084158D">
      <w:pPr>
        <w:tabs>
          <w:tab w:val="center" w:pos="720"/>
          <w:tab w:val="center" w:pos="1440"/>
          <w:tab w:val="center" w:pos="2160"/>
          <w:tab w:val="center" w:pos="2881"/>
          <w:tab w:val="center" w:pos="3601"/>
          <w:tab w:val="center" w:pos="4321"/>
          <w:tab w:val="center" w:pos="5041"/>
          <w:tab w:val="center" w:pos="7180"/>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15,000.00.    2016 </w:t>
      </w:r>
    </w:p>
    <w:p w14:paraId="69898D86" w14:textId="77777777" w:rsidR="00B33232" w:rsidRDefault="0084158D">
      <w:pPr>
        <w:spacing w:after="10" w:line="259" w:lineRule="auto"/>
        <w:ind w:left="0" w:firstLine="0"/>
        <w:jc w:val="left"/>
      </w:pPr>
      <w:r>
        <w:rPr>
          <w:b/>
        </w:rPr>
        <w:t xml:space="preserve"> </w:t>
      </w:r>
    </w:p>
    <w:p w14:paraId="5D074257" w14:textId="77777777" w:rsidR="00B33232" w:rsidRDefault="0084158D" w:rsidP="00E1008F">
      <w:pPr>
        <w:numPr>
          <w:ilvl w:val="0"/>
          <w:numId w:val="29"/>
        </w:numPr>
      </w:pPr>
      <w:r>
        <w:rPr>
          <w:b/>
        </w:rPr>
        <w:t>TWAS fellowship</w:t>
      </w:r>
      <w:r>
        <w:t xml:space="preserve"> for Ms. Theresa Appiah for her PhD research on antimicrobial agents from mushrooms </w:t>
      </w:r>
    </w:p>
    <w:p w14:paraId="7A88FCB0" w14:textId="77777777" w:rsidR="00B33232" w:rsidRDefault="0084158D">
      <w:pPr>
        <w:tabs>
          <w:tab w:val="center" w:pos="720"/>
          <w:tab w:val="center" w:pos="1440"/>
          <w:tab w:val="center" w:pos="2160"/>
          <w:tab w:val="center" w:pos="2881"/>
          <w:tab w:val="center" w:pos="3601"/>
          <w:tab w:val="center" w:pos="4321"/>
          <w:tab w:val="center" w:pos="5041"/>
          <w:tab w:val="center" w:pos="7180"/>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15,000.00.    2016 </w:t>
      </w:r>
    </w:p>
    <w:p w14:paraId="7452DA27" w14:textId="77777777" w:rsidR="00B33232" w:rsidRDefault="0084158D">
      <w:pPr>
        <w:spacing w:after="4" w:line="259" w:lineRule="auto"/>
        <w:ind w:left="0" w:firstLine="0"/>
        <w:jc w:val="left"/>
      </w:pPr>
      <w:r>
        <w:rPr>
          <w:b/>
        </w:rPr>
        <w:t xml:space="preserve"> </w:t>
      </w:r>
    </w:p>
    <w:p w14:paraId="298811DD" w14:textId="77777777" w:rsidR="00B33232" w:rsidRDefault="0084158D" w:rsidP="00E1008F">
      <w:pPr>
        <w:numPr>
          <w:ilvl w:val="0"/>
          <w:numId w:val="29"/>
        </w:numPr>
      </w:pPr>
      <w:r>
        <w:rPr>
          <w:b/>
        </w:rPr>
        <w:t>University of Ghana Research Fund</w:t>
      </w:r>
      <w:r>
        <w:t xml:space="preserve"> (UGRF), 9</w:t>
      </w:r>
      <w:r>
        <w:rPr>
          <w:vertAlign w:val="superscript"/>
        </w:rPr>
        <w:t>th</w:t>
      </w:r>
      <w:r>
        <w:t xml:space="preserve"> Call, Investigator grant Category </w:t>
      </w:r>
    </w:p>
    <w:p w14:paraId="64222353" w14:textId="77777777" w:rsidR="00B33232" w:rsidRDefault="0084158D">
      <w:pPr>
        <w:tabs>
          <w:tab w:val="center" w:pos="720"/>
          <w:tab w:val="center" w:pos="1440"/>
          <w:tab w:val="center" w:pos="2160"/>
          <w:tab w:val="center" w:pos="2881"/>
          <w:tab w:val="center" w:pos="3601"/>
          <w:tab w:val="center" w:pos="4321"/>
          <w:tab w:val="center" w:pos="5041"/>
          <w:tab w:val="center" w:pos="7180"/>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10,000.00.    2016 </w:t>
      </w:r>
    </w:p>
    <w:p w14:paraId="0CB21167" w14:textId="77777777" w:rsidR="00B33232" w:rsidRDefault="0084158D">
      <w:pPr>
        <w:spacing w:after="1" w:line="259" w:lineRule="auto"/>
        <w:ind w:left="0" w:firstLine="0"/>
        <w:jc w:val="left"/>
      </w:pPr>
      <w:r>
        <w:rPr>
          <w:b/>
        </w:rPr>
        <w:t xml:space="preserve"> </w:t>
      </w:r>
    </w:p>
    <w:p w14:paraId="265265A0" w14:textId="77777777" w:rsidR="00B33232" w:rsidRDefault="0084158D" w:rsidP="00E1008F">
      <w:pPr>
        <w:numPr>
          <w:ilvl w:val="0"/>
          <w:numId w:val="29"/>
        </w:numPr>
        <w:spacing w:after="4" w:line="248" w:lineRule="auto"/>
      </w:pPr>
      <w:r>
        <w:rPr>
          <w:b/>
        </w:rPr>
        <w:t>5</w:t>
      </w:r>
      <w:r>
        <w:rPr>
          <w:b/>
          <w:vertAlign w:val="superscript"/>
        </w:rPr>
        <w:t>th</w:t>
      </w:r>
      <w:r>
        <w:rPr>
          <w:b/>
        </w:rPr>
        <w:t xml:space="preserve"> KNUST Summer School Donations </w:t>
      </w:r>
    </w:p>
    <w:p w14:paraId="4211705C" w14:textId="77777777" w:rsidR="00B33232" w:rsidRDefault="0084158D">
      <w:pPr>
        <w:tabs>
          <w:tab w:val="center" w:pos="720"/>
          <w:tab w:val="center" w:pos="1440"/>
          <w:tab w:val="center" w:pos="2160"/>
          <w:tab w:val="center" w:pos="2881"/>
          <w:tab w:val="center" w:pos="3601"/>
          <w:tab w:val="center" w:pos="4321"/>
          <w:tab w:val="center" w:pos="5041"/>
          <w:tab w:val="center" w:pos="7211"/>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13,000.00.     2015 </w:t>
      </w:r>
    </w:p>
    <w:p w14:paraId="32104CF8" w14:textId="77777777" w:rsidR="00B33232" w:rsidRDefault="0084158D" w:rsidP="00E1008F">
      <w:pPr>
        <w:numPr>
          <w:ilvl w:val="0"/>
          <w:numId w:val="29"/>
        </w:numPr>
        <w:spacing w:after="4" w:line="248" w:lineRule="auto"/>
      </w:pPr>
      <w:r>
        <w:rPr>
          <w:b/>
        </w:rPr>
        <w:t>4</w:t>
      </w:r>
      <w:r>
        <w:rPr>
          <w:b/>
          <w:vertAlign w:val="superscript"/>
        </w:rPr>
        <w:t>th</w:t>
      </w:r>
      <w:r>
        <w:rPr>
          <w:b/>
        </w:rPr>
        <w:t xml:space="preserve"> KNUST Excellence Awards </w:t>
      </w:r>
    </w:p>
    <w:p w14:paraId="36658DE0" w14:textId="77777777" w:rsidR="00B33232" w:rsidRDefault="0084158D">
      <w:pPr>
        <w:tabs>
          <w:tab w:val="center" w:pos="720"/>
          <w:tab w:val="center" w:pos="1440"/>
          <w:tab w:val="center" w:pos="2160"/>
          <w:tab w:val="center" w:pos="2881"/>
          <w:tab w:val="center" w:pos="3601"/>
          <w:tab w:val="center" w:pos="4321"/>
          <w:tab w:val="center" w:pos="5041"/>
          <w:tab w:val="center" w:pos="7211"/>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10,000.00.     2015 </w:t>
      </w:r>
    </w:p>
    <w:p w14:paraId="7100A4A9" w14:textId="77777777" w:rsidR="00B33232" w:rsidRDefault="0084158D">
      <w:pPr>
        <w:spacing w:after="10" w:line="259" w:lineRule="auto"/>
        <w:ind w:left="0" w:firstLine="0"/>
        <w:jc w:val="left"/>
      </w:pPr>
      <w:r>
        <w:rPr>
          <w:b/>
        </w:rPr>
        <w:t xml:space="preserve"> </w:t>
      </w:r>
    </w:p>
    <w:p w14:paraId="40B9E2E0" w14:textId="77777777" w:rsidR="00B33232" w:rsidRDefault="0084158D" w:rsidP="00E1008F">
      <w:pPr>
        <w:numPr>
          <w:ilvl w:val="0"/>
          <w:numId w:val="29"/>
        </w:numPr>
        <w:spacing w:after="4" w:line="248" w:lineRule="auto"/>
      </w:pPr>
      <w:r>
        <w:rPr>
          <w:b/>
        </w:rPr>
        <w:t xml:space="preserve">World Intellectual Property Organization (WIPO)/Australian Government Trust Project </w:t>
      </w:r>
      <w:r>
        <w:t xml:space="preserve">on Neglected Tropical Diseases </w:t>
      </w:r>
    </w:p>
    <w:p w14:paraId="36419267" w14:textId="77777777" w:rsidR="00B33232" w:rsidRDefault="0084158D">
      <w:pPr>
        <w:tabs>
          <w:tab w:val="center" w:pos="720"/>
          <w:tab w:val="center" w:pos="1440"/>
          <w:tab w:val="center" w:pos="2160"/>
          <w:tab w:val="center" w:pos="2881"/>
          <w:tab w:val="center" w:pos="3601"/>
          <w:tab w:val="center" w:pos="4321"/>
          <w:tab w:val="center" w:pos="5041"/>
          <w:tab w:val="center" w:pos="7211"/>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70,000.00.     2015 </w:t>
      </w:r>
    </w:p>
    <w:p w14:paraId="0C9A49E5" w14:textId="77777777" w:rsidR="00B33232" w:rsidRDefault="0084158D">
      <w:pPr>
        <w:spacing w:after="12" w:line="259" w:lineRule="auto"/>
        <w:ind w:left="0" w:firstLine="0"/>
        <w:jc w:val="left"/>
      </w:pPr>
      <w:r>
        <w:rPr>
          <w:b/>
        </w:rPr>
        <w:t xml:space="preserve"> </w:t>
      </w:r>
    </w:p>
    <w:p w14:paraId="16118CD1" w14:textId="77777777" w:rsidR="00B33232" w:rsidRDefault="0084158D" w:rsidP="00E1008F">
      <w:pPr>
        <w:numPr>
          <w:ilvl w:val="0"/>
          <w:numId w:val="29"/>
        </w:numPr>
      </w:pPr>
      <w:r>
        <w:rPr>
          <w:b/>
        </w:rPr>
        <w:t>Society for Medicinal Plant and Natural Product Research/Dr. Willmar Schwabe Research Scholarship for Young Scientist</w:t>
      </w:r>
      <w:r>
        <w:t xml:space="preserve"> on Mechanism of actions for </w:t>
      </w:r>
      <w:proofErr w:type="spellStart"/>
      <w:r>
        <w:t>Antiinflammatory</w:t>
      </w:r>
      <w:proofErr w:type="spellEnd"/>
      <w:r>
        <w:t xml:space="preserve"> activity of Geraniin and </w:t>
      </w:r>
      <w:r>
        <w:rPr>
          <w:i/>
        </w:rPr>
        <w:t xml:space="preserve">Phyllanthus </w:t>
      </w:r>
      <w:proofErr w:type="spellStart"/>
      <w:r>
        <w:rPr>
          <w:i/>
        </w:rPr>
        <w:t>muellerianus</w:t>
      </w:r>
      <w:proofErr w:type="spellEnd"/>
      <w:r>
        <w:t xml:space="preserve"> (Yaw Duah Boakye, PhD student), Tenable at University of Vienna, Austria. </w:t>
      </w:r>
    </w:p>
    <w:p w14:paraId="3A53F15D" w14:textId="77777777" w:rsidR="00B33232" w:rsidRDefault="0084158D">
      <w:pPr>
        <w:spacing w:after="0" w:line="259" w:lineRule="auto"/>
        <w:ind w:left="720" w:firstLine="0"/>
        <w:jc w:val="left"/>
      </w:pPr>
      <w:r>
        <w:t xml:space="preserve"> </w:t>
      </w:r>
    </w:p>
    <w:p w14:paraId="415F428B" w14:textId="77777777" w:rsidR="00B33232" w:rsidRDefault="0084158D">
      <w:pPr>
        <w:tabs>
          <w:tab w:val="center" w:pos="720"/>
          <w:tab w:val="center" w:pos="1440"/>
          <w:tab w:val="center" w:pos="2160"/>
          <w:tab w:val="center" w:pos="2881"/>
          <w:tab w:val="center" w:pos="3601"/>
          <w:tab w:val="center" w:pos="6522"/>
        </w:tabs>
        <w:spacing w:after="212"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rPr>
          <w:b/>
        </w:rPr>
        <w:t xml:space="preserve">€10,000.00 (USD 11,400.00).     2015 </w:t>
      </w:r>
    </w:p>
    <w:p w14:paraId="7E88AC74" w14:textId="77777777" w:rsidR="00B33232" w:rsidRDefault="0084158D" w:rsidP="00E1008F">
      <w:pPr>
        <w:numPr>
          <w:ilvl w:val="0"/>
          <w:numId w:val="29"/>
        </w:numPr>
        <w:spacing w:after="4" w:line="248" w:lineRule="auto"/>
      </w:pPr>
      <w:r>
        <w:rPr>
          <w:b/>
        </w:rPr>
        <w:t>Mwalimu Nyerere African Union Scholarship Scheme Award/ Scholarship and African Union Commission Scholarship</w:t>
      </w:r>
      <w:r>
        <w:t xml:space="preserve"> for Ms. Theresa Appiah on a project titled ‘Search for antimicrobial agents from wood decaying and soil fungi’. </w:t>
      </w:r>
    </w:p>
    <w:p w14:paraId="5C4CD5CD" w14:textId="77777777" w:rsidR="00B33232" w:rsidRDefault="0084158D">
      <w:pPr>
        <w:spacing w:after="0" w:line="259" w:lineRule="auto"/>
        <w:ind w:left="720" w:firstLine="0"/>
        <w:jc w:val="left"/>
      </w:pPr>
      <w:r>
        <w:t xml:space="preserve"> </w:t>
      </w:r>
    </w:p>
    <w:p w14:paraId="0AB2F676" w14:textId="77777777" w:rsidR="00B33232" w:rsidRDefault="0084158D">
      <w:pPr>
        <w:tabs>
          <w:tab w:val="center" w:pos="720"/>
          <w:tab w:val="center" w:pos="1440"/>
          <w:tab w:val="center" w:pos="2160"/>
          <w:tab w:val="center" w:pos="2881"/>
          <w:tab w:val="center" w:pos="3601"/>
          <w:tab w:val="center" w:pos="4321"/>
          <w:tab w:val="center" w:pos="5041"/>
          <w:tab w:val="center" w:pos="6704"/>
          <w:tab w:val="center" w:pos="8323"/>
        </w:tabs>
        <w:spacing w:after="22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12,000.00. </w:t>
      </w:r>
      <w:r>
        <w:rPr>
          <w:b/>
        </w:rPr>
        <w:tab/>
        <w:t xml:space="preserve">     2013 </w:t>
      </w:r>
    </w:p>
    <w:p w14:paraId="0EA5D04E" w14:textId="77777777" w:rsidR="00B33232" w:rsidRDefault="0084158D" w:rsidP="00E1008F">
      <w:pPr>
        <w:numPr>
          <w:ilvl w:val="0"/>
          <w:numId w:val="29"/>
        </w:numPr>
      </w:pPr>
      <w:r>
        <w:rPr>
          <w:b/>
        </w:rPr>
        <w:t>Novartis/Seeding Lab project</w:t>
      </w:r>
      <w:r>
        <w:t xml:space="preserve"> on Natural Product Research </w:t>
      </w:r>
    </w:p>
    <w:p w14:paraId="0A350619" w14:textId="77777777" w:rsidR="00B33232" w:rsidRDefault="0084158D">
      <w:pPr>
        <w:tabs>
          <w:tab w:val="center" w:pos="720"/>
          <w:tab w:val="center" w:pos="1440"/>
          <w:tab w:val="center" w:pos="2160"/>
          <w:tab w:val="center" w:pos="2881"/>
          <w:tab w:val="center" w:pos="3601"/>
          <w:tab w:val="center" w:pos="4321"/>
          <w:tab w:val="center" w:pos="5041"/>
          <w:tab w:val="center" w:pos="6704"/>
          <w:tab w:val="center" w:pos="8323"/>
        </w:tabs>
        <w:spacing w:after="22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20,000.00. </w:t>
      </w:r>
      <w:r>
        <w:rPr>
          <w:b/>
        </w:rPr>
        <w:tab/>
        <w:t xml:space="preserve">     2013 </w:t>
      </w:r>
    </w:p>
    <w:p w14:paraId="2F37A4AE" w14:textId="77777777" w:rsidR="00B33232" w:rsidRDefault="0084158D" w:rsidP="00E1008F">
      <w:pPr>
        <w:numPr>
          <w:ilvl w:val="0"/>
          <w:numId w:val="29"/>
        </w:numPr>
        <w:spacing w:after="4" w:line="248" w:lineRule="auto"/>
      </w:pPr>
      <w:r>
        <w:rPr>
          <w:b/>
        </w:rPr>
        <w:t>Kwame Nkrumah University of Science and Technology (Research and Conference Research Grant),</w:t>
      </w:r>
      <w:r>
        <w:t xml:space="preserve"> Project: Antibiotic Resistance in Poultry in Ghana  </w:t>
      </w:r>
    </w:p>
    <w:p w14:paraId="04B57883" w14:textId="77777777" w:rsidR="00B33232" w:rsidRDefault="0084158D">
      <w:pPr>
        <w:spacing w:after="0" w:line="259" w:lineRule="auto"/>
        <w:ind w:left="720" w:firstLine="0"/>
        <w:jc w:val="left"/>
      </w:pPr>
      <w:r>
        <w:t xml:space="preserve"> </w:t>
      </w:r>
    </w:p>
    <w:p w14:paraId="40DCF023" w14:textId="77777777" w:rsidR="00B33232" w:rsidRDefault="0084158D">
      <w:pPr>
        <w:tabs>
          <w:tab w:val="center" w:pos="720"/>
          <w:tab w:val="center" w:pos="1440"/>
          <w:tab w:val="center" w:pos="2160"/>
          <w:tab w:val="center" w:pos="2881"/>
          <w:tab w:val="center" w:pos="3601"/>
          <w:tab w:val="center" w:pos="4321"/>
          <w:tab w:val="center" w:pos="5041"/>
          <w:tab w:val="center" w:pos="6642"/>
          <w:tab w:val="center" w:pos="8353"/>
        </w:tabs>
        <w:spacing w:after="22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5,000.00. </w:t>
      </w:r>
      <w:r>
        <w:rPr>
          <w:b/>
        </w:rPr>
        <w:tab/>
        <w:t xml:space="preserve">      2012 </w:t>
      </w:r>
    </w:p>
    <w:p w14:paraId="76F5518B" w14:textId="77777777" w:rsidR="00B33232" w:rsidRDefault="0084158D" w:rsidP="00E1008F">
      <w:pPr>
        <w:numPr>
          <w:ilvl w:val="0"/>
          <w:numId w:val="29"/>
        </w:numPr>
        <w:spacing w:after="4" w:line="248" w:lineRule="auto"/>
      </w:pPr>
      <w:r>
        <w:rPr>
          <w:b/>
        </w:rPr>
        <w:t>Kwame Nkrumah University of Science and Technology/Building Stronger Universities (BSU) /DANIDA, Project</w:t>
      </w:r>
      <w:r>
        <w:t xml:space="preserve">: Antibiotic Resistance Project </w:t>
      </w:r>
    </w:p>
    <w:p w14:paraId="3C4631BD" w14:textId="77777777" w:rsidR="00B33232" w:rsidRDefault="0084158D">
      <w:pPr>
        <w:tabs>
          <w:tab w:val="center" w:pos="720"/>
          <w:tab w:val="center" w:pos="1440"/>
          <w:tab w:val="center" w:pos="2160"/>
          <w:tab w:val="center" w:pos="2881"/>
          <w:tab w:val="center" w:pos="3601"/>
          <w:tab w:val="center" w:pos="4321"/>
          <w:tab w:val="center" w:pos="5041"/>
          <w:tab w:val="center" w:pos="7272"/>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100,000.00.       2012 </w:t>
      </w:r>
    </w:p>
    <w:p w14:paraId="6BEEFD65" w14:textId="77777777" w:rsidR="00B33232" w:rsidRDefault="0084158D">
      <w:pPr>
        <w:spacing w:after="10" w:line="259" w:lineRule="auto"/>
        <w:ind w:left="0" w:firstLine="0"/>
        <w:jc w:val="left"/>
      </w:pPr>
      <w:r>
        <w:rPr>
          <w:b/>
        </w:rPr>
        <w:t xml:space="preserve"> </w:t>
      </w:r>
    </w:p>
    <w:p w14:paraId="4A7BEE72" w14:textId="77777777" w:rsidR="00B33232" w:rsidRDefault="0084158D" w:rsidP="00E1008F">
      <w:pPr>
        <w:numPr>
          <w:ilvl w:val="0"/>
          <w:numId w:val="29"/>
        </w:numPr>
        <w:spacing w:after="4" w:line="248" w:lineRule="auto"/>
      </w:pPr>
      <w:r>
        <w:rPr>
          <w:b/>
        </w:rPr>
        <w:lastRenderedPageBreak/>
        <w:t>L’OREAL-UNESCO grants for Women in Science, Project</w:t>
      </w:r>
      <w:r>
        <w:t xml:space="preserve">: Antibiotic resistance in poultry </w:t>
      </w:r>
    </w:p>
    <w:p w14:paraId="0F7774D7" w14:textId="77777777" w:rsidR="00B33232" w:rsidRDefault="0084158D">
      <w:pPr>
        <w:tabs>
          <w:tab w:val="center" w:pos="720"/>
          <w:tab w:val="center" w:pos="1440"/>
          <w:tab w:val="center" w:pos="2160"/>
          <w:tab w:val="center" w:pos="2881"/>
          <w:tab w:val="center" w:pos="3601"/>
          <w:tab w:val="center" w:pos="4321"/>
          <w:tab w:val="center" w:pos="5041"/>
          <w:tab w:val="center" w:pos="6704"/>
          <w:tab w:val="center" w:pos="8323"/>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20,000.00. </w:t>
      </w:r>
      <w:r>
        <w:rPr>
          <w:b/>
        </w:rPr>
        <w:tab/>
        <w:t xml:space="preserve">     2012 </w:t>
      </w:r>
    </w:p>
    <w:p w14:paraId="74CA2562" w14:textId="77777777" w:rsidR="00B33232" w:rsidRDefault="0084158D">
      <w:pPr>
        <w:spacing w:after="12" w:line="259" w:lineRule="auto"/>
        <w:ind w:left="0" w:firstLine="0"/>
        <w:jc w:val="left"/>
      </w:pPr>
      <w:r>
        <w:rPr>
          <w:b/>
        </w:rPr>
        <w:t xml:space="preserve"> </w:t>
      </w:r>
    </w:p>
    <w:p w14:paraId="0A09132C" w14:textId="77777777" w:rsidR="00B33232" w:rsidRDefault="0084158D" w:rsidP="00E1008F">
      <w:pPr>
        <w:numPr>
          <w:ilvl w:val="0"/>
          <w:numId w:val="29"/>
        </w:numPr>
        <w:spacing w:after="4" w:line="248" w:lineRule="auto"/>
      </w:pPr>
      <w:r>
        <w:rPr>
          <w:b/>
        </w:rPr>
        <w:t xml:space="preserve">Deutscher </w:t>
      </w:r>
      <w:proofErr w:type="spellStart"/>
      <w:r>
        <w:rPr>
          <w:b/>
        </w:rPr>
        <w:t>Akademischer</w:t>
      </w:r>
      <w:proofErr w:type="spellEnd"/>
      <w:r>
        <w:rPr>
          <w:b/>
        </w:rPr>
        <w:t xml:space="preserve"> </w:t>
      </w:r>
      <w:proofErr w:type="spellStart"/>
      <w:r>
        <w:rPr>
          <w:b/>
        </w:rPr>
        <w:t>Austausch</w:t>
      </w:r>
      <w:proofErr w:type="spellEnd"/>
      <w:r>
        <w:rPr>
          <w:b/>
        </w:rPr>
        <w:t xml:space="preserve"> Dienst (DAAD) Small Projects for equipment</w:t>
      </w:r>
      <w:r>
        <w:t xml:space="preserve">: Search for antimicrobial agents from medicinal plants from Ghana </w:t>
      </w:r>
    </w:p>
    <w:p w14:paraId="1931281F" w14:textId="77777777" w:rsidR="00B33232" w:rsidRDefault="0084158D">
      <w:pPr>
        <w:spacing w:after="0" w:line="259" w:lineRule="auto"/>
        <w:ind w:left="720" w:firstLine="0"/>
        <w:jc w:val="left"/>
      </w:pPr>
      <w:r>
        <w:t xml:space="preserve"> </w:t>
      </w:r>
    </w:p>
    <w:p w14:paraId="0DDCFC64" w14:textId="77777777" w:rsidR="00B33232" w:rsidRDefault="0084158D">
      <w:pPr>
        <w:tabs>
          <w:tab w:val="center" w:pos="720"/>
          <w:tab w:val="center" w:pos="1440"/>
          <w:tab w:val="center" w:pos="2160"/>
          <w:tab w:val="center" w:pos="2881"/>
          <w:tab w:val="center" w:pos="3601"/>
          <w:tab w:val="center" w:pos="4321"/>
          <w:tab w:val="center" w:pos="6882"/>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€2,000.00 (USD 2,270.00).      2010 </w:t>
      </w:r>
    </w:p>
    <w:p w14:paraId="71CB349C" w14:textId="77777777" w:rsidR="00B33232" w:rsidRDefault="0084158D">
      <w:pPr>
        <w:spacing w:after="12" w:line="259" w:lineRule="auto"/>
        <w:ind w:left="0" w:firstLine="0"/>
        <w:jc w:val="left"/>
      </w:pPr>
      <w:r>
        <w:rPr>
          <w:b/>
        </w:rPr>
        <w:t xml:space="preserve"> </w:t>
      </w:r>
    </w:p>
    <w:p w14:paraId="1BAE2BED" w14:textId="77777777" w:rsidR="00B33232" w:rsidRDefault="0084158D" w:rsidP="00E1008F">
      <w:pPr>
        <w:numPr>
          <w:ilvl w:val="0"/>
          <w:numId w:val="29"/>
        </w:numPr>
        <w:spacing w:after="4" w:line="248" w:lineRule="auto"/>
      </w:pPr>
      <w:r>
        <w:rPr>
          <w:b/>
        </w:rPr>
        <w:t xml:space="preserve">Deutscher </w:t>
      </w:r>
      <w:proofErr w:type="spellStart"/>
      <w:r>
        <w:rPr>
          <w:b/>
        </w:rPr>
        <w:t>Akademischer</w:t>
      </w:r>
      <w:proofErr w:type="spellEnd"/>
      <w:r>
        <w:rPr>
          <w:b/>
        </w:rPr>
        <w:t xml:space="preserve"> </w:t>
      </w:r>
      <w:proofErr w:type="spellStart"/>
      <w:r>
        <w:rPr>
          <w:b/>
        </w:rPr>
        <w:t>Austausch</w:t>
      </w:r>
      <w:proofErr w:type="spellEnd"/>
      <w:r>
        <w:rPr>
          <w:b/>
        </w:rPr>
        <w:t xml:space="preserve"> Dienst (DAAD)</w:t>
      </w:r>
      <w:r>
        <w:t xml:space="preserve">, German Government </w:t>
      </w:r>
    </w:p>
    <w:p w14:paraId="03D7E244" w14:textId="77777777" w:rsidR="00B33232" w:rsidRDefault="0084158D">
      <w:pPr>
        <w:tabs>
          <w:tab w:val="center" w:pos="720"/>
          <w:tab w:val="center" w:pos="1440"/>
          <w:tab w:val="center" w:pos="2160"/>
          <w:tab w:val="center" w:pos="2881"/>
          <w:tab w:val="center" w:pos="3601"/>
          <w:tab w:val="center" w:pos="6515"/>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rPr>
          <w:b/>
        </w:rPr>
        <w:t xml:space="preserve">€45,000.00(USD 51,000.00).     2007 </w:t>
      </w:r>
    </w:p>
    <w:p w14:paraId="0C1002E7" w14:textId="77777777" w:rsidR="00B33232" w:rsidRDefault="0084158D">
      <w:pPr>
        <w:spacing w:after="10" w:line="259" w:lineRule="auto"/>
        <w:ind w:left="0" w:firstLine="0"/>
        <w:jc w:val="left"/>
      </w:pPr>
      <w:r>
        <w:rPr>
          <w:b/>
        </w:rPr>
        <w:t xml:space="preserve"> </w:t>
      </w:r>
    </w:p>
    <w:p w14:paraId="5D4C143C" w14:textId="77777777" w:rsidR="00B33232" w:rsidRDefault="0084158D" w:rsidP="00E1008F">
      <w:pPr>
        <w:numPr>
          <w:ilvl w:val="0"/>
          <w:numId w:val="29"/>
        </w:numPr>
      </w:pPr>
      <w:r>
        <w:rPr>
          <w:b/>
        </w:rPr>
        <w:t>Teaching and Learning Innovation Fund (TALIF)</w:t>
      </w:r>
      <w:r>
        <w:t xml:space="preserve"> - World Bank Grant for Training of technical/support staff for social research and investigation </w:t>
      </w:r>
    </w:p>
    <w:p w14:paraId="4AB1241A" w14:textId="77777777" w:rsidR="00B33232" w:rsidRDefault="0084158D">
      <w:pPr>
        <w:tabs>
          <w:tab w:val="center" w:pos="720"/>
          <w:tab w:val="center" w:pos="1440"/>
          <w:tab w:val="center" w:pos="2160"/>
          <w:tab w:val="center" w:pos="2881"/>
          <w:tab w:val="center" w:pos="3601"/>
          <w:tab w:val="center" w:pos="4321"/>
          <w:tab w:val="center" w:pos="5041"/>
          <w:tab w:val="center" w:pos="6702"/>
          <w:tab w:val="center" w:pos="8353"/>
        </w:tabs>
        <w:spacing w:after="4" w:line="248"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USD 5,000.00. </w:t>
      </w:r>
      <w:r>
        <w:rPr>
          <w:b/>
        </w:rPr>
        <w:tab/>
        <w:t xml:space="preserve">      2006 </w:t>
      </w:r>
    </w:p>
    <w:p w14:paraId="08C2DF47" w14:textId="77777777" w:rsidR="00B33232" w:rsidRDefault="0084158D">
      <w:pPr>
        <w:spacing w:after="0" w:line="259" w:lineRule="auto"/>
        <w:ind w:left="0" w:firstLine="0"/>
        <w:jc w:val="left"/>
      </w:pPr>
      <w:r>
        <w:rPr>
          <w:b/>
        </w:rPr>
        <w:t xml:space="preserve"> </w:t>
      </w:r>
    </w:p>
    <w:p w14:paraId="36FC5480" w14:textId="77777777" w:rsidR="00B33232" w:rsidRDefault="0084158D">
      <w:pPr>
        <w:spacing w:after="0" w:line="259" w:lineRule="auto"/>
        <w:ind w:left="0" w:firstLine="0"/>
        <w:jc w:val="left"/>
      </w:pPr>
      <w:r>
        <w:rPr>
          <w:b/>
        </w:rPr>
        <w:t xml:space="preserve"> </w:t>
      </w:r>
    </w:p>
    <w:p w14:paraId="094284B3" w14:textId="1C005F2D" w:rsidR="00B33232" w:rsidRDefault="0084158D">
      <w:pPr>
        <w:tabs>
          <w:tab w:val="center" w:pos="4482"/>
        </w:tabs>
        <w:spacing w:after="9" w:line="250" w:lineRule="auto"/>
        <w:ind w:left="-15" w:firstLine="0"/>
        <w:jc w:val="left"/>
      </w:pPr>
      <w:r>
        <w:rPr>
          <w:b/>
        </w:rPr>
        <w:t xml:space="preserve"> </w:t>
      </w:r>
      <w:r>
        <w:rPr>
          <w:b/>
        </w:rPr>
        <w:tab/>
      </w:r>
      <w:r>
        <w:rPr>
          <w:b/>
          <w:sz w:val="24"/>
        </w:rPr>
        <w:t>TOTAL GRANTS/FUNDS/FELLOWSHIPS ATTRACTED: US</w:t>
      </w:r>
      <w:r w:rsidR="00123CD8">
        <w:rPr>
          <w:b/>
          <w:sz w:val="24"/>
        </w:rPr>
        <w:t>$</w:t>
      </w:r>
      <w:r>
        <w:rPr>
          <w:b/>
          <w:sz w:val="24"/>
        </w:rPr>
        <w:t xml:space="preserve"> </w:t>
      </w:r>
      <w:r w:rsidR="00123CD8">
        <w:rPr>
          <w:b/>
          <w:sz w:val="24"/>
        </w:rPr>
        <w:t>8</w:t>
      </w:r>
      <w:r>
        <w:rPr>
          <w:b/>
          <w:sz w:val="24"/>
        </w:rPr>
        <w:t>,</w:t>
      </w:r>
      <w:r w:rsidR="008F7D57">
        <w:rPr>
          <w:b/>
          <w:sz w:val="24"/>
        </w:rPr>
        <w:t>3</w:t>
      </w:r>
      <w:r w:rsidR="00666A84">
        <w:rPr>
          <w:b/>
          <w:sz w:val="24"/>
        </w:rPr>
        <w:t>8</w:t>
      </w:r>
      <w:r w:rsidR="006D1C0E">
        <w:rPr>
          <w:b/>
          <w:sz w:val="24"/>
        </w:rPr>
        <w:t>1</w:t>
      </w:r>
      <w:r>
        <w:rPr>
          <w:b/>
          <w:sz w:val="24"/>
        </w:rPr>
        <w:t>,</w:t>
      </w:r>
      <w:r w:rsidR="00123CD8">
        <w:rPr>
          <w:b/>
          <w:sz w:val="24"/>
        </w:rPr>
        <w:t>1</w:t>
      </w:r>
      <w:r w:rsidR="00594970">
        <w:rPr>
          <w:b/>
          <w:sz w:val="24"/>
        </w:rPr>
        <w:t>02</w:t>
      </w:r>
      <w:r>
        <w:rPr>
          <w:b/>
          <w:sz w:val="24"/>
        </w:rPr>
        <w:t xml:space="preserve">.17 </w:t>
      </w:r>
    </w:p>
    <w:p w14:paraId="57E98478" w14:textId="77777777" w:rsidR="00B33232" w:rsidRDefault="0084158D">
      <w:pPr>
        <w:spacing w:after="0" w:line="259" w:lineRule="auto"/>
        <w:ind w:left="0" w:firstLine="0"/>
        <w:jc w:val="left"/>
      </w:pPr>
      <w:r>
        <w:rPr>
          <w:b/>
        </w:rPr>
        <w:t xml:space="preserve"> </w:t>
      </w:r>
    </w:p>
    <w:p w14:paraId="348BC756" w14:textId="77777777" w:rsidR="00B33232" w:rsidRDefault="0084158D">
      <w:pPr>
        <w:spacing w:after="0" w:line="259" w:lineRule="auto"/>
        <w:ind w:left="0" w:firstLine="0"/>
        <w:jc w:val="left"/>
      </w:pPr>
      <w:r>
        <w:rPr>
          <w:b/>
        </w:rPr>
        <w:t xml:space="preserve"> </w:t>
      </w:r>
    </w:p>
    <w:p w14:paraId="716AFC9D" w14:textId="77777777" w:rsidR="00B33232" w:rsidRDefault="0084158D">
      <w:pPr>
        <w:spacing w:after="0" w:line="259" w:lineRule="auto"/>
        <w:ind w:left="0" w:firstLine="0"/>
        <w:jc w:val="left"/>
      </w:pPr>
      <w:r>
        <w:rPr>
          <w:b/>
        </w:rPr>
        <w:t xml:space="preserve"> </w:t>
      </w:r>
    </w:p>
    <w:p w14:paraId="306A1317" w14:textId="77777777" w:rsidR="00B33232" w:rsidRDefault="0084158D">
      <w:pPr>
        <w:spacing w:after="0" w:line="259" w:lineRule="auto"/>
        <w:ind w:left="0" w:firstLine="0"/>
        <w:jc w:val="left"/>
      </w:pPr>
      <w:r>
        <w:rPr>
          <w:b/>
        </w:rPr>
        <w:t xml:space="preserve"> </w:t>
      </w:r>
    </w:p>
    <w:p w14:paraId="706B1D2A" w14:textId="77777777" w:rsidR="00B33232" w:rsidRDefault="0084158D">
      <w:pPr>
        <w:pStyle w:val="Heading1"/>
        <w:spacing w:after="362"/>
        <w:ind w:left="-5"/>
      </w:pPr>
      <w:r>
        <w:t xml:space="preserve">UNIVERSITIES/INSTITUTIONS WHERE I HAVE HELPED ESTABLISH LINKS/SCHOLARSHIPS FOR KNUST  </w:t>
      </w:r>
      <w:r>
        <w:tab/>
        <w:t xml:space="preserve"> </w:t>
      </w:r>
      <w:r>
        <w:tab/>
        <w:t xml:space="preserve"> </w:t>
      </w:r>
    </w:p>
    <w:p w14:paraId="584ABCDB" w14:textId="77777777" w:rsidR="00B33232" w:rsidRDefault="0084158D">
      <w:pPr>
        <w:spacing w:after="272"/>
        <w:ind w:left="0" w:firstLine="0"/>
      </w:pPr>
      <w:r>
        <w:t xml:space="preserve">My association with our International Partners in sister Universities and other multinational organizations resulted in increased Research and Grant Partnerships, Postgraduate Training, Faculty and Student Exchanges. Notable ones include: </w:t>
      </w:r>
    </w:p>
    <w:p w14:paraId="463C0D47" w14:textId="77777777" w:rsidR="00B33232" w:rsidRDefault="0084158D">
      <w:pPr>
        <w:spacing w:after="10" w:line="259" w:lineRule="auto"/>
        <w:ind w:left="0" w:firstLine="0"/>
        <w:jc w:val="left"/>
      </w:pPr>
      <w:r>
        <w:rPr>
          <w:b/>
        </w:rPr>
        <w:t xml:space="preserve"> </w:t>
      </w:r>
    </w:p>
    <w:p w14:paraId="495FBA02" w14:textId="77777777" w:rsidR="00846D3F" w:rsidRDefault="00846D3F" w:rsidP="00E1008F">
      <w:pPr>
        <w:numPr>
          <w:ilvl w:val="0"/>
          <w:numId w:val="21"/>
        </w:numPr>
        <w:spacing w:after="4" w:line="248" w:lineRule="auto"/>
        <w:ind w:hanging="360"/>
      </w:pPr>
      <w:r w:rsidRPr="00846D3F">
        <w:rPr>
          <w:b/>
          <w:bCs/>
        </w:rPr>
        <w:t>Brunel University, London, United Kingdom</w:t>
      </w:r>
      <w:r>
        <w:t>: Support for Research and Postgraduate training, staff and student exchange</w:t>
      </w:r>
    </w:p>
    <w:p w14:paraId="0F894A1D" w14:textId="7CBBBD72" w:rsidR="00846D3F" w:rsidRDefault="00846D3F" w:rsidP="00846D3F">
      <w:pPr>
        <w:spacing w:after="4" w:line="248" w:lineRule="auto"/>
        <w:ind w:left="427" w:firstLine="0"/>
      </w:pPr>
      <w:r>
        <w:rPr>
          <w:b/>
        </w:rPr>
        <w:t xml:space="preserve"> </w:t>
      </w:r>
    </w:p>
    <w:p w14:paraId="2817550F" w14:textId="079BBD59" w:rsidR="00846D3F" w:rsidRPr="00846D3F" w:rsidRDefault="00846D3F" w:rsidP="00E1008F">
      <w:pPr>
        <w:numPr>
          <w:ilvl w:val="0"/>
          <w:numId w:val="21"/>
        </w:numPr>
        <w:spacing w:after="4" w:line="248" w:lineRule="auto"/>
        <w:ind w:hanging="360"/>
      </w:pPr>
      <w:r w:rsidRPr="00846D3F">
        <w:rPr>
          <w:b/>
          <w:bCs/>
        </w:rPr>
        <w:t>University of Illinois, Chicago, USA</w:t>
      </w:r>
      <w:r>
        <w:t>: Support for Research; staff and student exchange</w:t>
      </w:r>
      <w:r>
        <w:rPr>
          <w:b/>
        </w:rPr>
        <w:t xml:space="preserve"> </w:t>
      </w:r>
    </w:p>
    <w:p w14:paraId="780F350C" w14:textId="77777777" w:rsidR="00846D3F" w:rsidRDefault="00846D3F" w:rsidP="00846D3F">
      <w:pPr>
        <w:spacing w:after="4" w:line="248" w:lineRule="auto"/>
        <w:ind w:left="427" w:firstLine="0"/>
      </w:pPr>
    </w:p>
    <w:p w14:paraId="6FB1CF01" w14:textId="37470103" w:rsidR="00846D3F" w:rsidRDefault="00846D3F" w:rsidP="00E1008F">
      <w:pPr>
        <w:numPr>
          <w:ilvl w:val="0"/>
          <w:numId w:val="21"/>
        </w:numPr>
        <w:spacing w:after="4" w:line="248" w:lineRule="auto"/>
        <w:ind w:hanging="360"/>
      </w:pPr>
      <w:r w:rsidRPr="00846D3F">
        <w:rPr>
          <w:b/>
          <w:bCs/>
        </w:rPr>
        <w:t>Yale University, USA</w:t>
      </w:r>
      <w:r>
        <w:rPr>
          <w:b/>
          <w:bCs/>
        </w:rPr>
        <w:t xml:space="preserve">: </w:t>
      </w:r>
      <w:r>
        <w:t>Support for Research and Faculty and student exchange</w:t>
      </w:r>
    </w:p>
    <w:p w14:paraId="2932F9BF" w14:textId="77777777" w:rsidR="00846D3F" w:rsidRDefault="00846D3F" w:rsidP="00846D3F">
      <w:pPr>
        <w:pStyle w:val="ListParagraph"/>
      </w:pPr>
    </w:p>
    <w:p w14:paraId="50A994BA" w14:textId="77777777" w:rsidR="00F0282F" w:rsidRDefault="00846D3F" w:rsidP="00E1008F">
      <w:pPr>
        <w:numPr>
          <w:ilvl w:val="0"/>
          <w:numId w:val="21"/>
        </w:numPr>
        <w:spacing w:after="4" w:line="248" w:lineRule="auto"/>
        <w:ind w:hanging="360"/>
      </w:pPr>
      <w:r w:rsidRPr="00F0282F">
        <w:rPr>
          <w:b/>
          <w:bCs/>
        </w:rPr>
        <w:t>University of Ilorin</w:t>
      </w:r>
      <w:r w:rsidR="00F0282F" w:rsidRPr="00F0282F">
        <w:rPr>
          <w:b/>
          <w:bCs/>
        </w:rPr>
        <w:t>, Nigeria:</w:t>
      </w:r>
      <w:r w:rsidR="00F0282F">
        <w:t xml:space="preserve"> Support for Research and Postgraduate training, staff and student exchange</w:t>
      </w:r>
    </w:p>
    <w:p w14:paraId="56A8D6F3" w14:textId="77777777" w:rsidR="00F0282F" w:rsidRDefault="00F0282F" w:rsidP="00F0282F">
      <w:pPr>
        <w:spacing w:after="4" w:line="248" w:lineRule="auto"/>
        <w:ind w:left="0" w:firstLine="0"/>
      </w:pPr>
    </w:p>
    <w:p w14:paraId="09BB78E8" w14:textId="77777777" w:rsidR="00F0282F" w:rsidRDefault="00F0282F" w:rsidP="00E1008F">
      <w:pPr>
        <w:numPr>
          <w:ilvl w:val="0"/>
          <w:numId w:val="21"/>
        </w:numPr>
        <w:spacing w:after="4" w:line="248" w:lineRule="auto"/>
        <w:ind w:hanging="360"/>
      </w:pPr>
      <w:r w:rsidRPr="00F0282F">
        <w:rPr>
          <w:b/>
          <w:bCs/>
        </w:rPr>
        <w:t>University of Buea, Cameroon</w:t>
      </w:r>
      <w:r>
        <w:t>: Support for Research and Postgraduate training, staff and student exchange</w:t>
      </w:r>
    </w:p>
    <w:p w14:paraId="6E46EF8F" w14:textId="77777777" w:rsidR="00F0282F" w:rsidRDefault="00F0282F" w:rsidP="00F0282F">
      <w:pPr>
        <w:spacing w:after="4" w:line="248" w:lineRule="auto"/>
        <w:ind w:left="427" w:firstLine="0"/>
      </w:pPr>
    </w:p>
    <w:p w14:paraId="5340FF17" w14:textId="77777777" w:rsidR="00F0282F" w:rsidRDefault="00F0282F" w:rsidP="00E1008F">
      <w:pPr>
        <w:numPr>
          <w:ilvl w:val="0"/>
          <w:numId w:val="21"/>
        </w:numPr>
        <w:spacing w:after="4" w:line="248" w:lineRule="auto"/>
        <w:ind w:hanging="360"/>
      </w:pPr>
      <w:r w:rsidRPr="00F0282F">
        <w:rPr>
          <w:b/>
          <w:bCs/>
        </w:rPr>
        <w:t>Aarhus University, Denmark</w:t>
      </w:r>
      <w:r>
        <w:t>: Support for Research and Postgraduate training, staff and student exchange</w:t>
      </w:r>
    </w:p>
    <w:p w14:paraId="4AF90681" w14:textId="77777777" w:rsidR="00F0282F" w:rsidRDefault="00F0282F" w:rsidP="00F0282F">
      <w:pPr>
        <w:spacing w:after="4" w:line="248" w:lineRule="auto"/>
        <w:ind w:left="427" w:firstLine="0"/>
      </w:pPr>
    </w:p>
    <w:p w14:paraId="453D8584" w14:textId="2D1D3217" w:rsidR="00846D3F" w:rsidRPr="00F0282F" w:rsidRDefault="00846D3F" w:rsidP="00E1008F">
      <w:pPr>
        <w:numPr>
          <w:ilvl w:val="0"/>
          <w:numId w:val="21"/>
        </w:numPr>
        <w:spacing w:after="4" w:line="248" w:lineRule="auto"/>
        <w:ind w:hanging="360"/>
        <w:rPr>
          <w:b/>
          <w:bCs/>
        </w:rPr>
      </w:pPr>
      <w:r>
        <w:rPr>
          <w:b/>
          <w:bCs/>
        </w:rPr>
        <w:lastRenderedPageBreak/>
        <w:t xml:space="preserve">University of Georgia, USA: </w:t>
      </w:r>
      <w:r>
        <w:t>Support for Research and Faculty and student exchange</w:t>
      </w:r>
    </w:p>
    <w:p w14:paraId="4A8C9C79" w14:textId="77777777" w:rsidR="00F0282F" w:rsidRPr="00846D3F" w:rsidRDefault="00F0282F" w:rsidP="00F0282F">
      <w:pPr>
        <w:spacing w:after="4" w:line="248" w:lineRule="auto"/>
        <w:ind w:left="427" w:firstLine="0"/>
        <w:rPr>
          <w:b/>
          <w:bCs/>
        </w:rPr>
      </w:pPr>
    </w:p>
    <w:p w14:paraId="08D62FF8" w14:textId="32FD94AD" w:rsidR="00B33232" w:rsidRDefault="0084158D" w:rsidP="00E1008F">
      <w:pPr>
        <w:numPr>
          <w:ilvl w:val="0"/>
          <w:numId w:val="21"/>
        </w:numPr>
        <w:spacing w:after="4" w:line="248" w:lineRule="auto"/>
        <w:ind w:hanging="360"/>
      </w:pPr>
      <w:r>
        <w:rPr>
          <w:b/>
        </w:rPr>
        <w:t>GEOMAR Centre for Marine Biotechnology (GEOMAR-Biotech)</w:t>
      </w:r>
      <w:r>
        <w:t xml:space="preserve"> &amp; </w:t>
      </w:r>
      <w:r>
        <w:rPr>
          <w:b/>
        </w:rPr>
        <w:t>Marine Natural Products Chemistry Research Unit, Kiel, Germany</w:t>
      </w:r>
      <w:r>
        <w:t>: Support for Research and Postgraduate training (I PhD on-going)</w:t>
      </w:r>
      <w:r>
        <w:rPr>
          <w:b/>
        </w:rPr>
        <w:t xml:space="preserve"> </w:t>
      </w:r>
    </w:p>
    <w:p w14:paraId="1BFAE209" w14:textId="77777777" w:rsidR="00B33232" w:rsidRDefault="0084158D">
      <w:pPr>
        <w:spacing w:after="12" w:line="259" w:lineRule="auto"/>
        <w:ind w:left="427" w:firstLine="0"/>
        <w:jc w:val="left"/>
      </w:pPr>
      <w:r>
        <w:rPr>
          <w:b/>
        </w:rPr>
        <w:t xml:space="preserve"> </w:t>
      </w:r>
    </w:p>
    <w:p w14:paraId="02BE3BCE" w14:textId="77777777" w:rsidR="00B33232" w:rsidRDefault="0084158D" w:rsidP="00E1008F">
      <w:pPr>
        <w:numPr>
          <w:ilvl w:val="0"/>
          <w:numId w:val="21"/>
        </w:numPr>
        <w:spacing w:after="4" w:line="248" w:lineRule="auto"/>
        <w:ind w:hanging="360"/>
      </w:pPr>
      <w:r>
        <w:rPr>
          <w:b/>
        </w:rPr>
        <w:t>Department of Pathology, University of California San Diego, San Diego, California, USA</w:t>
      </w:r>
      <w:r>
        <w:t xml:space="preserve">: Support for Research and Postgraduate training (1 MPhil) </w:t>
      </w:r>
      <w:r>
        <w:rPr>
          <w:b/>
        </w:rPr>
        <w:t xml:space="preserve"> </w:t>
      </w:r>
    </w:p>
    <w:p w14:paraId="5708FAB8" w14:textId="77777777" w:rsidR="00B33232" w:rsidRDefault="0084158D">
      <w:pPr>
        <w:spacing w:after="10" w:line="259" w:lineRule="auto"/>
        <w:ind w:left="427" w:firstLine="0"/>
        <w:jc w:val="left"/>
      </w:pPr>
      <w:r>
        <w:rPr>
          <w:b/>
        </w:rPr>
        <w:t xml:space="preserve"> </w:t>
      </w:r>
    </w:p>
    <w:p w14:paraId="0E87371F" w14:textId="77777777" w:rsidR="00B33232" w:rsidRDefault="0084158D" w:rsidP="00E1008F">
      <w:pPr>
        <w:numPr>
          <w:ilvl w:val="0"/>
          <w:numId w:val="21"/>
        </w:numPr>
        <w:spacing w:after="2" w:line="238" w:lineRule="auto"/>
        <w:ind w:hanging="360"/>
      </w:pPr>
      <w:r>
        <w:rPr>
          <w:b/>
          <w:color w:val="1D2228"/>
        </w:rPr>
        <w:t>Department of Pharmacognosy, Pan African University of Life and Earth Sciences, University of Ibadan, Ibadan, Nigeria</w:t>
      </w:r>
      <w:r>
        <w:rPr>
          <w:color w:val="1D2228"/>
        </w:rPr>
        <w:t>: Postgraduate Training (1 MPhil)</w:t>
      </w:r>
      <w:r>
        <w:rPr>
          <w:b/>
        </w:rPr>
        <w:t xml:space="preserve"> </w:t>
      </w:r>
    </w:p>
    <w:p w14:paraId="745A554F" w14:textId="77777777" w:rsidR="00B33232" w:rsidRDefault="0084158D">
      <w:pPr>
        <w:spacing w:after="10" w:line="259" w:lineRule="auto"/>
        <w:ind w:left="720" w:firstLine="0"/>
        <w:jc w:val="left"/>
      </w:pPr>
      <w:r>
        <w:rPr>
          <w:b/>
        </w:rPr>
        <w:t xml:space="preserve"> </w:t>
      </w:r>
    </w:p>
    <w:p w14:paraId="4887A89E" w14:textId="77777777" w:rsidR="00B33232" w:rsidRDefault="0084158D" w:rsidP="00E1008F">
      <w:pPr>
        <w:numPr>
          <w:ilvl w:val="0"/>
          <w:numId w:val="21"/>
        </w:numPr>
        <w:spacing w:after="4" w:line="248" w:lineRule="auto"/>
        <w:ind w:hanging="360"/>
      </w:pPr>
      <w:r>
        <w:rPr>
          <w:b/>
        </w:rPr>
        <w:t>Department of Pathology, University of California San Francisco, San Francisco, California, USA</w:t>
      </w:r>
      <w:r>
        <w:t>: Support for Research (Faculty)</w:t>
      </w:r>
      <w:r>
        <w:rPr>
          <w:b/>
        </w:rPr>
        <w:t xml:space="preserve"> </w:t>
      </w:r>
    </w:p>
    <w:p w14:paraId="175C850D" w14:textId="77777777" w:rsidR="00B33232" w:rsidRDefault="0084158D">
      <w:pPr>
        <w:spacing w:after="10" w:line="259" w:lineRule="auto"/>
        <w:ind w:left="427" w:firstLine="0"/>
        <w:jc w:val="left"/>
      </w:pPr>
      <w:r>
        <w:rPr>
          <w:b/>
        </w:rPr>
        <w:t xml:space="preserve"> </w:t>
      </w:r>
    </w:p>
    <w:p w14:paraId="5368FA6B" w14:textId="1A7C8081" w:rsidR="00B33232" w:rsidRDefault="0084158D" w:rsidP="00E1008F">
      <w:pPr>
        <w:numPr>
          <w:ilvl w:val="0"/>
          <w:numId w:val="21"/>
        </w:numPr>
        <w:spacing w:after="4" w:line="248" w:lineRule="auto"/>
        <w:ind w:hanging="360"/>
      </w:pPr>
      <w:r>
        <w:rPr>
          <w:b/>
        </w:rPr>
        <w:t xml:space="preserve">Institute for Pharmaceutical Biology and Phytochemistry, </w:t>
      </w:r>
      <w:proofErr w:type="spellStart"/>
      <w:r>
        <w:rPr>
          <w:b/>
        </w:rPr>
        <w:t>Westfälische</w:t>
      </w:r>
      <w:proofErr w:type="spellEnd"/>
      <w:r>
        <w:rPr>
          <w:b/>
        </w:rPr>
        <w:t xml:space="preserve"> Wilhelms</w:t>
      </w:r>
      <w:r w:rsidR="00AA5BDC">
        <w:rPr>
          <w:b/>
        </w:rPr>
        <w:t xml:space="preserve"> </w:t>
      </w:r>
      <w:r>
        <w:rPr>
          <w:b/>
        </w:rPr>
        <w:t>Universität (University of Muenster), Muenster, Germany</w:t>
      </w:r>
      <w:r>
        <w:t>:  Support for Research and</w:t>
      </w:r>
      <w:r w:rsidR="00AA5BDC">
        <w:t xml:space="preserve"> Postgraduate</w:t>
      </w:r>
      <w:r>
        <w:t xml:space="preserve"> training (3 PhDs, 2 PhDs completed and One PhD on-going)</w:t>
      </w:r>
      <w:r>
        <w:rPr>
          <w:b/>
        </w:rPr>
        <w:t xml:space="preserve"> </w:t>
      </w:r>
    </w:p>
    <w:p w14:paraId="55F1E951" w14:textId="10B52EFD" w:rsidR="0064397D" w:rsidRDefault="0084158D">
      <w:pPr>
        <w:spacing w:after="331" w:line="259" w:lineRule="auto"/>
        <w:ind w:left="0" w:firstLine="0"/>
        <w:jc w:val="lef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33DE44CF" w14:textId="77777777" w:rsidR="00F0282F" w:rsidRDefault="00F0282F">
      <w:pPr>
        <w:spacing w:after="331" w:line="259" w:lineRule="auto"/>
        <w:ind w:left="0" w:firstLine="0"/>
        <w:jc w:val="left"/>
      </w:pPr>
    </w:p>
    <w:p w14:paraId="45A01437" w14:textId="77777777" w:rsidR="00B33232" w:rsidRDefault="0084158D">
      <w:pPr>
        <w:pStyle w:val="Heading2"/>
        <w:spacing w:after="168" w:line="249" w:lineRule="auto"/>
        <w:ind w:left="-5"/>
      </w:pPr>
      <w:r>
        <w:rPr>
          <w:sz w:val="28"/>
        </w:rPr>
        <w:t xml:space="preserve">LEADERSHIP AND MANAGEMENT TRAINING PROGRAMMES </w:t>
      </w:r>
    </w:p>
    <w:p w14:paraId="5BAE73DB" w14:textId="77777777" w:rsidR="009A4A4B" w:rsidRPr="001920BD" w:rsidRDefault="009A4A4B" w:rsidP="009A4A4B">
      <w:pPr>
        <w:spacing w:after="4" w:line="248" w:lineRule="auto"/>
        <w:ind w:left="540" w:firstLine="0"/>
      </w:pPr>
    </w:p>
    <w:p w14:paraId="4B52D1D1" w14:textId="2D4B101B" w:rsidR="00AA5BDC" w:rsidRPr="00AA5BDC" w:rsidRDefault="00AA5BDC" w:rsidP="00E1008F">
      <w:pPr>
        <w:numPr>
          <w:ilvl w:val="0"/>
          <w:numId w:val="22"/>
        </w:numPr>
        <w:spacing w:after="4" w:line="248" w:lineRule="auto"/>
        <w:ind w:hanging="360"/>
      </w:pPr>
      <w:r w:rsidRPr="00AA5BDC">
        <w:rPr>
          <w:b/>
          <w:bCs/>
        </w:rPr>
        <w:t xml:space="preserve">DIES Web Seminar “University Leadership in Challenging Times – Establishing a Quality Culture in Higher Education </w:t>
      </w:r>
      <w:r w:rsidR="000064A5">
        <w:rPr>
          <w:b/>
          <w:bCs/>
        </w:rPr>
        <w:t>I</w:t>
      </w:r>
      <w:r w:rsidRPr="00AA5BDC">
        <w:rPr>
          <w:b/>
          <w:bCs/>
        </w:rPr>
        <w:t xml:space="preserve">nstitutes: Exploring </w:t>
      </w:r>
      <w:r w:rsidR="000064A5">
        <w:rPr>
          <w:b/>
          <w:bCs/>
        </w:rPr>
        <w:t>I</w:t>
      </w:r>
      <w:r w:rsidRPr="00AA5BDC">
        <w:rPr>
          <w:b/>
          <w:bCs/>
        </w:rPr>
        <w:t xml:space="preserve">nnovative </w:t>
      </w:r>
      <w:r w:rsidR="000064A5">
        <w:rPr>
          <w:b/>
          <w:bCs/>
        </w:rPr>
        <w:t>C</w:t>
      </w:r>
      <w:r w:rsidRPr="00AA5BDC">
        <w:rPr>
          <w:b/>
          <w:bCs/>
        </w:rPr>
        <w:t xml:space="preserve">oncepts, </w:t>
      </w:r>
      <w:r w:rsidR="000064A5">
        <w:rPr>
          <w:b/>
          <w:bCs/>
        </w:rPr>
        <w:t>L</w:t>
      </w:r>
      <w:r w:rsidRPr="00AA5BDC">
        <w:rPr>
          <w:b/>
          <w:bCs/>
        </w:rPr>
        <w:t xml:space="preserve">ocal </w:t>
      </w:r>
      <w:r w:rsidR="000064A5">
        <w:rPr>
          <w:b/>
          <w:bCs/>
        </w:rPr>
        <w:t>R</w:t>
      </w:r>
      <w:r w:rsidRPr="00AA5BDC">
        <w:rPr>
          <w:b/>
          <w:bCs/>
        </w:rPr>
        <w:t xml:space="preserve">ealties and </w:t>
      </w:r>
      <w:r w:rsidR="000064A5">
        <w:rPr>
          <w:b/>
          <w:bCs/>
        </w:rPr>
        <w:t>R</w:t>
      </w:r>
      <w:r w:rsidRPr="00AA5BDC">
        <w:rPr>
          <w:b/>
          <w:bCs/>
        </w:rPr>
        <w:t xml:space="preserve">egional </w:t>
      </w:r>
      <w:r w:rsidR="000064A5">
        <w:rPr>
          <w:b/>
          <w:bCs/>
        </w:rPr>
        <w:t>T</w:t>
      </w:r>
      <w:r w:rsidRPr="00AA5BDC">
        <w:rPr>
          <w:b/>
          <w:bCs/>
        </w:rPr>
        <w:t>rends</w:t>
      </w:r>
      <w:r>
        <w:t xml:space="preserve">”, organized by DAAD and German Rectors’ Conference (HRK), </w:t>
      </w:r>
      <w:r w:rsidR="003748C3">
        <w:t xml:space="preserve">Germany, </w:t>
      </w:r>
      <w:r>
        <w:t>18</w:t>
      </w:r>
      <w:r w:rsidRPr="00AA5BDC">
        <w:rPr>
          <w:vertAlign w:val="superscript"/>
        </w:rPr>
        <w:t>th</w:t>
      </w:r>
      <w:r>
        <w:t xml:space="preserve"> November 2025</w:t>
      </w:r>
    </w:p>
    <w:p w14:paraId="41E7B1FC" w14:textId="77777777" w:rsidR="00AA5BDC" w:rsidRPr="00AA5BDC" w:rsidRDefault="00AA5BDC" w:rsidP="001B514D">
      <w:pPr>
        <w:spacing w:after="4" w:line="248" w:lineRule="auto"/>
        <w:ind w:left="540" w:firstLine="0"/>
      </w:pPr>
    </w:p>
    <w:p w14:paraId="4CB42E1A" w14:textId="427BC1EC" w:rsidR="009A4A4B" w:rsidRDefault="009A4A4B" w:rsidP="00E1008F">
      <w:pPr>
        <w:numPr>
          <w:ilvl w:val="0"/>
          <w:numId w:val="22"/>
        </w:numPr>
        <w:spacing w:after="4" w:line="248" w:lineRule="auto"/>
        <w:ind w:hanging="360"/>
      </w:pPr>
      <w:r w:rsidRPr="009A4A4B">
        <w:rPr>
          <w:b/>
          <w:bCs/>
        </w:rPr>
        <w:t>Ef</w:t>
      </w:r>
      <w:r w:rsidR="005E3C44">
        <w:rPr>
          <w:b/>
          <w:bCs/>
        </w:rPr>
        <w:t>f</w:t>
      </w:r>
      <w:r w:rsidRPr="009A4A4B">
        <w:rPr>
          <w:b/>
          <w:bCs/>
        </w:rPr>
        <w:t>ective Leadership and Management Principles for Health Transformation</w:t>
      </w:r>
      <w:r>
        <w:t xml:space="preserve"> organized by College of Health Sciences, KNUST at the 11</w:t>
      </w:r>
      <w:r w:rsidRPr="009A4A4B">
        <w:rPr>
          <w:vertAlign w:val="superscript"/>
        </w:rPr>
        <w:t>th</w:t>
      </w:r>
      <w:r>
        <w:t xml:space="preserve"> Biennial Scientific Conference, KNUST, Kumasi, 10</w:t>
      </w:r>
      <w:r w:rsidRPr="009A4A4B">
        <w:rPr>
          <w:vertAlign w:val="superscript"/>
        </w:rPr>
        <w:t>th</w:t>
      </w:r>
      <w:r>
        <w:t xml:space="preserve"> September 2025</w:t>
      </w:r>
    </w:p>
    <w:p w14:paraId="1A6FC3B8" w14:textId="77777777" w:rsidR="009A4A4B" w:rsidRDefault="009A4A4B" w:rsidP="009A4A4B">
      <w:pPr>
        <w:pStyle w:val="ListParagraph"/>
        <w:rPr>
          <w:b/>
        </w:rPr>
      </w:pPr>
    </w:p>
    <w:p w14:paraId="29346051" w14:textId="215C72BE" w:rsidR="00B33232" w:rsidRDefault="0084158D" w:rsidP="00E1008F">
      <w:pPr>
        <w:numPr>
          <w:ilvl w:val="0"/>
          <w:numId w:val="22"/>
        </w:numPr>
        <w:spacing w:after="4" w:line="248" w:lineRule="auto"/>
        <w:ind w:hanging="360"/>
      </w:pPr>
      <w:r>
        <w:rPr>
          <w:b/>
        </w:rPr>
        <w:t>Dialogue on Innovative Higher Education Strategies (DIES) International Deans Course Africa</w:t>
      </w:r>
      <w:r>
        <w:t xml:space="preserve"> </w:t>
      </w:r>
      <w:r>
        <w:rPr>
          <w:b/>
        </w:rPr>
        <w:t xml:space="preserve">2023/2024 Part III Programme on Strategic and Practical Issues in Higher Education Management, </w:t>
      </w:r>
      <w:r>
        <w:t xml:space="preserve">organized by the German Academic Exchange Service (DAAD), the German Rectors’ Conference (HRK), Osnabruck University of Applied Sciences and Centre for Higher Education (CHE), Germany, held in </w:t>
      </w:r>
    </w:p>
    <w:p w14:paraId="595FD133" w14:textId="77777777" w:rsidR="00B33232" w:rsidRDefault="0084158D">
      <w:pPr>
        <w:spacing w:after="45"/>
        <w:ind w:left="540" w:firstLine="0"/>
      </w:pPr>
      <w:r>
        <w:t>Hilton &amp; Inter Luxury Hotels, Addis Ababa, Ethiopia from 5</w:t>
      </w:r>
      <w:r>
        <w:rPr>
          <w:vertAlign w:val="superscript"/>
        </w:rPr>
        <w:t>th</w:t>
      </w:r>
      <w:r>
        <w:t xml:space="preserve"> to 9</w:t>
      </w:r>
      <w:r>
        <w:rPr>
          <w:vertAlign w:val="superscript"/>
        </w:rPr>
        <w:t>th</w:t>
      </w:r>
      <w:r>
        <w:t xml:space="preserve"> February 2024 </w:t>
      </w:r>
    </w:p>
    <w:p w14:paraId="4BE98032" w14:textId="77777777" w:rsidR="00B33232" w:rsidRDefault="0084158D">
      <w:pPr>
        <w:spacing w:after="53" w:line="259" w:lineRule="auto"/>
        <w:ind w:left="540" w:firstLine="0"/>
        <w:jc w:val="left"/>
      </w:pPr>
      <w:r>
        <w:t xml:space="preserve"> </w:t>
      </w:r>
    </w:p>
    <w:p w14:paraId="57E7E2DE" w14:textId="77777777" w:rsidR="00B33232" w:rsidRDefault="0084158D" w:rsidP="00E1008F">
      <w:pPr>
        <w:numPr>
          <w:ilvl w:val="0"/>
          <w:numId w:val="22"/>
        </w:numPr>
        <w:spacing w:after="45"/>
        <w:ind w:hanging="360"/>
      </w:pPr>
      <w:r>
        <w:rPr>
          <w:b/>
        </w:rPr>
        <w:t>Leadership and Management Course on Strategy on Health Care Delivery</w:t>
      </w:r>
      <w:r>
        <w:t xml:space="preserve"> organized by the Harvard Business School (HBS), Harvard University, Boston, Massachusetts, USA, 5</w:t>
      </w:r>
      <w:r>
        <w:rPr>
          <w:vertAlign w:val="superscript"/>
        </w:rPr>
        <w:t>th</w:t>
      </w:r>
      <w:r>
        <w:t xml:space="preserve"> to 10</w:t>
      </w:r>
      <w:r>
        <w:rPr>
          <w:vertAlign w:val="superscript"/>
        </w:rPr>
        <w:t>th</w:t>
      </w:r>
      <w:r>
        <w:t xml:space="preserve"> November 2023 </w:t>
      </w:r>
    </w:p>
    <w:p w14:paraId="75F73D48" w14:textId="77777777" w:rsidR="00B33232" w:rsidRDefault="0084158D">
      <w:pPr>
        <w:spacing w:after="53" w:line="259" w:lineRule="auto"/>
        <w:ind w:left="540" w:firstLine="0"/>
        <w:jc w:val="left"/>
      </w:pPr>
      <w:r>
        <w:t xml:space="preserve"> </w:t>
      </w:r>
    </w:p>
    <w:p w14:paraId="28F6DCCF" w14:textId="77777777" w:rsidR="00B33232" w:rsidRDefault="0084158D" w:rsidP="00E1008F">
      <w:pPr>
        <w:numPr>
          <w:ilvl w:val="0"/>
          <w:numId w:val="22"/>
        </w:numPr>
        <w:spacing w:after="4" w:line="248" w:lineRule="auto"/>
        <w:ind w:hanging="360"/>
      </w:pPr>
      <w:r>
        <w:rPr>
          <w:b/>
        </w:rPr>
        <w:t>Dialogue on Innovative Higher Education Strategies (DIES) International Deans Course Africa</w:t>
      </w:r>
      <w:r>
        <w:t xml:space="preserve"> </w:t>
      </w:r>
      <w:r>
        <w:rPr>
          <w:b/>
        </w:rPr>
        <w:t>2023/2024 Part II Programme</w:t>
      </w:r>
      <w:r>
        <w:t xml:space="preserve"> </w:t>
      </w:r>
      <w:r>
        <w:rPr>
          <w:b/>
        </w:rPr>
        <w:t>(Online),</w:t>
      </w:r>
      <w:r>
        <w:t xml:space="preserve"> organized by the German </w:t>
      </w:r>
    </w:p>
    <w:p w14:paraId="2181A92C" w14:textId="77777777" w:rsidR="00B33232" w:rsidRDefault="0084158D">
      <w:pPr>
        <w:spacing w:after="23" w:line="236" w:lineRule="auto"/>
        <w:ind w:left="540" w:firstLine="0"/>
      </w:pPr>
      <w:r>
        <w:lastRenderedPageBreak/>
        <w:t xml:space="preserve">Academic Exchange Service (DAAD), the German Rectors’ Conference (HRK), </w:t>
      </w:r>
    </w:p>
    <w:p w14:paraId="0643CAC4" w14:textId="77777777" w:rsidR="00B33232" w:rsidRDefault="0084158D">
      <w:pPr>
        <w:spacing w:after="36"/>
        <w:ind w:left="540" w:firstLine="0"/>
      </w:pPr>
      <w:r>
        <w:t>Osnabruck University of Applied Sciences and Centre for Higher Education (CHE), Germany held from 6</w:t>
      </w:r>
      <w:r>
        <w:rPr>
          <w:vertAlign w:val="superscript"/>
        </w:rPr>
        <w:t>th</w:t>
      </w:r>
      <w:r>
        <w:t xml:space="preserve"> to 10</w:t>
      </w:r>
      <w:r>
        <w:rPr>
          <w:vertAlign w:val="superscript"/>
        </w:rPr>
        <w:t>th</w:t>
      </w:r>
      <w:r>
        <w:t xml:space="preserve"> November 2023 </w:t>
      </w:r>
    </w:p>
    <w:p w14:paraId="71C66325" w14:textId="77777777" w:rsidR="00B33232" w:rsidRDefault="0084158D">
      <w:pPr>
        <w:spacing w:after="0" w:line="259" w:lineRule="auto"/>
        <w:ind w:left="720" w:firstLine="0"/>
        <w:jc w:val="left"/>
      </w:pPr>
      <w:r>
        <w:rPr>
          <w:b/>
        </w:rPr>
        <w:t xml:space="preserve"> </w:t>
      </w:r>
    </w:p>
    <w:p w14:paraId="62D66725" w14:textId="77777777" w:rsidR="00B33232" w:rsidRDefault="0084158D" w:rsidP="00E1008F">
      <w:pPr>
        <w:numPr>
          <w:ilvl w:val="0"/>
          <w:numId w:val="22"/>
        </w:numPr>
        <w:spacing w:after="27"/>
        <w:ind w:hanging="360"/>
      </w:pPr>
      <w:r>
        <w:rPr>
          <w:b/>
        </w:rPr>
        <w:t>Health Facility Planning Course</w:t>
      </w:r>
      <w:r>
        <w:t xml:space="preserve"> organized by Total Alliance Health Partners International (TAHPI), Dubai, United Arab Emirates, 21</w:t>
      </w:r>
      <w:r>
        <w:rPr>
          <w:vertAlign w:val="superscript"/>
        </w:rPr>
        <w:t>st</w:t>
      </w:r>
      <w:r>
        <w:t xml:space="preserve"> August to 1</w:t>
      </w:r>
      <w:r>
        <w:rPr>
          <w:vertAlign w:val="superscript"/>
        </w:rPr>
        <w:t>st</w:t>
      </w:r>
      <w:r>
        <w:t xml:space="preserve"> September 2023 </w:t>
      </w:r>
    </w:p>
    <w:p w14:paraId="563FD513" w14:textId="77777777" w:rsidR="00B33232" w:rsidRDefault="0084158D">
      <w:pPr>
        <w:spacing w:after="51" w:line="259" w:lineRule="auto"/>
        <w:ind w:left="540" w:firstLine="0"/>
        <w:jc w:val="left"/>
      </w:pPr>
      <w:r>
        <w:t xml:space="preserve"> </w:t>
      </w:r>
    </w:p>
    <w:p w14:paraId="69DE238D" w14:textId="77777777" w:rsidR="00B33232" w:rsidRDefault="0084158D" w:rsidP="00E1008F">
      <w:pPr>
        <w:numPr>
          <w:ilvl w:val="0"/>
          <w:numId w:val="22"/>
        </w:numPr>
        <w:spacing w:after="26" w:line="248" w:lineRule="auto"/>
        <w:ind w:hanging="360"/>
      </w:pPr>
      <w:r>
        <w:rPr>
          <w:b/>
        </w:rPr>
        <w:t>Dialogue on Innovative Higher Education Strategies (DIES) International Deans Course Africa</w:t>
      </w:r>
      <w:r>
        <w:t xml:space="preserve"> </w:t>
      </w:r>
      <w:r>
        <w:rPr>
          <w:b/>
        </w:rPr>
        <w:t>2023/2024 Part I Program,</w:t>
      </w:r>
      <w:r>
        <w:t xml:space="preserve"> organized by the German Academic Exchange Service (DAAD), the German Rectors’ Conference (HRK), Osnabruck </w:t>
      </w:r>
    </w:p>
    <w:p w14:paraId="0A06B669" w14:textId="77777777" w:rsidR="00B33232" w:rsidRDefault="0084158D">
      <w:pPr>
        <w:spacing w:after="46"/>
        <w:ind w:left="540" w:firstLine="0"/>
      </w:pPr>
      <w:r>
        <w:t>University of Applied Sciences and Centre for Higher Education (CHE) held from 19</w:t>
      </w:r>
      <w:r>
        <w:rPr>
          <w:vertAlign w:val="superscript"/>
        </w:rPr>
        <w:t>th</w:t>
      </w:r>
      <w:r>
        <w:t xml:space="preserve"> to 30</w:t>
      </w:r>
      <w:r>
        <w:rPr>
          <w:vertAlign w:val="superscript"/>
        </w:rPr>
        <w:t>th</w:t>
      </w:r>
      <w:r>
        <w:t xml:space="preserve"> June 2023 in Osnabruck and Berlin, Germany </w:t>
      </w:r>
    </w:p>
    <w:p w14:paraId="3E9099FC" w14:textId="77777777" w:rsidR="00B33232" w:rsidRDefault="0084158D">
      <w:pPr>
        <w:spacing w:after="51" w:line="259" w:lineRule="auto"/>
        <w:ind w:left="540" w:firstLine="0"/>
        <w:jc w:val="left"/>
      </w:pPr>
      <w:r>
        <w:t xml:space="preserve"> </w:t>
      </w:r>
    </w:p>
    <w:p w14:paraId="4C702918" w14:textId="77777777" w:rsidR="00B33232" w:rsidRDefault="0084158D" w:rsidP="00E1008F">
      <w:pPr>
        <w:numPr>
          <w:ilvl w:val="0"/>
          <w:numId w:val="22"/>
        </w:numPr>
        <w:spacing w:after="29"/>
        <w:ind w:hanging="360"/>
      </w:pPr>
      <w:r>
        <w:rPr>
          <w:b/>
        </w:rPr>
        <w:t xml:space="preserve">Executive Leadership Development </w:t>
      </w:r>
      <w:proofErr w:type="gramStart"/>
      <w:r>
        <w:rPr>
          <w:b/>
        </w:rPr>
        <w:t>Course;</w:t>
      </w:r>
      <w:proofErr w:type="gramEnd"/>
      <w:r>
        <w:t xml:space="preserve"> Modules included Leadership Mindset; Managing Change; leading Others, Managing Communication; Holistic University Administration in the Century; Towards Achievement the Wider Vision for Your University as a Leader; Leading Resource Mobilization; organized by KNUST E-Learning Centre, KNUST, May 2023 in Kumasi, Ghana. </w:t>
      </w:r>
    </w:p>
    <w:p w14:paraId="05E561AD" w14:textId="77777777" w:rsidR="00B33232" w:rsidRDefault="0084158D">
      <w:pPr>
        <w:spacing w:after="530" w:line="259" w:lineRule="auto"/>
        <w:ind w:left="0" w:firstLine="0"/>
        <w:jc w:val="left"/>
      </w:pPr>
      <w:r>
        <w:rPr>
          <w:rFonts w:ascii="Times New Roman" w:eastAsia="Times New Roman" w:hAnsi="Times New Roman" w:cs="Times New Roman"/>
          <w:b/>
          <w:sz w:val="24"/>
        </w:rPr>
        <w:t xml:space="preserve"> </w:t>
      </w:r>
    </w:p>
    <w:p w14:paraId="4BE0E929" w14:textId="77777777" w:rsidR="00B33232" w:rsidRDefault="0084158D">
      <w:pPr>
        <w:pStyle w:val="Heading2"/>
        <w:spacing w:after="45" w:line="249" w:lineRule="auto"/>
        <w:ind w:left="-5"/>
      </w:pPr>
      <w:r>
        <w:rPr>
          <w:sz w:val="28"/>
        </w:rPr>
        <w:t xml:space="preserve">ATTENDANCE AT NATIONAL/INTERNATIONAL CONFERENCES, MEETINGS AND WORKSHOPS </w:t>
      </w:r>
    </w:p>
    <w:p w14:paraId="0E5DB665" w14:textId="77777777" w:rsidR="00B33232" w:rsidRDefault="0084158D">
      <w:pPr>
        <w:spacing w:after="169"/>
        <w:ind w:left="0" w:firstLine="0"/>
        <w:jc w:val="left"/>
      </w:pPr>
      <w:r>
        <w:t xml:space="preserve">To remain networked amongst my peers to promote teaching, research and collaborations, I have participated in various national and international meetings, workshops and seminars. </w:t>
      </w:r>
    </w:p>
    <w:p w14:paraId="3C2AF4C4" w14:textId="77777777" w:rsidR="00B33232" w:rsidRDefault="0084158D">
      <w:pPr>
        <w:spacing w:after="202" w:line="248" w:lineRule="auto"/>
        <w:ind w:left="0" w:firstLine="0"/>
      </w:pPr>
      <w:r>
        <w:rPr>
          <w:b/>
        </w:rPr>
        <w:t xml:space="preserve">International </w:t>
      </w:r>
    </w:p>
    <w:p w14:paraId="5F64E340" w14:textId="5F17D7DF" w:rsidR="00ED3617" w:rsidRDefault="00ED3617" w:rsidP="00E1008F">
      <w:pPr>
        <w:numPr>
          <w:ilvl w:val="0"/>
          <w:numId w:val="23"/>
        </w:numPr>
        <w:spacing w:after="0" w:line="244" w:lineRule="auto"/>
        <w:ind w:hanging="89"/>
      </w:pPr>
      <w:r w:rsidRPr="00ED3617">
        <w:rPr>
          <w:b/>
          <w:bCs/>
        </w:rPr>
        <w:t>DAAD Conference</w:t>
      </w:r>
      <w:r>
        <w:t>, Theme: “Creating Impact in Challenging Times - Equitable Higher Education Cooperation with the Global South for Innovative and Sustainable Societies”, Berlin, Germany, 3</w:t>
      </w:r>
      <w:r w:rsidRPr="00ED3617">
        <w:rPr>
          <w:vertAlign w:val="superscript"/>
        </w:rPr>
        <w:t>rd</w:t>
      </w:r>
      <w:r>
        <w:t xml:space="preserve"> to 4</w:t>
      </w:r>
      <w:r w:rsidRPr="00ED3617">
        <w:rPr>
          <w:vertAlign w:val="superscript"/>
        </w:rPr>
        <w:t>th</w:t>
      </w:r>
      <w:r>
        <w:t xml:space="preserve"> December 2025</w:t>
      </w:r>
    </w:p>
    <w:p w14:paraId="481A1558" w14:textId="46FE58FF" w:rsidR="00ED3617" w:rsidRPr="00ED3617" w:rsidRDefault="00ED3617" w:rsidP="00ED3617">
      <w:pPr>
        <w:spacing w:after="0" w:line="244" w:lineRule="auto"/>
        <w:ind w:left="359" w:firstLine="0"/>
      </w:pPr>
    </w:p>
    <w:p w14:paraId="06DA309C" w14:textId="66171E1F" w:rsidR="00ED3617" w:rsidRPr="00ED3617" w:rsidRDefault="00672AB5" w:rsidP="00E1008F">
      <w:pPr>
        <w:numPr>
          <w:ilvl w:val="0"/>
          <w:numId w:val="23"/>
        </w:numPr>
        <w:spacing w:after="0" w:line="244" w:lineRule="auto"/>
        <w:ind w:hanging="89"/>
      </w:pPr>
      <w:r>
        <w:rPr>
          <w:b/>
          <w:bCs/>
        </w:rPr>
        <w:t xml:space="preserve">Dialogue on Innovative Higher Education Strategies (DIES) </w:t>
      </w:r>
      <w:r w:rsidR="00ED3617" w:rsidRPr="003F5AA5">
        <w:rPr>
          <w:b/>
          <w:bCs/>
        </w:rPr>
        <w:t>Web Seminar</w:t>
      </w:r>
      <w:r w:rsidR="00ED3617">
        <w:t>, Theme: “Establishing a Quality Culture in Higher Education Institutes: Exploring Innovative Concepts, Local Realities and Regional Trends” 18</w:t>
      </w:r>
      <w:r w:rsidR="00ED3617" w:rsidRPr="00ED3617">
        <w:rPr>
          <w:vertAlign w:val="superscript"/>
        </w:rPr>
        <w:t>th</w:t>
      </w:r>
      <w:r w:rsidR="00ED3617">
        <w:t xml:space="preserve"> November 2025</w:t>
      </w:r>
      <w:r w:rsidR="003F5AA5">
        <w:t xml:space="preserve"> (virtual)</w:t>
      </w:r>
    </w:p>
    <w:p w14:paraId="7B879022" w14:textId="77777777" w:rsidR="00ED3617" w:rsidRDefault="00ED3617" w:rsidP="00ED3617">
      <w:pPr>
        <w:pStyle w:val="ListParagraph"/>
        <w:rPr>
          <w:b/>
          <w:bCs/>
        </w:rPr>
      </w:pPr>
    </w:p>
    <w:p w14:paraId="30BDBD12" w14:textId="30C168B2" w:rsidR="00954E1B" w:rsidRPr="00954E1B" w:rsidRDefault="007D3814" w:rsidP="00E1008F">
      <w:pPr>
        <w:numPr>
          <w:ilvl w:val="0"/>
          <w:numId w:val="23"/>
        </w:numPr>
        <w:spacing w:after="0" w:line="244" w:lineRule="auto"/>
        <w:ind w:hanging="89"/>
      </w:pPr>
      <w:r w:rsidRPr="007D3814">
        <w:rPr>
          <w:b/>
          <w:bCs/>
        </w:rPr>
        <w:t>AI in Education Forum (Africa),</w:t>
      </w:r>
      <w:r>
        <w:t xml:space="preserve"> Theme: “Empowering Future Minds with AI”, Sandton Sun &amp; Towers, Johannesburg, South Africa, 29</w:t>
      </w:r>
      <w:r w:rsidRPr="007D3814">
        <w:rPr>
          <w:vertAlign w:val="superscript"/>
        </w:rPr>
        <w:t>th</w:t>
      </w:r>
      <w:r>
        <w:t xml:space="preserve"> to 31</w:t>
      </w:r>
      <w:r w:rsidRPr="007D3814">
        <w:rPr>
          <w:vertAlign w:val="superscript"/>
        </w:rPr>
        <w:t>st</w:t>
      </w:r>
      <w:r>
        <w:t xml:space="preserve"> October 2025</w:t>
      </w:r>
    </w:p>
    <w:p w14:paraId="199BAC77" w14:textId="77777777" w:rsidR="00954E1B" w:rsidRPr="00954E1B" w:rsidRDefault="00954E1B" w:rsidP="007D3814">
      <w:pPr>
        <w:spacing w:after="0" w:line="244" w:lineRule="auto"/>
        <w:ind w:left="359" w:firstLine="0"/>
      </w:pPr>
    </w:p>
    <w:p w14:paraId="210E3664" w14:textId="7A0B2BC9" w:rsidR="00E359E5" w:rsidRDefault="00920AD5" w:rsidP="00E1008F">
      <w:pPr>
        <w:numPr>
          <w:ilvl w:val="0"/>
          <w:numId w:val="23"/>
        </w:numPr>
        <w:spacing w:after="0" w:line="244" w:lineRule="auto"/>
        <w:ind w:hanging="89"/>
      </w:pPr>
      <w:r>
        <w:rPr>
          <w:b/>
        </w:rPr>
        <w:t>3</w:t>
      </w:r>
      <w:r w:rsidRPr="00920AD5">
        <w:rPr>
          <w:b/>
          <w:vertAlign w:val="superscript"/>
        </w:rPr>
        <w:t>rd</w:t>
      </w:r>
      <w:r>
        <w:rPr>
          <w:b/>
        </w:rPr>
        <w:t xml:space="preserve"> </w:t>
      </w:r>
      <w:r w:rsidR="00E359E5">
        <w:rPr>
          <w:b/>
        </w:rPr>
        <w:t>Africa Higher Education Health Collaborative Convening</w:t>
      </w:r>
      <w:r>
        <w:rPr>
          <w:b/>
        </w:rPr>
        <w:t xml:space="preserve"> and MELA</w:t>
      </w:r>
      <w:r w:rsidR="00E359E5">
        <w:t>, Theme: “</w:t>
      </w:r>
      <w:r>
        <w:t xml:space="preserve">From </w:t>
      </w:r>
      <w:r w:rsidR="00AA5BDC">
        <w:t>Potential</w:t>
      </w:r>
      <w:r>
        <w:t xml:space="preserve"> to Impact: Advancing Africa’s Health Workfor</w:t>
      </w:r>
      <w:r w:rsidR="00AA5BDC">
        <w:t>ce and Innovation Ecosystems</w:t>
      </w:r>
      <w:r w:rsidR="00E359E5">
        <w:t xml:space="preserve">”, organized </w:t>
      </w:r>
      <w:r w:rsidR="00AA5BDC">
        <w:t xml:space="preserve">by </w:t>
      </w:r>
      <w:r w:rsidR="00E359E5">
        <w:t xml:space="preserve">Mastercard Foundation and </w:t>
      </w:r>
      <w:r w:rsidR="00AA5BDC">
        <w:t>African Leadership University</w:t>
      </w:r>
      <w:r w:rsidR="00E359E5">
        <w:t xml:space="preserve">, </w:t>
      </w:r>
      <w:r w:rsidR="00AA5BDC">
        <w:t>Marriott Hotel, Kigali, Rwanda</w:t>
      </w:r>
      <w:r w:rsidR="00E359E5">
        <w:t>,</w:t>
      </w:r>
      <w:r w:rsidR="00AA5BDC">
        <w:t xml:space="preserve"> 20</w:t>
      </w:r>
      <w:r w:rsidR="00E359E5" w:rsidRPr="00AA5BDC">
        <w:rPr>
          <w:vertAlign w:val="superscript"/>
        </w:rPr>
        <w:t>th</w:t>
      </w:r>
      <w:r w:rsidR="00E359E5">
        <w:t xml:space="preserve"> to </w:t>
      </w:r>
      <w:r w:rsidR="00AA5BDC">
        <w:t>24</w:t>
      </w:r>
      <w:r w:rsidR="00E359E5" w:rsidRPr="00AA5BDC">
        <w:rPr>
          <w:vertAlign w:val="superscript"/>
        </w:rPr>
        <w:t>th</w:t>
      </w:r>
      <w:r w:rsidR="00E359E5">
        <w:t xml:space="preserve"> October 202</w:t>
      </w:r>
      <w:r w:rsidR="00AA5BDC">
        <w:t>5</w:t>
      </w:r>
    </w:p>
    <w:p w14:paraId="5E8B865C" w14:textId="77777777" w:rsidR="00E359E5" w:rsidRPr="00E359E5" w:rsidRDefault="00E359E5" w:rsidP="00920AD5">
      <w:pPr>
        <w:spacing w:after="4" w:line="248" w:lineRule="auto"/>
        <w:ind w:left="359" w:firstLine="0"/>
      </w:pPr>
    </w:p>
    <w:p w14:paraId="0F3EE0C1" w14:textId="73820876" w:rsidR="004772FD" w:rsidRDefault="004772FD" w:rsidP="00E1008F">
      <w:pPr>
        <w:numPr>
          <w:ilvl w:val="0"/>
          <w:numId w:val="23"/>
        </w:numPr>
        <w:spacing w:after="4" w:line="248" w:lineRule="auto"/>
        <w:ind w:hanging="89"/>
      </w:pPr>
      <w:r w:rsidRPr="004772FD">
        <w:rPr>
          <w:b/>
          <w:bCs/>
        </w:rPr>
        <w:lastRenderedPageBreak/>
        <w:t>8</w:t>
      </w:r>
      <w:r w:rsidRPr="004772FD">
        <w:rPr>
          <w:b/>
          <w:bCs/>
          <w:vertAlign w:val="superscript"/>
        </w:rPr>
        <w:t>th</w:t>
      </w:r>
      <w:r w:rsidRPr="004772FD">
        <w:rPr>
          <w:b/>
          <w:bCs/>
        </w:rPr>
        <w:t xml:space="preserve"> Annual Conference of African Forum for Research and Education in Health</w:t>
      </w:r>
      <w:r>
        <w:t xml:space="preserve"> (</w:t>
      </w:r>
      <w:proofErr w:type="spellStart"/>
      <w:r>
        <w:t>AFREhealth</w:t>
      </w:r>
      <w:proofErr w:type="spellEnd"/>
      <w:r>
        <w:t>), Theme “Reimaging Public Health in a Globalized World”, Azalai Ho</w:t>
      </w:r>
      <w:r w:rsidR="00E359E5">
        <w:t>t</w:t>
      </w:r>
      <w:r>
        <w:t>el, Dakar, Senega</w:t>
      </w:r>
      <w:r w:rsidR="00E359E5">
        <w:t>l</w:t>
      </w:r>
      <w:r>
        <w:t>; 22</w:t>
      </w:r>
      <w:r w:rsidRPr="004772FD">
        <w:rPr>
          <w:vertAlign w:val="superscript"/>
        </w:rPr>
        <w:t>nd</w:t>
      </w:r>
      <w:r>
        <w:t xml:space="preserve"> to 25</w:t>
      </w:r>
      <w:r w:rsidRPr="004772FD">
        <w:rPr>
          <w:vertAlign w:val="superscript"/>
        </w:rPr>
        <w:t>th</w:t>
      </w:r>
      <w:r>
        <w:t xml:space="preserve"> September 2025</w:t>
      </w:r>
    </w:p>
    <w:p w14:paraId="7DC22B91" w14:textId="77777777" w:rsidR="004772FD" w:rsidRPr="004772FD" w:rsidRDefault="004772FD" w:rsidP="004772FD">
      <w:pPr>
        <w:spacing w:after="4" w:line="248" w:lineRule="auto"/>
        <w:ind w:left="359" w:firstLine="0"/>
      </w:pPr>
    </w:p>
    <w:p w14:paraId="56FCE642" w14:textId="24B357E0" w:rsidR="00B33232" w:rsidRDefault="0084158D" w:rsidP="00E1008F">
      <w:pPr>
        <w:numPr>
          <w:ilvl w:val="0"/>
          <w:numId w:val="23"/>
        </w:numPr>
        <w:spacing w:after="4" w:line="248" w:lineRule="auto"/>
        <w:ind w:hanging="89"/>
      </w:pPr>
      <w:r>
        <w:rPr>
          <w:b/>
        </w:rPr>
        <w:t>DAAD Conference of the Global for Climate and Environment/Health and Pandemic Preparedness</w:t>
      </w:r>
      <w:r>
        <w:t>, Theme: “Global Actions for Sustainable Health for People and Planet”, Berlin, Germany, 10</w:t>
      </w:r>
      <w:r>
        <w:rPr>
          <w:vertAlign w:val="superscript"/>
        </w:rPr>
        <w:t>th</w:t>
      </w:r>
      <w:r>
        <w:t xml:space="preserve"> to 12</w:t>
      </w:r>
      <w:r>
        <w:rPr>
          <w:vertAlign w:val="superscript"/>
        </w:rPr>
        <w:t>th</w:t>
      </w:r>
      <w:r>
        <w:t xml:space="preserve"> September 2024 </w:t>
      </w:r>
    </w:p>
    <w:p w14:paraId="3F1A50C3" w14:textId="77777777" w:rsidR="00B33232" w:rsidRDefault="0084158D">
      <w:pPr>
        <w:spacing w:after="10" w:line="259" w:lineRule="auto"/>
        <w:ind w:left="360" w:firstLine="0"/>
        <w:jc w:val="left"/>
      </w:pPr>
      <w:r>
        <w:t xml:space="preserve"> </w:t>
      </w:r>
    </w:p>
    <w:p w14:paraId="375A7E08" w14:textId="68D2373F" w:rsidR="00E359E5" w:rsidRDefault="00E359E5" w:rsidP="00E1008F">
      <w:pPr>
        <w:numPr>
          <w:ilvl w:val="0"/>
          <w:numId w:val="23"/>
        </w:numPr>
        <w:spacing w:after="0" w:line="244" w:lineRule="auto"/>
        <w:ind w:hanging="89"/>
      </w:pPr>
      <w:r>
        <w:rPr>
          <w:b/>
        </w:rPr>
        <w:t>202</w:t>
      </w:r>
      <w:r w:rsidR="00920AD5">
        <w:rPr>
          <w:b/>
        </w:rPr>
        <w:t>4</w:t>
      </w:r>
      <w:r>
        <w:rPr>
          <w:b/>
        </w:rPr>
        <w:t xml:space="preserve"> </w:t>
      </w:r>
      <w:r w:rsidR="00920AD5">
        <w:rPr>
          <w:b/>
        </w:rPr>
        <w:t>MELA and 2</w:t>
      </w:r>
      <w:r w:rsidR="00920AD5" w:rsidRPr="00920AD5">
        <w:rPr>
          <w:b/>
          <w:vertAlign w:val="superscript"/>
        </w:rPr>
        <w:t>nd</w:t>
      </w:r>
      <w:r w:rsidR="00920AD5">
        <w:rPr>
          <w:b/>
        </w:rPr>
        <w:t xml:space="preserve"> </w:t>
      </w:r>
      <w:r>
        <w:rPr>
          <w:b/>
        </w:rPr>
        <w:t>Africa Higher Education Health Collaborative Convening</w:t>
      </w:r>
      <w:r>
        <w:t>, Theme: “</w:t>
      </w:r>
      <w:proofErr w:type="spellStart"/>
      <w:r w:rsidR="00920AD5">
        <w:t>Nyansapo</w:t>
      </w:r>
      <w:proofErr w:type="spellEnd"/>
      <w:r w:rsidR="00920AD5">
        <w:t>: Innovating Health systems in Africa and the World</w:t>
      </w:r>
      <w:r>
        <w:t>”, organized</w:t>
      </w:r>
      <w:r w:rsidR="00AA5BDC">
        <w:t xml:space="preserve"> by</w:t>
      </w:r>
      <w:r>
        <w:t xml:space="preserve"> Mastercard Foundation and </w:t>
      </w:r>
      <w:r w:rsidR="00920AD5">
        <w:t>Kwame Nkrumah University of Science and Technology</w:t>
      </w:r>
      <w:r>
        <w:t xml:space="preserve">, </w:t>
      </w:r>
      <w:r w:rsidR="00920AD5">
        <w:t>Lancaster Hotel,</w:t>
      </w:r>
      <w:r>
        <w:t xml:space="preserve"> </w:t>
      </w:r>
      <w:r w:rsidR="00920AD5">
        <w:t>Kumasi, Ghana</w:t>
      </w:r>
      <w:r>
        <w:t xml:space="preserve">, </w:t>
      </w:r>
      <w:r w:rsidR="00920AD5">
        <w:t>21</w:t>
      </w:r>
      <w:r w:rsidR="00920AD5" w:rsidRPr="00920AD5">
        <w:rPr>
          <w:vertAlign w:val="superscript"/>
        </w:rPr>
        <w:t>st</w:t>
      </w:r>
      <w:r>
        <w:t xml:space="preserve"> to </w:t>
      </w:r>
      <w:r w:rsidR="00920AD5">
        <w:t>25</w:t>
      </w:r>
      <w:r w:rsidRPr="00920AD5">
        <w:rPr>
          <w:vertAlign w:val="superscript"/>
        </w:rPr>
        <w:t>th</w:t>
      </w:r>
      <w:r>
        <w:t xml:space="preserve"> October 202</w:t>
      </w:r>
      <w:r w:rsidR="00920AD5">
        <w:t>4</w:t>
      </w:r>
      <w:r>
        <w:t xml:space="preserve"> </w:t>
      </w:r>
    </w:p>
    <w:p w14:paraId="16AFC089" w14:textId="77777777" w:rsidR="00E359E5" w:rsidRDefault="00E359E5" w:rsidP="00E359E5">
      <w:pPr>
        <w:pStyle w:val="ListParagraph"/>
        <w:rPr>
          <w:b/>
        </w:rPr>
      </w:pPr>
    </w:p>
    <w:p w14:paraId="6F991A0F" w14:textId="0A9748D8" w:rsidR="00B33232" w:rsidRDefault="0084158D" w:rsidP="00E1008F">
      <w:pPr>
        <w:numPr>
          <w:ilvl w:val="0"/>
          <w:numId w:val="23"/>
        </w:numPr>
        <w:spacing w:after="0" w:line="244" w:lineRule="auto"/>
        <w:ind w:hanging="89"/>
      </w:pPr>
      <w:r>
        <w:rPr>
          <w:b/>
        </w:rPr>
        <w:t>2023 Africa Higher Education Health Collaborative Convening</w:t>
      </w:r>
      <w:r>
        <w:t xml:space="preserve">, Theme: “Our health, Our Wealth in Africa for Africa”, organized </w:t>
      </w:r>
      <w:r w:rsidR="00AA5BDC">
        <w:t xml:space="preserve">by </w:t>
      </w:r>
      <w:r>
        <w:t xml:space="preserve">Mastercard Foundation and </w:t>
      </w:r>
    </w:p>
    <w:p w14:paraId="5F89ADC1" w14:textId="77777777" w:rsidR="00B33232" w:rsidRDefault="0084158D">
      <w:pPr>
        <w:ind w:left="360" w:firstLine="0"/>
      </w:pPr>
      <w:r>
        <w:t>University of Cape Town, Breakwater Lodge Conference Centre, Cape Town, South, 15</w:t>
      </w:r>
      <w:r>
        <w:rPr>
          <w:vertAlign w:val="superscript"/>
        </w:rPr>
        <w:t>th</w:t>
      </w:r>
      <w:r>
        <w:t xml:space="preserve"> to 17</w:t>
      </w:r>
      <w:r>
        <w:rPr>
          <w:vertAlign w:val="superscript"/>
        </w:rPr>
        <w:t>th</w:t>
      </w:r>
      <w:r>
        <w:t xml:space="preserve"> October 2023 </w:t>
      </w:r>
    </w:p>
    <w:p w14:paraId="3FDBAC24" w14:textId="77777777" w:rsidR="00B33232" w:rsidRDefault="0084158D">
      <w:pPr>
        <w:spacing w:after="10" w:line="259" w:lineRule="auto"/>
        <w:ind w:left="360" w:firstLine="0"/>
        <w:jc w:val="left"/>
      </w:pPr>
      <w:r>
        <w:t xml:space="preserve"> </w:t>
      </w:r>
    </w:p>
    <w:p w14:paraId="6967B18D" w14:textId="77777777" w:rsidR="00B33232" w:rsidRDefault="0084158D" w:rsidP="00E1008F">
      <w:pPr>
        <w:numPr>
          <w:ilvl w:val="0"/>
          <w:numId w:val="23"/>
        </w:numPr>
        <w:spacing w:after="4"/>
        <w:ind w:hanging="89"/>
      </w:pPr>
      <w:r>
        <w:rPr>
          <w:b/>
        </w:rPr>
        <w:t xml:space="preserve">Business &amp; Operational Models for Biomanufacturing Training </w:t>
      </w:r>
      <w:proofErr w:type="spellStart"/>
      <w:r>
        <w:rPr>
          <w:b/>
        </w:rPr>
        <w:t>Centres</w:t>
      </w:r>
      <w:proofErr w:type="spellEnd"/>
      <w:r>
        <w:t xml:space="preserve"> in Africa organized by Africa </w:t>
      </w:r>
      <w:proofErr w:type="spellStart"/>
      <w:r>
        <w:t>Centres</w:t>
      </w:r>
      <w:proofErr w:type="spellEnd"/>
      <w:r>
        <w:t xml:space="preserve"> for Diseases Control and Prevention (CDC) &amp; German Development Cooperation (GIZ), Fiesta Royal Hotel, Accra, Ghana, 23</w:t>
      </w:r>
      <w:r>
        <w:rPr>
          <w:vertAlign w:val="superscript"/>
        </w:rPr>
        <w:t>rd</w:t>
      </w:r>
      <w:r>
        <w:t xml:space="preserve"> to 24</w:t>
      </w:r>
      <w:r>
        <w:rPr>
          <w:vertAlign w:val="superscript"/>
        </w:rPr>
        <w:t>th</w:t>
      </w:r>
      <w:r>
        <w:t xml:space="preserve"> October 2023 </w:t>
      </w:r>
    </w:p>
    <w:p w14:paraId="4A134B35" w14:textId="77777777" w:rsidR="00B33232" w:rsidRDefault="0084158D">
      <w:pPr>
        <w:spacing w:after="10" w:line="259" w:lineRule="auto"/>
        <w:ind w:left="720" w:firstLine="0"/>
        <w:jc w:val="left"/>
      </w:pPr>
      <w:r>
        <w:rPr>
          <w:b/>
        </w:rPr>
        <w:t xml:space="preserve"> </w:t>
      </w:r>
    </w:p>
    <w:p w14:paraId="61391A0D" w14:textId="77777777" w:rsidR="00B33232" w:rsidRDefault="0084158D" w:rsidP="00E1008F">
      <w:pPr>
        <w:numPr>
          <w:ilvl w:val="0"/>
          <w:numId w:val="23"/>
        </w:numPr>
        <w:ind w:hanging="89"/>
      </w:pPr>
      <w:r>
        <w:rPr>
          <w:b/>
        </w:rPr>
        <w:t>Symposium on Natural Products Drug Discovery &amp; Sickle Cell</w:t>
      </w:r>
      <w:r>
        <w:t>, Organized by Novartis Institutes for Biomedical Research, 10</w:t>
      </w:r>
      <w:r>
        <w:rPr>
          <w:vertAlign w:val="superscript"/>
        </w:rPr>
        <w:t>th</w:t>
      </w:r>
      <w:r>
        <w:t xml:space="preserve"> October 2022 </w:t>
      </w:r>
    </w:p>
    <w:p w14:paraId="08ADC9D6" w14:textId="77777777" w:rsidR="00600603" w:rsidRDefault="00600603" w:rsidP="00600603">
      <w:pPr>
        <w:pStyle w:val="ListParagraph"/>
      </w:pPr>
    </w:p>
    <w:p w14:paraId="6CBF79BA" w14:textId="77777777" w:rsidR="00600603" w:rsidRDefault="00600603" w:rsidP="00600603">
      <w:pPr>
        <w:ind w:left="359" w:firstLine="0"/>
      </w:pPr>
    </w:p>
    <w:p w14:paraId="05C865E4" w14:textId="03BFBFC2" w:rsidR="00B33232" w:rsidRDefault="0084158D" w:rsidP="00600603">
      <w:pPr>
        <w:spacing w:after="0" w:line="259" w:lineRule="auto"/>
        <w:jc w:val="left"/>
        <w:rPr>
          <w:b/>
          <w:bCs/>
        </w:rPr>
      </w:pPr>
      <w:r w:rsidRPr="00372321">
        <w:rPr>
          <w:b/>
          <w:bCs/>
        </w:rPr>
        <w:t xml:space="preserve">National </w:t>
      </w:r>
    </w:p>
    <w:p w14:paraId="35FB462B" w14:textId="77777777" w:rsidR="00600603" w:rsidRPr="00372321" w:rsidRDefault="00600603" w:rsidP="00372321">
      <w:pPr>
        <w:spacing w:after="0" w:line="259" w:lineRule="auto"/>
        <w:ind w:left="360" w:firstLine="0"/>
        <w:jc w:val="left"/>
        <w:rPr>
          <w:b/>
          <w:bCs/>
        </w:rPr>
      </w:pPr>
    </w:p>
    <w:p w14:paraId="73F9984B" w14:textId="77777777" w:rsidR="00B33232" w:rsidRDefault="0084158D" w:rsidP="00E1008F">
      <w:pPr>
        <w:numPr>
          <w:ilvl w:val="0"/>
          <w:numId w:val="24"/>
        </w:numPr>
        <w:ind w:hanging="360"/>
      </w:pPr>
      <w:r>
        <w:rPr>
          <w:b/>
        </w:rPr>
        <w:t>5</w:t>
      </w:r>
      <w:r>
        <w:rPr>
          <w:b/>
          <w:vertAlign w:val="superscript"/>
        </w:rPr>
        <w:t>th</w:t>
      </w:r>
      <w:r>
        <w:rPr>
          <w:b/>
        </w:rPr>
        <w:t xml:space="preserve"> Ghana Health Policy Dialogue with the Ministry of Health</w:t>
      </w:r>
      <w:r>
        <w:t xml:space="preserve">, Organized by the School of Public Health, KNUST &amp; Technical University, Berlin, Germany, Volta </w:t>
      </w:r>
    </w:p>
    <w:p w14:paraId="4954657D" w14:textId="77777777" w:rsidR="00B33232" w:rsidRDefault="0084158D">
      <w:pPr>
        <w:ind w:left="643" w:firstLine="0"/>
      </w:pPr>
      <w:r>
        <w:t>Serene, Volta Region, 28</w:t>
      </w:r>
      <w:r>
        <w:rPr>
          <w:vertAlign w:val="superscript"/>
        </w:rPr>
        <w:t>th</w:t>
      </w:r>
      <w:r>
        <w:t xml:space="preserve"> November 2022 </w:t>
      </w:r>
    </w:p>
    <w:p w14:paraId="45C64A25" w14:textId="77777777" w:rsidR="00B33232" w:rsidRDefault="0084158D">
      <w:pPr>
        <w:spacing w:after="12" w:line="259" w:lineRule="auto"/>
        <w:ind w:left="643" w:firstLine="0"/>
        <w:jc w:val="left"/>
      </w:pPr>
      <w:r>
        <w:t xml:space="preserve"> </w:t>
      </w:r>
    </w:p>
    <w:p w14:paraId="63175032" w14:textId="77777777" w:rsidR="00B33232" w:rsidRDefault="0084158D" w:rsidP="00E1008F">
      <w:pPr>
        <w:numPr>
          <w:ilvl w:val="0"/>
          <w:numId w:val="24"/>
        </w:numPr>
        <w:ind w:hanging="360"/>
      </w:pPr>
      <w:r>
        <w:rPr>
          <w:b/>
        </w:rPr>
        <w:t>2022 Board/CEO/CAE Governance Workshop,</w:t>
      </w:r>
      <w:r>
        <w:t xml:space="preserve"> Theme: ‘Elevating Corporate Sustainability’, Organized by The Institute of Internal Auditors, Movenpick Ambassador Hotel, Accra, 23</w:t>
      </w:r>
      <w:r>
        <w:rPr>
          <w:vertAlign w:val="superscript"/>
        </w:rPr>
        <w:t>rd</w:t>
      </w:r>
      <w:r>
        <w:t xml:space="preserve"> </w:t>
      </w:r>
      <w:proofErr w:type="gramStart"/>
      <w:r>
        <w:t>November,</w:t>
      </w:r>
      <w:proofErr w:type="gramEnd"/>
      <w:r>
        <w:t xml:space="preserve"> 2022 </w:t>
      </w:r>
    </w:p>
    <w:p w14:paraId="106C7771" w14:textId="77777777" w:rsidR="00B33232" w:rsidRDefault="0084158D">
      <w:pPr>
        <w:spacing w:after="10" w:line="259" w:lineRule="auto"/>
        <w:ind w:left="643" w:firstLine="0"/>
        <w:jc w:val="left"/>
      </w:pPr>
      <w:r>
        <w:t xml:space="preserve"> </w:t>
      </w:r>
    </w:p>
    <w:p w14:paraId="2C2EE565" w14:textId="77777777" w:rsidR="00B33232" w:rsidRDefault="0084158D" w:rsidP="00E1008F">
      <w:pPr>
        <w:numPr>
          <w:ilvl w:val="0"/>
          <w:numId w:val="24"/>
        </w:numPr>
        <w:spacing w:after="4" w:line="248" w:lineRule="auto"/>
        <w:ind w:hanging="360"/>
      </w:pPr>
      <w:r>
        <w:rPr>
          <w:b/>
        </w:rPr>
        <w:t xml:space="preserve">Sensitization and Consensus Meeting on </w:t>
      </w:r>
      <w:proofErr w:type="spellStart"/>
      <w:r>
        <w:rPr>
          <w:b/>
        </w:rPr>
        <w:t>Labour</w:t>
      </w:r>
      <w:proofErr w:type="spellEnd"/>
      <w:r>
        <w:rPr>
          <w:b/>
        </w:rPr>
        <w:t xml:space="preserve"> Market Analysis for the Health Sector</w:t>
      </w:r>
      <w:r>
        <w:t xml:space="preserve">, Organized by the Ministry of Health, Ministry of Health Conference Room, </w:t>
      </w:r>
    </w:p>
    <w:p w14:paraId="1E232823" w14:textId="77777777" w:rsidR="00B33232" w:rsidRDefault="0084158D">
      <w:pPr>
        <w:ind w:left="643" w:firstLine="0"/>
      </w:pPr>
      <w:r>
        <w:t>Accra, 18</w:t>
      </w:r>
      <w:r>
        <w:rPr>
          <w:vertAlign w:val="superscript"/>
        </w:rPr>
        <w:t>th</w:t>
      </w:r>
      <w:r>
        <w:t xml:space="preserve"> </w:t>
      </w:r>
      <w:proofErr w:type="gramStart"/>
      <w:r>
        <w:t>November,</w:t>
      </w:r>
      <w:proofErr w:type="gramEnd"/>
      <w:r>
        <w:t xml:space="preserve"> 2022 </w:t>
      </w:r>
    </w:p>
    <w:p w14:paraId="45C79564" w14:textId="77777777" w:rsidR="00B33232" w:rsidRDefault="0084158D">
      <w:pPr>
        <w:spacing w:after="13" w:line="259" w:lineRule="auto"/>
        <w:ind w:left="720" w:firstLine="0"/>
        <w:jc w:val="left"/>
      </w:pPr>
      <w:r>
        <w:rPr>
          <w:b/>
        </w:rPr>
        <w:t xml:space="preserve"> </w:t>
      </w:r>
    </w:p>
    <w:p w14:paraId="14BAEC88" w14:textId="77777777" w:rsidR="00B33232" w:rsidRDefault="0084158D" w:rsidP="00E1008F">
      <w:pPr>
        <w:numPr>
          <w:ilvl w:val="0"/>
          <w:numId w:val="24"/>
        </w:numPr>
        <w:spacing w:after="4"/>
        <w:ind w:hanging="360"/>
      </w:pPr>
      <w:r>
        <w:rPr>
          <w:b/>
        </w:rPr>
        <w:t>Good Clinical Practice (GCP) 2022 Workshop</w:t>
      </w:r>
      <w:r>
        <w:t xml:space="preserve"> for Continuous Professional Development/Skills for Excellence in Science Series (SEXISS), organized by German-West Africa Centre for Global Health and Pandemic Prevention </w:t>
      </w:r>
    </w:p>
    <w:p w14:paraId="6210D0A8" w14:textId="77777777" w:rsidR="00B33232" w:rsidRDefault="0084158D">
      <w:pPr>
        <w:ind w:left="643" w:firstLine="0"/>
      </w:pPr>
      <w:r>
        <w:t>(GWAC) &amp; KCCR, IDL Conference Centre, KNUST, Kumasi, 14</w:t>
      </w:r>
      <w:r>
        <w:rPr>
          <w:vertAlign w:val="superscript"/>
        </w:rPr>
        <w:t>th</w:t>
      </w:r>
      <w:r>
        <w:t xml:space="preserve"> to 16</w:t>
      </w:r>
      <w:r>
        <w:rPr>
          <w:vertAlign w:val="superscript"/>
        </w:rPr>
        <w:t>th</w:t>
      </w:r>
      <w:r>
        <w:t xml:space="preserve"> </w:t>
      </w:r>
      <w:proofErr w:type="gramStart"/>
      <w:r>
        <w:t>November,</w:t>
      </w:r>
      <w:proofErr w:type="gramEnd"/>
      <w:r>
        <w:t xml:space="preserve"> 2022 </w:t>
      </w:r>
    </w:p>
    <w:p w14:paraId="3A21A029" w14:textId="77777777" w:rsidR="00B33232" w:rsidRDefault="0084158D">
      <w:pPr>
        <w:spacing w:after="10" w:line="259" w:lineRule="auto"/>
        <w:ind w:left="643" w:firstLine="0"/>
        <w:jc w:val="left"/>
      </w:pPr>
      <w:r>
        <w:t xml:space="preserve"> </w:t>
      </w:r>
    </w:p>
    <w:p w14:paraId="370A2AA6" w14:textId="77777777" w:rsidR="00B33232" w:rsidRDefault="0084158D" w:rsidP="00E1008F">
      <w:pPr>
        <w:numPr>
          <w:ilvl w:val="0"/>
          <w:numId w:val="24"/>
        </w:numPr>
        <w:ind w:hanging="360"/>
      </w:pPr>
      <w:r>
        <w:rPr>
          <w:b/>
        </w:rPr>
        <w:lastRenderedPageBreak/>
        <w:t>WIPO-ARIPO Training of Trainers: Methodologies for Intellectual Property Teaching and Training</w:t>
      </w:r>
      <w:r>
        <w:t xml:space="preserve"> organized by World Intellectual Property Organization (WIPO) and African Regional Intellectual Property Organization (ARIPO), Accra, </w:t>
      </w:r>
    </w:p>
    <w:p w14:paraId="1C12EF69" w14:textId="77777777" w:rsidR="00B33232" w:rsidRDefault="0084158D">
      <w:pPr>
        <w:ind w:left="643" w:firstLine="0"/>
      </w:pPr>
      <w:r>
        <w:t>Ghana, 11</w:t>
      </w:r>
      <w:r>
        <w:rPr>
          <w:vertAlign w:val="superscript"/>
        </w:rPr>
        <w:t>th</w:t>
      </w:r>
      <w:r>
        <w:t xml:space="preserve"> to 15</w:t>
      </w:r>
      <w:r>
        <w:rPr>
          <w:vertAlign w:val="superscript"/>
        </w:rPr>
        <w:t>th</w:t>
      </w:r>
      <w:r>
        <w:t xml:space="preserve"> </w:t>
      </w:r>
      <w:proofErr w:type="gramStart"/>
      <w:r>
        <w:t>November,</w:t>
      </w:r>
      <w:proofErr w:type="gramEnd"/>
      <w:r>
        <w:t xml:space="preserve"> 2019 </w:t>
      </w:r>
    </w:p>
    <w:p w14:paraId="1D773F1A" w14:textId="77777777" w:rsidR="00B33232" w:rsidRDefault="0084158D">
      <w:pPr>
        <w:spacing w:after="144" w:line="259" w:lineRule="auto"/>
        <w:ind w:left="643" w:firstLine="0"/>
        <w:jc w:val="left"/>
      </w:pPr>
      <w:r>
        <w:rPr>
          <w:rFonts w:ascii="Times New Roman" w:eastAsia="Times New Roman" w:hAnsi="Times New Roman" w:cs="Times New Roman"/>
          <w:sz w:val="24"/>
        </w:rPr>
        <w:t xml:space="preserve"> </w:t>
      </w:r>
    </w:p>
    <w:p w14:paraId="02BC8584" w14:textId="77777777" w:rsidR="00B33232" w:rsidRDefault="0084158D" w:rsidP="00E1008F">
      <w:pPr>
        <w:numPr>
          <w:ilvl w:val="0"/>
          <w:numId w:val="24"/>
        </w:numPr>
        <w:spacing w:after="4" w:line="248" w:lineRule="auto"/>
        <w:ind w:hanging="360"/>
      </w:pPr>
      <w:r>
        <w:rPr>
          <w:b/>
        </w:rPr>
        <w:t>Annual General Meeting (AGM) and Biennial Conference of the Pharmaceutical Society of Ghana (PSGH)</w:t>
      </w:r>
      <w:r>
        <w:t xml:space="preserve">, Theme: “Pharmacy in a Digital </w:t>
      </w:r>
    </w:p>
    <w:p w14:paraId="155ACDDB" w14:textId="77777777" w:rsidR="00B33232" w:rsidRDefault="0084158D">
      <w:pPr>
        <w:spacing w:after="23" w:line="236" w:lineRule="auto"/>
        <w:ind w:left="643" w:firstLine="0"/>
      </w:pPr>
      <w:r>
        <w:t xml:space="preserve">World”, Main Auditorium of the University of Professional Studies, Accra, Ghana, </w:t>
      </w:r>
    </w:p>
    <w:p w14:paraId="5798072D" w14:textId="77777777" w:rsidR="00B33232" w:rsidRDefault="0084158D">
      <w:pPr>
        <w:ind w:left="643" w:firstLine="0"/>
      </w:pPr>
      <w:r>
        <w:t>13</w:t>
      </w:r>
      <w:r>
        <w:rPr>
          <w:vertAlign w:val="superscript"/>
        </w:rPr>
        <w:t>th</w:t>
      </w:r>
      <w:r>
        <w:t xml:space="preserve"> to 18</w:t>
      </w:r>
      <w:r>
        <w:rPr>
          <w:vertAlign w:val="superscript"/>
        </w:rPr>
        <w:t>th</w:t>
      </w:r>
      <w:r>
        <w:t xml:space="preserve"> </w:t>
      </w:r>
      <w:proofErr w:type="gramStart"/>
      <w:r>
        <w:t>August,</w:t>
      </w:r>
      <w:proofErr w:type="gramEnd"/>
      <w:r>
        <w:t xml:space="preserve"> 2019 </w:t>
      </w:r>
    </w:p>
    <w:p w14:paraId="7E58382A" w14:textId="77777777" w:rsidR="00B33232" w:rsidRDefault="0084158D">
      <w:pPr>
        <w:spacing w:after="0" w:line="259" w:lineRule="auto"/>
        <w:ind w:left="643" w:firstLine="0"/>
        <w:jc w:val="left"/>
      </w:pPr>
      <w:r>
        <w:t xml:space="preserve"> </w:t>
      </w:r>
    </w:p>
    <w:p w14:paraId="196F95E7" w14:textId="77777777" w:rsidR="00B33232" w:rsidRDefault="0084158D" w:rsidP="00E1008F">
      <w:pPr>
        <w:numPr>
          <w:ilvl w:val="0"/>
          <w:numId w:val="24"/>
        </w:numPr>
        <w:spacing w:after="4" w:line="248" w:lineRule="auto"/>
        <w:ind w:hanging="360"/>
      </w:pPr>
      <w:r>
        <w:rPr>
          <w:b/>
        </w:rPr>
        <w:t>8</w:t>
      </w:r>
      <w:r>
        <w:rPr>
          <w:b/>
          <w:vertAlign w:val="superscript"/>
        </w:rPr>
        <w:t>th</w:t>
      </w:r>
      <w:r>
        <w:rPr>
          <w:b/>
        </w:rPr>
        <w:t xml:space="preserve"> College of Health Sciences, Kwame Nkrumah University of Science and Technology (KNUST) &amp; 12</w:t>
      </w:r>
      <w:r>
        <w:rPr>
          <w:b/>
          <w:vertAlign w:val="superscript"/>
        </w:rPr>
        <w:t>th</w:t>
      </w:r>
      <w:r>
        <w:rPr>
          <w:b/>
        </w:rPr>
        <w:t xml:space="preserve"> Convention of Biomedical Research Ghana, Joint Scientific Conference</w:t>
      </w:r>
      <w:r>
        <w:t xml:space="preserve">, Theme: “Universal Access to Healthcare - The Role of the </w:t>
      </w:r>
    </w:p>
    <w:p w14:paraId="68D66F18" w14:textId="77777777" w:rsidR="00B33232" w:rsidRDefault="0084158D">
      <w:pPr>
        <w:ind w:left="643" w:firstLine="0"/>
      </w:pPr>
      <w:r>
        <w:t>Health Scientist”, School of Business, KNUST, Kumasi, Ghana 30</w:t>
      </w:r>
      <w:r>
        <w:rPr>
          <w:vertAlign w:val="superscript"/>
        </w:rPr>
        <w:t>th</w:t>
      </w:r>
      <w:r>
        <w:t xml:space="preserve"> to 31</w:t>
      </w:r>
      <w:r>
        <w:rPr>
          <w:vertAlign w:val="superscript"/>
        </w:rPr>
        <w:t>st</w:t>
      </w:r>
      <w:r>
        <w:t xml:space="preserve"> July 2019 </w:t>
      </w:r>
    </w:p>
    <w:p w14:paraId="0570E40F" w14:textId="77777777" w:rsidR="00B33232" w:rsidRDefault="0084158D">
      <w:pPr>
        <w:spacing w:after="10" w:line="259" w:lineRule="auto"/>
        <w:ind w:left="720" w:firstLine="0"/>
        <w:jc w:val="left"/>
      </w:pPr>
      <w:r>
        <w:rPr>
          <w:b/>
        </w:rPr>
        <w:t xml:space="preserve"> </w:t>
      </w:r>
    </w:p>
    <w:p w14:paraId="56E9BBFC" w14:textId="77777777" w:rsidR="00B33232" w:rsidRDefault="0084158D" w:rsidP="00E1008F">
      <w:pPr>
        <w:numPr>
          <w:ilvl w:val="0"/>
          <w:numId w:val="24"/>
        </w:numPr>
        <w:spacing w:after="4" w:line="248" w:lineRule="auto"/>
        <w:ind w:hanging="360"/>
      </w:pPr>
      <w:r>
        <w:rPr>
          <w:b/>
        </w:rPr>
        <w:t xml:space="preserve">Workshop on the Writing Proposals for the Introduction of New Academic </w:t>
      </w:r>
      <w:proofErr w:type="spellStart"/>
      <w:r>
        <w:rPr>
          <w:b/>
        </w:rPr>
        <w:t>Programmes</w:t>
      </w:r>
      <w:proofErr w:type="spellEnd"/>
      <w:r>
        <w:rPr>
          <w:b/>
        </w:rPr>
        <w:t xml:space="preserve"> in Public Universities</w:t>
      </w:r>
      <w:r>
        <w:t xml:space="preserve">, organized by National Council for Tertiary </w:t>
      </w:r>
    </w:p>
    <w:p w14:paraId="5FDD96A6" w14:textId="77777777" w:rsidR="00B33232" w:rsidRDefault="0084158D">
      <w:pPr>
        <w:ind w:left="643" w:firstLine="0"/>
      </w:pPr>
      <w:r>
        <w:t>Education, Accra, Ghana, 17</w:t>
      </w:r>
      <w:r>
        <w:rPr>
          <w:vertAlign w:val="superscript"/>
        </w:rPr>
        <w:t>th</w:t>
      </w:r>
      <w:r>
        <w:t xml:space="preserve"> </w:t>
      </w:r>
      <w:proofErr w:type="gramStart"/>
      <w:r>
        <w:t>July,</w:t>
      </w:r>
      <w:proofErr w:type="gramEnd"/>
      <w:r>
        <w:t xml:space="preserve"> 2019 </w:t>
      </w:r>
    </w:p>
    <w:p w14:paraId="52E951EB" w14:textId="77777777" w:rsidR="00B33232" w:rsidRDefault="0084158D">
      <w:pPr>
        <w:spacing w:after="4" w:line="259" w:lineRule="auto"/>
        <w:ind w:left="643" w:firstLine="0"/>
        <w:jc w:val="left"/>
      </w:pPr>
      <w:r>
        <w:t xml:space="preserve"> </w:t>
      </w:r>
    </w:p>
    <w:p w14:paraId="5BF888A0" w14:textId="77777777" w:rsidR="00B33232" w:rsidRDefault="0084158D" w:rsidP="00E1008F">
      <w:pPr>
        <w:numPr>
          <w:ilvl w:val="0"/>
          <w:numId w:val="24"/>
        </w:numPr>
        <w:spacing w:after="23" w:line="236" w:lineRule="auto"/>
        <w:ind w:hanging="360"/>
      </w:pPr>
      <w:r>
        <w:rPr>
          <w:b/>
        </w:rPr>
        <w:t>8</w:t>
      </w:r>
      <w:r>
        <w:rPr>
          <w:b/>
          <w:vertAlign w:val="superscript"/>
        </w:rPr>
        <w:t>th</w:t>
      </w:r>
      <w:r>
        <w:rPr>
          <w:b/>
        </w:rPr>
        <w:t xml:space="preserve"> Annual General Meeting of Fellows and Members of Ghana College of Pharmacists</w:t>
      </w:r>
      <w:r>
        <w:t xml:space="preserve">, Theme: “Universal Health Coverage, Service Provision and Financing: Now and the Future”, Standard Heights Conference Room, Accra, </w:t>
      </w:r>
    </w:p>
    <w:p w14:paraId="689E3D50" w14:textId="77777777" w:rsidR="00B33232" w:rsidRDefault="0084158D">
      <w:pPr>
        <w:ind w:left="643" w:firstLine="0"/>
      </w:pPr>
      <w:r>
        <w:t>Ghana, 20</w:t>
      </w:r>
      <w:r>
        <w:rPr>
          <w:vertAlign w:val="superscript"/>
        </w:rPr>
        <w:t>th</w:t>
      </w:r>
      <w:r>
        <w:t xml:space="preserve"> June 2019 </w:t>
      </w:r>
    </w:p>
    <w:p w14:paraId="19A30214" w14:textId="77777777" w:rsidR="00B33232" w:rsidRDefault="0084158D">
      <w:pPr>
        <w:spacing w:after="19" w:line="259" w:lineRule="auto"/>
        <w:ind w:left="643" w:firstLine="0"/>
        <w:jc w:val="left"/>
      </w:pPr>
      <w:r>
        <w:t xml:space="preserve"> </w:t>
      </w:r>
    </w:p>
    <w:p w14:paraId="1D936ED7" w14:textId="77777777" w:rsidR="00B33232" w:rsidRDefault="0084158D" w:rsidP="00E1008F">
      <w:pPr>
        <w:numPr>
          <w:ilvl w:val="0"/>
          <w:numId w:val="24"/>
        </w:numPr>
        <w:spacing w:after="0" w:line="249" w:lineRule="auto"/>
        <w:ind w:hanging="360"/>
      </w:pPr>
      <w:r>
        <w:rPr>
          <w:b/>
        </w:rPr>
        <w:t xml:space="preserve">Training </w:t>
      </w:r>
      <w:r>
        <w:rPr>
          <w:b/>
          <w:sz w:val="24"/>
        </w:rPr>
        <w:t>Workshop on Leadership, Governance and Procurement</w:t>
      </w:r>
      <w:r>
        <w:rPr>
          <w:sz w:val="24"/>
        </w:rPr>
        <w:t xml:space="preserve"> for Health Agency Boards within the Ministry of Health, Ghana, organized by </w:t>
      </w:r>
    </w:p>
    <w:p w14:paraId="3C100313" w14:textId="77777777" w:rsidR="00B33232" w:rsidRDefault="0084158D">
      <w:pPr>
        <w:spacing w:after="0" w:line="249" w:lineRule="auto"/>
        <w:ind w:left="643" w:firstLine="0"/>
      </w:pPr>
      <w:r>
        <w:rPr>
          <w:sz w:val="24"/>
        </w:rPr>
        <w:t>World Bank at Akosombo, Eastern Region, Ghana, 6</w:t>
      </w:r>
      <w:r>
        <w:rPr>
          <w:sz w:val="24"/>
          <w:vertAlign w:val="superscript"/>
        </w:rPr>
        <w:t>th</w:t>
      </w:r>
      <w:r>
        <w:rPr>
          <w:sz w:val="24"/>
        </w:rPr>
        <w:t xml:space="preserve"> to 9</w:t>
      </w:r>
      <w:r>
        <w:rPr>
          <w:sz w:val="24"/>
          <w:vertAlign w:val="superscript"/>
        </w:rPr>
        <w:t>th</w:t>
      </w:r>
      <w:r>
        <w:rPr>
          <w:sz w:val="24"/>
        </w:rPr>
        <w:t xml:space="preserve"> </w:t>
      </w:r>
      <w:proofErr w:type="gramStart"/>
      <w:r>
        <w:rPr>
          <w:sz w:val="24"/>
        </w:rPr>
        <w:t>June,</w:t>
      </w:r>
      <w:proofErr w:type="gramEnd"/>
      <w:r>
        <w:rPr>
          <w:sz w:val="24"/>
        </w:rPr>
        <w:t xml:space="preserve"> 2019</w:t>
      </w:r>
      <w:r>
        <w:t xml:space="preserve"> </w:t>
      </w:r>
    </w:p>
    <w:p w14:paraId="4D52C8FE" w14:textId="77777777" w:rsidR="00B33232" w:rsidRDefault="0084158D">
      <w:pPr>
        <w:spacing w:after="18" w:line="259" w:lineRule="auto"/>
        <w:ind w:left="643" w:firstLine="0"/>
        <w:jc w:val="left"/>
      </w:pPr>
      <w:r>
        <w:t xml:space="preserve"> </w:t>
      </w:r>
    </w:p>
    <w:p w14:paraId="7BF590FC" w14:textId="77777777" w:rsidR="00B33232" w:rsidRDefault="0084158D" w:rsidP="00E1008F">
      <w:pPr>
        <w:numPr>
          <w:ilvl w:val="0"/>
          <w:numId w:val="24"/>
        </w:numPr>
        <w:spacing w:after="0" w:line="249" w:lineRule="auto"/>
        <w:ind w:hanging="360"/>
      </w:pPr>
      <w:r>
        <w:rPr>
          <w:b/>
          <w:sz w:val="24"/>
        </w:rPr>
        <w:t>Workshop on Research Leadership and Mentorship</w:t>
      </w:r>
      <w:r>
        <w:rPr>
          <w:sz w:val="24"/>
        </w:rPr>
        <w:t xml:space="preserve">, organized by Building Stronger Universities Project (BSU III) and Office of Grants and Research, </w:t>
      </w:r>
      <w:proofErr w:type="spellStart"/>
      <w:r>
        <w:rPr>
          <w:sz w:val="24"/>
        </w:rPr>
        <w:t>Amonoo</w:t>
      </w:r>
      <w:proofErr w:type="spellEnd"/>
      <w:r>
        <w:rPr>
          <w:sz w:val="24"/>
        </w:rPr>
        <w:t xml:space="preserve">-Neizer (IDL) Conference Hall, Kwame Nkrumah University of </w:t>
      </w:r>
    </w:p>
    <w:p w14:paraId="16C81626" w14:textId="77777777" w:rsidR="00B33232" w:rsidRDefault="0084158D">
      <w:pPr>
        <w:spacing w:after="0" w:line="249" w:lineRule="auto"/>
        <w:ind w:left="643" w:firstLine="0"/>
      </w:pPr>
      <w:r>
        <w:rPr>
          <w:sz w:val="24"/>
        </w:rPr>
        <w:t>Science and Technology, Kumasi, Ghana, 2</w:t>
      </w:r>
      <w:r>
        <w:rPr>
          <w:sz w:val="24"/>
          <w:vertAlign w:val="superscript"/>
        </w:rPr>
        <w:t>nd</w:t>
      </w:r>
      <w:r>
        <w:rPr>
          <w:sz w:val="24"/>
        </w:rPr>
        <w:t xml:space="preserve"> to 3</w:t>
      </w:r>
      <w:r>
        <w:rPr>
          <w:sz w:val="24"/>
          <w:vertAlign w:val="superscript"/>
        </w:rPr>
        <w:t>rd</w:t>
      </w:r>
      <w:r>
        <w:rPr>
          <w:sz w:val="24"/>
        </w:rPr>
        <w:t xml:space="preserve"> </w:t>
      </w:r>
      <w:proofErr w:type="gramStart"/>
      <w:r>
        <w:rPr>
          <w:sz w:val="24"/>
        </w:rPr>
        <w:t>May,</w:t>
      </w:r>
      <w:proofErr w:type="gramEnd"/>
      <w:r>
        <w:rPr>
          <w:sz w:val="24"/>
        </w:rPr>
        <w:t xml:space="preserve"> 2019</w:t>
      </w:r>
      <w:r>
        <w:t xml:space="preserve"> </w:t>
      </w:r>
    </w:p>
    <w:p w14:paraId="15067A5C" w14:textId="77777777" w:rsidR="00B33232" w:rsidRDefault="0084158D">
      <w:pPr>
        <w:spacing w:after="10" w:line="259" w:lineRule="auto"/>
        <w:ind w:left="720" w:firstLine="0"/>
        <w:jc w:val="left"/>
      </w:pPr>
      <w:r>
        <w:rPr>
          <w:b/>
        </w:rPr>
        <w:t xml:space="preserve"> </w:t>
      </w:r>
    </w:p>
    <w:p w14:paraId="3490EAFF" w14:textId="77777777" w:rsidR="00B33232" w:rsidRDefault="0084158D" w:rsidP="00E1008F">
      <w:pPr>
        <w:numPr>
          <w:ilvl w:val="0"/>
          <w:numId w:val="24"/>
        </w:numPr>
        <w:spacing w:after="4" w:line="248" w:lineRule="auto"/>
        <w:ind w:hanging="360"/>
      </w:pPr>
      <w:r>
        <w:rPr>
          <w:b/>
        </w:rPr>
        <w:t>Stakeholders’ Workshop organized by National Accreditation Board</w:t>
      </w:r>
      <w:r>
        <w:t xml:space="preserve"> on the Theme “</w:t>
      </w:r>
      <w:r>
        <w:rPr>
          <w:b/>
        </w:rPr>
        <w:t>Strengthening Quality Assurance for Institutional Effectiveness</w:t>
      </w:r>
      <w:r>
        <w:t>”, Tertiary Education Complex, Accra, Ghana,12</w:t>
      </w:r>
      <w:r>
        <w:rPr>
          <w:vertAlign w:val="superscript"/>
        </w:rPr>
        <w:t>th</w:t>
      </w:r>
      <w:r>
        <w:t xml:space="preserve"> March, 2019 </w:t>
      </w:r>
    </w:p>
    <w:p w14:paraId="36940EBB" w14:textId="77777777" w:rsidR="00B33232" w:rsidRDefault="0084158D">
      <w:pPr>
        <w:spacing w:after="10" w:line="259" w:lineRule="auto"/>
        <w:ind w:left="643" w:firstLine="0"/>
        <w:jc w:val="left"/>
      </w:pPr>
      <w:r>
        <w:t xml:space="preserve"> </w:t>
      </w:r>
    </w:p>
    <w:p w14:paraId="6905EA75" w14:textId="77777777" w:rsidR="00B33232" w:rsidRDefault="0084158D" w:rsidP="00E1008F">
      <w:pPr>
        <w:numPr>
          <w:ilvl w:val="0"/>
          <w:numId w:val="24"/>
        </w:numPr>
        <w:spacing w:after="34"/>
        <w:ind w:hanging="360"/>
      </w:pPr>
      <w:r>
        <w:rPr>
          <w:b/>
        </w:rPr>
        <w:t>Workshop on Enterprise Risk Management and Risk Register Development</w:t>
      </w:r>
      <w:r>
        <w:t>, organized by The Institute of Chartered Accountants (Ghana), Golden Tulip, Kumasi, Ghana, 13</w:t>
      </w:r>
      <w:r>
        <w:rPr>
          <w:vertAlign w:val="superscript"/>
        </w:rPr>
        <w:t>th</w:t>
      </w:r>
      <w:r>
        <w:t xml:space="preserve"> to 14</w:t>
      </w:r>
      <w:r>
        <w:rPr>
          <w:vertAlign w:val="superscript"/>
        </w:rPr>
        <w:t>th</w:t>
      </w:r>
      <w:r>
        <w:t xml:space="preserve"> </w:t>
      </w:r>
      <w:proofErr w:type="gramStart"/>
      <w:r>
        <w:t>February,</w:t>
      </w:r>
      <w:proofErr w:type="gramEnd"/>
      <w:r>
        <w:t xml:space="preserve"> 2019 </w:t>
      </w:r>
    </w:p>
    <w:p w14:paraId="23007222" w14:textId="77777777" w:rsidR="00B33232" w:rsidRDefault="0084158D">
      <w:pPr>
        <w:spacing w:after="27" w:line="259" w:lineRule="auto"/>
        <w:ind w:left="643" w:firstLine="0"/>
        <w:jc w:val="left"/>
      </w:pPr>
      <w:r>
        <w:rPr>
          <w:sz w:val="24"/>
        </w:rPr>
        <w:t xml:space="preserve"> </w:t>
      </w:r>
    </w:p>
    <w:p w14:paraId="63273DD8" w14:textId="77777777" w:rsidR="00B33232" w:rsidRDefault="0084158D" w:rsidP="00E1008F">
      <w:pPr>
        <w:numPr>
          <w:ilvl w:val="0"/>
          <w:numId w:val="24"/>
        </w:numPr>
        <w:ind w:hanging="360"/>
      </w:pPr>
      <w:r>
        <w:rPr>
          <w:b/>
        </w:rPr>
        <w:t>Public Procurement Assessment Programme, Pilot Self-Assessment Exercise by Public Procurement Authority</w:t>
      </w:r>
      <w:r>
        <w:t>, Ghana Institute of Management and Public Administration (GIMPA), Accra, Ghana, 29</w:t>
      </w:r>
      <w:r>
        <w:rPr>
          <w:vertAlign w:val="superscript"/>
        </w:rPr>
        <w:t>th</w:t>
      </w:r>
      <w:r>
        <w:t xml:space="preserve"> January to 1</w:t>
      </w:r>
      <w:r>
        <w:rPr>
          <w:vertAlign w:val="superscript"/>
        </w:rPr>
        <w:t>st</w:t>
      </w:r>
      <w:r>
        <w:t xml:space="preserve"> </w:t>
      </w:r>
      <w:proofErr w:type="gramStart"/>
      <w:r>
        <w:t>February,</w:t>
      </w:r>
      <w:proofErr w:type="gramEnd"/>
      <w:r>
        <w:t xml:space="preserve"> 2019</w:t>
      </w:r>
      <w:r>
        <w:rPr>
          <w:sz w:val="24"/>
        </w:rPr>
        <w:t xml:space="preserve"> </w:t>
      </w:r>
    </w:p>
    <w:p w14:paraId="737C69D9" w14:textId="77777777" w:rsidR="00B33232" w:rsidRDefault="0084158D">
      <w:pPr>
        <w:spacing w:after="11" w:line="259" w:lineRule="auto"/>
        <w:ind w:left="643" w:firstLine="0"/>
        <w:jc w:val="left"/>
      </w:pPr>
      <w:r>
        <w:rPr>
          <w:sz w:val="24"/>
        </w:rPr>
        <w:t xml:space="preserve"> </w:t>
      </w:r>
    </w:p>
    <w:p w14:paraId="06F596A2" w14:textId="77777777" w:rsidR="00B33232" w:rsidRDefault="0084158D" w:rsidP="00E1008F">
      <w:pPr>
        <w:numPr>
          <w:ilvl w:val="0"/>
          <w:numId w:val="24"/>
        </w:numPr>
        <w:spacing w:after="19" w:line="236" w:lineRule="auto"/>
        <w:ind w:hanging="360"/>
      </w:pPr>
      <w:r>
        <w:rPr>
          <w:b/>
          <w:sz w:val="24"/>
        </w:rPr>
        <w:lastRenderedPageBreak/>
        <w:t>Higher Education Conference in Ghana</w:t>
      </w:r>
      <w:r>
        <w:rPr>
          <w:sz w:val="24"/>
        </w:rPr>
        <w:t>, Theme: “Funding of Public Universities in Africa - New Paradigm”, ISSER Conference Hall, University of Ghana, Legon, Accra, Ghana, 5</w:t>
      </w:r>
      <w:r>
        <w:rPr>
          <w:sz w:val="24"/>
          <w:vertAlign w:val="superscript"/>
        </w:rPr>
        <w:t>th</w:t>
      </w:r>
      <w:r>
        <w:rPr>
          <w:sz w:val="24"/>
        </w:rPr>
        <w:t xml:space="preserve"> to 6</w:t>
      </w:r>
      <w:r>
        <w:rPr>
          <w:sz w:val="24"/>
          <w:vertAlign w:val="superscript"/>
        </w:rPr>
        <w:t>th</w:t>
      </w:r>
      <w:r>
        <w:rPr>
          <w:sz w:val="24"/>
        </w:rPr>
        <w:t xml:space="preserve"> </w:t>
      </w:r>
      <w:proofErr w:type="gramStart"/>
      <w:r>
        <w:rPr>
          <w:sz w:val="24"/>
        </w:rPr>
        <w:t>April,</w:t>
      </w:r>
      <w:proofErr w:type="gramEnd"/>
      <w:r>
        <w:rPr>
          <w:sz w:val="24"/>
        </w:rPr>
        <w:t xml:space="preserve"> 2018 </w:t>
      </w:r>
    </w:p>
    <w:p w14:paraId="16A06E71" w14:textId="77777777" w:rsidR="00B33232" w:rsidRDefault="0084158D">
      <w:pPr>
        <w:spacing w:after="0" w:line="259" w:lineRule="auto"/>
        <w:ind w:left="360" w:firstLine="0"/>
        <w:jc w:val="left"/>
      </w:pPr>
      <w:r>
        <w:rPr>
          <w:sz w:val="24"/>
        </w:rPr>
        <w:t xml:space="preserve"> </w:t>
      </w:r>
    </w:p>
    <w:p w14:paraId="23B99143" w14:textId="77777777" w:rsidR="00B33232" w:rsidRDefault="0084158D" w:rsidP="00E1008F">
      <w:pPr>
        <w:numPr>
          <w:ilvl w:val="0"/>
          <w:numId w:val="24"/>
        </w:numPr>
        <w:spacing w:after="4" w:line="248" w:lineRule="auto"/>
        <w:ind w:hanging="360"/>
      </w:pPr>
      <w:r>
        <w:rPr>
          <w:b/>
        </w:rPr>
        <w:t>Training Workshop on Entrepreneurial University Transformation organized by Maastricht School of Management (MSM)</w:t>
      </w:r>
      <w:r>
        <w:t>, Netherlands at Kwame Nkrumah University of Science and Technology, Kumasi, Ghana, 26</w:t>
      </w:r>
      <w:r>
        <w:rPr>
          <w:vertAlign w:val="superscript"/>
        </w:rPr>
        <w:t>th</w:t>
      </w:r>
      <w:r>
        <w:t xml:space="preserve"> February to 2</w:t>
      </w:r>
      <w:r>
        <w:rPr>
          <w:vertAlign w:val="superscript"/>
        </w:rPr>
        <w:t>nd</w:t>
      </w:r>
      <w:r>
        <w:t xml:space="preserve"> </w:t>
      </w:r>
      <w:proofErr w:type="gramStart"/>
      <w:r>
        <w:t>March,</w:t>
      </w:r>
      <w:proofErr w:type="gramEnd"/>
      <w:r>
        <w:t xml:space="preserve"> 2018 </w:t>
      </w:r>
    </w:p>
    <w:p w14:paraId="21067143" w14:textId="77777777" w:rsidR="00B33232" w:rsidRDefault="0084158D">
      <w:pPr>
        <w:spacing w:after="10" w:line="259" w:lineRule="auto"/>
        <w:ind w:left="720" w:firstLine="0"/>
        <w:jc w:val="left"/>
      </w:pPr>
      <w:r>
        <w:t xml:space="preserve"> </w:t>
      </w:r>
    </w:p>
    <w:p w14:paraId="0F33DA7B" w14:textId="77777777" w:rsidR="00B33232" w:rsidRDefault="0084158D" w:rsidP="00E1008F">
      <w:pPr>
        <w:numPr>
          <w:ilvl w:val="0"/>
          <w:numId w:val="24"/>
        </w:numPr>
        <w:ind w:hanging="360"/>
      </w:pPr>
      <w:r>
        <w:rPr>
          <w:b/>
        </w:rPr>
        <w:t xml:space="preserve">Training </w:t>
      </w:r>
      <w:proofErr w:type="spellStart"/>
      <w:r>
        <w:rPr>
          <w:b/>
        </w:rPr>
        <w:t>programme</w:t>
      </w:r>
      <w:proofErr w:type="spellEnd"/>
      <w:r>
        <w:rPr>
          <w:b/>
        </w:rPr>
        <w:t xml:space="preserve"> in Corporate Governance</w:t>
      </w:r>
      <w:r>
        <w:t xml:space="preserve"> for Members of the Governing Board of National Health Insurance Authority, Ghana organized by Institute of Directors, Accra, Ghana, 31</w:t>
      </w:r>
      <w:r>
        <w:rPr>
          <w:vertAlign w:val="superscript"/>
        </w:rPr>
        <w:t>st</w:t>
      </w:r>
      <w:r>
        <w:t xml:space="preserve"> July 2017 </w:t>
      </w:r>
    </w:p>
    <w:p w14:paraId="53514A91" w14:textId="77777777" w:rsidR="00B33232" w:rsidRDefault="0084158D">
      <w:pPr>
        <w:spacing w:after="12" w:line="259" w:lineRule="auto"/>
        <w:ind w:left="360" w:firstLine="0"/>
        <w:jc w:val="left"/>
      </w:pPr>
      <w:r>
        <w:t xml:space="preserve"> </w:t>
      </w:r>
    </w:p>
    <w:p w14:paraId="70A68B1E" w14:textId="77777777" w:rsidR="00B33232" w:rsidRDefault="0084158D" w:rsidP="00E1008F">
      <w:pPr>
        <w:numPr>
          <w:ilvl w:val="0"/>
          <w:numId w:val="24"/>
        </w:numPr>
        <w:ind w:hanging="360"/>
      </w:pPr>
      <w:r>
        <w:rPr>
          <w:b/>
        </w:rPr>
        <w:t>Training course on Harmonization of African Higher Education Quality Assurance and Accreditation (HAQAA)</w:t>
      </w:r>
      <w:r>
        <w:t xml:space="preserve"> on ‘’Developing a common understanding of Quality Assurance in Africa’’, organized by European Union and Africa Union and implemented by DAAD, European Quality Assurance Agency (EUA) and European network of Quality Assurance (ENQA), Accra, Ghana, 30</w:t>
      </w:r>
      <w:r>
        <w:rPr>
          <w:vertAlign w:val="superscript"/>
        </w:rPr>
        <w:t>th</w:t>
      </w:r>
      <w:r>
        <w:t xml:space="preserve"> May to 2</w:t>
      </w:r>
      <w:r>
        <w:rPr>
          <w:vertAlign w:val="superscript"/>
        </w:rPr>
        <w:t>nd</w:t>
      </w:r>
      <w:r>
        <w:t xml:space="preserve"> </w:t>
      </w:r>
      <w:proofErr w:type="gramStart"/>
      <w:r>
        <w:t>June,</w:t>
      </w:r>
      <w:proofErr w:type="gramEnd"/>
      <w:r>
        <w:t xml:space="preserve"> 2017 </w:t>
      </w:r>
    </w:p>
    <w:p w14:paraId="4033F410" w14:textId="77777777" w:rsidR="00B33232" w:rsidRDefault="0084158D">
      <w:pPr>
        <w:spacing w:after="12" w:line="259" w:lineRule="auto"/>
        <w:ind w:left="360" w:firstLine="0"/>
        <w:jc w:val="left"/>
      </w:pPr>
      <w:r>
        <w:t xml:space="preserve"> </w:t>
      </w:r>
    </w:p>
    <w:p w14:paraId="2426CE86" w14:textId="77777777" w:rsidR="00B33232" w:rsidRDefault="0084158D" w:rsidP="00E1008F">
      <w:pPr>
        <w:numPr>
          <w:ilvl w:val="0"/>
          <w:numId w:val="24"/>
        </w:numPr>
        <w:ind w:hanging="360"/>
      </w:pPr>
      <w:r>
        <w:rPr>
          <w:b/>
        </w:rPr>
        <w:t>Training Workshop on Community Pharmacist’s Role in Providing Family Planning Services</w:t>
      </w:r>
      <w:r>
        <w:t xml:space="preserve"> organized by USAID and Strengthening Health Outcomes through the Private Sector (SHOPS), Kumasi, Ghana, 26</w:t>
      </w:r>
      <w:r>
        <w:rPr>
          <w:vertAlign w:val="superscript"/>
        </w:rPr>
        <w:t>th</w:t>
      </w:r>
      <w:r>
        <w:t xml:space="preserve"> </w:t>
      </w:r>
      <w:proofErr w:type="gramStart"/>
      <w:r>
        <w:t>April,</w:t>
      </w:r>
      <w:proofErr w:type="gramEnd"/>
      <w:r>
        <w:t xml:space="preserve"> 2017. </w:t>
      </w:r>
    </w:p>
    <w:p w14:paraId="7FCDB3CE" w14:textId="77777777" w:rsidR="00B33232" w:rsidRDefault="0084158D">
      <w:pPr>
        <w:spacing w:after="10" w:line="259" w:lineRule="auto"/>
        <w:ind w:left="360" w:firstLine="0"/>
        <w:jc w:val="left"/>
      </w:pPr>
      <w:r>
        <w:t xml:space="preserve"> </w:t>
      </w:r>
    </w:p>
    <w:p w14:paraId="1177F0D5" w14:textId="77777777" w:rsidR="00B33232" w:rsidRDefault="0084158D" w:rsidP="00E1008F">
      <w:pPr>
        <w:numPr>
          <w:ilvl w:val="0"/>
          <w:numId w:val="24"/>
        </w:numPr>
        <w:ind w:hanging="360"/>
      </w:pPr>
      <w:r>
        <w:rPr>
          <w:b/>
        </w:rPr>
        <w:t>Technical Workshop on African Quality Rating Mechanism</w:t>
      </w:r>
      <w:r>
        <w:t xml:space="preserve"> (AQRM) Institutional Evaluation organized by African Union (AU) and Association of African Universities (AAU), Accra, Ghana, 28</w:t>
      </w:r>
      <w:r>
        <w:rPr>
          <w:vertAlign w:val="superscript"/>
        </w:rPr>
        <w:t>th</w:t>
      </w:r>
      <w:r>
        <w:t xml:space="preserve"> to 29</w:t>
      </w:r>
      <w:r>
        <w:rPr>
          <w:vertAlign w:val="superscript"/>
        </w:rPr>
        <w:t>th</w:t>
      </w:r>
      <w:r>
        <w:t xml:space="preserve"> </w:t>
      </w:r>
      <w:proofErr w:type="gramStart"/>
      <w:r>
        <w:t>March,</w:t>
      </w:r>
      <w:proofErr w:type="gramEnd"/>
      <w:r>
        <w:t xml:space="preserve"> 2017. </w:t>
      </w:r>
    </w:p>
    <w:p w14:paraId="415ECCC2" w14:textId="77777777" w:rsidR="00B33232" w:rsidRDefault="0084158D">
      <w:pPr>
        <w:spacing w:after="12" w:line="259" w:lineRule="auto"/>
        <w:ind w:left="360" w:firstLine="0"/>
        <w:jc w:val="left"/>
      </w:pPr>
      <w:r>
        <w:t xml:space="preserve"> </w:t>
      </w:r>
    </w:p>
    <w:p w14:paraId="6CE1FCD9" w14:textId="77777777" w:rsidR="00B33232" w:rsidRDefault="0084158D" w:rsidP="00E1008F">
      <w:pPr>
        <w:numPr>
          <w:ilvl w:val="0"/>
          <w:numId w:val="24"/>
        </w:numPr>
        <w:spacing w:after="23" w:line="236" w:lineRule="auto"/>
        <w:ind w:hanging="360"/>
      </w:pPr>
      <w:r>
        <w:rPr>
          <w:b/>
        </w:rPr>
        <w:t>Speaker</w:t>
      </w:r>
      <w:r>
        <w:t xml:space="preserve">, Seminar on the theme: “Innovations in Pharmacy Community with positive impact on the financial status of Community Pharmacist”, organized by Ghana Pharmaceutical Students’ Association, Kwame Nkrumah University of </w:t>
      </w:r>
    </w:p>
    <w:p w14:paraId="34AE10E3" w14:textId="77777777" w:rsidR="00B33232" w:rsidRDefault="0084158D">
      <w:pPr>
        <w:ind w:left="643" w:firstLine="0"/>
      </w:pPr>
      <w:r>
        <w:t>Science and Technology, Kumasi, Ghana, 22</w:t>
      </w:r>
      <w:r>
        <w:rPr>
          <w:vertAlign w:val="superscript"/>
        </w:rPr>
        <w:t>nd</w:t>
      </w:r>
      <w:r>
        <w:t xml:space="preserve"> </w:t>
      </w:r>
      <w:proofErr w:type="gramStart"/>
      <w:r>
        <w:t>February,</w:t>
      </w:r>
      <w:proofErr w:type="gramEnd"/>
      <w:r>
        <w:t xml:space="preserve"> 2017 </w:t>
      </w:r>
    </w:p>
    <w:p w14:paraId="14CA9847" w14:textId="77777777" w:rsidR="00B33232" w:rsidRDefault="0084158D">
      <w:pPr>
        <w:spacing w:after="12" w:line="259" w:lineRule="auto"/>
        <w:ind w:left="360" w:firstLine="0"/>
        <w:jc w:val="left"/>
      </w:pPr>
      <w:r>
        <w:t xml:space="preserve"> </w:t>
      </w:r>
    </w:p>
    <w:p w14:paraId="3B409E08" w14:textId="77777777" w:rsidR="00B33232" w:rsidRDefault="0084158D" w:rsidP="00E1008F">
      <w:pPr>
        <w:numPr>
          <w:ilvl w:val="0"/>
          <w:numId w:val="24"/>
        </w:numPr>
        <w:ind w:hanging="360"/>
      </w:pPr>
      <w:r>
        <w:rPr>
          <w:b/>
        </w:rPr>
        <w:t>Basic Higher Education Teaching Skills Course</w:t>
      </w:r>
      <w:r>
        <w:t>, organized by Association of African Universities (AAU), 30</w:t>
      </w:r>
      <w:r>
        <w:rPr>
          <w:vertAlign w:val="superscript"/>
        </w:rPr>
        <w:t>th</w:t>
      </w:r>
      <w:r>
        <w:t xml:space="preserve"> January to 2</w:t>
      </w:r>
      <w:r>
        <w:rPr>
          <w:vertAlign w:val="superscript"/>
        </w:rPr>
        <w:t>nd</w:t>
      </w:r>
      <w:r>
        <w:t xml:space="preserve"> </w:t>
      </w:r>
      <w:proofErr w:type="gramStart"/>
      <w:r>
        <w:t>February,</w:t>
      </w:r>
      <w:proofErr w:type="gramEnd"/>
      <w:r>
        <w:t xml:space="preserve"> 2017, Kwame Nkrumah University of Science and Technology, Kumasi, Ghana </w:t>
      </w:r>
    </w:p>
    <w:p w14:paraId="38FB6243" w14:textId="77777777" w:rsidR="00B33232" w:rsidRDefault="0084158D">
      <w:pPr>
        <w:spacing w:after="0" w:line="259" w:lineRule="auto"/>
        <w:ind w:left="360" w:firstLine="0"/>
        <w:jc w:val="left"/>
      </w:pPr>
      <w:r>
        <w:t xml:space="preserve"> </w:t>
      </w:r>
    </w:p>
    <w:p w14:paraId="1EF57783" w14:textId="77777777" w:rsidR="00B33232" w:rsidRDefault="0084158D" w:rsidP="00E1008F">
      <w:pPr>
        <w:numPr>
          <w:ilvl w:val="0"/>
          <w:numId w:val="24"/>
        </w:numPr>
        <w:ind w:hanging="360"/>
      </w:pPr>
      <w:r>
        <w:rPr>
          <w:b/>
        </w:rPr>
        <w:t>Training Programme in Basic skills in Counselling</w:t>
      </w:r>
      <w:r>
        <w:t xml:space="preserve">, </w:t>
      </w:r>
      <w:r>
        <w:rPr>
          <w:b/>
        </w:rPr>
        <w:t>Premarital Counselling and Marriage Counselling</w:t>
      </w:r>
      <w:r>
        <w:t xml:space="preserve"> at Pastoral Counselling Institute, Bethel Methodist Church, </w:t>
      </w:r>
      <w:proofErr w:type="spellStart"/>
      <w:r>
        <w:t>Kwadaso</w:t>
      </w:r>
      <w:proofErr w:type="spellEnd"/>
      <w:r>
        <w:t>, Kumasi, Ghana, 30</w:t>
      </w:r>
      <w:r>
        <w:rPr>
          <w:vertAlign w:val="superscript"/>
        </w:rPr>
        <w:t>th</w:t>
      </w:r>
      <w:r>
        <w:t xml:space="preserve"> </w:t>
      </w:r>
      <w:proofErr w:type="gramStart"/>
      <w:r>
        <w:t>November,</w:t>
      </w:r>
      <w:proofErr w:type="gramEnd"/>
      <w:r>
        <w:t xml:space="preserve"> 2016. </w:t>
      </w:r>
    </w:p>
    <w:p w14:paraId="49F6A7E4" w14:textId="77777777" w:rsidR="00B33232" w:rsidRDefault="0084158D">
      <w:pPr>
        <w:spacing w:after="12" w:line="259" w:lineRule="auto"/>
        <w:ind w:left="360" w:firstLine="0"/>
        <w:jc w:val="left"/>
      </w:pPr>
      <w:r>
        <w:t xml:space="preserve"> </w:t>
      </w:r>
    </w:p>
    <w:p w14:paraId="1693C4BA" w14:textId="77777777" w:rsidR="00B33232" w:rsidRDefault="0084158D" w:rsidP="00E1008F">
      <w:pPr>
        <w:numPr>
          <w:ilvl w:val="0"/>
          <w:numId w:val="24"/>
        </w:numPr>
        <w:spacing w:after="23" w:line="236" w:lineRule="auto"/>
        <w:ind w:hanging="360"/>
      </w:pPr>
      <w:r>
        <w:rPr>
          <w:b/>
        </w:rPr>
        <w:t>National Summit on Tertiary Education</w:t>
      </w:r>
      <w:r>
        <w:t>, Theme: “Crafting a National Vision and Plan for the 21</w:t>
      </w:r>
      <w:r>
        <w:rPr>
          <w:vertAlign w:val="superscript"/>
        </w:rPr>
        <w:t>st</w:t>
      </w:r>
      <w:r>
        <w:t xml:space="preserve"> Century”, organized by National Council for Tertiary Education (NCTE), 2</w:t>
      </w:r>
      <w:r>
        <w:rPr>
          <w:vertAlign w:val="superscript"/>
        </w:rPr>
        <w:t>nd</w:t>
      </w:r>
      <w:r>
        <w:t xml:space="preserve"> to 4</w:t>
      </w:r>
      <w:r>
        <w:rPr>
          <w:vertAlign w:val="superscript"/>
        </w:rPr>
        <w:t>th</w:t>
      </w:r>
      <w:r>
        <w:t xml:space="preserve"> </w:t>
      </w:r>
      <w:proofErr w:type="gramStart"/>
      <w:r>
        <w:t>November,</w:t>
      </w:r>
      <w:proofErr w:type="gramEnd"/>
      <w:r>
        <w:t xml:space="preserve"> 2016, Accra, Ghana. </w:t>
      </w:r>
    </w:p>
    <w:p w14:paraId="3DEEC074" w14:textId="77777777" w:rsidR="00B33232" w:rsidRDefault="0084158D">
      <w:pPr>
        <w:spacing w:after="0" w:line="259" w:lineRule="auto"/>
        <w:ind w:left="360" w:firstLine="0"/>
        <w:jc w:val="left"/>
      </w:pPr>
      <w:r>
        <w:t xml:space="preserve"> </w:t>
      </w:r>
    </w:p>
    <w:p w14:paraId="0B59F46A" w14:textId="77777777" w:rsidR="00B33232" w:rsidRDefault="0084158D" w:rsidP="00E1008F">
      <w:pPr>
        <w:numPr>
          <w:ilvl w:val="0"/>
          <w:numId w:val="24"/>
        </w:numPr>
        <w:spacing w:after="4" w:line="248" w:lineRule="auto"/>
        <w:ind w:hanging="360"/>
      </w:pPr>
      <w:r>
        <w:rPr>
          <w:b/>
        </w:rPr>
        <w:t>9</w:t>
      </w:r>
      <w:r>
        <w:rPr>
          <w:b/>
          <w:vertAlign w:val="superscript"/>
        </w:rPr>
        <w:t>th</w:t>
      </w:r>
      <w:r>
        <w:rPr>
          <w:b/>
        </w:rPr>
        <w:t xml:space="preserve"> Association of African Universities (AAU) Leadership Skills Development Workshop (LEDEX IX)</w:t>
      </w:r>
      <w:r>
        <w:t>, Accra, Ghana, 24</w:t>
      </w:r>
      <w:r>
        <w:rPr>
          <w:vertAlign w:val="superscript"/>
        </w:rPr>
        <w:t>th</w:t>
      </w:r>
      <w:r>
        <w:t xml:space="preserve"> to 28</w:t>
      </w:r>
      <w:r>
        <w:rPr>
          <w:vertAlign w:val="superscript"/>
        </w:rPr>
        <w:t>th</w:t>
      </w:r>
      <w:r>
        <w:t xml:space="preserve"> </w:t>
      </w:r>
      <w:proofErr w:type="gramStart"/>
      <w:r>
        <w:t>October,</w:t>
      </w:r>
      <w:proofErr w:type="gramEnd"/>
      <w:r>
        <w:t xml:space="preserve"> 2016. </w:t>
      </w:r>
    </w:p>
    <w:p w14:paraId="15024AEC" w14:textId="77777777" w:rsidR="00B33232" w:rsidRDefault="0084158D">
      <w:pPr>
        <w:spacing w:after="2" w:line="259" w:lineRule="auto"/>
        <w:ind w:left="360" w:firstLine="0"/>
        <w:jc w:val="left"/>
      </w:pPr>
      <w:r>
        <w:t xml:space="preserve"> </w:t>
      </w:r>
    </w:p>
    <w:p w14:paraId="1400ECFE" w14:textId="77777777" w:rsidR="00B33232" w:rsidRDefault="0084158D" w:rsidP="00E1008F">
      <w:pPr>
        <w:numPr>
          <w:ilvl w:val="0"/>
          <w:numId w:val="24"/>
        </w:numPr>
        <w:ind w:hanging="360"/>
      </w:pPr>
      <w:r>
        <w:rPr>
          <w:b/>
        </w:rPr>
        <w:lastRenderedPageBreak/>
        <w:t>6</w:t>
      </w:r>
      <w:r>
        <w:rPr>
          <w:b/>
          <w:vertAlign w:val="superscript"/>
        </w:rPr>
        <w:t>th</w:t>
      </w:r>
      <w:r>
        <w:rPr>
          <w:b/>
        </w:rPr>
        <w:t xml:space="preserve"> KNUST Summer School</w:t>
      </w:r>
      <w:r>
        <w:t xml:space="preserve"> on the theme: “Strengthening the Linkage amongst Academia, Industry and Government” from 15</w:t>
      </w:r>
      <w:r>
        <w:rPr>
          <w:vertAlign w:val="superscript"/>
        </w:rPr>
        <w:t>th</w:t>
      </w:r>
      <w:r>
        <w:t xml:space="preserve"> to 18</w:t>
      </w:r>
      <w:r>
        <w:rPr>
          <w:vertAlign w:val="superscript"/>
        </w:rPr>
        <w:t>th</w:t>
      </w:r>
      <w:r>
        <w:t xml:space="preserve"> </w:t>
      </w:r>
      <w:proofErr w:type="gramStart"/>
      <w:r>
        <w:t>August,</w:t>
      </w:r>
      <w:proofErr w:type="gramEnd"/>
      <w:r>
        <w:t xml:space="preserve"> 2016 organized by the Quality Assurance and Planning Unit, Kwame Nkrumah University of Science and Technology, Kumasi, Ghana. </w:t>
      </w:r>
    </w:p>
    <w:p w14:paraId="02909B07" w14:textId="77777777" w:rsidR="00B33232" w:rsidRDefault="0084158D">
      <w:pPr>
        <w:spacing w:after="10" w:line="259" w:lineRule="auto"/>
        <w:ind w:left="360" w:firstLine="0"/>
        <w:jc w:val="left"/>
      </w:pPr>
      <w:r>
        <w:t xml:space="preserve"> </w:t>
      </w:r>
    </w:p>
    <w:p w14:paraId="00980B5A" w14:textId="77777777" w:rsidR="00B33232" w:rsidRDefault="0084158D" w:rsidP="00E1008F">
      <w:pPr>
        <w:numPr>
          <w:ilvl w:val="0"/>
          <w:numId w:val="24"/>
        </w:numPr>
        <w:ind w:hanging="360"/>
      </w:pPr>
      <w:r>
        <w:rPr>
          <w:b/>
        </w:rPr>
        <w:t>Ghana Biochemical Convention Conference</w:t>
      </w:r>
      <w:r>
        <w:t>, Theme: Accelerating the Momentum for Science in Africa”, University of Health and Allied Sciences, Ho, Ghana, 2</w:t>
      </w:r>
      <w:r>
        <w:rPr>
          <w:vertAlign w:val="superscript"/>
        </w:rPr>
        <w:t>nd</w:t>
      </w:r>
      <w:r>
        <w:t xml:space="preserve"> to 4</w:t>
      </w:r>
      <w:r>
        <w:rPr>
          <w:vertAlign w:val="superscript"/>
        </w:rPr>
        <w:t>th</w:t>
      </w:r>
      <w:r>
        <w:t xml:space="preserve"> </w:t>
      </w:r>
      <w:proofErr w:type="gramStart"/>
      <w:r>
        <w:t>August,</w:t>
      </w:r>
      <w:proofErr w:type="gramEnd"/>
      <w:r>
        <w:t xml:space="preserve"> 2016. </w:t>
      </w:r>
    </w:p>
    <w:p w14:paraId="63F82AD3" w14:textId="77777777" w:rsidR="00B33232" w:rsidRDefault="0084158D">
      <w:pPr>
        <w:spacing w:after="12" w:line="259" w:lineRule="auto"/>
        <w:ind w:left="360" w:firstLine="0"/>
        <w:jc w:val="left"/>
      </w:pPr>
      <w:r>
        <w:t xml:space="preserve"> </w:t>
      </w:r>
    </w:p>
    <w:p w14:paraId="428FDB28" w14:textId="77777777" w:rsidR="00B33232" w:rsidRDefault="0084158D" w:rsidP="00E1008F">
      <w:pPr>
        <w:numPr>
          <w:ilvl w:val="0"/>
          <w:numId w:val="24"/>
        </w:numPr>
        <w:ind w:hanging="360"/>
      </w:pPr>
      <w:r>
        <w:rPr>
          <w:b/>
        </w:rPr>
        <w:t>Workshop on Development of PhD Supervision Assessment Tools</w:t>
      </w:r>
      <w:r>
        <w:t>, Building Stronger Universities (BSU) Phase II Project, School of Graduate Studies, Kwame Nkrumah University of Science and Technology, Kumasi, Ghana, 16</w:t>
      </w:r>
      <w:r>
        <w:rPr>
          <w:vertAlign w:val="superscript"/>
        </w:rPr>
        <w:t>th</w:t>
      </w:r>
      <w:r>
        <w:t xml:space="preserve"> to 24</w:t>
      </w:r>
      <w:r>
        <w:rPr>
          <w:vertAlign w:val="superscript"/>
        </w:rPr>
        <w:t>th</w:t>
      </w:r>
      <w:r>
        <w:t xml:space="preserve"> </w:t>
      </w:r>
      <w:proofErr w:type="gramStart"/>
      <w:r>
        <w:t>February,</w:t>
      </w:r>
      <w:proofErr w:type="gramEnd"/>
      <w:r>
        <w:t xml:space="preserve"> 2016. </w:t>
      </w:r>
    </w:p>
    <w:p w14:paraId="23D75397" w14:textId="77777777" w:rsidR="00B33232" w:rsidRDefault="0084158D">
      <w:pPr>
        <w:spacing w:after="12" w:line="259" w:lineRule="auto"/>
        <w:ind w:left="360" w:firstLine="0"/>
        <w:jc w:val="left"/>
      </w:pPr>
      <w:r>
        <w:t xml:space="preserve"> </w:t>
      </w:r>
    </w:p>
    <w:p w14:paraId="16AE9B54" w14:textId="77777777" w:rsidR="00B33232" w:rsidRDefault="0084158D" w:rsidP="00E1008F">
      <w:pPr>
        <w:numPr>
          <w:ilvl w:val="0"/>
          <w:numId w:val="24"/>
        </w:numPr>
        <w:spacing w:after="23" w:line="236" w:lineRule="auto"/>
        <w:ind w:hanging="360"/>
      </w:pPr>
      <w:r>
        <w:rPr>
          <w:b/>
        </w:rPr>
        <w:t>Science Communication Workshop</w:t>
      </w:r>
      <w:r>
        <w:t xml:space="preserve"> on “Inculcating a Culture of Science in General Way of Doing Things” organized by Ghana Academy of Arts and </w:t>
      </w:r>
    </w:p>
    <w:p w14:paraId="4389A654" w14:textId="77777777" w:rsidR="00B33232" w:rsidRDefault="0084158D">
      <w:pPr>
        <w:ind w:left="643" w:firstLine="0"/>
      </w:pPr>
      <w:r>
        <w:t>Sciences (GAAS), Ghana Academy of Arts and Sciences Auditorium on 27</w:t>
      </w:r>
      <w:r>
        <w:rPr>
          <w:vertAlign w:val="superscript"/>
        </w:rPr>
        <w:t>th</w:t>
      </w:r>
      <w:r>
        <w:t xml:space="preserve"> </w:t>
      </w:r>
    </w:p>
    <w:p w14:paraId="12BEC2EE" w14:textId="77777777" w:rsidR="00B33232" w:rsidRDefault="0084158D">
      <w:pPr>
        <w:ind w:left="643" w:firstLine="0"/>
      </w:pPr>
      <w:proofErr w:type="gramStart"/>
      <w:r>
        <w:t>October,</w:t>
      </w:r>
      <w:proofErr w:type="gramEnd"/>
      <w:r>
        <w:t xml:space="preserve"> 2015, Accra, Ghana </w:t>
      </w:r>
    </w:p>
    <w:p w14:paraId="3B48D2D8" w14:textId="77777777" w:rsidR="00B33232" w:rsidRDefault="0084158D">
      <w:pPr>
        <w:spacing w:line="259" w:lineRule="auto"/>
        <w:ind w:left="360" w:firstLine="0"/>
        <w:jc w:val="left"/>
      </w:pPr>
      <w:r>
        <w:t xml:space="preserve"> </w:t>
      </w:r>
    </w:p>
    <w:p w14:paraId="73CD6CA7" w14:textId="77777777" w:rsidR="00B33232" w:rsidRDefault="0084158D" w:rsidP="00E1008F">
      <w:pPr>
        <w:numPr>
          <w:ilvl w:val="0"/>
          <w:numId w:val="24"/>
        </w:numPr>
        <w:spacing w:after="23" w:line="236" w:lineRule="auto"/>
        <w:ind w:hanging="360"/>
      </w:pPr>
      <w:r>
        <w:rPr>
          <w:b/>
        </w:rPr>
        <w:t>5</w:t>
      </w:r>
      <w:r>
        <w:rPr>
          <w:b/>
          <w:vertAlign w:val="superscript"/>
        </w:rPr>
        <w:t>th</w:t>
      </w:r>
      <w:r>
        <w:rPr>
          <w:b/>
        </w:rPr>
        <w:t xml:space="preserve"> KNUST Summer School</w:t>
      </w:r>
      <w:r>
        <w:t xml:space="preserve"> on the theme “Sustainable Development of Tertiary Institutions in Ghana amidst Economic and Security Challenges” from 17</w:t>
      </w:r>
      <w:r>
        <w:rPr>
          <w:vertAlign w:val="superscript"/>
        </w:rPr>
        <w:t>th</w:t>
      </w:r>
      <w:r>
        <w:t xml:space="preserve"> to 20</w:t>
      </w:r>
      <w:r>
        <w:rPr>
          <w:vertAlign w:val="superscript"/>
        </w:rPr>
        <w:t>th</w:t>
      </w:r>
      <w:r>
        <w:t xml:space="preserve"> </w:t>
      </w:r>
    </w:p>
    <w:p w14:paraId="2ACE27BF" w14:textId="77777777" w:rsidR="00B33232" w:rsidRDefault="0084158D">
      <w:pPr>
        <w:ind w:left="643" w:firstLine="0"/>
      </w:pPr>
      <w:proofErr w:type="gramStart"/>
      <w:r>
        <w:t>August,</w:t>
      </w:r>
      <w:proofErr w:type="gramEnd"/>
      <w:r>
        <w:t xml:space="preserve"> 2015 organized by the Quality Assurance and Planning Unit, Kwame Nkrumah University of Science and Technology, Kumasi, Ghana </w:t>
      </w:r>
    </w:p>
    <w:p w14:paraId="41D7A593" w14:textId="77777777" w:rsidR="00B33232" w:rsidRDefault="0084158D">
      <w:pPr>
        <w:spacing w:after="12" w:line="259" w:lineRule="auto"/>
        <w:ind w:left="720" w:firstLine="0"/>
        <w:jc w:val="left"/>
      </w:pPr>
      <w:r>
        <w:t xml:space="preserve"> </w:t>
      </w:r>
    </w:p>
    <w:p w14:paraId="08F7D46B" w14:textId="77777777" w:rsidR="00B33232" w:rsidRDefault="0084158D" w:rsidP="00E1008F">
      <w:pPr>
        <w:numPr>
          <w:ilvl w:val="0"/>
          <w:numId w:val="24"/>
        </w:numPr>
        <w:ind w:hanging="360"/>
      </w:pPr>
      <w:r>
        <w:rPr>
          <w:b/>
        </w:rPr>
        <w:t>Workshop on Clinical Chronic Diseases Management</w:t>
      </w:r>
      <w:r>
        <w:t xml:space="preserve"> – Diabetes and Hypertension organized by Excellence in Medical Education (EXCEMED) at </w:t>
      </w:r>
    </w:p>
    <w:p w14:paraId="269CC272" w14:textId="77777777" w:rsidR="00B33232" w:rsidRDefault="0084158D">
      <w:pPr>
        <w:ind w:left="643" w:firstLine="0"/>
      </w:pPr>
      <w:r>
        <w:t>Science Auditorium, Kwame Nkrumah University of Science and Technology, 4</w:t>
      </w:r>
      <w:r>
        <w:rPr>
          <w:vertAlign w:val="superscript"/>
        </w:rPr>
        <w:t>th</w:t>
      </w:r>
      <w:r>
        <w:t xml:space="preserve"> </w:t>
      </w:r>
    </w:p>
    <w:p w14:paraId="66DC6461" w14:textId="77777777" w:rsidR="00B33232" w:rsidRDefault="0084158D">
      <w:pPr>
        <w:ind w:left="643" w:firstLine="0"/>
      </w:pPr>
      <w:proofErr w:type="gramStart"/>
      <w:r>
        <w:t>November,</w:t>
      </w:r>
      <w:proofErr w:type="gramEnd"/>
      <w:r>
        <w:t xml:space="preserve"> 2014, Kumasi, Ghana  </w:t>
      </w:r>
    </w:p>
    <w:p w14:paraId="3003DCB1" w14:textId="77777777" w:rsidR="00B33232" w:rsidRDefault="0084158D">
      <w:pPr>
        <w:spacing w:line="259" w:lineRule="auto"/>
        <w:ind w:left="360" w:firstLine="0"/>
        <w:jc w:val="left"/>
      </w:pPr>
      <w:r>
        <w:t xml:space="preserve"> </w:t>
      </w:r>
    </w:p>
    <w:p w14:paraId="1F364B05" w14:textId="77777777" w:rsidR="00B33232" w:rsidRDefault="0084158D" w:rsidP="00E1008F">
      <w:pPr>
        <w:numPr>
          <w:ilvl w:val="0"/>
          <w:numId w:val="24"/>
        </w:numPr>
        <w:ind w:hanging="360"/>
      </w:pPr>
      <w:r>
        <w:rPr>
          <w:b/>
        </w:rPr>
        <w:t>4</w:t>
      </w:r>
      <w:r>
        <w:rPr>
          <w:b/>
          <w:vertAlign w:val="superscript"/>
        </w:rPr>
        <w:t>th</w:t>
      </w:r>
      <w:r>
        <w:rPr>
          <w:b/>
        </w:rPr>
        <w:t xml:space="preserve"> KNUST Summer School Workshop</w:t>
      </w:r>
      <w:r>
        <w:t xml:space="preserve"> for Senior Members of Kwame Nkrumah University of Science and Technology on the theme: Advancing Science and Technology through Effective Communication; from 18</w:t>
      </w:r>
      <w:r>
        <w:rPr>
          <w:vertAlign w:val="superscript"/>
        </w:rPr>
        <w:t>th</w:t>
      </w:r>
      <w:r>
        <w:t xml:space="preserve"> to 22</w:t>
      </w:r>
      <w:r>
        <w:rPr>
          <w:vertAlign w:val="superscript"/>
        </w:rPr>
        <w:t>nd</w:t>
      </w:r>
      <w:r>
        <w:t xml:space="preserve"> </w:t>
      </w:r>
      <w:proofErr w:type="gramStart"/>
      <w:r>
        <w:t>August,</w:t>
      </w:r>
      <w:proofErr w:type="gramEnd"/>
      <w:r>
        <w:t xml:space="preserve"> 2014 organized by the Quality Assurance and Planning Unit, Kwame Nkrumah University of Science and Technology, Kumasi, Ghana </w:t>
      </w:r>
    </w:p>
    <w:p w14:paraId="00E8B4B2" w14:textId="77777777" w:rsidR="00B33232" w:rsidRDefault="0084158D">
      <w:pPr>
        <w:spacing w:after="10" w:line="259" w:lineRule="auto"/>
        <w:ind w:left="360" w:firstLine="0"/>
        <w:jc w:val="left"/>
      </w:pPr>
      <w:r>
        <w:t xml:space="preserve"> </w:t>
      </w:r>
    </w:p>
    <w:p w14:paraId="7A68B4C7" w14:textId="77777777" w:rsidR="00B33232" w:rsidRDefault="0084158D" w:rsidP="00E1008F">
      <w:pPr>
        <w:numPr>
          <w:ilvl w:val="0"/>
          <w:numId w:val="24"/>
        </w:numPr>
        <w:ind w:hanging="360"/>
      </w:pPr>
      <w:r>
        <w:rPr>
          <w:b/>
        </w:rPr>
        <w:t>Workshop on Malaria Case Management and Supply Chain Management</w:t>
      </w:r>
      <w:r>
        <w:t xml:space="preserve"> organized by the Pharmacy Council in Collaboration with USAID DELEIVER PROJECT and USAID Malaria Care, </w:t>
      </w:r>
      <w:proofErr w:type="spellStart"/>
      <w:r>
        <w:t>Miklin</w:t>
      </w:r>
      <w:proofErr w:type="spellEnd"/>
      <w:r>
        <w:t xml:space="preserve"> Hotel, Kumasi, Ghana, 24</w:t>
      </w:r>
      <w:r>
        <w:rPr>
          <w:vertAlign w:val="superscript"/>
        </w:rPr>
        <w:t>th</w:t>
      </w:r>
      <w:r>
        <w:t xml:space="preserve"> </w:t>
      </w:r>
      <w:proofErr w:type="gramStart"/>
      <w:r>
        <w:t>July,</w:t>
      </w:r>
      <w:proofErr w:type="gramEnd"/>
      <w:r>
        <w:t xml:space="preserve"> 2014. </w:t>
      </w:r>
    </w:p>
    <w:p w14:paraId="1DEC2544" w14:textId="77777777" w:rsidR="00B33232" w:rsidRDefault="0084158D">
      <w:pPr>
        <w:spacing w:after="0" w:line="259" w:lineRule="auto"/>
        <w:ind w:left="360" w:firstLine="0"/>
        <w:jc w:val="left"/>
      </w:pPr>
      <w:r>
        <w:t xml:space="preserve"> </w:t>
      </w:r>
    </w:p>
    <w:p w14:paraId="075E612C" w14:textId="77777777" w:rsidR="00B33232" w:rsidRDefault="0084158D" w:rsidP="00E1008F">
      <w:pPr>
        <w:numPr>
          <w:ilvl w:val="0"/>
          <w:numId w:val="24"/>
        </w:numPr>
        <w:ind w:hanging="360"/>
      </w:pPr>
      <w:r>
        <w:rPr>
          <w:b/>
        </w:rPr>
        <w:t xml:space="preserve">Faculty Retreat </w:t>
      </w:r>
      <w:r>
        <w:t xml:space="preserve">with theme: “Achieving our Vision through Commitment” at </w:t>
      </w:r>
      <w:proofErr w:type="spellStart"/>
      <w:r>
        <w:t>Pempamsie</w:t>
      </w:r>
      <w:proofErr w:type="spellEnd"/>
      <w:r>
        <w:t xml:space="preserve"> Hotel, Cape Coast, Ghana, organized by Faculty of Pharmacy and Pharmaceutical Sciences, Kwame Nkrumah University of Science and </w:t>
      </w:r>
    </w:p>
    <w:p w14:paraId="4AC282B1" w14:textId="77777777" w:rsidR="00B33232" w:rsidRDefault="0084158D">
      <w:pPr>
        <w:ind w:left="643" w:firstLine="0"/>
      </w:pPr>
      <w:r>
        <w:t>Technology, Kumasi, Ghana, 18</w:t>
      </w:r>
      <w:r>
        <w:rPr>
          <w:vertAlign w:val="superscript"/>
        </w:rPr>
        <w:t>th</w:t>
      </w:r>
      <w:r>
        <w:t xml:space="preserve"> to 20</w:t>
      </w:r>
      <w:r>
        <w:rPr>
          <w:vertAlign w:val="superscript"/>
        </w:rPr>
        <w:t>th</w:t>
      </w:r>
      <w:r>
        <w:t xml:space="preserve"> </w:t>
      </w:r>
      <w:proofErr w:type="gramStart"/>
      <w:r>
        <w:t>June,</w:t>
      </w:r>
      <w:proofErr w:type="gramEnd"/>
      <w:r>
        <w:t xml:space="preserve"> 2014 </w:t>
      </w:r>
    </w:p>
    <w:p w14:paraId="231C9280" w14:textId="77777777" w:rsidR="00B33232" w:rsidRDefault="0084158D">
      <w:pPr>
        <w:spacing w:after="0" w:line="259" w:lineRule="auto"/>
        <w:ind w:left="720" w:firstLine="0"/>
        <w:jc w:val="left"/>
      </w:pPr>
      <w:r>
        <w:t xml:space="preserve"> </w:t>
      </w:r>
    </w:p>
    <w:p w14:paraId="1A2CF5F2" w14:textId="77777777" w:rsidR="00B33232" w:rsidRDefault="0084158D" w:rsidP="00E1008F">
      <w:pPr>
        <w:numPr>
          <w:ilvl w:val="0"/>
          <w:numId w:val="24"/>
        </w:numPr>
        <w:spacing w:after="4" w:line="248" w:lineRule="auto"/>
        <w:ind w:hanging="360"/>
      </w:pPr>
      <w:r>
        <w:rPr>
          <w:b/>
        </w:rPr>
        <w:t>5</w:t>
      </w:r>
      <w:r>
        <w:rPr>
          <w:b/>
          <w:vertAlign w:val="superscript"/>
        </w:rPr>
        <w:t>th</w:t>
      </w:r>
      <w:r>
        <w:rPr>
          <w:b/>
        </w:rPr>
        <w:t xml:space="preserve"> Annual Scientific Meeting, CCB Auditorium, College of Health Sciences, Kwame Nkrumah University of Science and Technology</w:t>
      </w:r>
      <w:r>
        <w:t>, Kumasi, Ghana, 14</w:t>
      </w:r>
      <w:r>
        <w:rPr>
          <w:vertAlign w:val="superscript"/>
        </w:rPr>
        <w:t xml:space="preserve">th </w:t>
      </w:r>
      <w:r>
        <w:t>- 15</w:t>
      </w:r>
      <w:r>
        <w:rPr>
          <w:vertAlign w:val="superscript"/>
        </w:rPr>
        <w:t>th</w:t>
      </w:r>
      <w:r>
        <w:t xml:space="preserve"> </w:t>
      </w:r>
      <w:proofErr w:type="gramStart"/>
      <w:r>
        <w:t>November,</w:t>
      </w:r>
      <w:proofErr w:type="gramEnd"/>
      <w:r>
        <w:t xml:space="preserve"> 2013.  </w:t>
      </w:r>
    </w:p>
    <w:p w14:paraId="49E3F64B" w14:textId="77777777" w:rsidR="00B33232" w:rsidRDefault="0084158D">
      <w:pPr>
        <w:spacing w:after="12" w:line="259" w:lineRule="auto"/>
        <w:ind w:left="360" w:firstLine="0"/>
        <w:jc w:val="left"/>
      </w:pPr>
      <w:r>
        <w:t xml:space="preserve"> </w:t>
      </w:r>
    </w:p>
    <w:p w14:paraId="496C699F" w14:textId="77777777" w:rsidR="00B33232" w:rsidRDefault="0084158D" w:rsidP="00E1008F">
      <w:pPr>
        <w:numPr>
          <w:ilvl w:val="0"/>
          <w:numId w:val="24"/>
        </w:numPr>
        <w:ind w:hanging="360"/>
      </w:pPr>
      <w:r>
        <w:rPr>
          <w:b/>
        </w:rPr>
        <w:lastRenderedPageBreak/>
        <w:t>Ghana Biomedical Convention</w:t>
      </w:r>
      <w:r>
        <w:t>, University of Cape Coast, Cape Coast, Ghana, 29</w:t>
      </w:r>
      <w:r>
        <w:rPr>
          <w:vertAlign w:val="superscript"/>
        </w:rPr>
        <w:t>th</w:t>
      </w:r>
      <w:r>
        <w:t xml:space="preserve"> July to 2</w:t>
      </w:r>
      <w:r>
        <w:rPr>
          <w:vertAlign w:val="superscript"/>
        </w:rPr>
        <w:t>nd</w:t>
      </w:r>
      <w:r>
        <w:t xml:space="preserve"> </w:t>
      </w:r>
      <w:proofErr w:type="gramStart"/>
      <w:r>
        <w:t>August,</w:t>
      </w:r>
      <w:proofErr w:type="gramEnd"/>
      <w:r>
        <w:t xml:space="preserve"> 2013. </w:t>
      </w:r>
    </w:p>
    <w:p w14:paraId="5F1CD273" w14:textId="77777777" w:rsidR="00B33232" w:rsidRDefault="0084158D">
      <w:pPr>
        <w:spacing w:after="13" w:line="259" w:lineRule="auto"/>
        <w:ind w:left="360" w:firstLine="0"/>
        <w:jc w:val="left"/>
      </w:pPr>
      <w:r>
        <w:t xml:space="preserve"> </w:t>
      </w:r>
    </w:p>
    <w:p w14:paraId="6FC26FE0" w14:textId="77777777" w:rsidR="00B33232" w:rsidRDefault="0084158D" w:rsidP="00E1008F">
      <w:pPr>
        <w:numPr>
          <w:ilvl w:val="0"/>
          <w:numId w:val="24"/>
        </w:numPr>
        <w:ind w:hanging="360"/>
      </w:pPr>
      <w:r>
        <w:rPr>
          <w:b/>
        </w:rPr>
        <w:t>Training of PhD Trainers on PhD Supervision II</w:t>
      </w:r>
      <w:r>
        <w:t>, organized by Department of Science Education, University of Copenhagen, Denmark, under the auspices of the Building Stronger Universities (BSU) Initiative, Coco Grove Hotel, Cape Coast, 4</w:t>
      </w:r>
      <w:r>
        <w:rPr>
          <w:vertAlign w:val="superscript"/>
        </w:rPr>
        <w:t>th</w:t>
      </w:r>
      <w:r>
        <w:t xml:space="preserve"> to 7</w:t>
      </w:r>
      <w:r>
        <w:rPr>
          <w:vertAlign w:val="superscript"/>
        </w:rPr>
        <w:t>th</w:t>
      </w:r>
      <w:r>
        <w:t xml:space="preserve">, </w:t>
      </w:r>
      <w:proofErr w:type="gramStart"/>
      <w:r>
        <w:t>February,</w:t>
      </w:r>
      <w:proofErr w:type="gramEnd"/>
      <w:r>
        <w:t xml:space="preserve"> 2013.  </w:t>
      </w:r>
    </w:p>
    <w:p w14:paraId="114AC602" w14:textId="77777777" w:rsidR="00B33232" w:rsidRDefault="0084158D">
      <w:pPr>
        <w:spacing w:after="12" w:line="259" w:lineRule="auto"/>
        <w:ind w:left="360" w:firstLine="0"/>
        <w:jc w:val="left"/>
      </w:pPr>
      <w:r>
        <w:t xml:space="preserve"> </w:t>
      </w:r>
    </w:p>
    <w:p w14:paraId="7C9B0846" w14:textId="77777777" w:rsidR="00B33232" w:rsidRDefault="0084158D" w:rsidP="00E1008F">
      <w:pPr>
        <w:numPr>
          <w:ilvl w:val="0"/>
          <w:numId w:val="24"/>
        </w:numPr>
        <w:ind w:hanging="360"/>
      </w:pPr>
      <w:r>
        <w:rPr>
          <w:b/>
        </w:rPr>
        <w:t>Training of PhD Trainers on PhD Supervision I</w:t>
      </w:r>
      <w:r>
        <w:t>, organized by Department of Science Education, University of Copenhagen, Denmark, under auspices of the Building Stronger Universities (BSU) Initiative, 1</w:t>
      </w:r>
      <w:r>
        <w:rPr>
          <w:vertAlign w:val="superscript"/>
        </w:rPr>
        <w:t>st</w:t>
      </w:r>
      <w:r>
        <w:t xml:space="preserve"> to 5</w:t>
      </w:r>
      <w:r>
        <w:rPr>
          <w:vertAlign w:val="superscript"/>
        </w:rPr>
        <w:t>th</w:t>
      </w:r>
      <w:r>
        <w:t xml:space="preserve">, </w:t>
      </w:r>
      <w:proofErr w:type="gramStart"/>
      <w:r>
        <w:t>October,</w:t>
      </w:r>
      <w:proofErr w:type="gramEnd"/>
      <w:r>
        <w:t xml:space="preserve"> 2012.  </w:t>
      </w:r>
    </w:p>
    <w:p w14:paraId="6299658E" w14:textId="77777777" w:rsidR="00B33232" w:rsidRDefault="0084158D">
      <w:pPr>
        <w:spacing w:after="10" w:line="259" w:lineRule="auto"/>
        <w:ind w:left="360" w:firstLine="0"/>
        <w:jc w:val="left"/>
      </w:pPr>
      <w:r>
        <w:t xml:space="preserve"> </w:t>
      </w:r>
    </w:p>
    <w:p w14:paraId="31D9E9CE" w14:textId="77777777" w:rsidR="00B33232" w:rsidRDefault="0084158D" w:rsidP="00E1008F">
      <w:pPr>
        <w:numPr>
          <w:ilvl w:val="0"/>
          <w:numId w:val="24"/>
        </w:numPr>
        <w:ind w:hanging="360"/>
      </w:pPr>
      <w:r>
        <w:rPr>
          <w:b/>
        </w:rPr>
        <w:t>Process of Graduate Supervision</w:t>
      </w:r>
      <w:r>
        <w:t xml:space="preserve">, organized by Faculty of Pharmacy and </w:t>
      </w:r>
    </w:p>
    <w:p w14:paraId="0FEB48EC" w14:textId="77777777" w:rsidR="00B33232" w:rsidRDefault="0084158D">
      <w:pPr>
        <w:ind w:left="643" w:firstLine="0"/>
      </w:pPr>
      <w:r>
        <w:t>Pharmaceutical Sciences, Kwame Nkrumah University of Science and Technology, Kumasi, 17</w:t>
      </w:r>
      <w:r>
        <w:rPr>
          <w:vertAlign w:val="superscript"/>
        </w:rPr>
        <w:t>th</w:t>
      </w:r>
      <w:r>
        <w:t xml:space="preserve"> </w:t>
      </w:r>
      <w:proofErr w:type="gramStart"/>
      <w:r>
        <w:t>January,</w:t>
      </w:r>
      <w:proofErr w:type="gramEnd"/>
      <w:r>
        <w:t xml:space="preserve"> 2013. </w:t>
      </w:r>
    </w:p>
    <w:p w14:paraId="50594B58" w14:textId="77777777" w:rsidR="00B33232" w:rsidRDefault="0084158D">
      <w:pPr>
        <w:spacing w:after="12" w:line="259" w:lineRule="auto"/>
        <w:ind w:left="360" w:firstLine="0"/>
        <w:jc w:val="left"/>
      </w:pPr>
      <w:r>
        <w:t xml:space="preserve"> </w:t>
      </w:r>
    </w:p>
    <w:p w14:paraId="0CAC3EFF" w14:textId="77777777" w:rsidR="00B33232" w:rsidRDefault="0084158D" w:rsidP="00E1008F">
      <w:pPr>
        <w:numPr>
          <w:ilvl w:val="0"/>
          <w:numId w:val="24"/>
        </w:numPr>
        <w:ind w:hanging="360"/>
      </w:pPr>
      <w:r>
        <w:rPr>
          <w:b/>
        </w:rPr>
        <w:t>KNUST Summer School</w:t>
      </w:r>
      <w:r>
        <w:t>, Organized by Quality Assurance and Planning Unit of Kwame Nkrumah University of Science and Technology under the theme ‘Raising the Standards for 21st Century University Education’, KNUST, Kumasi, Ghana, 21</w:t>
      </w:r>
      <w:r>
        <w:rPr>
          <w:vertAlign w:val="superscript"/>
        </w:rPr>
        <w:t>st</w:t>
      </w:r>
      <w:r>
        <w:t xml:space="preserve"> to 24</w:t>
      </w:r>
      <w:r>
        <w:rPr>
          <w:vertAlign w:val="superscript"/>
        </w:rPr>
        <w:t>th</w:t>
      </w:r>
      <w:r>
        <w:t xml:space="preserve"> </w:t>
      </w:r>
      <w:proofErr w:type="gramStart"/>
      <w:r>
        <w:t>August,</w:t>
      </w:r>
      <w:proofErr w:type="gramEnd"/>
      <w:r>
        <w:t xml:space="preserve"> 2012. </w:t>
      </w:r>
    </w:p>
    <w:p w14:paraId="46F96FD0" w14:textId="77777777" w:rsidR="00B33232" w:rsidRDefault="0084158D">
      <w:pPr>
        <w:spacing w:after="12" w:line="259" w:lineRule="auto"/>
        <w:ind w:left="360" w:firstLine="0"/>
        <w:jc w:val="left"/>
      </w:pPr>
      <w:r>
        <w:t xml:space="preserve"> </w:t>
      </w:r>
    </w:p>
    <w:p w14:paraId="6A435AB9" w14:textId="77777777" w:rsidR="00B33232" w:rsidRDefault="0084158D" w:rsidP="00E1008F">
      <w:pPr>
        <w:numPr>
          <w:ilvl w:val="0"/>
          <w:numId w:val="24"/>
        </w:numPr>
        <w:ind w:hanging="360"/>
      </w:pPr>
      <w:r>
        <w:rPr>
          <w:b/>
        </w:rPr>
        <w:t>Ghana Biomedical Conference</w:t>
      </w:r>
      <w:r>
        <w:t>, Noguchi Memorial Medical Center, University of Ghana, Legon, Accra, 30</w:t>
      </w:r>
      <w:r>
        <w:rPr>
          <w:vertAlign w:val="superscript"/>
        </w:rPr>
        <w:t>th</w:t>
      </w:r>
      <w:r>
        <w:t xml:space="preserve"> July to1</w:t>
      </w:r>
      <w:r>
        <w:rPr>
          <w:vertAlign w:val="superscript"/>
        </w:rPr>
        <w:t>st</w:t>
      </w:r>
      <w:r>
        <w:t xml:space="preserve"> </w:t>
      </w:r>
      <w:proofErr w:type="gramStart"/>
      <w:r>
        <w:t>August,</w:t>
      </w:r>
      <w:proofErr w:type="gramEnd"/>
      <w:r>
        <w:t xml:space="preserve"> 2012. </w:t>
      </w:r>
    </w:p>
    <w:p w14:paraId="34FC5515" w14:textId="77777777" w:rsidR="00B33232" w:rsidRDefault="0084158D">
      <w:pPr>
        <w:spacing w:after="12" w:line="259" w:lineRule="auto"/>
        <w:ind w:left="360" w:firstLine="0"/>
        <w:jc w:val="left"/>
      </w:pPr>
      <w:r>
        <w:t xml:space="preserve"> </w:t>
      </w:r>
    </w:p>
    <w:p w14:paraId="4F58D35B" w14:textId="77777777" w:rsidR="00B33232" w:rsidRDefault="0084158D" w:rsidP="00E1008F">
      <w:pPr>
        <w:numPr>
          <w:ilvl w:val="0"/>
          <w:numId w:val="24"/>
        </w:numPr>
        <w:ind w:hanging="360"/>
      </w:pPr>
      <w:r>
        <w:rPr>
          <w:b/>
        </w:rPr>
        <w:t>Interactive Teaching and Learning</w:t>
      </w:r>
      <w:r>
        <w:t>, organized by Novartis Institute for Biomedical Research, University of Ghana, Legon, Accra, Ghana, 28</w:t>
      </w:r>
      <w:r>
        <w:rPr>
          <w:vertAlign w:val="superscript"/>
        </w:rPr>
        <w:t>th</w:t>
      </w:r>
      <w:r>
        <w:t xml:space="preserve"> </w:t>
      </w:r>
      <w:proofErr w:type="gramStart"/>
      <w:r>
        <w:t>July,</w:t>
      </w:r>
      <w:proofErr w:type="gramEnd"/>
      <w:r>
        <w:t xml:space="preserve"> 2012. </w:t>
      </w:r>
    </w:p>
    <w:p w14:paraId="1DB123E6" w14:textId="77777777" w:rsidR="00B33232" w:rsidRDefault="0084158D">
      <w:pPr>
        <w:spacing w:after="10" w:line="259" w:lineRule="auto"/>
        <w:ind w:left="360" w:firstLine="0"/>
        <w:jc w:val="left"/>
      </w:pPr>
      <w:r>
        <w:t xml:space="preserve"> </w:t>
      </w:r>
    </w:p>
    <w:p w14:paraId="2FBB003A" w14:textId="77777777" w:rsidR="00B33232" w:rsidRDefault="0084158D" w:rsidP="00E1008F">
      <w:pPr>
        <w:numPr>
          <w:ilvl w:val="0"/>
          <w:numId w:val="24"/>
        </w:numPr>
        <w:spacing w:after="4" w:line="248" w:lineRule="auto"/>
        <w:ind w:hanging="360"/>
      </w:pPr>
      <w:r>
        <w:rPr>
          <w:b/>
        </w:rPr>
        <w:t>Annual General Meetings and Conferences of the Pharmaceutical Society of Ghana</w:t>
      </w:r>
      <w:r>
        <w:t xml:space="preserve">, </w:t>
      </w:r>
      <w:r>
        <w:rPr>
          <w:sz w:val="24"/>
        </w:rPr>
        <w:t>August/</w:t>
      </w:r>
      <w:proofErr w:type="gramStart"/>
      <w:r>
        <w:rPr>
          <w:sz w:val="24"/>
        </w:rPr>
        <w:t>September,</w:t>
      </w:r>
      <w:proofErr w:type="gramEnd"/>
      <w:r>
        <w:rPr>
          <w:sz w:val="24"/>
        </w:rPr>
        <w:t xml:space="preserve"> </w:t>
      </w:r>
      <w:r>
        <w:t xml:space="preserve">2000 to date </w:t>
      </w:r>
    </w:p>
    <w:p w14:paraId="34048A76" w14:textId="77777777" w:rsidR="00B33232" w:rsidRDefault="0084158D" w:rsidP="00E1008F">
      <w:pPr>
        <w:numPr>
          <w:ilvl w:val="0"/>
          <w:numId w:val="24"/>
        </w:numPr>
        <w:spacing w:after="0" w:line="250" w:lineRule="auto"/>
        <w:ind w:hanging="360"/>
      </w:pPr>
      <w:r>
        <w:rPr>
          <w:b/>
          <w:sz w:val="24"/>
        </w:rPr>
        <w:t>Annual General Meetings of Pharmaceutical Society of Ghana</w:t>
      </w:r>
      <w:r>
        <w:rPr>
          <w:sz w:val="24"/>
        </w:rPr>
        <w:t>, Ghana, August/</w:t>
      </w:r>
      <w:proofErr w:type="gramStart"/>
      <w:r>
        <w:rPr>
          <w:sz w:val="24"/>
        </w:rPr>
        <w:t>September,</w:t>
      </w:r>
      <w:proofErr w:type="gramEnd"/>
      <w:r>
        <w:rPr>
          <w:sz w:val="24"/>
        </w:rPr>
        <w:t xml:space="preserve"> 2001 to date</w:t>
      </w:r>
      <w:r>
        <w:t xml:space="preserve"> </w:t>
      </w:r>
    </w:p>
    <w:p w14:paraId="2D409F18" w14:textId="77777777" w:rsidR="00B33232" w:rsidRDefault="0084158D">
      <w:pPr>
        <w:spacing w:after="0" w:line="259" w:lineRule="auto"/>
        <w:ind w:left="360" w:firstLine="0"/>
        <w:jc w:val="left"/>
      </w:pPr>
      <w:r>
        <w:t xml:space="preserve"> </w:t>
      </w:r>
    </w:p>
    <w:p w14:paraId="3D0B18EF" w14:textId="3E716755" w:rsidR="00B33232" w:rsidRPr="00372321" w:rsidRDefault="0084158D" w:rsidP="00372321">
      <w:pPr>
        <w:spacing w:after="123" w:line="259" w:lineRule="auto"/>
        <w:ind w:left="0" w:firstLine="0"/>
        <w:jc w:val="left"/>
        <w:rPr>
          <w:b/>
          <w:bCs/>
        </w:rPr>
      </w:pPr>
      <w:r w:rsidRPr="00372321">
        <w:rPr>
          <w:b/>
          <w:bCs/>
          <w:sz w:val="24"/>
        </w:rPr>
        <w:t xml:space="preserve"> </w:t>
      </w:r>
      <w:r w:rsidRPr="00372321">
        <w:rPr>
          <w:b/>
          <w:bCs/>
        </w:rPr>
        <w:t xml:space="preserve">International  </w:t>
      </w:r>
    </w:p>
    <w:p w14:paraId="6DC869B4" w14:textId="77777777" w:rsidR="00B33232" w:rsidRDefault="0084158D">
      <w:pPr>
        <w:spacing w:after="1" w:line="259" w:lineRule="auto"/>
        <w:ind w:left="360" w:firstLine="0"/>
        <w:jc w:val="left"/>
      </w:pPr>
      <w:r>
        <w:t xml:space="preserve"> </w:t>
      </w:r>
    </w:p>
    <w:p w14:paraId="3C8C1946" w14:textId="77777777" w:rsidR="00B33232" w:rsidRDefault="0084158D" w:rsidP="00E1008F">
      <w:pPr>
        <w:numPr>
          <w:ilvl w:val="0"/>
          <w:numId w:val="25"/>
        </w:numPr>
        <w:spacing w:after="4" w:line="248" w:lineRule="auto"/>
        <w:ind w:hanging="360"/>
      </w:pPr>
      <w:r>
        <w:rPr>
          <w:b/>
        </w:rPr>
        <w:t>29</w:t>
      </w:r>
      <w:r>
        <w:rPr>
          <w:b/>
          <w:vertAlign w:val="superscript"/>
        </w:rPr>
        <w:t>th</w:t>
      </w:r>
      <w:r>
        <w:rPr>
          <w:b/>
        </w:rPr>
        <w:t xml:space="preserve"> European Congress of Clinical Microbiology and Infectious Diseases</w:t>
      </w:r>
      <w:r>
        <w:t xml:space="preserve"> </w:t>
      </w:r>
    </w:p>
    <w:p w14:paraId="65B26812" w14:textId="77777777" w:rsidR="00B33232" w:rsidRDefault="0084158D">
      <w:pPr>
        <w:ind w:left="643" w:firstLine="0"/>
      </w:pPr>
      <w:r>
        <w:t>(ECCMID), Amsterdam, The Netherlands, 13</w:t>
      </w:r>
      <w:r>
        <w:rPr>
          <w:vertAlign w:val="superscript"/>
        </w:rPr>
        <w:t>th</w:t>
      </w:r>
      <w:r>
        <w:t xml:space="preserve"> to 16</w:t>
      </w:r>
      <w:r>
        <w:rPr>
          <w:vertAlign w:val="superscript"/>
        </w:rPr>
        <w:t>th</w:t>
      </w:r>
      <w:r>
        <w:t xml:space="preserve"> </w:t>
      </w:r>
      <w:proofErr w:type="gramStart"/>
      <w:r>
        <w:t>April,</w:t>
      </w:r>
      <w:proofErr w:type="gramEnd"/>
      <w:r>
        <w:t xml:space="preserve"> 2019 </w:t>
      </w:r>
    </w:p>
    <w:p w14:paraId="084F6BFC" w14:textId="77777777" w:rsidR="00B33232" w:rsidRDefault="0084158D">
      <w:pPr>
        <w:spacing w:after="10" w:line="259" w:lineRule="auto"/>
        <w:ind w:left="643" w:firstLine="0"/>
        <w:jc w:val="left"/>
      </w:pPr>
      <w:r>
        <w:t xml:space="preserve"> </w:t>
      </w:r>
    </w:p>
    <w:p w14:paraId="69EE562C" w14:textId="77777777" w:rsidR="00B33232" w:rsidRDefault="0084158D" w:rsidP="00E1008F">
      <w:pPr>
        <w:numPr>
          <w:ilvl w:val="0"/>
          <w:numId w:val="25"/>
        </w:numPr>
        <w:ind w:hanging="360"/>
      </w:pPr>
      <w:r>
        <w:rPr>
          <w:b/>
        </w:rPr>
        <w:t>Health Systems Management Programme</w:t>
      </w:r>
      <w:r>
        <w:t>, Galilee International Management Institute, Israel, 17</w:t>
      </w:r>
      <w:r>
        <w:rPr>
          <w:vertAlign w:val="superscript"/>
        </w:rPr>
        <w:t>th</w:t>
      </w:r>
      <w:r>
        <w:t xml:space="preserve"> to 24</w:t>
      </w:r>
      <w:r>
        <w:rPr>
          <w:vertAlign w:val="superscript"/>
        </w:rPr>
        <w:t>th</w:t>
      </w:r>
      <w:r>
        <w:t xml:space="preserve"> </w:t>
      </w:r>
      <w:proofErr w:type="gramStart"/>
      <w:r>
        <w:t>November,</w:t>
      </w:r>
      <w:proofErr w:type="gramEnd"/>
      <w:r>
        <w:t xml:space="preserve"> 2018 </w:t>
      </w:r>
    </w:p>
    <w:p w14:paraId="776CB597" w14:textId="77777777" w:rsidR="00B33232" w:rsidRDefault="0084158D">
      <w:pPr>
        <w:spacing w:after="0" w:line="259" w:lineRule="auto"/>
        <w:ind w:left="643" w:firstLine="0"/>
        <w:jc w:val="left"/>
      </w:pPr>
      <w:r>
        <w:t xml:space="preserve"> </w:t>
      </w:r>
    </w:p>
    <w:p w14:paraId="207F595E" w14:textId="77777777" w:rsidR="00B33232" w:rsidRDefault="0084158D" w:rsidP="00E1008F">
      <w:pPr>
        <w:numPr>
          <w:ilvl w:val="0"/>
          <w:numId w:val="25"/>
        </w:numPr>
        <w:spacing w:after="4" w:line="248" w:lineRule="auto"/>
        <w:ind w:hanging="360"/>
      </w:pPr>
      <w:r>
        <w:rPr>
          <w:b/>
        </w:rPr>
        <w:t>21</w:t>
      </w:r>
      <w:r>
        <w:rPr>
          <w:b/>
          <w:vertAlign w:val="superscript"/>
        </w:rPr>
        <w:t>st</w:t>
      </w:r>
      <w:r>
        <w:rPr>
          <w:b/>
        </w:rPr>
        <w:t xml:space="preserve"> Century Drug Discovery and Development for Global Health, Keystone Symposia, Global Health Series</w:t>
      </w:r>
      <w:r>
        <w:t>, Hotel Palace Berlin, Berlin, Germany, 17</w:t>
      </w:r>
      <w:r>
        <w:rPr>
          <w:vertAlign w:val="superscript"/>
        </w:rPr>
        <w:t>th</w:t>
      </w:r>
      <w:r>
        <w:t xml:space="preserve"> to 20</w:t>
      </w:r>
      <w:r>
        <w:rPr>
          <w:vertAlign w:val="superscript"/>
        </w:rPr>
        <w:t>th</w:t>
      </w:r>
      <w:r>
        <w:t xml:space="preserve"> </w:t>
      </w:r>
      <w:proofErr w:type="gramStart"/>
      <w:r>
        <w:t>October,</w:t>
      </w:r>
      <w:proofErr w:type="gramEnd"/>
      <w:r>
        <w:t xml:space="preserve"> 2018 </w:t>
      </w:r>
    </w:p>
    <w:p w14:paraId="50943A32" w14:textId="77777777" w:rsidR="00B33232" w:rsidRDefault="0084158D">
      <w:pPr>
        <w:spacing w:after="10" w:line="259" w:lineRule="auto"/>
        <w:ind w:left="643" w:firstLine="0"/>
        <w:jc w:val="left"/>
      </w:pPr>
      <w:r>
        <w:t xml:space="preserve"> </w:t>
      </w:r>
    </w:p>
    <w:p w14:paraId="61898234" w14:textId="77777777" w:rsidR="00B33232" w:rsidRDefault="0084158D" w:rsidP="00E1008F">
      <w:pPr>
        <w:numPr>
          <w:ilvl w:val="0"/>
          <w:numId w:val="25"/>
        </w:numPr>
        <w:ind w:hanging="360"/>
      </w:pPr>
      <w:r>
        <w:rPr>
          <w:b/>
        </w:rPr>
        <w:t>Grand Challenges Annual Meeting</w:t>
      </w:r>
      <w:r>
        <w:t xml:space="preserve">, </w:t>
      </w:r>
      <w:proofErr w:type="spellStart"/>
      <w:r>
        <w:t>Estrel</w:t>
      </w:r>
      <w:proofErr w:type="spellEnd"/>
      <w:r>
        <w:t xml:space="preserve"> International Congress Center, Berlin, Germany,15</w:t>
      </w:r>
      <w:r>
        <w:rPr>
          <w:vertAlign w:val="superscript"/>
        </w:rPr>
        <w:t>th</w:t>
      </w:r>
      <w:r>
        <w:t xml:space="preserve"> to 18</w:t>
      </w:r>
      <w:r>
        <w:rPr>
          <w:vertAlign w:val="superscript"/>
        </w:rPr>
        <w:t>th</w:t>
      </w:r>
      <w:r>
        <w:t xml:space="preserve"> </w:t>
      </w:r>
      <w:proofErr w:type="gramStart"/>
      <w:r>
        <w:t>October,</w:t>
      </w:r>
      <w:proofErr w:type="gramEnd"/>
      <w:r>
        <w:t xml:space="preserve"> 2018 </w:t>
      </w:r>
    </w:p>
    <w:p w14:paraId="7354F043" w14:textId="77777777" w:rsidR="00B33232" w:rsidRDefault="0084158D">
      <w:pPr>
        <w:spacing w:after="0" w:line="259" w:lineRule="auto"/>
        <w:ind w:left="643" w:firstLine="0"/>
        <w:jc w:val="left"/>
      </w:pPr>
      <w:r>
        <w:t xml:space="preserve"> </w:t>
      </w:r>
    </w:p>
    <w:p w14:paraId="1C921F58" w14:textId="77777777" w:rsidR="00B33232" w:rsidRDefault="0084158D" w:rsidP="00E1008F">
      <w:pPr>
        <w:numPr>
          <w:ilvl w:val="0"/>
          <w:numId w:val="25"/>
        </w:numPr>
        <w:spacing w:after="4" w:line="248" w:lineRule="auto"/>
        <w:ind w:hanging="360"/>
      </w:pPr>
      <w:r>
        <w:rPr>
          <w:b/>
        </w:rPr>
        <w:lastRenderedPageBreak/>
        <w:t>66</w:t>
      </w:r>
      <w:r>
        <w:rPr>
          <w:b/>
          <w:vertAlign w:val="superscript"/>
        </w:rPr>
        <w:t>th</w:t>
      </w:r>
      <w:r>
        <w:rPr>
          <w:b/>
        </w:rPr>
        <w:t xml:space="preserve"> Annual Meeting of the Society for Medicinal Plant and Natural Product Research (GA) and 11</w:t>
      </w:r>
      <w:r>
        <w:rPr>
          <w:b/>
          <w:vertAlign w:val="superscript"/>
        </w:rPr>
        <w:t>th</w:t>
      </w:r>
      <w:r>
        <w:rPr>
          <w:b/>
        </w:rPr>
        <w:t xml:space="preserve"> Shanghai International Conference on Chinese Medicine and Natural Medicine</w:t>
      </w:r>
      <w:r>
        <w:t>, Shanghai, China, 26</w:t>
      </w:r>
      <w:r>
        <w:rPr>
          <w:vertAlign w:val="superscript"/>
        </w:rPr>
        <w:t>th</w:t>
      </w:r>
      <w:r>
        <w:t xml:space="preserve"> to 29</w:t>
      </w:r>
      <w:r>
        <w:rPr>
          <w:vertAlign w:val="superscript"/>
        </w:rPr>
        <w:t>th</w:t>
      </w:r>
      <w:r>
        <w:t xml:space="preserve"> </w:t>
      </w:r>
      <w:proofErr w:type="gramStart"/>
      <w:r>
        <w:t>August,</w:t>
      </w:r>
      <w:proofErr w:type="gramEnd"/>
      <w:r>
        <w:t xml:space="preserve"> 2018 </w:t>
      </w:r>
    </w:p>
    <w:p w14:paraId="2CC9471D" w14:textId="77777777" w:rsidR="00B33232" w:rsidRDefault="0084158D">
      <w:pPr>
        <w:spacing w:after="13" w:line="259" w:lineRule="auto"/>
        <w:ind w:left="643" w:firstLine="0"/>
        <w:jc w:val="left"/>
      </w:pPr>
      <w:r>
        <w:t xml:space="preserve"> </w:t>
      </w:r>
    </w:p>
    <w:p w14:paraId="40B9FCB3" w14:textId="77777777" w:rsidR="00B33232" w:rsidRDefault="0084158D" w:rsidP="00E1008F">
      <w:pPr>
        <w:numPr>
          <w:ilvl w:val="0"/>
          <w:numId w:val="25"/>
        </w:numPr>
        <w:spacing w:after="4" w:line="248" w:lineRule="auto"/>
        <w:ind w:hanging="360"/>
      </w:pPr>
      <w:r>
        <w:rPr>
          <w:b/>
        </w:rPr>
        <w:t>VII International Conference on Environmental, Industrial and Applied Microbiology</w:t>
      </w:r>
      <w:r>
        <w:t>, Madrid, Spain, 18</w:t>
      </w:r>
      <w:r>
        <w:rPr>
          <w:vertAlign w:val="superscript"/>
        </w:rPr>
        <w:t>th</w:t>
      </w:r>
      <w:r>
        <w:t xml:space="preserve"> to 20</w:t>
      </w:r>
      <w:r>
        <w:rPr>
          <w:vertAlign w:val="superscript"/>
        </w:rPr>
        <w:t>th</w:t>
      </w:r>
      <w:r>
        <w:t xml:space="preserve"> </w:t>
      </w:r>
      <w:proofErr w:type="gramStart"/>
      <w:r>
        <w:t>October,</w:t>
      </w:r>
      <w:proofErr w:type="gramEnd"/>
      <w:r>
        <w:t xml:space="preserve"> 2017  </w:t>
      </w:r>
    </w:p>
    <w:p w14:paraId="3A203EB6" w14:textId="77777777" w:rsidR="00B33232" w:rsidRDefault="0084158D">
      <w:pPr>
        <w:spacing w:after="4" w:line="259" w:lineRule="auto"/>
        <w:ind w:left="360" w:firstLine="0"/>
        <w:jc w:val="left"/>
      </w:pPr>
      <w:r>
        <w:t xml:space="preserve"> </w:t>
      </w:r>
    </w:p>
    <w:p w14:paraId="0212A43D" w14:textId="77777777" w:rsidR="00B33232" w:rsidRDefault="0084158D" w:rsidP="00E1008F">
      <w:pPr>
        <w:numPr>
          <w:ilvl w:val="0"/>
          <w:numId w:val="25"/>
        </w:numPr>
        <w:spacing w:after="4" w:line="248" w:lineRule="auto"/>
        <w:ind w:hanging="360"/>
      </w:pPr>
      <w:r>
        <w:rPr>
          <w:b/>
        </w:rPr>
        <w:t>65</w:t>
      </w:r>
      <w:r>
        <w:rPr>
          <w:b/>
          <w:vertAlign w:val="superscript"/>
        </w:rPr>
        <w:t xml:space="preserve">th </w:t>
      </w:r>
      <w:r>
        <w:rPr>
          <w:b/>
        </w:rPr>
        <w:t xml:space="preserve">International Congress and Annual </w:t>
      </w:r>
      <w:proofErr w:type="gramStart"/>
      <w:r>
        <w:rPr>
          <w:b/>
        </w:rPr>
        <w:t>Meeting</w:t>
      </w:r>
      <w:proofErr w:type="gramEnd"/>
      <w:r>
        <w:rPr>
          <w:b/>
        </w:rPr>
        <w:t xml:space="preserve"> of the Society for Medicinal Plant and Natural Product Research (GA)</w:t>
      </w:r>
      <w:r>
        <w:t>, Basel, Switzerland, 3</w:t>
      </w:r>
      <w:r>
        <w:rPr>
          <w:vertAlign w:val="superscript"/>
        </w:rPr>
        <w:t xml:space="preserve">rd </w:t>
      </w:r>
      <w:r>
        <w:t>to 7</w:t>
      </w:r>
      <w:r>
        <w:rPr>
          <w:vertAlign w:val="superscript"/>
        </w:rPr>
        <w:t>th</w:t>
      </w:r>
      <w:r>
        <w:t xml:space="preserve"> September, 2017, </w:t>
      </w:r>
    </w:p>
    <w:p w14:paraId="20335CA7" w14:textId="77777777" w:rsidR="00B33232" w:rsidRDefault="0084158D">
      <w:pPr>
        <w:spacing w:after="10" w:line="259" w:lineRule="auto"/>
        <w:ind w:left="360" w:firstLine="0"/>
        <w:jc w:val="left"/>
      </w:pPr>
      <w:r>
        <w:t xml:space="preserve"> </w:t>
      </w:r>
    </w:p>
    <w:p w14:paraId="6D7637C0" w14:textId="77777777" w:rsidR="00B33232" w:rsidRDefault="0084158D" w:rsidP="00E1008F">
      <w:pPr>
        <w:numPr>
          <w:ilvl w:val="0"/>
          <w:numId w:val="25"/>
        </w:numPr>
        <w:ind w:hanging="360"/>
      </w:pPr>
      <w:r>
        <w:rPr>
          <w:b/>
        </w:rPr>
        <w:t>Clarivate Analytics Academic Reputation Survey (By Invitation Only)</w:t>
      </w:r>
      <w:r>
        <w:t>, Global Institutional Profiles Project, Thompson Reuters, Philadelphia, USA, 10</w:t>
      </w:r>
      <w:r>
        <w:rPr>
          <w:vertAlign w:val="superscript"/>
        </w:rPr>
        <w:t>th</w:t>
      </w:r>
      <w:r>
        <w:t xml:space="preserve"> </w:t>
      </w:r>
      <w:proofErr w:type="gramStart"/>
      <w:r>
        <w:t>June,</w:t>
      </w:r>
      <w:proofErr w:type="gramEnd"/>
      <w:r>
        <w:t xml:space="preserve"> 2014 to date. </w:t>
      </w:r>
    </w:p>
    <w:p w14:paraId="6B45C3B9" w14:textId="77777777" w:rsidR="00B33232" w:rsidRDefault="0084158D">
      <w:pPr>
        <w:spacing w:after="0" w:line="259" w:lineRule="auto"/>
        <w:ind w:left="360" w:firstLine="0"/>
        <w:jc w:val="left"/>
      </w:pPr>
      <w:r>
        <w:t xml:space="preserve"> </w:t>
      </w:r>
    </w:p>
    <w:p w14:paraId="6E727D86" w14:textId="77777777" w:rsidR="00B33232" w:rsidRDefault="0084158D" w:rsidP="00E1008F">
      <w:pPr>
        <w:numPr>
          <w:ilvl w:val="0"/>
          <w:numId w:val="25"/>
        </w:numPr>
        <w:spacing w:after="4" w:line="248" w:lineRule="auto"/>
        <w:ind w:hanging="360"/>
      </w:pPr>
      <w:r>
        <w:rPr>
          <w:b/>
        </w:rPr>
        <w:t>7</w:t>
      </w:r>
      <w:r>
        <w:rPr>
          <w:b/>
          <w:vertAlign w:val="superscript"/>
        </w:rPr>
        <w:t>th</w:t>
      </w:r>
      <w:r>
        <w:rPr>
          <w:b/>
        </w:rPr>
        <w:t xml:space="preserve"> International Conference of Young Scientists &amp; Annual General Meeting of the Global Young Academy (GYA)</w:t>
      </w:r>
      <w:r>
        <w:t>, Theme: “Social Justice in a Rapidly Changing World”, Aviemore, Inverness, Scotland, United Kingdom, 15</w:t>
      </w:r>
      <w:r>
        <w:rPr>
          <w:vertAlign w:val="superscript"/>
        </w:rPr>
        <w:t>th</w:t>
      </w:r>
      <w:r>
        <w:t xml:space="preserve"> to 19</w:t>
      </w:r>
      <w:r>
        <w:rPr>
          <w:vertAlign w:val="superscript"/>
        </w:rPr>
        <w:t>th</w:t>
      </w:r>
      <w:r>
        <w:t xml:space="preserve"> </w:t>
      </w:r>
      <w:proofErr w:type="gramStart"/>
      <w:r>
        <w:t>May,</w:t>
      </w:r>
      <w:proofErr w:type="gramEnd"/>
      <w:r>
        <w:t xml:space="preserve"> 2017 </w:t>
      </w:r>
    </w:p>
    <w:p w14:paraId="39467E7B" w14:textId="77777777" w:rsidR="00B33232" w:rsidRDefault="0084158D">
      <w:pPr>
        <w:spacing w:after="10" w:line="259" w:lineRule="auto"/>
        <w:ind w:left="360" w:firstLine="0"/>
        <w:jc w:val="left"/>
      </w:pPr>
      <w:r>
        <w:t xml:space="preserve"> </w:t>
      </w:r>
    </w:p>
    <w:p w14:paraId="606F17D0" w14:textId="09EB170C" w:rsidR="00B33232" w:rsidRDefault="00600603" w:rsidP="00E1008F">
      <w:pPr>
        <w:numPr>
          <w:ilvl w:val="0"/>
          <w:numId w:val="25"/>
        </w:numPr>
        <w:spacing w:after="23" w:line="236" w:lineRule="auto"/>
        <w:ind w:hanging="360"/>
      </w:pPr>
      <w:r>
        <w:rPr>
          <w:b/>
        </w:rPr>
        <w:t>Biennial</w:t>
      </w:r>
      <w:r w:rsidR="0084158D">
        <w:rPr>
          <w:b/>
        </w:rPr>
        <w:t xml:space="preserve"> General Conference of International Network of Quality Assurance in Higher Education (INQAAHE)</w:t>
      </w:r>
      <w:r w:rsidR="0084158D">
        <w:t xml:space="preserve"> under the Theme: “Between Collaboration and Competition: The Promise and Challenges for Quality Assurance” Manama, Kingdom of Bahrain, 27</w:t>
      </w:r>
      <w:r w:rsidR="0084158D">
        <w:rPr>
          <w:vertAlign w:val="superscript"/>
        </w:rPr>
        <w:t>th</w:t>
      </w:r>
      <w:r w:rsidR="0084158D">
        <w:t xml:space="preserve"> February to 2</w:t>
      </w:r>
      <w:r w:rsidR="0084158D">
        <w:rPr>
          <w:vertAlign w:val="superscript"/>
        </w:rPr>
        <w:t>nd</w:t>
      </w:r>
      <w:r w:rsidR="0084158D">
        <w:t xml:space="preserve"> </w:t>
      </w:r>
      <w:proofErr w:type="gramStart"/>
      <w:r w:rsidR="0084158D">
        <w:t>March,</w:t>
      </w:r>
      <w:proofErr w:type="gramEnd"/>
      <w:r w:rsidR="0084158D">
        <w:t xml:space="preserve"> 2017. </w:t>
      </w:r>
    </w:p>
    <w:p w14:paraId="20F16C51" w14:textId="77777777" w:rsidR="00B33232" w:rsidRDefault="0084158D">
      <w:pPr>
        <w:spacing w:after="0" w:line="259" w:lineRule="auto"/>
        <w:ind w:left="360" w:firstLine="0"/>
        <w:jc w:val="left"/>
      </w:pPr>
      <w:r>
        <w:t xml:space="preserve"> </w:t>
      </w:r>
    </w:p>
    <w:p w14:paraId="68D52C86" w14:textId="77777777" w:rsidR="00B33232" w:rsidRDefault="0084158D" w:rsidP="00E1008F">
      <w:pPr>
        <w:numPr>
          <w:ilvl w:val="0"/>
          <w:numId w:val="25"/>
        </w:numPr>
        <w:ind w:hanging="360"/>
      </w:pPr>
      <w:r>
        <w:rPr>
          <w:b/>
        </w:rPr>
        <w:t>9</w:t>
      </w:r>
      <w:r>
        <w:rPr>
          <w:b/>
          <w:vertAlign w:val="superscript"/>
        </w:rPr>
        <w:t>th</w:t>
      </w:r>
      <w:r>
        <w:rPr>
          <w:b/>
        </w:rPr>
        <w:t xml:space="preserve"> Joint Natural Products Conference 2016</w:t>
      </w:r>
      <w:r>
        <w:t>, Copenhagen, Denmark, 24</w:t>
      </w:r>
      <w:r>
        <w:rPr>
          <w:vertAlign w:val="superscript"/>
        </w:rPr>
        <w:t>th</w:t>
      </w:r>
      <w:r>
        <w:t xml:space="preserve"> to 27</w:t>
      </w:r>
      <w:r>
        <w:rPr>
          <w:vertAlign w:val="superscript"/>
        </w:rPr>
        <w:t>th</w:t>
      </w:r>
      <w:r>
        <w:t xml:space="preserve"> </w:t>
      </w:r>
      <w:proofErr w:type="gramStart"/>
      <w:r>
        <w:t>July,</w:t>
      </w:r>
      <w:proofErr w:type="gramEnd"/>
      <w:r>
        <w:t xml:space="preserve"> 2016. </w:t>
      </w:r>
    </w:p>
    <w:p w14:paraId="551A0D5C" w14:textId="77777777" w:rsidR="00B33232" w:rsidRDefault="0084158D">
      <w:pPr>
        <w:spacing w:after="10" w:line="259" w:lineRule="auto"/>
        <w:ind w:left="360" w:firstLine="0"/>
        <w:jc w:val="left"/>
      </w:pPr>
      <w:r>
        <w:t xml:space="preserve"> </w:t>
      </w:r>
    </w:p>
    <w:p w14:paraId="637F65DA" w14:textId="77777777" w:rsidR="00B33232" w:rsidRDefault="0084158D" w:rsidP="00E1008F">
      <w:pPr>
        <w:numPr>
          <w:ilvl w:val="0"/>
          <w:numId w:val="25"/>
        </w:numPr>
        <w:ind w:hanging="360"/>
      </w:pPr>
      <w:r>
        <w:rPr>
          <w:b/>
        </w:rPr>
        <w:t>IV International Conference on Antimicrobial Research</w:t>
      </w:r>
      <w:r>
        <w:t>- ICAR2016, “Diagnosis and Therapy of Diseases Based Upon the Knowledge of Host Innate Immune Defense</w:t>
      </w:r>
      <w:r>
        <w:rPr>
          <w:i/>
        </w:rPr>
        <w:t xml:space="preserve">” </w:t>
      </w:r>
      <w:r>
        <w:t>Torremolinos Congress Center, Torremolinos, Malaga, Spain, 29</w:t>
      </w:r>
      <w:r>
        <w:rPr>
          <w:vertAlign w:val="superscript"/>
        </w:rPr>
        <w:t>th</w:t>
      </w:r>
      <w:r>
        <w:t xml:space="preserve"> June to 1</w:t>
      </w:r>
      <w:r>
        <w:rPr>
          <w:vertAlign w:val="superscript"/>
        </w:rPr>
        <w:t>st</w:t>
      </w:r>
      <w:r>
        <w:t xml:space="preserve"> </w:t>
      </w:r>
      <w:proofErr w:type="gramStart"/>
      <w:r>
        <w:t>July,</w:t>
      </w:r>
      <w:proofErr w:type="gramEnd"/>
      <w:r>
        <w:t xml:space="preserve"> 2016 </w:t>
      </w:r>
    </w:p>
    <w:p w14:paraId="29733776" w14:textId="77777777" w:rsidR="00B33232" w:rsidRDefault="0084158D">
      <w:pPr>
        <w:spacing w:after="0" w:line="259" w:lineRule="auto"/>
        <w:ind w:left="360" w:firstLine="0"/>
        <w:jc w:val="left"/>
      </w:pPr>
      <w:r>
        <w:t xml:space="preserve"> </w:t>
      </w:r>
    </w:p>
    <w:p w14:paraId="4423667C" w14:textId="77777777" w:rsidR="00B33232" w:rsidRDefault="0084158D" w:rsidP="00E1008F">
      <w:pPr>
        <w:numPr>
          <w:ilvl w:val="0"/>
          <w:numId w:val="25"/>
        </w:numPr>
        <w:spacing w:after="4" w:line="248" w:lineRule="auto"/>
        <w:ind w:hanging="360"/>
      </w:pPr>
      <w:r>
        <w:rPr>
          <w:b/>
        </w:rPr>
        <w:t>6</w:t>
      </w:r>
      <w:r>
        <w:rPr>
          <w:b/>
          <w:vertAlign w:val="superscript"/>
        </w:rPr>
        <w:t>th</w:t>
      </w:r>
      <w:r>
        <w:rPr>
          <w:b/>
        </w:rPr>
        <w:t xml:space="preserve"> International Conference of Young Scientists &amp; Annual General Meeting of the Global Young Academy (GYA)</w:t>
      </w:r>
      <w:r>
        <w:t xml:space="preserve">, Theme: ‘Bridging Worlds Through Science’, </w:t>
      </w:r>
      <w:proofErr w:type="spellStart"/>
      <w:r>
        <w:t>Technische</w:t>
      </w:r>
      <w:proofErr w:type="spellEnd"/>
      <w:r>
        <w:t xml:space="preserve"> </w:t>
      </w:r>
      <w:proofErr w:type="spellStart"/>
      <w:r>
        <w:t>Universitat</w:t>
      </w:r>
      <w:proofErr w:type="spellEnd"/>
      <w:r>
        <w:t>, Eindhoven, The Netherlands, 25</w:t>
      </w:r>
      <w:r>
        <w:rPr>
          <w:vertAlign w:val="superscript"/>
        </w:rPr>
        <w:t>th</w:t>
      </w:r>
      <w:r>
        <w:t xml:space="preserve"> to 29</w:t>
      </w:r>
      <w:r>
        <w:rPr>
          <w:vertAlign w:val="superscript"/>
        </w:rPr>
        <w:t>th</w:t>
      </w:r>
      <w:r>
        <w:t xml:space="preserve"> </w:t>
      </w:r>
      <w:proofErr w:type="gramStart"/>
      <w:r>
        <w:t>May,</w:t>
      </w:r>
      <w:proofErr w:type="gramEnd"/>
      <w:r>
        <w:t xml:space="preserve"> 2016. </w:t>
      </w:r>
    </w:p>
    <w:p w14:paraId="1D1F7ADE" w14:textId="77777777" w:rsidR="00B33232" w:rsidRDefault="0084158D">
      <w:pPr>
        <w:spacing w:after="12" w:line="259" w:lineRule="auto"/>
        <w:ind w:left="360" w:firstLine="0"/>
        <w:jc w:val="left"/>
      </w:pPr>
      <w:r>
        <w:t xml:space="preserve"> </w:t>
      </w:r>
    </w:p>
    <w:p w14:paraId="5BB945A1" w14:textId="77777777" w:rsidR="00B33232" w:rsidRDefault="0084158D" w:rsidP="00E1008F">
      <w:pPr>
        <w:numPr>
          <w:ilvl w:val="0"/>
          <w:numId w:val="25"/>
        </w:numPr>
        <w:ind w:hanging="360"/>
      </w:pPr>
      <w:r>
        <w:rPr>
          <w:b/>
        </w:rPr>
        <w:t>University of California Cyber Security Awareness Training</w:t>
      </w:r>
      <w:r>
        <w:t>, University of California Learning Center, California, USA, 30</w:t>
      </w:r>
      <w:r>
        <w:rPr>
          <w:vertAlign w:val="superscript"/>
        </w:rPr>
        <w:t>th</w:t>
      </w:r>
      <w:r>
        <w:t xml:space="preserve"> </w:t>
      </w:r>
      <w:proofErr w:type="gramStart"/>
      <w:r>
        <w:t>November,</w:t>
      </w:r>
      <w:proofErr w:type="gramEnd"/>
      <w:r>
        <w:t xml:space="preserve"> 2015. </w:t>
      </w:r>
    </w:p>
    <w:p w14:paraId="6DB1070E" w14:textId="77777777" w:rsidR="00B33232" w:rsidRDefault="0084158D">
      <w:pPr>
        <w:spacing w:after="4" w:line="259" w:lineRule="auto"/>
        <w:ind w:left="360" w:firstLine="0"/>
        <w:jc w:val="left"/>
      </w:pPr>
      <w:r>
        <w:t xml:space="preserve"> </w:t>
      </w:r>
    </w:p>
    <w:p w14:paraId="3B688E8F" w14:textId="77777777" w:rsidR="00B33232" w:rsidRDefault="0084158D" w:rsidP="00E1008F">
      <w:pPr>
        <w:numPr>
          <w:ilvl w:val="0"/>
          <w:numId w:val="25"/>
        </w:numPr>
        <w:spacing w:after="23" w:line="236" w:lineRule="auto"/>
        <w:ind w:hanging="360"/>
      </w:pPr>
      <w:r>
        <w:rPr>
          <w:b/>
        </w:rPr>
        <w:t>2</w:t>
      </w:r>
      <w:r>
        <w:rPr>
          <w:b/>
          <w:vertAlign w:val="superscript"/>
        </w:rPr>
        <w:t>nd</w:t>
      </w:r>
      <w:r>
        <w:rPr>
          <w:b/>
        </w:rPr>
        <w:t xml:space="preserve"> Worldwide Meeting of Young Academies and Joint Conference</w:t>
      </w:r>
      <w:r>
        <w:t>, Theme; ‘Scientific Support for Policymaking in Sustainable Development: Joining Forces’, organized by Global Young Academy (GYA), Young Academy of Sweden (YAS) and European Commission Joint Research Centre (JRC), Stockholm, Sweden, 16</w:t>
      </w:r>
      <w:r>
        <w:rPr>
          <w:vertAlign w:val="superscript"/>
        </w:rPr>
        <w:t>th</w:t>
      </w:r>
      <w:r>
        <w:t xml:space="preserve"> to 18</w:t>
      </w:r>
      <w:r>
        <w:rPr>
          <w:vertAlign w:val="superscript"/>
        </w:rPr>
        <w:t>th</w:t>
      </w:r>
      <w:r>
        <w:t xml:space="preserve"> </w:t>
      </w:r>
      <w:proofErr w:type="gramStart"/>
      <w:r>
        <w:t>November,</w:t>
      </w:r>
      <w:proofErr w:type="gramEnd"/>
      <w:r>
        <w:t xml:space="preserve"> 2015. </w:t>
      </w:r>
    </w:p>
    <w:p w14:paraId="3531E223" w14:textId="77777777" w:rsidR="00B33232" w:rsidRDefault="0084158D">
      <w:pPr>
        <w:spacing w:after="1" w:line="259" w:lineRule="auto"/>
        <w:ind w:left="360" w:firstLine="0"/>
        <w:jc w:val="left"/>
      </w:pPr>
      <w:r>
        <w:t xml:space="preserve"> </w:t>
      </w:r>
    </w:p>
    <w:p w14:paraId="55BD188E" w14:textId="77777777" w:rsidR="00B33232" w:rsidRDefault="0084158D" w:rsidP="00E1008F">
      <w:pPr>
        <w:numPr>
          <w:ilvl w:val="0"/>
          <w:numId w:val="25"/>
        </w:numPr>
        <w:ind w:hanging="360"/>
      </w:pPr>
      <w:r>
        <w:rPr>
          <w:b/>
        </w:rPr>
        <w:t>2</w:t>
      </w:r>
      <w:r>
        <w:rPr>
          <w:b/>
          <w:vertAlign w:val="superscript"/>
        </w:rPr>
        <w:t>nd</w:t>
      </w:r>
      <w:r>
        <w:rPr>
          <w:b/>
        </w:rPr>
        <w:t xml:space="preserve"> OHCEA International One Health Conference</w:t>
      </w:r>
      <w:r>
        <w:t xml:space="preserve">, Strategic Approach to Global Health Security through one Health Innovations: Vision 2035. Speke Resort, </w:t>
      </w:r>
      <w:proofErr w:type="spellStart"/>
      <w:r>
        <w:t>Munyonyo</w:t>
      </w:r>
      <w:proofErr w:type="spellEnd"/>
      <w:r>
        <w:t>, Kampala, Uganda, 16</w:t>
      </w:r>
      <w:r>
        <w:rPr>
          <w:vertAlign w:val="superscript"/>
        </w:rPr>
        <w:t>th</w:t>
      </w:r>
      <w:r>
        <w:t xml:space="preserve"> to 18</w:t>
      </w:r>
      <w:r>
        <w:rPr>
          <w:vertAlign w:val="superscript"/>
        </w:rPr>
        <w:t>th</w:t>
      </w:r>
      <w:r>
        <w:t xml:space="preserve"> </w:t>
      </w:r>
      <w:proofErr w:type="gramStart"/>
      <w:r>
        <w:t>November,</w:t>
      </w:r>
      <w:proofErr w:type="gramEnd"/>
      <w:r>
        <w:t xml:space="preserve"> 2015. </w:t>
      </w:r>
    </w:p>
    <w:p w14:paraId="5263D022" w14:textId="77777777" w:rsidR="00B33232" w:rsidRDefault="0084158D">
      <w:pPr>
        <w:spacing w:after="0" w:line="259" w:lineRule="auto"/>
        <w:ind w:left="360" w:firstLine="0"/>
        <w:jc w:val="left"/>
      </w:pPr>
      <w:r>
        <w:lastRenderedPageBreak/>
        <w:t xml:space="preserve"> </w:t>
      </w:r>
    </w:p>
    <w:p w14:paraId="5A348C4E" w14:textId="77777777" w:rsidR="00B33232" w:rsidRDefault="0084158D" w:rsidP="00E1008F">
      <w:pPr>
        <w:numPr>
          <w:ilvl w:val="0"/>
          <w:numId w:val="25"/>
        </w:numPr>
        <w:spacing w:after="4" w:line="248" w:lineRule="auto"/>
        <w:ind w:hanging="360"/>
      </w:pPr>
      <w:r>
        <w:rPr>
          <w:b/>
        </w:rPr>
        <w:t>63</w:t>
      </w:r>
      <w:r>
        <w:rPr>
          <w:b/>
          <w:vertAlign w:val="superscript"/>
        </w:rPr>
        <w:t xml:space="preserve">rd </w:t>
      </w:r>
      <w:r>
        <w:rPr>
          <w:b/>
        </w:rPr>
        <w:t xml:space="preserve">International Congress and Annual </w:t>
      </w:r>
      <w:proofErr w:type="gramStart"/>
      <w:r>
        <w:rPr>
          <w:b/>
        </w:rPr>
        <w:t>Meeting</w:t>
      </w:r>
      <w:proofErr w:type="gramEnd"/>
      <w:r>
        <w:rPr>
          <w:b/>
        </w:rPr>
        <w:t xml:space="preserve"> of the Society for Medicinal Plant and Natural Product Research (GA)</w:t>
      </w:r>
      <w:r>
        <w:t>, 23</w:t>
      </w:r>
      <w:r>
        <w:rPr>
          <w:vertAlign w:val="superscript"/>
        </w:rPr>
        <w:t>rd</w:t>
      </w:r>
      <w:r>
        <w:t xml:space="preserve"> to 27</w:t>
      </w:r>
      <w:r>
        <w:rPr>
          <w:vertAlign w:val="superscript"/>
        </w:rPr>
        <w:t>th</w:t>
      </w:r>
      <w:r>
        <w:t xml:space="preserve"> August, 2015, Budapest, Hungary </w:t>
      </w:r>
    </w:p>
    <w:p w14:paraId="2CF77204" w14:textId="77777777" w:rsidR="00B33232" w:rsidRDefault="0084158D">
      <w:pPr>
        <w:spacing w:after="10" w:line="259" w:lineRule="auto"/>
        <w:ind w:left="360" w:firstLine="0"/>
        <w:jc w:val="left"/>
      </w:pPr>
      <w:r>
        <w:t xml:space="preserve"> </w:t>
      </w:r>
    </w:p>
    <w:p w14:paraId="2BDDC996" w14:textId="77777777" w:rsidR="00B33232" w:rsidRDefault="0084158D" w:rsidP="00E1008F">
      <w:pPr>
        <w:numPr>
          <w:ilvl w:val="0"/>
          <w:numId w:val="25"/>
        </w:numPr>
        <w:spacing w:after="4" w:line="248" w:lineRule="auto"/>
        <w:ind w:hanging="360"/>
      </w:pPr>
      <w:r>
        <w:rPr>
          <w:b/>
        </w:rPr>
        <w:t>Network of African Science Academies (NASAC)-Leopoldina Project Meeting</w:t>
      </w:r>
      <w:r>
        <w:t xml:space="preserve">, </w:t>
      </w:r>
    </w:p>
    <w:p w14:paraId="768B59ED" w14:textId="77777777" w:rsidR="00B33232" w:rsidRDefault="0084158D">
      <w:pPr>
        <w:ind w:left="643" w:firstLine="0"/>
      </w:pPr>
      <w:r>
        <w:t>17</w:t>
      </w:r>
      <w:r>
        <w:rPr>
          <w:vertAlign w:val="superscript"/>
        </w:rPr>
        <w:t>th</w:t>
      </w:r>
      <w:r>
        <w:t xml:space="preserve"> to18</w:t>
      </w:r>
      <w:r>
        <w:rPr>
          <w:vertAlign w:val="superscript"/>
        </w:rPr>
        <w:t>th</w:t>
      </w:r>
      <w:r>
        <w:t xml:space="preserve"> </w:t>
      </w:r>
      <w:proofErr w:type="gramStart"/>
      <w:r>
        <w:t>April,</w:t>
      </w:r>
      <w:proofErr w:type="gramEnd"/>
      <w:r>
        <w:t xml:space="preserve"> 2015, Nairobi, Kenya  </w:t>
      </w:r>
    </w:p>
    <w:p w14:paraId="5B05E284" w14:textId="77777777" w:rsidR="00B33232" w:rsidRDefault="0084158D">
      <w:pPr>
        <w:spacing w:after="10" w:line="259" w:lineRule="auto"/>
        <w:ind w:left="360" w:firstLine="0"/>
        <w:jc w:val="left"/>
      </w:pPr>
      <w:r>
        <w:t xml:space="preserve"> </w:t>
      </w:r>
    </w:p>
    <w:p w14:paraId="0BCFC0E4" w14:textId="77777777" w:rsidR="00B33232" w:rsidRDefault="0084158D" w:rsidP="00E1008F">
      <w:pPr>
        <w:numPr>
          <w:ilvl w:val="0"/>
          <w:numId w:val="25"/>
        </w:numPr>
        <w:ind w:hanging="360"/>
      </w:pPr>
      <w:r>
        <w:rPr>
          <w:b/>
        </w:rPr>
        <w:t>The First Commonwealth Science Conference organized by Royal Society</w:t>
      </w:r>
      <w:r>
        <w:t xml:space="preserve">, United Kingdom at Jawaharlal Nehru for Centre for Advanced Scientific </w:t>
      </w:r>
    </w:p>
    <w:p w14:paraId="3C27A3A0" w14:textId="77777777" w:rsidR="00B33232" w:rsidRDefault="0084158D">
      <w:pPr>
        <w:ind w:left="643" w:firstLine="0"/>
      </w:pPr>
      <w:r>
        <w:t>Research, 25</w:t>
      </w:r>
      <w:r>
        <w:rPr>
          <w:vertAlign w:val="superscript"/>
        </w:rPr>
        <w:t>th</w:t>
      </w:r>
      <w:r>
        <w:t xml:space="preserve"> to 28</w:t>
      </w:r>
      <w:r>
        <w:rPr>
          <w:vertAlign w:val="superscript"/>
        </w:rPr>
        <w:t>th</w:t>
      </w:r>
      <w:r>
        <w:t xml:space="preserve"> </w:t>
      </w:r>
      <w:proofErr w:type="gramStart"/>
      <w:r>
        <w:t>November,</w:t>
      </w:r>
      <w:proofErr w:type="gramEnd"/>
      <w:r>
        <w:t xml:space="preserve"> 2014, Bangalore, India </w:t>
      </w:r>
    </w:p>
    <w:p w14:paraId="57BCFED3" w14:textId="77777777" w:rsidR="00B33232" w:rsidRDefault="0084158D">
      <w:pPr>
        <w:spacing w:after="0" w:line="259" w:lineRule="auto"/>
        <w:ind w:left="360" w:firstLine="0"/>
        <w:jc w:val="left"/>
      </w:pPr>
      <w:r>
        <w:t xml:space="preserve"> </w:t>
      </w:r>
    </w:p>
    <w:p w14:paraId="0888CC5B" w14:textId="77777777" w:rsidR="00B33232" w:rsidRDefault="0084158D" w:rsidP="00E1008F">
      <w:pPr>
        <w:numPr>
          <w:ilvl w:val="0"/>
          <w:numId w:val="25"/>
        </w:numPr>
        <w:spacing w:after="4" w:line="248" w:lineRule="auto"/>
        <w:ind w:hanging="360"/>
      </w:pPr>
      <w:r>
        <w:rPr>
          <w:b/>
        </w:rPr>
        <w:t>62</w:t>
      </w:r>
      <w:r>
        <w:rPr>
          <w:b/>
          <w:vertAlign w:val="superscript"/>
        </w:rPr>
        <w:t xml:space="preserve">nd </w:t>
      </w:r>
      <w:r>
        <w:rPr>
          <w:b/>
        </w:rPr>
        <w:t xml:space="preserve">International Congress and Annual </w:t>
      </w:r>
      <w:proofErr w:type="gramStart"/>
      <w:r>
        <w:rPr>
          <w:b/>
        </w:rPr>
        <w:t>Meeting</w:t>
      </w:r>
      <w:proofErr w:type="gramEnd"/>
      <w:r>
        <w:rPr>
          <w:b/>
        </w:rPr>
        <w:t xml:space="preserve"> of the Society for Medicinal Plant and Natural Product Research (GA)</w:t>
      </w:r>
      <w:r>
        <w:t>, 30</w:t>
      </w:r>
      <w:r>
        <w:rPr>
          <w:vertAlign w:val="superscript"/>
        </w:rPr>
        <w:t xml:space="preserve">th </w:t>
      </w:r>
      <w:r>
        <w:t>August to 4</w:t>
      </w:r>
      <w:r>
        <w:rPr>
          <w:vertAlign w:val="superscript"/>
        </w:rPr>
        <w:t>th</w:t>
      </w:r>
      <w:r>
        <w:t xml:space="preserve"> September, 2014, Guimarães, Portugal. </w:t>
      </w:r>
    </w:p>
    <w:p w14:paraId="03148186" w14:textId="77777777" w:rsidR="00B33232" w:rsidRDefault="0084158D">
      <w:pPr>
        <w:spacing w:after="2" w:line="259" w:lineRule="auto"/>
        <w:ind w:left="360" w:firstLine="0"/>
        <w:jc w:val="left"/>
      </w:pPr>
      <w:r>
        <w:t xml:space="preserve"> </w:t>
      </w:r>
    </w:p>
    <w:p w14:paraId="44B9A994" w14:textId="77777777" w:rsidR="00B33232" w:rsidRDefault="0084158D" w:rsidP="00E1008F">
      <w:pPr>
        <w:numPr>
          <w:ilvl w:val="0"/>
          <w:numId w:val="25"/>
        </w:numPr>
        <w:spacing w:after="23" w:line="236" w:lineRule="auto"/>
        <w:ind w:hanging="360"/>
      </w:pPr>
      <w:r>
        <w:rPr>
          <w:b/>
        </w:rPr>
        <w:t>4</w:t>
      </w:r>
      <w:r>
        <w:rPr>
          <w:b/>
          <w:vertAlign w:val="superscript"/>
        </w:rPr>
        <w:t>th</w:t>
      </w:r>
      <w:r>
        <w:rPr>
          <w:b/>
        </w:rPr>
        <w:t xml:space="preserve"> International Conference for Young Scientists and General Assembly Meeting of the Global Young Academy (GYA)</w:t>
      </w:r>
      <w:r>
        <w:t xml:space="preserve">, Theme: “Natural Resources in a Finite World”, Faculty of Physical Sciences and Mathematics, University of Chile, </w:t>
      </w:r>
    </w:p>
    <w:p w14:paraId="21AB5994" w14:textId="77777777" w:rsidR="00B33232" w:rsidRDefault="0084158D">
      <w:pPr>
        <w:ind w:left="643" w:firstLine="0"/>
      </w:pPr>
      <w:r>
        <w:t>Santiago, Chile, 21</w:t>
      </w:r>
      <w:r>
        <w:rPr>
          <w:vertAlign w:val="superscript"/>
        </w:rPr>
        <w:t>st</w:t>
      </w:r>
      <w:r>
        <w:t xml:space="preserve"> to 25</w:t>
      </w:r>
      <w:r>
        <w:rPr>
          <w:vertAlign w:val="superscript"/>
        </w:rPr>
        <w:t>th</w:t>
      </w:r>
      <w:r>
        <w:t xml:space="preserve"> </w:t>
      </w:r>
      <w:proofErr w:type="gramStart"/>
      <w:r>
        <w:t>May,</w:t>
      </w:r>
      <w:proofErr w:type="gramEnd"/>
      <w:r>
        <w:t xml:space="preserve"> 2014 </w:t>
      </w:r>
    </w:p>
    <w:p w14:paraId="45983FD5" w14:textId="77777777" w:rsidR="00B33232" w:rsidRDefault="0084158D">
      <w:pPr>
        <w:spacing w:after="4" w:line="259" w:lineRule="auto"/>
        <w:ind w:left="360" w:firstLine="0"/>
        <w:jc w:val="left"/>
      </w:pPr>
      <w:r>
        <w:t xml:space="preserve"> </w:t>
      </w:r>
    </w:p>
    <w:p w14:paraId="7CD5A9A3" w14:textId="5859C6B0" w:rsidR="00B33232" w:rsidRDefault="0084158D" w:rsidP="00E1008F">
      <w:pPr>
        <w:numPr>
          <w:ilvl w:val="0"/>
          <w:numId w:val="25"/>
        </w:numPr>
        <w:ind w:hanging="360"/>
      </w:pPr>
      <w:r>
        <w:rPr>
          <w:b/>
        </w:rPr>
        <w:t>6</w:t>
      </w:r>
      <w:r>
        <w:rPr>
          <w:b/>
          <w:vertAlign w:val="superscript"/>
        </w:rPr>
        <w:t>th</w:t>
      </w:r>
      <w:r>
        <w:rPr>
          <w:b/>
        </w:rPr>
        <w:t xml:space="preserve"> International Conference on Drug Discovery and Therapy</w:t>
      </w:r>
      <w:r>
        <w:t>, Dubai Women’s College, Dubai, United Arab Emirates (U.A.E.), 10</w:t>
      </w:r>
      <w:r>
        <w:rPr>
          <w:vertAlign w:val="superscript"/>
        </w:rPr>
        <w:t>th</w:t>
      </w:r>
      <w:r>
        <w:t xml:space="preserve"> to 12</w:t>
      </w:r>
      <w:r>
        <w:rPr>
          <w:vertAlign w:val="superscript"/>
        </w:rPr>
        <w:t>th</w:t>
      </w:r>
      <w:r>
        <w:t xml:space="preserve"> </w:t>
      </w:r>
      <w:r w:rsidR="00372321">
        <w:t>February</w:t>
      </w:r>
      <w:r>
        <w:t xml:space="preserve"> 2014. </w:t>
      </w:r>
    </w:p>
    <w:p w14:paraId="2BD9DB8F" w14:textId="77777777" w:rsidR="00B33232" w:rsidRDefault="0084158D">
      <w:pPr>
        <w:spacing w:after="12" w:line="259" w:lineRule="auto"/>
        <w:ind w:left="360" w:firstLine="0"/>
        <w:jc w:val="left"/>
      </w:pPr>
      <w:r>
        <w:t xml:space="preserve"> </w:t>
      </w:r>
    </w:p>
    <w:p w14:paraId="5FC8D4D7" w14:textId="2C2E7C16" w:rsidR="00B33232" w:rsidRDefault="0084158D" w:rsidP="00E1008F">
      <w:pPr>
        <w:numPr>
          <w:ilvl w:val="0"/>
          <w:numId w:val="25"/>
        </w:numPr>
        <w:spacing w:after="23" w:line="236" w:lineRule="auto"/>
        <w:ind w:hanging="360"/>
      </w:pPr>
      <w:r>
        <w:rPr>
          <w:b/>
        </w:rPr>
        <w:t>The First Africa Young Academies Regional Conference</w:t>
      </w:r>
      <w:r>
        <w:t xml:space="preserve"> with the </w:t>
      </w:r>
      <w:r w:rsidR="00372321">
        <w:t>T</w:t>
      </w:r>
      <w:r>
        <w:t>heme “Accelerating science for development in Africa by increasing the Momentum and Impact of National Young Academies”, Garcia Gardens Resort, Nairobi, Kenya, 3</w:t>
      </w:r>
      <w:r>
        <w:rPr>
          <w:vertAlign w:val="superscript"/>
        </w:rPr>
        <w:t>rd</w:t>
      </w:r>
      <w:r>
        <w:t xml:space="preserve"> to 5</w:t>
      </w:r>
      <w:r>
        <w:rPr>
          <w:vertAlign w:val="superscript"/>
        </w:rPr>
        <w:t>th</w:t>
      </w:r>
      <w:r>
        <w:t xml:space="preserve"> </w:t>
      </w:r>
      <w:proofErr w:type="gramStart"/>
      <w:r>
        <w:t>February,</w:t>
      </w:r>
      <w:proofErr w:type="gramEnd"/>
      <w:r>
        <w:t xml:space="preserve"> 2014 </w:t>
      </w:r>
    </w:p>
    <w:p w14:paraId="369A186B" w14:textId="77777777" w:rsidR="00B33232" w:rsidRDefault="0084158D">
      <w:pPr>
        <w:spacing w:line="259" w:lineRule="auto"/>
        <w:ind w:left="360" w:firstLine="0"/>
        <w:jc w:val="left"/>
      </w:pPr>
      <w:r>
        <w:t xml:space="preserve"> </w:t>
      </w:r>
    </w:p>
    <w:p w14:paraId="50A79251" w14:textId="77777777" w:rsidR="00B33232" w:rsidRDefault="0084158D" w:rsidP="00E1008F">
      <w:pPr>
        <w:numPr>
          <w:ilvl w:val="0"/>
          <w:numId w:val="25"/>
        </w:numPr>
        <w:spacing w:after="4" w:line="248" w:lineRule="auto"/>
        <w:ind w:hanging="360"/>
      </w:pPr>
      <w:r>
        <w:rPr>
          <w:b/>
        </w:rPr>
        <w:t>61</w:t>
      </w:r>
      <w:r>
        <w:rPr>
          <w:b/>
          <w:vertAlign w:val="superscript"/>
        </w:rPr>
        <w:t>st</w:t>
      </w:r>
      <w:r>
        <w:rPr>
          <w:b/>
        </w:rPr>
        <w:t xml:space="preserve"> International Congress and Annual </w:t>
      </w:r>
      <w:proofErr w:type="gramStart"/>
      <w:r>
        <w:rPr>
          <w:b/>
        </w:rPr>
        <w:t>Meeting</w:t>
      </w:r>
      <w:proofErr w:type="gramEnd"/>
      <w:r>
        <w:rPr>
          <w:b/>
        </w:rPr>
        <w:t xml:space="preserve"> of the Society for Medicinal Plant and Natural Product Research (GA)</w:t>
      </w:r>
      <w:r>
        <w:t>, 1</w:t>
      </w:r>
      <w:r>
        <w:rPr>
          <w:vertAlign w:val="superscript"/>
        </w:rPr>
        <w:t>st</w:t>
      </w:r>
      <w:r>
        <w:t xml:space="preserve"> to 5</w:t>
      </w:r>
      <w:r>
        <w:rPr>
          <w:vertAlign w:val="superscript"/>
        </w:rPr>
        <w:t>th</w:t>
      </w:r>
      <w:r>
        <w:t xml:space="preserve"> September, 2013, Muenster, Germany. </w:t>
      </w:r>
    </w:p>
    <w:p w14:paraId="47A51846" w14:textId="77777777" w:rsidR="00B33232" w:rsidRDefault="0084158D">
      <w:pPr>
        <w:spacing w:after="10" w:line="259" w:lineRule="auto"/>
        <w:ind w:left="360" w:firstLine="0"/>
        <w:jc w:val="left"/>
      </w:pPr>
      <w:r>
        <w:t xml:space="preserve"> </w:t>
      </w:r>
    </w:p>
    <w:p w14:paraId="23A11005" w14:textId="77777777" w:rsidR="00B33232" w:rsidRDefault="0084158D" w:rsidP="00E1008F">
      <w:pPr>
        <w:numPr>
          <w:ilvl w:val="0"/>
          <w:numId w:val="25"/>
        </w:numPr>
        <w:spacing w:after="4" w:line="248" w:lineRule="auto"/>
        <w:ind w:hanging="360"/>
      </w:pPr>
      <w:r>
        <w:rPr>
          <w:b/>
        </w:rPr>
        <w:t xml:space="preserve">Young Researchers’ Workshop at the International Congress and Annual </w:t>
      </w:r>
      <w:proofErr w:type="gramStart"/>
      <w:r>
        <w:rPr>
          <w:b/>
        </w:rPr>
        <w:t>Meeting</w:t>
      </w:r>
      <w:proofErr w:type="gramEnd"/>
      <w:r>
        <w:rPr>
          <w:b/>
        </w:rPr>
        <w:t xml:space="preserve"> of the Society for Medicinal Plant and Natural Product Research (GA</w:t>
      </w:r>
      <w:r>
        <w:t>), 1</w:t>
      </w:r>
      <w:r>
        <w:rPr>
          <w:vertAlign w:val="superscript"/>
        </w:rPr>
        <w:t>st</w:t>
      </w:r>
      <w:r>
        <w:t xml:space="preserve"> September, 2013, Muenster, Germany. </w:t>
      </w:r>
    </w:p>
    <w:p w14:paraId="74F05A71" w14:textId="77777777" w:rsidR="00B33232" w:rsidRDefault="0084158D">
      <w:pPr>
        <w:spacing w:after="12" w:line="259" w:lineRule="auto"/>
        <w:ind w:left="360" w:firstLine="0"/>
        <w:jc w:val="left"/>
      </w:pPr>
      <w:r>
        <w:t xml:space="preserve"> </w:t>
      </w:r>
    </w:p>
    <w:p w14:paraId="43CA9DF5" w14:textId="77777777" w:rsidR="00B33232" w:rsidRDefault="0084158D" w:rsidP="00E1008F">
      <w:pPr>
        <w:numPr>
          <w:ilvl w:val="0"/>
          <w:numId w:val="25"/>
        </w:numPr>
        <w:ind w:hanging="360"/>
      </w:pPr>
      <w:r>
        <w:rPr>
          <w:b/>
        </w:rPr>
        <w:t>Training on Bloodborne Pathogens</w:t>
      </w:r>
      <w:r>
        <w:t xml:space="preserve">, University of California, San Francisco, California, USA, </w:t>
      </w:r>
      <w:proofErr w:type="gramStart"/>
      <w:r>
        <w:t>September,</w:t>
      </w:r>
      <w:proofErr w:type="gramEnd"/>
      <w:r>
        <w:t xml:space="preserve"> 2013 </w:t>
      </w:r>
    </w:p>
    <w:p w14:paraId="4F1A920D" w14:textId="77777777" w:rsidR="00B33232" w:rsidRDefault="0084158D">
      <w:pPr>
        <w:spacing w:after="10" w:line="259" w:lineRule="auto"/>
        <w:ind w:left="360" w:firstLine="0"/>
        <w:jc w:val="left"/>
      </w:pPr>
      <w:r>
        <w:t xml:space="preserve"> </w:t>
      </w:r>
    </w:p>
    <w:p w14:paraId="4961D297" w14:textId="77777777" w:rsidR="00B33232" w:rsidRDefault="0084158D" w:rsidP="00E1008F">
      <w:pPr>
        <w:numPr>
          <w:ilvl w:val="0"/>
          <w:numId w:val="25"/>
        </w:numPr>
        <w:ind w:hanging="360"/>
      </w:pPr>
      <w:r>
        <w:rPr>
          <w:b/>
        </w:rPr>
        <w:t>Training on Laboratory Safety for Researchers</w:t>
      </w:r>
      <w:r>
        <w:t xml:space="preserve">, University of California, San Francisco, California, USA, </w:t>
      </w:r>
      <w:proofErr w:type="gramStart"/>
      <w:r>
        <w:t>August,</w:t>
      </w:r>
      <w:proofErr w:type="gramEnd"/>
      <w:r>
        <w:t xml:space="preserve"> 2013 </w:t>
      </w:r>
    </w:p>
    <w:p w14:paraId="48D8CAD7" w14:textId="77777777" w:rsidR="00B33232" w:rsidRDefault="0084158D">
      <w:pPr>
        <w:spacing w:after="10" w:line="259" w:lineRule="auto"/>
        <w:ind w:left="360" w:firstLine="0"/>
        <w:jc w:val="left"/>
      </w:pPr>
      <w:r>
        <w:t xml:space="preserve"> </w:t>
      </w:r>
    </w:p>
    <w:p w14:paraId="3FEA67BB" w14:textId="77777777" w:rsidR="00B33232" w:rsidRDefault="0084158D" w:rsidP="00E1008F">
      <w:pPr>
        <w:numPr>
          <w:ilvl w:val="0"/>
          <w:numId w:val="25"/>
        </w:numPr>
        <w:ind w:hanging="360"/>
      </w:pPr>
      <w:r>
        <w:rPr>
          <w:b/>
        </w:rPr>
        <w:t>Training on Biosafety</w:t>
      </w:r>
      <w:r>
        <w:t xml:space="preserve">, University of California, San Francisco, California, USA, </w:t>
      </w:r>
      <w:proofErr w:type="gramStart"/>
      <w:r>
        <w:t>August,</w:t>
      </w:r>
      <w:proofErr w:type="gramEnd"/>
      <w:r>
        <w:t xml:space="preserve"> 2013 </w:t>
      </w:r>
    </w:p>
    <w:p w14:paraId="1E9A51AB" w14:textId="77777777" w:rsidR="00B33232" w:rsidRDefault="0084158D">
      <w:pPr>
        <w:spacing w:after="10" w:line="259" w:lineRule="auto"/>
        <w:ind w:left="360" w:firstLine="0"/>
        <w:jc w:val="left"/>
      </w:pPr>
      <w:r>
        <w:t xml:space="preserve"> </w:t>
      </w:r>
    </w:p>
    <w:p w14:paraId="213BD3B5" w14:textId="77777777" w:rsidR="00B33232" w:rsidRDefault="0084158D" w:rsidP="00E1008F">
      <w:pPr>
        <w:numPr>
          <w:ilvl w:val="0"/>
          <w:numId w:val="25"/>
        </w:numPr>
        <w:ind w:hanging="360"/>
      </w:pPr>
      <w:r>
        <w:rPr>
          <w:b/>
        </w:rPr>
        <w:t>Training on Dental Infection Control and Blood Borne Pathogens</w:t>
      </w:r>
      <w:r>
        <w:t xml:space="preserve">, University of California, San Francisco, California, USA, </w:t>
      </w:r>
      <w:proofErr w:type="gramStart"/>
      <w:r>
        <w:t>August,</w:t>
      </w:r>
      <w:proofErr w:type="gramEnd"/>
      <w:r>
        <w:t xml:space="preserve"> 2013 </w:t>
      </w:r>
    </w:p>
    <w:p w14:paraId="0F357E47" w14:textId="77777777" w:rsidR="00B33232" w:rsidRDefault="0084158D">
      <w:pPr>
        <w:spacing w:after="12" w:line="259" w:lineRule="auto"/>
        <w:ind w:left="360" w:firstLine="0"/>
        <w:jc w:val="left"/>
      </w:pPr>
      <w:r>
        <w:t xml:space="preserve"> </w:t>
      </w:r>
    </w:p>
    <w:p w14:paraId="123A3420" w14:textId="77777777" w:rsidR="00B33232" w:rsidRDefault="0084158D" w:rsidP="00E1008F">
      <w:pPr>
        <w:numPr>
          <w:ilvl w:val="0"/>
          <w:numId w:val="25"/>
        </w:numPr>
        <w:ind w:hanging="360"/>
      </w:pPr>
      <w:r>
        <w:rPr>
          <w:b/>
        </w:rPr>
        <w:lastRenderedPageBreak/>
        <w:t>United Nations Department of Safety and Security (UNDSS)</w:t>
      </w:r>
      <w:r>
        <w:t>, Course on Basic Security in the Field II (BSITF II), University of California, San Francisco, California, USA, 21</w:t>
      </w:r>
      <w:r>
        <w:rPr>
          <w:vertAlign w:val="superscript"/>
        </w:rPr>
        <w:t>st</w:t>
      </w:r>
      <w:r>
        <w:t xml:space="preserve"> </w:t>
      </w:r>
      <w:proofErr w:type="gramStart"/>
      <w:r>
        <w:t>June,</w:t>
      </w:r>
      <w:proofErr w:type="gramEnd"/>
      <w:r>
        <w:t xml:space="preserve"> 2013. </w:t>
      </w:r>
    </w:p>
    <w:p w14:paraId="5DEE6A4B" w14:textId="77777777" w:rsidR="00B33232" w:rsidRDefault="0084158D">
      <w:pPr>
        <w:spacing w:after="10" w:line="259" w:lineRule="auto"/>
        <w:ind w:left="360" w:firstLine="0"/>
        <w:jc w:val="left"/>
      </w:pPr>
      <w:r>
        <w:t xml:space="preserve"> </w:t>
      </w:r>
    </w:p>
    <w:p w14:paraId="1E70A1B4" w14:textId="77777777" w:rsidR="00B33232" w:rsidRDefault="0084158D" w:rsidP="00E1008F">
      <w:pPr>
        <w:numPr>
          <w:ilvl w:val="0"/>
          <w:numId w:val="25"/>
        </w:numPr>
        <w:spacing w:after="15" w:line="233" w:lineRule="auto"/>
        <w:ind w:hanging="360"/>
      </w:pPr>
      <w:r>
        <w:rPr>
          <w:b/>
        </w:rPr>
        <w:t>Third International Conference for Young Scientists &amp; General Assembly 2013 of the Global Young Academy</w:t>
      </w:r>
      <w:r>
        <w:t>, Halle (Saale), Germany, 15</w:t>
      </w:r>
      <w:r>
        <w:rPr>
          <w:vertAlign w:val="superscript"/>
        </w:rPr>
        <w:t>th</w:t>
      </w:r>
      <w:r>
        <w:t xml:space="preserve"> to 18</w:t>
      </w:r>
      <w:r>
        <w:rPr>
          <w:vertAlign w:val="superscript"/>
        </w:rPr>
        <w:t>th</w:t>
      </w:r>
      <w:r>
        <w:t xml:space="preserve"> </w:t>
      </w:r>
      <w:proofErr w:type="gramStart"/>
      <w:r>
        <w:t>May,</w:t>
      </w:r>
      <w:proofErr w:type="gramEnd"/>
      <w:r>
        <w:t xml:space="preserve"> 2013. </w:t>
      </w:r>
    </w:p>
    <w:p w14:paraId="61F843CA" w14:textId="77777777" w:rsidR="00B33232" w:rsidRDefault="0084158D">
      <w:pPr>
        <w:spacing w:after="10" w:line="259" w:lineRule="auto"/>
        <w:ind w:left="360" w:firstLine="0"/>
        <w:jc w:val="left"/>
      </w:pPr>
      <w:r>
        <w:t xml:space="preserve"> </w:t>
      </w:r>
    </w:p>
    <w:p w14:paraId="0C4D8E94" w14:textId="77777777" w:rsidR="00B33232" w:rsidRDefault="0084158D" w:rsidP="00E1008F">
      <w:pPr>
        <w:numPr>
          <w:ilvl w:val="0"/>
          <w:numId w:val="25"/>
        </w:numPr>
        <w:ind w:hanging="360"/>
      </w:pPr>
      <w:r>
        <w:rPr>
          <w:b/>
        </w:rPr>
        <w:t>Workshop on Building Partnerships through Dialogue for Successful Communication and Cooperation with Stakeholders from the Academic</w:t>
      </w:r>
      <w:r>
        <w:t xml:space="preserve">, Economic and Development Cooperation Sectors, Organized by Collective Leadership Institute </w:t>
      </w:r>
      <w:proofErr w:type="spellStart"/>
      <w:r>
        <w:t>e.V.</w:t>
      </w:r>
      <w:proofErr w:type="spellEnd"/>
      <w:r>
        <w:t>, Germany, 15</w:t>
      </w:r>
      <w:r>
        <w:rPr>
          <w:vertAlign w:val="superscript"/>
        </w:rPr>
        <w:t>th</w:t>
      </w:r>
      <w:r>
        <w:t xml:space="preserve"> </w:t>
      </w:r>
      <w:proofErr w:type="gramStart"/>
      <w:r>
        <w:t>May,</w:t>
      </w:r>
      <w:proofErr w:type="gramEnd"/>
      <w:r>
        <w:t xml:space="preserve"> 2013, Halle (Saale) Germany. </w:t>
      </w:r>
    </w:p>
    <w:p w14:paraId="1663705A" w14:textId="77777777" w:rsidR="00B33232" w:rsidRDefault="0084158D">
      <w:pPr>
        <w:spacing w:after="10" w:line="259" w:lineRule="auto"/>
        <w:ind w:left="360" w:firstLine="0"/>
        <w:jc w:val="left"/>
      </w:pPr>
      <w:r>
        <w:t xml:space="preserve"> </w:t>
      </w:r>
    </w:p>
    <w:p w14:paraId="7FD9E317" w14:textId="77777777" w:rsidR="00B33232" w:rsidRDefault="0084158D" w:rsidP="00E1008F">
      <w:pPr>
        <w:numPr>
          <w:ilvl w:val="0"/>
          <w:numId w:val="25"/>
        </w:numPr>
        <w:ind w:hanging="360"/>
      </w:pPr>
      <w:r>
        <w:rPr>
          <w:b/>
        </w:rPr>
        <w:t>Thompson Reuters Academic Reputation Survey (By Invitation Only)</w:t>
      </w:r>
      <w:r>
        <w:t xml:space="preserve">, Global Institutional Profiles Project, Thompson Reuters, Philadelphia, USA, </w:t>
      </w:r>
      <w:proofErr w:type="gramStart"/>
      <w:r>
        <w:t>April,</w:t>
      </w:r>
      <w:proofErr w:type="gramEnd"/>
      <w:r>
        <w:t xml:space="preserve"> 2013 to date. </w:t>
      </w:r>
    </w:p>
    <w:p w14:paraId="64E9E49C" w14:textId="77777777" w:rsidR="00B33232" w:rsidRDefault="0084158D">
      <w:pPr>
        <w:spacing w:after="4" w:line="259" w:lineRule="auto"/>
        <w:ind w:left="360" w:firstLine="0"/>
        <w:jc w:val="left"/>
      </w:pPr>
      <w:r>
        <w:t xml:space="preserve"> </w:t>
      </w:r>
    </w:p>
    <w:p w14:paraId="7BF42D3A" w14:textId="77777777" w:rsidR="00B33232" w:rsidRDefault="0084158D" w:rsidP="00E1008F">
      <w:pPr>
        <w:numPr>
          <w:ilvl w:val="0"/>
          <w:numId w:val="25"/>
        </w:numPr>
        <w:ind w:hanging="360"/>
      </w:pPr>
      <w:r>
        <w:rPr>
          <w:b/>
        </w:rPr>
        <w:t>5</w:t>
      </w:r>
      <w:r>
        <w:rPr>
          <w:b/>
          <w:vertAlign w:val="superscript"/>
        </w:rPr>
        <w:t>th</w:t>
      </w:r>
      <w:r>
        <w:rPr>
          <w:b/>
        </w:rPr>
        <w:t xml:space="preserve"> International Conference on Drug Discovery and Therapy</w:t>
      </w:r>
      <w:r>
        <w:t>, Dubai, United Arab Emirates (U.A.E.), 18</w:t>
      </w:r>
      <w:r>
        <w:rPr>
          <w:vertAlign w:val="superscript"/>
        </w:rPr>
        <w:t>th</w:t>
      </w:r>
      <w:r>
        <w:t xml:space="preserve"> to 21</w:t>
      </w:r>
      <w:r>
        <w:rPr>
          <w:vertAlign w:val="superscript"/>
        </w:rPr>
        <w:t>st</w:t>
      </w:r>
      <w:r>
        <w:t xml:space="preserve"> </w:t>
      </w:r>
      <w:proofErr w:type="gramStart"/>
      <w:r>
        <w:t>February,</w:t>
      </w:r>
      <w:proofErr w:type="gramEnd"/>
      <w:r>
        <w:t xml:space="preserve"> 2013. </w:t>
      </w:r>
    </w:p>
    <w:p w14:paraId="6178143D" w14:textId="77777777" w:rsidR="00B33232" w:rsidRDefault="0084158D">
      <w:pPr>
        <w:spacing w:after="4" w:line="259" w:lineRule="auto"/>
        <w:ind w:left="360" w:firstLine="0"/>
        <w:jc w:val="left"/>
      </w:pPr>
      <w:r>
        <w:t xml:space="preserve"> </w:t>
      </w:r>
    </w:p>
    <w:p w14:paraId="56AD3FE6" w14:textId="77777777" w:rsidR="00B33232" w:rsidRDefault="0084158D" w:rsidP="00E1008F">
      <w:pPr>
        <w:numPr>
          <w:ilvl w:val="0"/>
          <w:numId w:val="25"/>
        </w:numPr>
        <w:spacing w:after="26" w:line="248" w:lineRule="auto"/>
        <w:ind w:hanging="360"/>
      </w:pPr>
      <w:r>
        <w:rPr>
          <w:b/>
        </w:rPr>
        <w:t>II International Conference on Antimicrobial Research</w:t>
      </w:r>
      <w:r>
        <w:t xml:space="preserve"> - Lisbon, Portugal, 21</w:t>
      </w:r>
      <w:r>
        <w:rPr>
          <w:vertAlign w:val="superscript"/>
        </w:rPr>
        <w:t>st</w:t>
      </w:r>
      <w:r>
        <w:t xml:space="preserve"> to 23</w:t>
      </w:r>
      <w:r>
        <w:rPr>
          <w:vertAlign w:val="superscript"/>
        </w:rPr>
        <w:t xml:space="preserve">rd </w:t>
      </w:r>
      <w:proofErr w:type="gramStart"/>
      <w:r>
        <w:t>November,</w:t>
      </w:r>
      <w:proofErr w:type="gramEnd"/>
      <w:r>
        <w:t xml:space="preserve"> 2012. </w:t>
      </w:r>
    </w:p>
    <w:p w14:paraId="4F794F4B" w14:textId="77777777" w:rsidR="00B33232" w:rsidRDefault="0084158D">
      <w:pPr>
        <w:spacing w:after="0" w:line="259" w:lineRule="auto"/>
        <w:ind w:left="360" w:firstLine="0"/>
        <w:jc w:val="left"/>
      </w:pPr>
      <w:r>
        <w:t xml:space="preserve"> </w:t>
      </w:r>
    </w:p>
    <w:p w14:paraId="7BE3C9EF" w14:textId="77777777" w:rsidR="00B33232" w:rsidRDefault="0084158D" w:rsidP="00E1008F">
      <w:pPr>
        <w:numPr>
          <w:ilvl w:val="0"/>
          <w:numId w:val="25"/>
        </w:numPr>
        <w:spacing w:after="4" w:line="248" w:lineRule="auto"/>
        <w:ind w:hanging="360"/>
      </w:pPr>
      <w:r>
        <w:rPr>
          <w:b/>
        </w:rPr>
        <w:t>2</w:t>
      </w:r>
      <w:r>
        <w:rPr>
          <w:b/>
          <w:vertAlign w:val="superscript"/>
        </w:rPr>
        <w:t>nd</w:t>
      </w:r>
      <w:r>
        <w:rPr>
          <w:b/>
        </w:rPr>
        <w:t xml:space="preserve"> European Conference on Antimicrobial Resistance and Infection Prevention in Vilnius</w:t>
      </w:r>
      <w:r>
        <w:t>, Lithuania, 4</w:t>
      </w:r>
      <w:r>
        <w:rPr>
          <w:vertAlign w:val="superscript"/>
        </w:rPr>
        <w:t xml:space="preserve">th </w:t>
      </w:r>
      <w:r>
        <w:t>to 5</w:t>
      </w:r>
      <w:r>
        <w:rPr>
          <w:vertAlign w:val="superscript"/>
        </w:rPr>
        <w:t>th</w:t>
      </w:r>
      <w:r>
        <w:t xml:space="preserve"> </w:t>
      </w:r>
      <w:proofErr w:type="gramStart"/>
      <w:r>
        <w:t>October,</w:t>
      </w:r>
      <w:proofErr w:type="gramEnd"/>
      <w:r>
        <w:t xml:space="preserve"> 2012. </w:t>
      </w:r>
    </w:p>
    <w:p w14:paraId="6CC6BFEC" w14:textId="77777777" w:rsidR="00B33232" w:rsidRDefault="0084158D">
      <w:pPr>
        <w:spacing w:after="2" w:line="259" w:lineRule="auto"/>
        <w:ind w:left="360" w:firstLine="0"/>
        <w:jc w:val="left"/>
      </w:pPr>
      <w:r>
        <w:t xml:space="preserve"> </w:t>
      </w:r>
    </w:p>
    <w:p w14:paraId="1FBDA25E" w14:textId="77777777" w:rsidR="00B33232" w:rsidRDefault="0084158D" w:rsidP="00E1008F">
      <w:pPr>
        <w:numPr>
          <w:ilvl w:val="0"/>
          <w:numId w:val="25"/>
        </w:numPr>
        <w:spacing w:after="4" w:line="248" w:lineRule="auto"/>
        <w:ind w:hanging="360"/>
      </w:pPr>
      <w:r>
        <w:rPr>
          <w:b/>
        </w:rPr>
        <w:t>59</w:t>
      </w:r>
      <w:r>
        <w:rPr>
          <w:b/>
          <w:vertAlign w:val="superscript"/>
        </w:rPr>
        <w:t>th</w:t>
      </w:r>
      <w:r>
        <w:rPr>
          <w:b/>
        </w:rPr>
        <w:t xml:space="preserve"> International Congress and Annual </w:t>
      </w:r>
      <w:proofErr w:type="gramStart"/>
      <w:r>
        <w:rPr>
          <w:b/>
        </w:rPr>
        <w:t>Meeting</w:t>
      </w:r>
      <w:proofErr w:type="gramEnd"/>
      <w:r>
        <w:rPr>
          <w:b/>
        </w:rPr>
        <w:t xml:space="preserve"> of the Society for Medicinal Plant and Natural Product Research (GA)</w:t>
      </w:r>
      <w:r>
        <w:t>, 4</w:t>
      </w:r>
      <w:r>
        <w:rPr>
          <w:vertAlign w:val="superscript"/>
        </w:rPr>
        <w:t xml:space="preserve">th </w:t>
      </w:r>
      <w:r>
        <w:t>to 9</w:t>
      </w:r>
      <w:r>
        <w:rPr>
          <w:vertAlign w:val="superscript"/>
        </w:rPr>
        <w:t>th</w:t>
      </w:r>
      <w:r>
        <w:t xml:space="preserve"> September, 2011, Antalya, Turkey. </w:t>
      </w:r>
    </w:p>
    <w:p w14:paraId="490ABDB3" w14:textId="77777777" w:rsidR="00B33232" w:rsidRDefault="0084158D">
      <w:pPr>
        <w:spacing w:after="2" w:line="259" w:lineRule="auto"/>
        <w:ind w:left="360" w:firstLine="0"/>
        <w:jc w:val="left"/>
      </w:pPr>
      <w:r>
        <w:t xml:space="preserve"> </w:t>
      </w:r>
    </w:p>
    <w:p w14:paraId="3C1C55CB" w14:textId="77777777" w:rsidR="00B33232" w:rsidRDefault="0084158D" w:rsidP="00E1008F">
      <w:pPr>
        <w:numPr>
          <w:ilvl w:val="0"/>
          <w:numId w:val="25"/>
        </w:numPr>
        <w:spacing w:after="4" w:line="248" w:lineRule="auto"/>
        <w:ind w:hanging="360"/>
      </w:pPr>
      <w:r>
        <w:rPr>
          <w:b/>
        </w:rPr>
        <w:t>5</w:t>
      </w:r>
      <w:r>
        <w:rPr>
          <w:b/>
          <w:vertAlign w:val="superscript"/>
        </w:rPr>
        <w:t>th</w:t>
      </w:r>
      <w:r>
        <w:rPr>
          <w:b/>
        </w:rPr>
        <w:t xml:space="preserve"> Western Africa Network of Natural Products Research Scientists (WANNPRES) and AAMPS Ethnoveterinary Symposium</w:t>
      </w:r>
      <w:r>
        <w:t>, Ada, Osun State, Nigeria, 6</w:t>
      </w:r>
      <w:r>
        <w:rPr>
          <w:vertAlign w:val="superscript"/>
        </w:rPr>
        <w:t xml:space="preserve">th </w:t>
      </w:r>
      <w:r>
        <w:t>to 9</w:t>
      </w:r>
      <w:r>
        <w:rPr>
          <w:vertAlign w:val="superscript"/>
        </w:rPr>
        <w:t>th</w:t>
      </w:r>
      <w:r>
        <w:t xml:space="preserve"> </w:t>
      </w:r>
      <w:proofErr w:type="gramStart"/>
      <w:r>
        <w:t>August,</w:t>
      </w:r>
      <w:proofErr w:type="gramEnd"/>
      <w:r>
        <w:t xml:space="preserve"> 2012. </w:t>
      </w:r>
    </w:p>
    <w:p w14:paraId="26141774" w14:textId="77777777" w:rsidR="00B33232" w:rsidRDefault="0084158D">
      <w:pPr>
        <w:spacing w:after="10" w:line="259" w:lineRule="auto"/>
        <w:ind w:left="360" w:firstLine="0"/>
        <w:jc w:val="left"/>
      </w:pPr>
      <w:r>
        <w:t xml:space="preserve"> </w:t>
      </w:r>
    </w:p>
    <w:p w14:paraId="6BD47449" w14:textId="77777777" w:rsidR="00B33232" w:rsidRDefault="0084158D" w:rsidP="00E1008F">
      <w:pPr>
        <w:numPr>
          <w:ilvl w:val="0"/>
          <w:numId w:val="25"/>
        </w:numPr>
        <w:spacing w:after="4" w:line="248" w:lineRule="auto"/>
        <w:ind w:hanging="360"/>
      </w:pPr>
      <w:r>
        <w:rPr>
          <w:b/>
        </w:rPr>
        <w:t>Seeding Labs Teaching Undergraduates &amp; Mentoring Workshop</w:t>
      </w:r>
      <w:r>
        <w:t xml:space="preserve">, Boston, USA, July to </w:t>
      </w:r>
      <w:proofErr w:type="gramStart"/>
      <w:r>
        <w:t>August,</w:t>
      </w:r>
      <w:proofErr w:type="gramEnd"/>
      <w:r>
        <w:t xml:space="preserve"> 2011 </w:t>
      </w:r>
    </w:p>
    <w:p w14:paraId="507E08BC" w14:textId="77777777" w:rsidR="00B33232" w:rsidRDefault="0084158D">
      <w:pPr>
        <w:spacing w:after="3" w:line="259" w:lineRule="auto"/>
        <w:ind w:left="360" w:firstLine="0"/>
        <w:jc w:val="left"/>
      </w:pPr>
      <w:r>
        <w:t xml:space="preserve"> </w:t>
      </w:r>
    </w:p>
    <w:p w14:paraId="0E21E3A6" w14:textId="77777777" w:rsidR="00B33232" w:rsidRDefault="0084158D" w:rsidP="00E1008F">
      <w:pPr>
        <w:numPr>
          <w:ilvl w:val="0"/>
          <w:numId w:val="25"/>
        </w:numPr>
        <w:ind w:hanging="360"/>
      </w:pPr>
      <w:r>
        <w:rPr>
          <w:b/>
        </w:rPr>
        <w:t>Seeding Labs Business Skill Workshop</w:t>
      </w:r>
      <w:r>
        <w:t>, Boston, Massachusetts, USA, 1</w:t>
      </w:r>
      <w:r>
        <w:rPr>
          <w:vertAlign w:val="superscript"/>
        </w:rPr>
        <w:t>st</w:t>
      </w:r>
      <w:r>
        <w:t xml:space="preserve"> July to 30</w:t>
      </w:r>
      <w:r>
        <w:rPr>
          <w:vertAlign w:val="superscript"/>
        </w:rPr>
        <w:t>th</w:t>
      </w:r>
      <w:r>
        <w:t xml:space="preserve"> </w:t>
      </w:r>
      <w:proofErr w:type="gramStart"/>
      <w:r>
        <w:t>August,</w:t>
      </w:r>
      <w:proofErr w:type="gramEnd"/>
      <w:r>
        <w:t xml:space="preserve"> 2011 </w:t>
      </w:r>
    </w:p>
    <w:p w14:paraId="4527187E" w14:textId="77777777" w:rsidR="00B33232" w:rsidRDefault="0084158D">
      <w:pPr>
        <w:spacing w:line="259" w:lineRule="auto"/>
        <w:ind w:left="360" w:firstLine="0"/>
        <w:jc w:val="left"/>
      </w:pPr>
      <w:r>
        <w:t xml:space="preserve"> </w:t>
      </w:r>
    </w:p>
    <w:p w14:paraId="07E374AA" w14:textId="77777777" w:rsidR="00B33232" w:rsidRDefault="0084158D" w:rsidP="00E1008F">
      <w:pPr>
        <w:numPr>
          <w:ilvl w:val="0"/>
          <w:numId w:val="25"/>
        </w:numPr>
        <w:ind w:hanging="360"/>
      </w:pPr>
      <w:r>
        <w:rPr>
          <w:b/>
        </w:rPr>
        <w:t>Seeding Labs e-Learning Workshop</w:t>
      </w:r>
      <w:r>
        <w:t>, Boston, Massachusetts, USA, 1</w:t>
      </w:r>
      <w:r>
        <w:rPr>
          <w:vertAlign w:val="superscript"/>
        </w:rPr>
        <w:t>st</w:t>
      </w:r>
      <w:r>
        <w:t xml:space="preserve"> July to 30</w:t>
      </w:r>
      <w:r>
        <w:rPr>
          <w:vertAlign w:val="superscript"/>
        </w:rPr>
        <w:t>th</w:t>
      </w:r>
      <w:r>
        <w:t xml:space="preserve"> </w:t>
      </w:r>
      <w:proofErr w:type="gramStart"/>
      <w:r>
        <w:t>August,</w:t>
      </w:r>
      <w:proofErr w:type="gramEnd"/>
      <w:r>
        <w:t xml:space="preserve"> 2011 </w:t>
      </w:r>
    </w:p>
    <w:p w14:paraId="3BFF5DE6" w14:textId="77777777" w:rsidR="00B33232" w:rsidRDefault="0084158D">
      <w:pPr>
        <w:spacing w:after="10" w:line="259" w:lineRule="auto"/>
        <w:ind w:left="360" w:firstLine="0"/>
        <w:jc w:val="left"/>
      </w:pPr>
      <w:r>
        <w:t xml:space="preserve"> </w:t>
      </w:r>
    </w:p>
    <w:p w14:paraId="4EC2069D" w14:textId="77777777" w:rsidR="00B33232" w:rsidRDefault="0084158D" w:rsidP="00E1008F">
      <w:pPr>
        <w:numPr>
          <w:ilvl w:val="0"/>
          <w:numId w:val="25"/>
        </w:numPr>
        <w:spacing w:after="4" w:line="248" w:lineRule="auto"/>
        <w:ind w:hanging="360"/>
      </w:pPr>
      <w:r>
        <w:rPr>
          <w:b/>
        </w:rPr>
        <w:t>Seeding Labs Posters and Presentations Workshop</w:t>
      </w:r>
      <w:r>
        <w:t xml:space="preserve">, Boston, Massachusetts, USA, </w:t>
      </w:r>
    </w:p>
    <w:p w14:paraId="04848882" w14:textId="77777777" w:rsidR="00B33232" w:rsidRDefault="0084158D">
      <w:pPr>
        <w:ind w:left="643" w:firstLine="0"/>
      </w:pPr>
      <w:r>
        <w:t>1</w:t>
      </w:r>
      <w:r>
        <w:rPr>
          <w:vertAlign w:val="superscript"/>
        </w:rPr>
        <w:t>st</w:t>
      </w:r>
      <w:r>
        <w:t xml:space="preserve"> July to 30</w:t>
      </w:r>
      <w:r>
        <w:rPr>
          <w:vertAlign w:val="superscript"/>
        </w:rPr>
        <w:t>th</w:t>
      </w:r>
      <w:r>
        <w:t xml:space="preserve"> </w:t>
      </w:r>
      <w:proofErr w:type="gramStart"/>
      <w:r>
        <w:t>August,</w:t>
      </w:r>
      <w:proofErr w:type="gramEnd"/>
      <w:r>
        <w:t xml:space="preserve"> 2011 </w:t>
      </w:r>
    </w:p>
    <w:p w14:paraId="6B75A40A" w14:textId="77777777" w:rsidR="00B33232" w:rsidRDefault="0084158D">
      <w:pPr>
        <w:spacing w:after="4" w:line="259" w:lineRule="auto"/>
        <w:ind w:left="360" w:firstLine="0"/>
        <w:jc w:val="left"/>
      </w:pPr>
      <w:r>
        <w:t xml:space="preserve"> </w:t>
      </w:r>
    </w:p>
    <w:p w14:paraId="1B22F20C" w14:textId="77777777" w:rsidR="00B33232" w:rsidRDefault="0084158D" w:rsidP="00E1008F">
      <w:pPr>
        <w:numPr>
          <w:ilvl w:val="0"/>
          <w:numId w:val="25"/>
        </w:numPr>
        <w:ind w:hanging="360"/>
      </w:pPr>
      <w:r>
        <w:rPr>
          <w:b/>
        </w:rPr>
        <w:t>Seeding Labs Lab Management Workshop</w:t>
      </w:r>
      <w:r>
        <w:t>, Boston, Massachusetts, USA, 1</w:t>
      </w:r>
      <w:r>
        <w:rPr>
          <w:vertAlign w:val="superscript"/>
        </w:rPr>
        <w:t>st</w:t>
      </w:r>
      <w:r>
        <w:t xml:space="preserve"> July to 30</w:t>
      </w:r>
      <w:r>
        <w:rPr>
          <w:vertAlign w:val="superscript"/>
        </w:rPr>
        <w:t>th</w:t>
      </w:r>
      <w:r>
        <w:t xml:space="preserve"> </w:t>
      </w:r>
      <w:proofErr w:type="gramStart"/>
      <w:r>
        <w:t>August,</w:t>
      </w:r>
      <w:proofErr w:type="gramEnd"/>
      <w:r>
        <w:t xml:space="preserve"> 2011 </w:t>
      </w:r>
    </w:p>
    <w:p w14:paraId="26AC64BE" w14:textId="77777777" w:rsidR="00B33232" w:rsidRDefault="0084158D">
      <w:pPr>
        <w:spacing w:after="0" w:line="259" w:lineRule="auto"/>
        <w:ind w:left="720" w:firstLine="0"/>
        <w:jc w:val="left"/>
      </w:pPr>
      <w:r>
        <w:t xml:space="preserve"> </w:t>
      </w:r>
    </w:p>
    <w:p w14:paraId="3EA19135" w14:textId="77777777" w:rsidR="00B33232" w:rsidRDefault="0084158D">
      <w:pPr>
        <w:spacing w:after="158" w:line="259" w:lineRule="auto"/>
        <w:ind w:left="0" w:firstLine="0"/>
        <w:jc w:val="left"/>
      </w:pPr>
      <w:r>
        <w:t xml:space="preserve"> </w:t>
      </w:r>
    </w:p>
    <w:p w14:paraId="574C8355" w14:textId="77777777" w:rsidR="00B33232" w:rsidRDefault="0084158D">
      <w:pPr>
        <w:spacing w:after="158" w:line="259" w:lineRule="auto"/>
        <w:ind w:left="0" w:firstLine="0"/>
        <w:jc w:val="left"/>
      </w:pPr>
      <w:r>
        <w:lastRenderedPageBreak/>
        <w:t xml:space="preserve"> </w:t>
      </w:r>
    </w:p>
    <w:p w14:paraId="2D572EFE" w14:textId="77777777" w:rsidR="00B33232" w:rsidRDefault="0084158D">
      <w:pPr>
        <w:spacing w:after="158" w:line="259" w:lineRule="auto"/>
        <w:ind w:left="0" w:firstLine="0"/>
        <w:jc w:val="left"/>
      </w:pPr>
      <w:r>
        <w:t xml:space="preserve"> </w:t>
      </w:r>
    </w:p>
    <w:p w14:paraId="0396669E" w14:textId="77777777" w:rsidR="00F51F1F" w:rsidRDefault="0084158D" w:rsidP="00F51F1F">
      <w:pPr>
        <w:spacing w:after="158" w:line="259" w:lineRule="auto"/>
        <w:ind w:left="0" w:firstLine="0"/>
        <w:jc w:val="left"/>
      </w:pPr>
      <w:r>
        <w:t xml:space="preserve"> </w:t>
      </w:r>
    </w:p>
    <w:p w14:paraId="54455F4F" w14:textId="77777777" w:rsidR="00F51F1F" w:rsidRDefault="00F51F1F">
      <w:pPr>
        <w:spacing w:after="160" w:line="259" w:lineRule="auto"/>
        <w:ind w:left="0" w:firstLine="0"/>
        <w:jc w:val="left"/>
      </w:pPr>
      <w:r>
        <w:br w:type="page"/>
      </w:r>
    </w:p>
    <w:sectPr w:rsidR="00F51F1F">
      <w:footerReference w:type="even" r:id="rId71"/>
      <w:footerReference w:type="default" r:id="rId72"/>
      <w:footerReference w:type="first" r:id="rId73"/>
      <w:pgSz w:w="11906" w:h="16838"/>
      <w:pgMar w:top="1450" w:right="1432" w:bottom="1444"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0C2EF" w14:textId="77777777" w:rsidR="004A6031" w:rsidRDefault="004A6031">
      <w:pPr>
        <w:spacing w:after="0" w:line="240" w:lineRule="auto"/>
      </w:pPr>
      <w:r>
        <w:separator/>
      </w:r>
    </w:p>
  </w:endnote>
  <w:endnote w:type="continuationSeparator" w:id="0">
    <w:p w14:paraId="5199DAC6" w14:textId="77777777" w:rsidR="004A6031" w:rsidRDefault="004A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29DA9" w14:textId="77777777" w:rsidR="00B33232" w:rsidRDefault="0084158D">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AF71A49" w14:textId="77777777" w:rsidR="00B33232" w:rsidRDefault="0084158D">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43045" w14:textId="77777777" w:rsidR="00B33232" w:rsidRDefault="0084158D">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65C8B41" w14:textId="77777777" w:rsidR="00B33232" w:rsidRDefault="0084158D">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4A0A1" w14:textId="77777777" w:rsidR="00B33232" w:rsidRDefault="0084158D">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9C31589" w14:textId="77777777" w:rsidR="00B33232" w:rsidRDefault="0084158D">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8993F" w14:textId="77777777" w:rsidR="004A6031" w:rsidRDefault="004A6031">
      <w:pPr>
        <w:spacing w:after="0" w:line="240" w:lineRule="auto"/>
      </w:pPr>
      <w:r>
        <w:separator/>
      </w:r>
    </w:p>
  </w:footnote>
  <w:footnote w:type="continuationSeparator" w:id="0">
    <w:p w14:paraId="2610D162" w14:textId="77777777" w:rsidR="004A6031" w:rsidRDefault="004A6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9D5"/>
    <w:multiLevelType w:val="hybridMultilevel"/>
    <w:tmpl w:val="C038AA62"/>
    <w:lvl w:ilvl="0" w:tplc="A26EE5FE">
      <w:start w:val="1"/>
      <w:numFmt w:val="decimal"/>
      <w:lvlText w:val="%1."/>
      <w:lvlJc w:val="left"/>
      <w:pPr>
        <w:ind w:left="482" w:hanging="360"/>
      </w:pPr>
      <w:rPr>
        <w:rFonts w:hint="default"/>
        <w:b/>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1" w15:restartNumberingAfterBreak="0">
    <w:nsid w:val="06326BA3"/>
    <w:multiLevelType w:val="hybridMultilevel"/>
    <w:tmpl w:val="6624E2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6A7712D"/>
    <w:multiLevelType w:val="hybridMultilevel"/>
    <w:tmpl w:val="52726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E3613C"/>
    <w:multiLevelType w:val="hybridMultilevel"/>
    <w:tmpl w:val="00A0674A"/>
    <w:lvl w:ilvl="0" w:tplc="EF2E6EC8">
      <w:start w:val="2000"/>
      <w:numFmt w:val="decimal"/>
      <w:lvlText w:val="%1"/>
      <w:lvlJc w:val="left"/>
      <w:pPr>
        <w:ind w:left="343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66CC37C2">
      <w:start w:val="1"/>
      <w:numFmt w:val="lowerLetter"/>
      <w:lvlText w:val="%2"/>
      <w:lvlJc w:val="left"/>
      <w:pPr>
        <w:ind w:left="39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014089A">
      <w:start w:val="1"/>
      <w:numFmt w:val="lowerRoman"/>
      <w:lvlText w:val="%3"/>
      <w:lvlJc w:val="left"/>
      <w:pPr>
        <w:ind w:left="46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920E510">
      <w:start w:val="1"/>
      <w:numFmt w:val="decimal"/>
      <w:lvlText w:val="%4"/>
      <w:lvlJc w:val="left"/>
      <w:pPr>
        <w:ind w:left="54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85A51F4">
      <w:start w:val="1"/>
      <w:numFmt w:val="lowerLetter"/>
      <w:lvlText w:val="%5"/>
      <w:lvlJc w:val="left"/>
      <w:pPr>
        <w:ind w:left="61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50808F7E">
      <w:start w:val="1"/>
      <w:numFmt w:val="lowerRoman"/>
      <w:lvlText w:val="%6"/>
      <w:lvlJc w:val="left"/>
      <w:pPr>
        <w:ind w:left="68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7245E2C">
      <w:start w:val="1"/>
      <w:numFmt w:val="decimal"/>
      <w:lvlText w:val="%7"/>
      <w:lvlJc w:val="left"/>
      <w:pPr>
        <w:ind w:left="75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7A2C184">
      <w:start w:val="1"/>
      <w:numFmt w:val="lowerLetter"/>
      <w:lvlText w:val="%8"/>
      <w:lvlJc w:val="left"/>
      <w:pPr>
        <w:ind w:left="82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581802E4">
      <w:start w:val="1"/>
      <w:numFmt w:val="lowerRoman"/>
      <w:lvlText w:val="%9"/>
      <w:lvlJc w:val="left"/>
      <w:pPr>
        <w:ind w:left="90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90685F"/>
    <w:multiLevelType w:val="hybridMultilevel"/>
    <w:tmpl w:val="AEFCAB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3468F"/>
    <w:multiLevelType w:val="hybridMultilevel"/>
    <w:tmpl w:val="507C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13D762B"/>
    <w:multiLevelType w:val="hybridMultilevel"/>
    <w:tmpl w:val="2A2A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A285B"/>
    <w:multiLevelType w:val="hybridMultilevel"/>
    <w:tmpl w:val="D0D2C3A4"/>
    <w:lvl w:ilvl="0" w:tplc="028631B6">
      <w:start w:val="75"/>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826C1BA">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926CE33E">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0FA848A">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208E406">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7604112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2126260C">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0164AF20">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72A2304">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27403E"/>
    <w:multiLevelType w:val="hybridMultilevel"/>
    <w:tmpl w:val="B6D0F0B6"/>
    <w:lvl w:ilvl="0" w:tplc="F92E147A">
      <w:start w:val="1"/>
      <w:numFmt w:val="decimal"/>
      <w:lvlText w:val="%1."/>
      <w:lvlJc w:val="left"/>
      <w:pPr>
        <w:ind w:left="6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E6CCAFD6">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435EB7DE">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D3E71B4">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890C37A">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56A3E4E">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948C65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4AA8924A">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FFAB632">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B96957"/>
    <w:multiLevelType w:val="hybridMultilevel"/>
    <w:tmpl w:val="1C1474EC"/>
    <w:lvl w:ilvl="0" w:tplc="E99CBE54">
      <w:start w:val="1"/>
      <w:numFmt w:val="decimal"/>
      <w:lvlText w:val="%1."/>
      <w:lvlJc w:val="left"/>
      <w:pPr>
        <w:ind w:left="8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1494B322">
      <w:start w:val="1"/>
      <w:numFmt w:val="lowerLetter"/>
      <w:lvlText w:val="%2"/>
      <w:lvlJc w:val="left"/>
      <w:pPr>
        <w:ind w:left="15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915CF99C">
      <w:start w:val="1"/>
      <w:numFmt w:val="lowerRoman"/>
      <w:lvlText w:val="%3"/>
      <w:lvlJc w:val="left"/>
      <w:pPr>
        <w:ind w:left="22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DEE4C82">
      <w:start w:val="1"/>
      <w:numFmt w:val="decimal"/>
      <w:lvlText w:val="%4"/>
      <w:lvlJc w:val="left"/>
      <w:pPr>
        <w:ind w:left="29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913AD6E8">
      <w:start w:val="1"/>
      <w:numFmt w:val="lowerLetter"/>
      <w:lvlText w:val="%5"/>
      <w:lvlJc w:val="left"/>
      <w:pPr>
        <w:ind w:left="3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DA28222">
      <w:start w:val="1"/>
      <w:numFmt w:val="lowerRoman"/>
      <w:lvlText w:val="%6"/>
      <w:lvlJc w:val="left"/>
      <w:pPr>
        <w:ind w:left="44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E584BC20">
      <w:start w:val="1"/>
      <w:numFmt w:val="decimal"/>
      <w:lvlText w:val="%7"/>
      <w:lvlJc w:val="left"/>
      <w:pPr>
        <w:ind w:left="51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16CCC36">
      <w:start w:val="1"/>
      <w:numFmt w:val="lowerLetter"/>
      <w:lvlText w:val="%8"/>
      <w:lvlJc w:val="left"/>
      <w:pPr>
        <w:ind w:left="58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7E63B8A">
      <w:start w:val="1"/>
      <w:numFmt w:val="lowerRoman"/>
      <w:lvlText w:val="%9"/>
      <w:lvlJc w:val="left"/>
      <w:pPr>
        <w:ind w:left="65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B35507"/>
    <w:multiLevelType w:val="hybridMultilevel"/>
    <w:tmpl w:val="9D2C2332"/>
    <w:lvl w:ilvl="0" w:tplc="29EEFB7C">
      <w:start w:val="1"/>
      <w:numFmt w:val="decimal"/>
      <w:lvlText w:val="%1."/>
      <w:lvlJc w:val="left"/>
      <w:pPr>
        <w:ind w:left="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4F76BB8C">
      <w:start w:val="1"/>
      <w:numFmt w:val="lowerLetter"/>
      <w:lvlText w:val="%2"/>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1E8B174">
      <w:start w:val="1"/>
      <w:numFmt w:val="lowerRoman"/>
      <w:lvlText w:val="%3"/>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B0C2442">
      <w:start w:val="1"/>
      <w:numFmt w:val="decimal"/>
      <w:lvlText w:val="%4"/>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0425018">
      <w:start w:val="1"/>
      <w:numFmt w:val="lowerLetter"/>
      <w:lvlText w:val="%5"/>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241A719A">
      <w:start w:val="1"/>
      <w:numFmt w:val="lowerRoman"/>
      <w:lvlText w:val="%6"/>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D60EF0C">
      <w:start w:val="1"/>
      <w:numFmt w:val="decimal"/>
      <w:lvlText w:val="%7"/>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42DC5D2C">
      <w:start w:val="1"/>
      <w:numFmt w:val="lowerLetter"/>
      <w:lvlText w:val="%8"/>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E74B602">
      <w:start w:val="1"/>
      <w:numFmt w:val="lowerRoman"/>
      <w:lvlText w:val="%9"/>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C13239"/>
    <w:multiLevelType w:val="hybridMultilevel"/>
    <w:tmpl w:val="E202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C63FA"/>
    <w:multiLevelType w:val="hybridMultilevel"/>
    <w:tmpl w:val="86A2834C"/>
    <w:lvl w:ilvl="0" w:tplc="8000E7E4">
      <w:start w:val="1"/>
      <w:numFmt w:val="decimal"/>
      <w:lvlText w:val="%1."/>
      <w:lvlJc w:val="left"/>
      <w:pPr>
        <w:ind w:left="35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B18E400">
      <w:start w:val="1"/>
      <w:numFmt w:val="lowerLetter"/>
      <w:lvlText w:val="%2"/>
      <w:lvlJc w:val="left"/>
      <w:pPr>
        <w:ind w:left="13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555296B4">
      <w:start w:val="1"/>
      <w:numFmt w:val="lowerRoman"/>
      <w:lvlText w:val="%3"/>
      <w:lvlJc w:val="left"/>
      <w:pPr>
        <w:ind w:left="20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E888494A">
      <w:start w:val="1"/>
      <w:numFmt w:val="decimal"/>
      <w:lvlText w:val="%4"/>
      <w:lvlJc w:val="left"/>
      <w:pPr>
        <w:ind w:left="27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2C408E8">
      <w:start w:val="1"/>
      <w:numFmt w:val="lowerLetter"/>
      <w:lvlText w:val="%5"/>
      <w:lvlJc w:val="left"/>
      <w:pPr>
        <w:ind w:left="35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B7AFF9C">
      <w:start w:val="1"/>
      <w:numFmt w:val="lowerRoman"/>
      <w:lvlText w:val="%6"/>
      <w:lvlJc w:val="left"/>
      <w:pPr>
        <w:ind w:left="42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5D2A720">
      <w:start w:val="1"/>
      <w:numFmt w:val="decimal"/>
      <w:lvlText w:val="%7"/>
      <w:lvlJc w:val="left"/>
      <w:pPr>
        <w:ind w:left="49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03C0E80">
      <w:start w:val="1"/>
      <w:numFmt w:val="lowerLetter"/>
      <w:lvlText w:val="%8"/>
      <w:lvlJc w:val="left"/>
      <w:pPr>
        <w:ind w:left="56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80A6BF84">
      <w:start w:val="1"/>
      <w:numFmt w:val="lowerRoman"/>
      <w:lvlText w:val="%9"/>
      <w:lvlJc w:val="left"/>
      <w:pPr>
        <w:ind w:left="63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E657F8"/>
    <w:multiLevelType w:val="hybridMultilevel"/>
    <w:tmpl w:val="D37011A2"/>
    <w:lvl w:ilvl="0" w:tplc="B6BE1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83BE7"/>
    <w:multiLevelType w:val="hybridMultilevel"/>
    <w:tmpl w:val="92C04FFE"/>
    <w:lvl w:ilvl="0" w:tplc="FEF22762">
      <w:start w:val="1"/>
      <w:numFmt w:val="decimal"/>
      <w:lvlText w:val="%1."/>
      <w:lvlJc w:val="left"/>
      <w:pPr>
        <w:ind w:left="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6527408">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3F2D09A">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D5E541C">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4A85A68">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A946EE4">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78C2C36">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70FC0438">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45E833C6">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0E451D"/>
    <w:multiLevelType w:val="hybridMultilevel"/>
    <w:tmpl w:val="47B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62417"/>
    <w:multiLevelType w:val="hybridMultilevel"/>
    <w:tmpl w:val="5A143F52"/>
    <w:lvl w:ilvl="0" w:tplc="A5A63F78">
      <w:start w:val="1"/>
      <w:numFmt w:val="decimal"/>
      <w:lvlText w:val="%1."/>
      <w:lvlJc w:val="left"/>
      <w:pPr>
        <w:ind w:left="5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4C0E4B16">
      <w:start w:val="1"/>
      <w:numFmt w:val="lowerLetter"/>
      <w:lvlText w:val="%2"/>
      <w:lvlJc w:val="left"/>
      <w:pPr>
        <w:ind w:left="12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EAC9012">
      <w:start w:val="1"/>
      <w:numFmt w:val="lowerRoman"/>
      <w:lvlText w:val="%3"/>
      <w:lvlJc w:val="left"/>
      <w:pPr>
        <w:ind w:left="19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B14248E">
      <w:start w:val="1"/>
      <w:numFmt w:val="decimal"/>
      <w:lvlText w:val="%4"/>
      <w:lvlJc w:val="left"/>
      <w:pPr>
        <w:ind w:left="27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AF560E64">
      <w:start w:val="1"/>
      <w:numFmt w:val="lowerLetter"/>
      <w:lvlText w:val="%5"/>
      <w:lvlJc w:val="left"/>
      <w:pPr>
        <w:ind w:left="34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9586B970">
      <w:start w:val="1"/>
      <w:numFmt w:val="lowerRoman"/>
      <w:lvlText w:val="%6"/>
      <w:lvlJc w:val="left"/>
      <w:pPr>
        <w:ind w:left="41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33AAA08">
      <w:start w:val="1"/>
      <w:numFmt w:val="decimal"/>
      <w:lvlText w:val="%7"/>
      <w:lvlJc w:val="left"/>
      <w:pPr>
        <w:ind w:left="48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7A9A0ADA">
      <w:start w:val="1"/>
      <w:numFmt w:val="lowerLetter"/>
      <w:lvlText w:val="%8"/>
      <w:lvlJc w:val="left"/>
      <w:pPr>
        <w:ind w:left="55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B77474E4">
      <w:start w:val="1"/>
      <w:numFmt w:val="lowerRoman"/>
      <w:lvlText w:val="%9"/>
      <w:lvlJc w:val="left"/>
      <w:pPr>
        <w:ind w:left="63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2A1F9C"/>
    <w:multiLevelType w:val="hybridMultilevel"/>
    <w:tmpl w:val="DBBEB06E"/>
    <w:lvl w:ilvl="0" w:tplc="174899A8">
      <w:start w:val="1"/>
      <w:numFmt w:val="decimal"/>
      <w:lvlText w:val="%1."/>
      <w:lvlJc w:val="left"/>
      <w:pPr>
        <w:ind w:left="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61A46D76">
      <w:start w:val="1"/>
      <w:numFmt w:val="lowerLetter"/>
      <w:lvlText w:val="%2"/>
      <w:lvlJc w:val="left"/>
      <w:pPr>
        <w:ind w:left="3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3184F56">
      <w:start w:val="1"/>
      <w:numFmt w:val="lowerRoman"/>
      <w:lvlText w:val="%3"/>
      <w:lvlJc w:val="left"/>
      <w:pPr>
        <w:ind w:left="104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4F27ABA">
      <w:start w:val="1"/>
      <w:numFmt w:val="decimal"/>
      <w:lvlText w:val="%4"/>
      <w:lvlJc w:val="left"/>
      <w:pPr>
        <w:ind w:left="176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A37AEF6A">
      <w:start w:val="1"/>
      <w:numFmt w:val="lowerLetter"/>
      <w:lvlText w:val="%5"/>
      <w:lvlJc w:val="left"/>
      <w:pPr>
        <w:ind w:left="248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76C61020">
      <w:start w:val="1"/>
      <w:numFmt w:val="lowerRoman"/>
      <w:lvlText w:val="%6"/>
      <w:lvlJc w:val="left"/>
      <w:pPr>
        <w:ind w:left="320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F0EE70FC">
      <w:start w:val="1"/>
      <w:numFmt w:val="decimal"/>
      <w:lvlText w:val="%7"/>
      <w:lvlJc w:val="left"/>
      <w:pPr>
        <w:ind w:left="39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DED89544">
      <w:start w:val="1"/>
      <w:numFmt w:val="lowerLetter"/>
      <w:lvlText w:val="%8"/>
      <w:lvlJc w:val="left"/>
      <w:pPr>
        <w:ind w:left="464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2E8DA5A">
      <w:start w:val="1"/>
      <w:numFmt w:val="lowerRoman"/>
      <w:lvlText w:val="%9"/>
      <w:lvlJc w:val="left"/>
      <w:pPr>
        <w:ind w:left="536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EE6CF8"/>
    <w:multiLevelType w:val="hybridMultilevel"/>
    <w:tmpl w:val="46AE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77DEA"/>
    <w:multiLevelType w:val="hybridMultilevel"/>
    <w:tmpl w:val="C000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42D9D"/>
    <w:multiLevelType w:val="hybridMultilevel"/>
    <w:tmpl w:val="242AA37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D14E08"/>
    <w:multiLevelType w:val="hybridMultilevel"/>
    <w:tmpl w:val="8CC0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B2556"/>
    <w:multiLevelType w:val="hybridMultilevel"/>
    <w:tmpl w:val="DE5C0C98"/>
    <w:lvl w:ilvl="0" w:tplc="04090009">
      <w:start w:val="1"/>
      <w:numFmt w:val="bullet"/>
      <w:lvlText w:val=""/>
      <w:lvlJc w:val="left"/>
      <w:pPr>
        <w:ind w:left="720" w:hanging="360"/>
      </w:pPr>
      <w:rPr>
        <w:rFonts w:ascii="Wingdings" w:hAnsi="Wingdings" w:hint="default"/>
      </w:rPr>
    </w:lvl>
    <w:lvl w:ilvl="1" w:tplc="8420234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A92128"/>
    <w:multiLevelType w:val="hybridMultilevel"/>
    <w:tmpl w:val="7C1CA30C"/>
    <w:lvl w:ilvl="0" w:tplc="86668164">
      <w:start w:val="1"/>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D08080">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4C9C0">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88C2C">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4F646">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69EC0">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036E2">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2F6C8">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E6C5C">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4108D0"/>
    <w:multiLevelType w:val="hybridMultilevel"/>
    <w:tmpl w:val="8670E010"/>
    <w:lvl w:ilvl="0" w:tplc="889C6788">
      <w:start w:val="84"/>
      <w:numFmt w:val="decimal"/>
      <w:lvlText w:val="%1."/>
      <w:lvlJc w:val="left"/>
      <w:pPr>
        <w:ind w:left="8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D3A8F3C">
      <w:start w:val="1"/>
      <w:numFmt w:val="lowerLetter"/>
      <w:lvlText w:val="%2"/>
      <w:lvlJc w:val="left"/>
      <w:pPr>
        <w:ind w:left="15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1123882">
      <w:start w:val="1"/>
      <w:numFmt w:val="lowerRoman"/>
      <w:lvlText w:val="%3"/>
      <w:lvlJc w:val="left"/>
      <w:pPr>
        <w:ind w:left="22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054DB8C">
      <w:start w:val="1"/>
      <w:numFmt w:val="decimal"/>
      <w:lvlText w:val="%4"/>
      <w:lvlJc w:val="left"/>
      <w:pPr>
        <w:ind w:left="29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FB8515C">
      <w:start w:val="1"/>
      <w:numFmt w:val="lowerLetter"/>
      <w:lvlText w:val="%5"/>
      <w:lvlJc w:val="left"/>
      <w:pPr>
        <w:ind w:left="3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9E907E90">
      <w:start w:val="1"/>
      <w:numFmt w:val="lowerRoman"/>
      <w:lvlText w:val="%6"/>
      <w:lvlJc w:val="left"/>
      <w:pPr>
        <w:ind w:left="44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1F0BE4A">
      <w:start w:val="1"/>
      <w:numFmt w:val="decimal"/>
      <w:lvlText w:val="%7"/>
      <w:lvlJc w:val="left"/>
      <w:pPr>
        <w:ind w:left="51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CDAA0DC">
      <w:start w:val="1"/>
      <w:numFmt w:val="lowerLetter"/>
      <w:lvlText w:val="%8"/>
      <w:lvlJc w:val="left"/>
      <w:pPr>
        <w:ind w:left="58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BA66BCA">
      <w:start w:val="1"/>
      <w:numFmt w:val="lowerRoman"/>
      <w:lvlText w:val="%9"/>
      <w:lvlJc w:val="left"/>
      <w:pPr>
        <w:ind w:left="65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2648E1"/>
    <w:multiLevelType w:val="hybridMultilevel"/>
    <w:tmpl w:val="2EBC3132"/>
    <w:lvl w:ilvl="0" w:tplc="C816A3BA">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A8794">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8C0FA">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8CEA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4D4E4">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8EB4C">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43A54">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0E5720">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639D0">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A7E20C8"/>
    <w:multiLevelType w:val="hybridMultilevel"/>
    <w:tmpl w:val="1C181168"/>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3B8A4B5A"/>
    <w:multiLevelType w:val="hybridMultilevel"/>
    <w:tmpl w:val="05B8A6EA"/>
    <w:lvl w:ilvl="0" w:tplc="F760A0B2">
      <w:start w:val="45"/>
      <w:numFmt w:val="decimal"/>
      <w:lvlText w:val="%1."/>
      <w:lvlJc w:val="left"/>
      <w:pPr>
        <w:ind w:left="62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ED03D18">
      <w:start w:val="1"/>
      <w:numFmt w:val="lowerLetter"/>
      <w:lvlText w:val="%2"/>
      <w:lvlJc w:val="left"/>
      <w:pPr>
        <w:ind w:left="109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CD659D0">
      <w:start w:val="1"/>
      <w:numFmt w:val="lowerRoman"/>
      <w:lvlText w:val="%3"/>
      <w:lvlJc w:val="left"/>
      <w:pPr>
        <w:ind w:left="181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7AA2268">
      <w:start w:val="1"/>
      <w:numFmt w:val="decimal"/>
      <w:lvlText w:val="%4"/>
      <w:lvlJc w:val="left"/>
      <w:pPr>
        <w:ind w:left="253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5DAE954">
      <w:start w:val="1"/>
      <w:numFmt w:val="lowerLetter"/>
      <w:lvlText w:val="%5"/>
      <w:lvlJc w:val="left"/>
      <w:pPr>
        <w:ind w:left="325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AFC7BCE">
      <w:start w:val="1"/>
      <w:numFmt w:val="lowerRoman"/>
      <w:lvlText w:val="%6"/>
      <w:lvlJc w:val="left"/>
      <w:pPr>
        <w:ind w:left="397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2884DD66">
      <w:start w:val="1"/>
      <w:numFmt w:val="decimal"/>
      <w:lvlText w:val="%7"/>
      <w:lvlJc w:val="left"/>
      <w:pPr>
        <w:ind w:left="469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3026548">
      <w:start w:val="1"/>
      <w:numFmt w:val="lowerLetter"/>
      <w:lvlText w:val="%8"/>
      <w:lvlJc w:val="left"/>
      <w:pPr>
        <w:ind w:left="541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ED8E0B54">
      <w:start w:val="1"/>
      <w:numFmt w:val="lowerRoman"/>
      <w:lvlText w:val="%9"/>
      <w:lvlJc w:val="left"/>
      <w:pPr>
        <w:ind w:left="613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E6F5932"/>
    <w:multiLevelType w:val="hybridMultilevel"/>
    <w:tmpl w:val="40403072"/>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0E972E1"/>
    <w:multiLevelType w:val="hybridMultilevel"/>
    <w:tmpl w:val="D1E03DB2"/>
    <w:lvl w:ilvl="0" w:tplc="419EA85C">
      <w:start w:val="1"/>
      <w:numFmt w:val="decimal"/>
      <w:lvlText w:val="%1."/>
      <w:lvlJc w:val="left"/>
      <w:pPr>
        <w:ind w:left="43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ED8B2D4">
      <w:start w:val="1"/>
      <w:numFmt w:val="lowerLetter"/>
      <w:lvlText w:val="%2"/>
      <w:lvlJc w:val="left"/>
      <w:pPr>
        <w:ind w:left="114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EAC45EC">
      <w:start w:val="1"/>
      <w:numFmt w:val="lowerRoman"/>
      <w:lvlText w:val="%3"/>
      <w:lvlJc w:val="left"/>
      <w:pPr>
        <w:ind w:left="186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DD6BE6A">
      <w:start w:val="1"/>
      <w:numFmt w:val="decimal"/>
      <w:lvlText w:val="%4"/>
      <w:lvlJc w:val="left"/>
      <w:pPr>
        <w:ind w:left="258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F9C1386">
      <w:start w:val="1"/>
      <w:numFmt w:val="lowerLetter"/>
      <w:lvlText w:val="%5"/>
      <w:lvlJc w:val="left"/>
      <w:pPr>
        <w:ind w:left="330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292F6A4">
      <w:start w:val="1"/>
      <w:numFmt w:val="lowerRoman"/>
      <w:lvlText w:val="%6"/>
      <w:lvlJc w:val="left"/>
      <w:pPr>
        <w:ind w:left="402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DEEE20C">
      <w:start w:val="1"/>
      <w:numFmt w:val="decimal"/>
      <w:lvlText w:val="%7"/>
      <w:lvlJc w:val="left"/>
      <w:pPr>
        <w:ind w:left="474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A510D340">
      <w:start w:val="1"/>
      <w:numFmt w:val="lowerLetter"/>
      <w:lvlText w:val="%8"/>
      <w:lvlJc w:val="left"/>
      <w:pPr>
        <w:ind w:left="546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13E6730">
      <w:start w:val="1"/>
      <w:numFmt w:val="lowerRoman"/>
      <w:lvlText w:val="%9"/>
      <w:lvlJc w:val="left"/>
      <w:pPr>
        <w:ind w:left="618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547864"/>
    <w:multiLevelType w:val="hybridMultilevel"/>
    <w:tmpl w:val="E19A4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38A4665"/>
    <w:multiLevelType w:val="hybridMultilevel"/>
    <w:tmpl w:val="C0FAE418"/>
    <w:lvl w:ilvl="0" w:tplc="11763B80">
      <w:start w:val="45"/>
      <w:numFmt w:val="decimal"/>
      <w:lvlText w:val="%1."/>
      <w:lvlJc w:val="left"/>
      <w:pPr>
        <w:ind w:left="8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A8EDD40">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9BE2A26C">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9D9E3848">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C703C38">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658DF98">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A724E1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8D64A00">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77B85598">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43D0813"/>
    <w:multiLevelType w:val="hybridMultilevel"/>
    <w:tmpl w:val="D74031FC"/>
    <w:lvl w:ilvl="0" w:tplc="0409000B">
      <w:start w:val="1"/>
      <w:numFmt w:val="bullet"/>
      <w:lvlText w:val=""/>
      <w:lvlJc w:val="left"/>
      <w:pPr>
        <w:ind w:left="1170"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47317123"/>
    <w:multiLevelType w:val="hybridMultilevel"/>
    <w:tmpl w:val="91B8EB3C"/>
    <w:lvl w:ilvl="0" w:tplc="B75E119A">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482030E6"/>
    <w:multiLevelType w:val="hybridMultilevel"/>
    <w:tmpl w:val="235E28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33772C"/>
    <w:multiLevelType w:val="hybridMultilevel"/>
    <w:tmpl w:val="5134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9D1888"/>
    <w:multiLevelType w:val="hybridMultilevel"/>
    <w:tmpl w:val="9BD8486C"/>
    <w:lvl w:ilvl="0" w:tplc="A6B2A732">
      <w:start w:val="1"/>
      <w:numFmt w:val="decimal"/>
      <w:lvlText w:val="%1."/>
      <w:lvlJc w:val="left"/>
      <w:pPr>
        <w:ind w:left="43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1D854DC">
      <w:start w:val="1"/>
      <w:numFmt w:val="lowerLetter"/>
      <w:lvlText w:val="%2"/>
      <w:lvlJc w:val="left"/>
      <w:pPr>
        <w:ind w:left="122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D20254AA">
      <w:start w:val="1"/>
      <w:numFmt w:val="lowerRoman"/>
      <w:lvlText w:val="%3"/>
      <w:lvlJc w:val="left"/>
      <w:pPr>
        <w:ind w:left="194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D5AE7EC">
      <w:start w:val="1"/>
      <w:numFmt w:val="decimal"/>
      <w:lvlText w:val="%4"/>
      <w:lvlJc w:val="left"/>
      <w:pPr>
        <w:ind w:left="266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244F216">
      <w:start w:val="1"/>
      <w:numFmt w:val="lowerLetter"/>
      <w:lvlText w:val="%5"/>
      <w:lvlJc w:val="left"/>
      <w:pPr>
        <w:ind w:left="338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19ECBF6">
      <w:start w:val="1"/>
      <w:numFmt w:val="lowerRoman"/>
      <w:lvlText w:val="%6"/>
      <w:lvlJc w:val="left"/>
      <w:pPr>
        <w:ind w:left="410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2E24905E">
      <w:start w:val="1"/>
      <w:numFmt w:val="decimal"/>
      <w:lvlText w:val="%7"/>
      <w:lvlJc w:val="left"/>
      <w:pPr>
        <w:ind w:left="482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04C40C1C">
      <w:start w:val="1"/>
      <w:numFmt w:val="lowerLetter"/>
      <w:lvlText w:val="%8"/>
      <w:lvlJc w:val="left"/>
      <w:pPr>
        <w:ind w:left="554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BF4FEBC">
      <w:start w:val="1"/>
      <w:numFmt w:val="lowerRoman"/>
      <w:lvlText w:val="%9"/>
      <w:lvlJc w:val="left"/>
      <w:pPr>
        <w:ind w:left="626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092540"/>
    <w:multiLevelType w:val="hybridMultilevel"/>
    <w:tmpl w:val="76E21FB8"/>
    <w:lvl w:ilvl="0" w:tplc="336055D6">
      <w:start w:val="3"/>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4EDF756A"/>
    <w:multiLevelType w:val="hybridMultilevel"/>
    <w:tmpl w:val="5F5E2130"/>
    <w:lvl w:ilvl="0" w:tplc="70421F42">
      <w:start w:val="1"/>
      <w:numFmt w:val="decimal"/>
      <w:lvlText w:val="%1."/>
      <w:lvlJc w:val="left"/>
      <w:pPr>
        <w:ind w:left="43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64A8C50">
      <w:start w:val="1"/>
      <w:numFmt w:val="lowerLetter"/>
      <w:lvlText w:val="%2"/>
      <w:lvlJc w:val="left"/>
      <w:pPr>
        <w:ind w:left="122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5CC2FAF8">
      <w:start w:val="1"/>
      <w:numFmt w:val="lowerRoman"/>
      <w:lvlText w:val="%3"/>
      <w:lvlJc w:val="left"/>
      <w:pPr>
        <w:ind w:left="194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A8C3AE4">
      <w:start w:val="1"/>
      <w:numFmt w:val="decimal"/>
      <w:lvlText w:val="%4"/>
      <w:lvlJc w:val="left"/>
      <w:pPr>
        <w:ind w:left="266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B8E2299A">
      <w:start w:val="1"/>
      <w:numFmt w:val="lowerLetter"/>
      <w:lvlText w:val="%5"/>
      <w:lvlJc w:val="left"/>
      <w:pPr>
        <w:ind w:left="338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5A43B24">
      <w:start w:val="1"/>
      <w:numFmt w:val="lowerRoman"/>
      <w:lvlText w:val="%6"/>
      <w:lvlJc w:val="left"/>
      <w:pPr>
        <w:ind w:left="410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C8C9D0C">
      <w:start w:val="1"/>
      <w:numFmt w:val="decimal"/>
      <w:lvlText w:val="%7"/>
      <w:lvlJc w:val="left"/>
      <w:pPr>
        <w:ind w:left="482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7D16354A">
      <w:start w:val="1"/>
      <w:numFmt w:val="lowerLetter"/>
      <w:lvlText w:val="%8"/>
      <w:lvlJc w:val="left"/>
      <w:pPr>
        <w:ind w:left="554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6504DDA">
      <w:start w:val="1"/>
      <w:numFmt w:val="lowerRoman"/>
      <w:lvlText w:val="%9"/>
      <w:lvlJc w:val="left"/>
      <w:pPr>
        <w:ind w:left="626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062A48"/>
    <w:multiLevelType w:val="hybridMultilevel"/>
    <w:tmpl w:val="99F24712"/>
    <w:lvl w:ilvl="0" w:tplc="0E182CAC">
      <w:start w:val="71"/>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F5E88BE">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D50E22E">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2FC88BE">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E8EDBA2">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1C8395E">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ADEAFBC">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DD0E7AC">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3926B560">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0162DB3"/>
    <w:multiLevelType w:val="hybridMultilevel"/>
    <w:tmpl w:val="ECC00CE2"/>
    <w:lvl w:ilvl="0" w:tplc="A7B8CAB8">
      <w:start w:val="5"/>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B0461EEE">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02AAF14">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2DB28366">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E066772">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EA80C5FC">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CA0BD24">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1185CAE">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2D6E5DE">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20E2031"/>
    <w:multiLevelType w:val="hybridMultilevel"/>
    <w:tmpl w:val="4D1A4CDA"/>
    <w:lvl w:ilvl="0" w:tplc="8D58EED8">
      <w:start w:val="1"/>
      <w:numFmt w:val="decimal"/>
      <w:lvlText w:val="%1."/>
      <w:lvlJc w:val="left"/>
      <w:pPr>
        <w:ind w:left="43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C069566">
      <w:start w:val="1"/>
      <w:numFmt w:val="lowerLetter"/>
      <w:lvlText w:val="%2"/>
      <w:lvlJc w:val="left"/>
      <w:pPr>
        <w:ind w:left="122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A023866">
      <w:start w:val="1"/>
      <w:numFmt w:val="lowerRoman"/>
      <w:lvlText w:val="%3"/>
      <w:lvlJc w:val="left"/>
      <w:pPr>
        <w:ind w:left="194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ED2C46EC">
      <w:start w:val="1"/>
      <w:numFmt w:val="decimal"/>
      <w:lvlText w:val="%4"/>
      <w:lvlJc w:val="left"/>
      <w:pPr>
        <w:ind w:left="266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4CCC957A">
      <w:start w:val="1"/>
      <w:numFmt w:val="lowerLetter"/>
      <w:lvlText w:val="%5"/>
      <w:lvlJc w:val="left"/>
      <w:pPr>
        <w:ind w:left="338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1898D2E4">
      <w:start w:val="1"/>
      <w:numFmt w:val="lowerRoman"/>
      <w:lvlText w:val="%6"/>
      <w:lvlJc w:val="left"/>
      <w:pPr>
        <w:ind w:left="410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ECA8704">
      <w:start w:val="1"/>
      <w:numFmt w:val="decimal"/>
      <w:lvlText w:val="%7"/>
      <w:lvlJc w:val="left"/>
      <w:pPr>
        <w:ind w:left="482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4B4ACE4">
      <w:start w:val="1"/>
      <w:numFmt w:val="lowerLetter"/>
      <w:lvlText w:val="%8"/>
      <w:lvlJc w:val="left"/>
      <w:pPr>
        <w:ind w:left="554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28C21532">
      <w:start w:val="1"/>
      <w:numFmt w:val="lowerRoman"/>
      <w:lvlText w:val="%9"/>
      <w:lvlJc w:val="left"/>
      <w:pPr>
        <w:ind w:left="6262"/>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4870D2D"/>
    <w:multiLevelType w:val="hybridMultilevel"/>
    <w:tmpl w:val="409E384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3" w15:restartNumberingAfterBreak="0">
    <w:nsid w:val="5A7158C8"/>
    <w:multiLevelType w:val="hybridMultilevel"/>
    <w:tmpl w:val="628C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D059DB"/>
    <w:multiLevelType w:val="hybridMultilevel"/>
    <w:tmpl w:val="DE42132E"/>
    <w:lvl w:ilvl="0" w:tplc="4C3AA1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C9C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962A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5464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223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2E7C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64F6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A55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D68C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1455FD6"/>
    <w:multiLevelType w:val="hybridMultilevel"/>
    <w:tmpl w:val="B900E6D2"/>
    <w:lvl w:ilvl="0" w:tplc="B45004BC">
      <w:start w:val="1"/>
      <w:numFmt w:val="decimal"/>
      <w:lvlText w:val="%1."/>
      <w:lvlJc w:val="left"/>
      <w:pPr>
        <w:ind w:left="42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5FAA112">
      <w:start w:val="1"/>
      <w:numFmt w:val="lowerLetter"/>
      <w:lvlText w:val="%2"/>
      <w:lvlJc w:val="left"/>
      <w:pPr>
        <w:ind w:left="114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CC2F3B2">
      <w:start w:val="1"/>
      <w:numFmt w:val="lowerRoman"/>
      <w:lvlText w:val="%3"/>
      <w:lvlJc w:val="left"/>
      <w:pPr>
        <w:ind w:left="186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DAE7120">
      <w:start w:val="1"/>
      <w:numFmt w:val="decimal"/>
      <w:lvlText w:val="%4"/>
      <w:lvlJc w:val="left"/>
      <w:pPr>
        <w:ind w:left="258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47A5EB6">
      <w:start w:val="1"/>
      <w:numFmt w:val="lowerLetter"/>
      <w:lvlText w:val="%5"/>
      <w:lvlJc w:val="left"/>
      <w:pPr>
        <w:ind w:left="330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6B23910">
      <w:start w:val="1"/>
      <w:numFmt w:val="lowerRoman"/>
      <w:lvlText w:val="%6"/>
      <w:lvlJc w:val="left"/>
      <w:pPr>
        <w:ind w:left="402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B48BAD6">
      <w:start w:val="1"/>
      <w:numFmt w:val="decimal"/>
      <w:lvlText w:val="%7"/>
      <w:lvlJc w:val="left"/>
      <w:pPr>
        <w:ind w:left="474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2285AC0">
      <w:start w:val="1"/>
      <w:numFmt w:val="lowerLetter"/>
      <w:lvlText w:val="%8"/>
      <w:lvlJc w:val="left"/>
      <w:pPr>
        <w:ind w:left="546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14C1EFA">
      <w:start w:val="1"/>
      <w:numFmt w:val="lowerRoman"/>
      <w:lvlText w:val="%9"/>
      <w:lvlJc w:val="left"/>
      <w:pPr>
        <w:ind w:left="618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1471EBE"/>
    <w:multiLevelType w:val="hybridMultilevel"/>
    <w:tmpl w:val="1BD4FE20"/>
    <w:lvl w:ilvl="0" w:tplc="CD0601B6">
      <w:start w:val="1"/>
      <w:numFmt w:val="decimal"/>
      <w:lvlText w:val="%1."/>
      <w:lvlJc w:val="left"/>
      <w:pPr>
        <w:ind w:left="64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8842FB0">
      <w:start w:val="1"/>
      <w:numFmt w:val="lowerLetter"/>
      <w:lvlText w:val="%2"/>
      <w:lvlJc w:val="left"/>
      <w:pPr>
        <w:ind w:left="11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EE840122">
      <w:start w:val="1"/>
      <w:numFmt w:val="lowerRoman"/>
      <w:lvlText w:val="%3"/>
      <w:lvlJc w:val="left"/>
      <w:pPr>
        <w:ind w:left="18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88C4856">
      <w:start w:val="1"/>
      <w:numFmt w:val="decimal"/>
      <w:lvlText w:val="%4"/>
      <w:lvlJc w:val="left"/>
      <w:pPr>
        <w:ind w:left="25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9B06A424">
      <w:start w:val="1"/>
      <w:numFmt w:val="lowerLetter"/>
      <w:lvlText w:val="%5"/>
      <w:lvlJc w:val="left"/>
      <w:pPr>
        <w:ind w:left="33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7C8C6956">
      <w:start w:val="1"/>
      <w:numFmt w:val="lowerRoman"/>
      <w:lvlText w:val="%6"/>
      <w:lvlJc w:val="left"/>
      <w:pPr>
        <w:ind w:left="40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B022820">
      <w:start w:val="1"/>
      <w:numFmt w:val="decimal"/>
      <w:lvlText w:val="%7"/>
      <w:lvlJc w:val="left"/>
      <w:pPr>
        <w:ind w:left="47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150E9E0">
      <w:start w:val="1"/>
      <w:numFmt w:val="lowerLetter"/>
      <w:lvlText w:val="%8"/>
      <w:lvlJc w:val="left"/>
      <w:pPr>
        <w:ind w:left="54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BB6C39A">
      <w:start w:val="1"/>
      <w:numFmt w:val="lowerRoman"/>
      <w:lvlText w:val="%9"/>
      <w:lvlJc w:val="left"/>
      <w:pPr>
        <w:ind w:left="61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9040248"/>
    <w:multiLevelType w:val="hybridMultilevel"/>
    <w:tmpl w:val="4288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0C6787"/>
    <w:multiLevelType w:val="hybridMultilevel"/>
    <w:tmpl w:val="C7FA542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9" w15:restartNumberingAfterBreak="0">
    <w:nsid w:val="6CB36CAB"/>
    <w:multiLevelType w:val="hybridMultilevel"/>
    <w:tmpl w:val="3184212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50A6377"/>
    <w:multiLevelType w:val="hybridMultilevel"/>
    <w:tmpl w:val="2CB0DD40"/>
    <w:lvl w:ilvl="0" w:tplc="93580814">
      <w:start w:val="22"/>
      <w:numFmt w:val="decimal"/>
      <w:lvlText w:val="%1."/>
      <w:lvlJc w:val="left"/>
      <w:pPr>
        <w:ind w:left="8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732C948">
      <w:start w:val="1"/>
      <w:numFmt w:val="lowerLetter"/>
      <w:lvlText w:val="%2"/>
      <w:lvlJc w:val="left"/>
      <w:pPr>
        <w:ind w:left="13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6125FC8">
      <w:start w:val="1"/>
      <w:numFmt w:val="lowerRoman"/>
      <w:lvlText w:val="%3"/>
      <w:lvlJc w:val="left"/>
      <w:pPr>
        <w:ind w:left="21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2180348">
      <w:start w:val="1"/>
      <w:numFmt w:val="decimal"/>
      <w:lvlText w:val="%4"/>
      <w:lvlJc w:val="left"/>
      <w:pPr>
        <w:ind w:left="28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9C6FF6E">
      <w:start w:val="1"/>
      <w:numFmt w:val="lowerLetter"/>
      <w:lvlText w:val="%5"/>
      <w:lvlJc w:val="left"/>
      <w:pPr>
        <w:ind w:left="35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3D0EA64">
      <w:start w:val="1"/>
      <w:numFmt w:val="lowerRoman"/>
      <w:lvlText w:val="%6"/>
      <w:lvlJc w:val="left"/>
      <w:pPr>
        <w:ind w:left="42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EC6AD2A">
      <w:start w:val="1"/>
      <w:numFmt w:val="decimal"/>
      <w:lvlText w:val="%7"/>
      <w:lvlJc w:val="left"/>
      <w:pPr>
        <w:ind w:left="49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A45A8ED4">
      <w:start w:val="1"/>
      <w:numFmt w:val="lowerLetter"/>
      <w:lvlText w:val="%8"/>
      <w:lvlJc w:val="left"/>
      <w:pPr>
        <w:ind w:left="57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8063394">
      <w:start w:val="1"/>
      <w:numFmt w:val="lowerRoman"/>
      <w:lvlText w:val="%9"/>
      <w:lvlJc w:val="left"/>
      <w:pPr>
        <w:ind w:left="64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61310A4"/>
    <w:multiLevelType w:val="hybridMultilevel"/>
    <w:tmpl w:val="4E0A2A40"/>
    <w:lvl w:ilvl="0" w:tplc="C15A1E64">
      <w:start w:val="2"/>
      <w:numFmt w:val="decimal"/>
      <w:lvlText w:val="%1."/>
      <w:lvlJc w:val="left"/>
      <w:pPr>
        <w:ind w:left="436" w:firstLine="0"/>
      </w:pPr>
      <w:rPr>
        <w:rFonts w:ascii="Century Gothic" w:eastAsia="Century Gothic" w:hAnsi="Century Gothic" w:cs="Century Gothic"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7D6ACC"/>
    <w:multiLevelType w:val="hybridMultilevel"/>
    <w:tmpl w:val="BC8A752E"/>
    <w:lvl w:ilvl="0" w:tplc="ED047894">
      <w:start w:val="1"/>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48C89C82">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00ED2F4">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EBEB3D6">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9D149674">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40A7468">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CBC7C90">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56E1ABE">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67548A56">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A02681B"/>
    <w:multiLevelType w:val="hybridMultilevel"/>
    <w:tmpl w:val="EA545516"/>
    <w:lvl w:ilvl="0" w:tplc="9CEC8972">
      <w:start w:val="15"/>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E9116">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A81AE">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70A446">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8CCC88">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0682C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EF42E">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02C9C">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CBB88">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D5D2B04"/>
    <w:multiLevelType w:val="hybridMultilevel"/>
    <w:tmpl w:val="F6E2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8169F7"/>
    <w:multiLevelType w:val="hybridMultilevel"/>
    <w:tmpl w:val="E144A6CC"/>
    <w:lvl w:ilvl="0" w:tplc="7902B18C">
      <w:start w:val="61"/>
      <w:numFmt w:val="decimal"/>
      <w:lvlText w:val="%1."/>
      <w:lvlJc w:val="left"/>
      <w:pPr>
        <w:ind w:left="8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E7A41148">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61C9B96">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C12B8AA">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50CA364">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04C7E68">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F3DCD65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4AAC510">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F62063E">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1734501347">
    <w:abstractNumId w:val="3"/>
  </w:num>
  <w:num w:numId="2" w16cid:durableId="825361263">
    <w:abstractNumId w:val="40"/>
  </w:num>
  <w:num w:numId="3" w16cid:durableId="483355432">
    <w:abstractNumId w:val="52"/>
  </w:num>
  <w:num w:numId="4" w16cid:durableId="1886872519">
    <w:abstractNumId w:val="9"/>
  </w:num>
  <w:num w:numId="5" w16cid:durableId="1457528006">
    <w:abstractNumId w:val="50"/>
  </w:num>
  <w:num w:numId="6" w16cid:durableId="1747847969">
    <w:abstractNumId w:val="31"/>
  </w:num>
  <w:num w:numId="7" w16cid:durableId="1106193249">
    <w:abstractNumId w:val="55"/>
  </w:num>
  <w:num w:numId="8" w16cid:durableId="1889293410">
    <w:abstractNumId w:val="24"/>
  </w:num>
  <w:num w:numId="9" w16cid:durableId="538249526">
    <w:abstractNumId w:val="38"/>
  </w:num>
  <w:num w:numId="10" w16cid:durableId="844785339">
    <w:abstractNumId w:val="36"/>
  </w:num>
  <w:num w:numId="11" w16cid:durableId="1137843606">
    <w:abstractNumId w:val="8"/>
  </w:num>
  <w:num w:numId="12" w16cid:durableId="1644115463">
    <w:abstractNumId w:val="41"/>
  </w:num>
  <w:num w:numId="13" w16cid:durableId="1078594826">
    <w:abstractNumId w:val="44"/>
  </w:num>
  <w:num w:numId="14" w16cid:durableId="1064598478">
    <w:abstractNumId w:val="29"/>
  </w:num>
  <w:num w:numId="15" w16cid:durableId="193276764">
    <w:abstractNumId w:val="25"/>
  </w:num>
  <w:num w:numId="16" w16cid:durableId="154147666">
    <w:abstractNumId w:val="23"/>
  </w:num>
  <w:num w:numId="17" w16cid:durableId="1813595666">
    <w:abstractNumId w:val="53"/>
  </w:num>
  <w:num w:numId="18" w16cid:durableId="1355497824">
    <w:abstractNumId w:val="14"/>
  </w:num>
  <w:num w:numId="19" w16cid:durableId="1321227452">
    <w:abstractNumId w:val="10"/>
  </w:num>
  <w:num w:numId="20" w16cid:durableId="935140573">
    <w:abstractNumId w:val="17"/>
  </w:num>
  <w:num w:numId="21" w16cid:durableId="1689941979">
    <w:abstractNumId w:val="45"/>
  </w:num>
  <w:num w:numId="22" w16cid:durableId="1655797102">
    <w:abstractNumId w:val="16"/>
  </w:num>
  <w:num w:numId="23" w16cid:durableId="787892041">
    <w:abstractNumId w:val="12"/>
  </w:num>
  <w:num w:numId="24" w16cid:durableId="1069037815">
    <w:abstractNumId w:val="46"/>
  </w:num>
  <w:num w:numId="25" w16cid:durableId="575435331">
    <w:abstractNumId w:val="27"/>
  </w:num>
  <w:num w:numId="26" w16cid:durableId="111216189">
    <w:abstractNumId w:val="39"/>
  </w:num>
  <w:num w:numId="27" w16cid:durableId="691305312">
    <w:abstractNumId w:val="7"/>
  </w:num>
  <w:num w:numId="28" w16cid:durableId="2132627409">
    <w:abstractNumId w:val="13"/>
  </w:num>
  <w:num w:numId="29" w16cid:durableId="106775891">
    <w:abstractNumId w:val="20"/>
  </w:num>
  <w:num w:numId="30" w16cid:durableId="488988167">
    <w:abstractNumId w:val="51"/>
  </w:num>
  <w:num w:numId="31" w16cid:durableId="536163956">
    <w:abstractNumId w:val="0"/>
  </w:num>
  <w:num w:numId="32" w16cid:durableId="567154040">
    <w:abstractNumId w:val="37"/>
  </w:num>
  <w:num w:numId="33" w16cid:durableId="1917321834">
    <w:abstractNumId w:val="33"/>
  </w:num>
  <w:num w:numId="34" w16cid:durableId="1673799445">
    <w:abstractNumId w:val="26"/>
  </w:num>
  <w:num w:numId="35" w16cid:durableId="1755319025">
    <w:abstractNumId w:val="34"/>
  </w:num>
  <w:num w:numId="36" w16cid:durableId="1803763032">
    <w:abstractNumId w:val="28"/>
  </w:num>
  <w:num w:numId="37" w16cid:durableId="1494446493">
    <w:abstractNumId w:val="5"/>
  </w:num>
  <w:num w:numId="38" w16cid:durableId="1167556340">
    <w:abstractNumId w:val="30"/>
  </w:num>
  <w:num w:numId="39" w16cid:durableId="97990168">
    <w:abstractNumId w:val="4"/>
  </w:num>
  <w:num w:numId="40" w16cid:durableId="608514913">
    <w:abstractNumId w:val="22"/>
  </w:num>
  <w:num w:numId="41" w16cid:durableId="810170510">
    <w:abstractNumId w:val="48"/>
  </w:num>
  <w:num w:numId="42" w16cid:durableId="1954510308">
    <w:abstractNumId w:val="32"/>
  </w:num>
  <w:num w:numId="43" w16cid:durableId="488712735">
    <w:abstractNumId w:val="19"/>
  </w:num>
  <w:num w:numId="44" w16cid:durableId="2039964865">
    <w:abstractNumId w:val="54"/>
  </w:num>
  <w:num w:numId="45" w16cid:durableId="1123159457">
    <w:abstractNumId w:val="1"/>
  </w:num>
  <w:num w:numId="46" w16cid:durableId="1800345134">
    <w:abstractNumId w:val="2"/>
  </w:num>
  <w:num w:numId="47" w16cid:durableId="957637526">
    <w:abstractNumId w:val="35"/>
  </w:num>
  <w:num w:numId="48" w16cid:durableId="400366844">
    <w:abstractNumId w:val="49"/>
  </w:num>
  <w:num w:numId="49" w16cid:durableId="209198111">
    <w:abstractNumId w:val="11"/>
  </w:num>
  <w:num w:numId="50" w16cid:durableId="344790999">
    <w:abstractNumId w:val="42"/>
  </w:num>
  <w:num w:numId="51" w16cid:durableId="712651753">
    <w:abstractNumId w:val="18"/>
  </w:num>
  <w:num w:numId="52" w16cid:durableId="919368335">
    <w:abstractNumId w:val="21"/>
  </w:num>
  <w:num w:numId="53" w16cid:durableId="788857520">
    <w:abstractNumId w:val="43"/>
  </w:num>
  <w:num w:numId="54" w16cid:durableId="1443264136">
    <w:abstractNumId w:val="15"/>
  </w:num>
  <w:num w:numId="55" w16cid:durableId="1993482322">
    <w:abstractNumId w:val="6"/>
  </w:num>
  <w:num w:numId="56" w16cid:durableId="1233003694">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32"/>
    <w:rsid w:val="00000C88"/>
    <w:rsid w:val="000064A5"/>
    <w:rsid w:val="000067BE"/>
    <w:rsid w:val="0003404F"/>
    <w:rsid w:val="00034BF0"/>
    <w:rsid w:val="00041075"/>
    <w:rsid w:val="00043623"/>
    <w:rsid w:val="0006568C"/>
    <w:rsid w:val="000715A5"/>
    <w:rsid w:val="00077C40"/>
    <w:rsid w:val="0008774A"/>
    <w:rsid w:val="00095B25"/>
    <w:rsid w:val="000A0571"/>
    <w:rsid w:val="000E0148"/>
    <w:rsid w:val="000E19D5"/>
    <w:rsid w:val="000E6CCC"/>
    <w:rsid w:val="000F3D60"/>
    <w:rsid w:val="00115913"/>
    <w:rsid w:val="00123CD8"/>
    <w:rsid w:val="001342AC"/>
    <w:rsid w:val="001351E5"/>
    <w:rsid w:val="0019152B"/>
    <w:rsid w:val="001920BD"/>
    <w:rsid w:val="0019508C"/>
    <w:rsid w:val="00195125"/>
    <w:rsid w:val="001A1082"/>
    <w:rsid w:val="001A3C77"/>
    <w:rsid w:val="001A412F"/>
    <w:rsid w:val="001B514D"/>
    <w:rsid w:val="001C3597"/>
    <w:rsid w:val="001D1A69"/>
    <w:rsid w:val="001D577E"/>
    <w:rsid w:val="001D69FB"/>
    <w:rsid w:val="001D6AA3"/>
    <w:rsid w:val="001F711E"/>
    <w:rsid w:val="00214287"/>
    <w:rsid w:val="0023555A"/>
    <w:rsid w:val="00244B5F"/>
    <w:rsid w:val="002625AF"/>
    <w:rsid w:val="00266962"/>
    <w:rsid w:val="00271DDB"/>
    <w:rsid w:val="00283F2D"/>
    <w:rsid w:val="0028435B"/>
    <w:rsid w:val="002A63B1"/>
    <w:rsid w:val="002C16F1"/>
    <w:rsid w:val="002C620B"/>
    <w:rsid w:val="002E4542"/>
    <w:rsid w:val="002F3FAC"/>
    <w:rsid w:val="00316123"/>
    <w:rsid w:val="003247C1"/>
    <w:rsid w:val="003365FF"/>
    <w:rsid w:val="00341E92"/>
    <w:rsid w:val="00350B03"/>
    <w:rsid w:val="00364E41"/>
    <w:rsid w:val="00372321"/>
    <w:rsid w:val="003748C3"/>
    <w:rsid w:val="00377511"/>
    <w:rsid w:val="00384D50"/>
    <w:rsid w:val="003A3C7C"/>
    <w:rsid w:val="003A4DD1"/>
    <w:rsid w:val="003B01DB"/>
    <w:rsid w:val="003B686D"/>
    <w:rsid w:val="003C1528"/>
    <w:rsid w:val="003E2492"/>
    <w:rsid w:val="003F0232"/>
    <w:rsid w:val="003F3745"/>
    <w:rsid w:val="003F5AA5"/>
    <w:rsid w:val="004772FD"/>
    <w:rsid w:val="00490664"/>
    <w:rsid w:val="00490A7C"/>
    <w:rsid w:val="00496C4D"/>
    <w:rsid w:val="004A6031"/>
    <w:rsid w:val="004B4EF7"/>
    <w:rsid w:val="004C1AF1"/>
    <w:rsid w:val="004D5844"/>
    <w:rsid w:val="004E1F55"/>
    <w:rsid w:val="004E5A57"/>
    <w:rsid w:val="004E7F64"/>
    <w:rsid w:val="004F6A47"/>
    <w:rsid w:val="00500E1B"/>
    <w:rsid w:val="00515B6B"/>
    <w:rsid w:val="0054258E"/>
    <w:rsid w:val="00567B50"/>
    <w:rsid w:val="005754E2"/>
    <w:rsid w:val="00575ED9"/>
    <w:rsid w:val="00594970"/>
    <w:rsid w:val="005C054E"/>
    <w:rsid w:val="005C547B"/>
    <w:rsid w:val="005D43A6"/>
    <w:rsid w:val="005D4906"/>
    <w:rsid w:val="005E3C44"/>
    <w:rsid w:val="005E5B01"/>
    <w:rsid w:val="005F3E4D"/>
    <w:rsid w:val="00600603"/>
    <w:rsid w:val="00615AB2"/>
    <w:rsid w:val="006349AB"/>
    <w:rsid w:val="0064397D"/>
    <w:rsid w:val="0065622C"/>
    <w:rsid w:val="00666967"/>
    <w:rsid w:val="00666A84"/>
    <w:rsid w:val="00672AB5"/>
    <w:rsid w:val="006843AE"/>
    <w:rsid w:val="00686ECD"/>
    <w:rsid w:val="00694794"/>
    <w:rsid w:val="006A2EA2"/>
    <w:rsid w:val="006D1C0E"/>
    <w:rsid w:val="006D2826"/>
    <w:rsid w:val="006D7E95"/>
    <w:rsid w:val="0070629D"/>
    <w:rsid w:val="007126BF"/>
    <w:rsid w:val="00713ECF"/>
    <w:rsid w:val="00734E2F"/>
    <w:rsid w:val="00760DA6"/>
    <w:rsid w:val="007B1B90"/>
    <w:rsid w:val="007C24C2"/>
    <w:rsid w:val="007D2C6C"/>
    <w:rsid w:val="007D3814"/>
    <w:rsid w:val="007D6C2B"/>
    <w:rsid w:val="007E25DB"/>
    <w:rsid w:val="007E593F"/>
    <w:rsid w:val="007F5C0F"/>
    <w:rsid w:val="00801993"/>
    <w:rsid w:val="00826DE6"/>
    <w:rsid w:val="0084158D"/>
    <w:rsid w:val="00846D3F"/>
    <w:rsid w:val="008471EE"/>
    <w:rsid w:val="008A1F29"/>
    <w:rsid w:val="008A209A"/>
    <w:rsid w:val="008A4D88"/>
    <w:rsid w:val="008F20C2"/>
    <w:rsid w:val="008F4A9B"/>
    <w:rsid w:val="008F7D57"/>
    <w:rsid w:val="009046D2"/>
    <w:rsid w:val="00920AD5"/>
    <w:rsid w:val="00923D59"/>
    <w:rsid w:val="0094332E"/>
    <w:rsid w:val="0095219A"/>
    <w:rsid w:val="00954E1B"/>
    <w:rsid w:val="0095655F"/>
    <w:rsid w:val="00960A71"/>
    <w:rsid w:val="00977C7D"/>
    <w:rsid w:val="009A1957"/>
    <w:rsid w:val="009A405D"/>
    <w:rsid w:val="009A4A4B"/>
    <w:rsid w:val="009A70BF"/>
    <w:rsid w:val="009C1A5B"/>
    <w:rsid w:val="009D4ED2"/>
    <w:rsid w:val="00A03CA6"/>
    <w:rsid w:val="00A06867"/>
    <w:rsid w:val="00A26D55"/>
    <w:rsid w:val="00A343CE"/>
    <w:rsid w:val="00A44194"/>
    <w:rsid w:val="00A5226F"/>
    <w:rsid w:val="00A5410F"/>
    <w:rsid w:val="00A543FD"/>
    <w:rsid w:val="00A57D7F"/>
    <w:rsid w:val="00A713D1"/>
    <w:rsid w:val="00A76518"/>
    <w:rsid w:val="00A86687"/>
    <w:rsid w:val="00A91487"/>
    <w:rsid w:val="00AA4972"/>
    <w:rsid w:val="00AA5BDC"/>
    <w:rsid w:val="00AA70AD"/>
    <w:rsid w:val="00AC11D2"/>
    <w:rsid w:val="00AE0D22"/>
    <w:rsid w:val="00AE2E2B"/>
    <w:rsid w:val="00B10BB9"/>
    <w:rsid w:val="00B33232"/>
    <w:rsid w:val="00B35F2E"/>
    <w:rsid w:val="00B51299"/>
    <w:rsid w:val="00B55BE6"/>
    <w:rsid w:val="00B57BA2"/>
    <w:rsid w:val="00B70303"/>
    <w:rsid w:val="00B91A40"/>
    <w:rsid w:val="00BA4F66"/>
    <w:rsid w:val="00BD1348"/>
    <w:rsid w:val="00BF2E9C"/>
    <w:rsid w:val="00BF7B51"/>
    <w:rsid w:val="00C2062B"/>
    <w:rsid w:val="00C26F3E"/>
    <w:rsid w:val="00C30967"/>
    <w:rsid w:val="00C34019"/>
    <w:rsid w:val="00C34E17"/>
    <w:rsid w:val="00C45578"/>
    <w:rsid w:val="00C458F5"/>
    <w:rsid w:val="00C629E0"/>
    <w:rsid w:val="00C632FD"/>
    <w:rsid w:val="00C76CA3"/>
    <w:rsid w:val="00C77F32"/>
    <w:rsid w:val="00C86BF4"/>
    <w:rsid w:val="00CD1FB1"/>
    <w:rsid w:val="00CE452D"/>
    <w:rsid w:val="00D024DF"/>
    <w:rsid w:val="00D03CFD"/>
    <w:rsid w:val="00D141C1"/>
    <w:rsid w:val="00D31F91"/>
    <w:rsid w:val="00D32718"/>
    <w:rsid w:val="00D373FB"/>
    <w:rsid w:val="00D43EF1"/>
    <w:rsid w:val="00D45CC6"/>
    <w:rsid w:val="00D55BCA"/>
    <w:rsid w:val="00D61B13"/>
    <w:rsid w:val="00D651D7"/>
    <w:rsid w:val="00D6570C"/>
    <w:rsid w:val="00DB350F"/>
    <w:rsid w:val="00DD7CF7"/>
    <w:rsid w:val="00E1008F"/>
    <w:rsid w:val="00E359E5"/>
    <w:rsid w:val="00E36913"/>
    <w:rsid w:val="00E40912"/>
    <w:rsid w:val="00E46A0B"/>
    <w:rsid w:val="00E601D6"/>
    <w:rsid w:val="00E627FC"/>
    <w:rsid w:val="00E6302D"/>
    <w:rsid w:val="00E666F4"/>
    <w:rsid w:val="00E66C3E"/>
    <w:rsid w:val="00E67D0E"/>
    <w:rsid w:val="00E718C2"/>
    <w:rsid w:val="00E74EF1"/>
    <w:rsid w:val="00E75E66"/>
    <w:rsid w:val="00E81B70"/>
    <w:rsid w:val="00E81E14"/>
    <w:rsid w:val="00E9161B"/>
    <w:rsid w:val="00EA2757"/>
    <w:rsid w:val="00EC2223"/>
    <w:rsid w:val="00ED3617"/>
    <w:rsid w:val="00ED6AD6"/>
    <w:rsid w:val="00EE7BE7"/>
    <w:rsid w:val="00EF5FCA"/>
    <w:rsid w:val="00F00904"/>
    <w:rsid w:val="00F01575"/>
    <w:rsid w:val="00F0282F"/>
    <w:rsid w:val="00F02B27"/>
    <w:rsid w:val="00F05C47"/>
    <w:rsid w:val="00F12205"/>
    <w:rsid w:val="00F12B73"/>
    <w:rsid w:val="00F13AD4"/>
    <w:rsid w:val="00F33FB3"/>
    <w:rsid w:val="00F51F1F"/>
    <w:rsid w:val="00F66F51"/>
    <w:rsid w:val="00FA692B"/>
    <w:rsid w:val="00FB10C5"/>
    <w:rsid w:val="00FB1D47"/>
    <w:rsid w:val="00FB3EF3"/>
    <w:rsid w:val="00FC423E"/>
    <w:rsid w:val="00FC539C"/>
    <w:rsid w:val="00FD42F8"/>
    <w:rsid w:val="00FE364A"/>
    <w:rsid w:val="00FE59F7"/>
    <w:rsid w:val="00FF0BCD"/>
    <w:rsid w:val="00FF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CC01"/>
  <w15:docId w15:val="{242DADAB-F7D3-43C5-B18E-9AA009CD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370" w:hanging="370"/>
      <w:jc w:val="both"/>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113" w:line="249" w:lineRule="auto"/>
      <w:ind w:left="10" w:hanging="10"/>
      <w:outlineLvl w:val="0"/>
    </w:pPr>
    <w:rPr>
      <w:rFonts w:ascii="Century Gothic" w:eastAsia="Century Gothic" w:hAnsi="Century Gothic" w:cs="Century Gothic"/>
      <w:b/>
      <w:color w:val="000000"/>
      <w:sz w:val="32"/>
    </w:rPr>
  </w:style>
  <w:style w:type="paragraph" w:styleId="Heading2">
    <w:name w:val="heading 2"/>
    <w:next w:val="Normal"/>
    <w:link w:val="Heading2Char"/>
    <w:uiPriority w:val="9"/>
    <w:unhideWhenUsed/>
    <w:qFormat/>
    <w:pPr>
      <w:keepNext/>
      <w:keepLines/>
      <w:spacing w:after="152" w:line="250" w:lineRule="auto"/>
      <w:ind w:left="10" w:hanging="10"/>
      <w:outlineLvl w:val="1"/>
    </w:pPr>
    <w:rPr>
      <w:rFonts w:ascii="Century Gothic" w:eastAsia="Century Gothic" w:hAnsi="Century Gothic" w:cs="Century Gothic"/>
      <w:b/>
      <w:color w:val="000000"/>
      <w:sz w:val="24"/>
    </w:rPr>
  </w:style>
  <w:style w:type="paragraph" w:styleId="Heading3">
    <w:name w:val="heading 3"/>
    <w:next w:val="Normal"/>
    <w:link w:val="Heading3Char"/>
    <w:uiPriority w:val="9"/>
    <w:unhideWhenUsed/>
    <w:qFormat/>
    <w:pPr>
      <w:keepNext/>
      <w:keepLines/>
      <w:spacing w:after="152" w:line="250" w:lineRule="auto"/>
      <w:ind w:left="10" w:hanging="10"/>
      <w:outlineLvl w:val="2"/>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32"/>
    </w:rPr>
  </w:style>
  <w:style w:type="character" w:customStyle="1" w:styleId="Heading2Char">
    <w:name w:val="Heading 2 Char"/>
    <w:link w:val="Heading2"/>
    <w:rPr>
      <w:rFonts w:ascii="Century Gothic" w:eastAsia="Century Gothic" w:hAnsi="Century Gothic" w:cs="Century Gothic"/>
      <w:b/>
      <w:color w:val="000000"/>
      <w:sz w:val="24"/>
    </w:rPr>
  </w:style>
  <w:style w:type="character" w:customStyle="1" w:styleId="Heading3Char">
    <w:name w:val="Heading 3 Char"/>
    <w:link w:val="Heading3"/>
    <w:uiPriority w:val="9"/>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60A71"/>
    <w:pPr>
      <w:spacing w:after="0" w:line="240" w:lineRule="auto"/>
      <w:ind w:left="720" w:firstLine="0"/>
      <w:contextualSpacing/>
      <w:jc w:val="left"/>
    </w:pPr>
    <w:rPr>
      <w:rFonts w:ascii="Times New Roman" w:eastAsia="Times New Roman" w:hAnsi="Times New Roman" w:cs="Times New Roman"/>
      <w:color w:val="auto"/>
      <w:sz w:val="24"/>
      <w:szCs w:val="24"/>
    </w:rPr>
  </w:style>
  <w:style w:type="character" w:customStyle="1" w:styleId="anchor-text">
    <w:name w:val="anchor-text"/>
    <w:basedOn w:val="DefaultParagraphFont"/>
    <w:rsid w:val="00041075"/>
  </w:style>
  <w:style w:type="character" w:styleId="Hyperlink">
    <w:name w:val="Hyperlink"/>
    <w:basedOn w:val="DefaultParagraphFont"/>
    <w:uiPriority w:val="99"/>
    <w:unhideWhenUsed/>
    <w:rsid w:val="00377511"/>
    <w:rPr>
      <w:color w:val="0563C1" w:themeColor="hyperlink"/>
      <w:u w:val="single"/>
    </w:rPr>
  </w:style>
  <w:style w:type="character" w:styleId="UnresolvedMention">
    <w:name w:val="Unresolved Mention"/>
    <w:basedOn w:val="DefaultParagraphFont"/>
    <w:uiPriority w:val="99"/>
    <w:semiHidden/>
    <w:unhideWhenUsed/>
    <w:rsid w:val="00377511"/>
    <w:rPr>
      <w:color w:val="605E5C"/>
      <w:shd w:val="clear" w:color="auto" w:fill="E1DFDD"/>
    </w:rPr>
  </w:style>
  <w:style w:type="paragraph" w:styleId="Header">
    <w:name w:val="header"/>
    <w:basedOn w:val="Normal"/>
    <w:link w:val="HeaderChar"/>
    <w:uiPriority w:val="99"/>
    <w:unhideWhenUsed/>
    <w:rsid w:val="00D37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3FB"/>
    <w:rPr>
      <w:rFonts w:ascii="Century Gothic" w:eastAsia="Century Gothic" w:hAnsi="Century Gothic" w:cs="Century Gothic"/>
      <w:color w:val="000000"/>
    </w:rPr>
  </w:style>
  <w:style w:type="paragraph" w:styleId="NormalWeb">
    <w:name w:val="Normal (Web)"/>
    <w:basedOn w:val="Normal"/>
    <w:uiPriority w:val="99"/>
    <w:unhideWhenUsed/>
    <w:rsid w:val="00E1008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E1008F"/>
    <w:pPr>
      <w:tabs>
        <w:tab w:val="center" w:pos="4513"/>
        <w:tab w:val="right" w:pos="9026"/>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E1008F"/>
    <w:rPr>
      <w:rFonts w:eastAsiaTheme="minorHAnsi"/>
    </w:rPr>
  </w:style>
  <w:style w:type="paragraph" w:styleId="BalloonText">
    <w:name w:val="Balloon Text"/>
    <w:basedOn w:val="Normal"/>
    <w:link w:val="BalloonTextChar"/>
    <w:uiPriority w:val="99"/>
    <w:semiHidden/>
    <w:unhideWhenUsed/>
    <w:rsid w:val="00E1008F"/>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E1008F"/>
    <w:rPr>
      <w:rFonts w:ascii="Segoe UI" w:eastAsiaTheme="minorHAnsi" w:hAnsi="Segoe UI" w:cs="Segoe UI"/>
      <w:sz w:val="18"/>
      <w:szCs w:val="18"/>
    </w:rPr>
  </w:style>
  <w:style w:type="character" w:customStyle="1" w:styleId="content1">
    <w:name w:val="content1"/>
    <w:rsid w:val="00E1008F"/>
    <w:rPr>
      <w:rFonts w:ascii="Arial" w:hAnsi="Arial" w:cs="Arial" w:hint="default"/>
      <w:b w:val="0"/>
      <w:bCs w:val="0"/>
      <w:strike w:val="0"/>
      <w:dstrike w:val="0"/>
      <w:color w:val="000000"/>
      <w:sz w:val="24"/>
      <w:szCs w:val="24"/>
      <w:u w:val="none"/>
      <w:effect w:val="none"/>
      <w:shd w:val="clear" w:color="auto" w:fill="FFFFFF"/>
    </w:rPr>
  </w:style>
  <w:style w:type="paragraph" w:customStyle="1" w:styleId="Default">
    <w:name w:val="Default"/>
    <w:rsid w:val="00E10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1008F"/>
    <w:pPr>
      <w:spacing w:after="0" w:line="240" w:lineRule="auto"/>
    </w:pPr>
    <w:rPr>
      <w:rFonts w:eastAsiaTheme="minorHAnsi"/>
    </w:rPr>
  </w:style>
  <w:style w:type="character" w:styleId="CommentReference">
    <w:name w:val="annotation reference"/>
    <w:basedOn w:val="DefaultParagraphFont"/>
    <w:uiPriority w:val="99"/>
    <w:semiHidden/>
    <w:unhideWhenUsed/>
    <w:rsid w:val="00E1008F"/>
    <w:rPr>
      <w:sz w:val="16"/>
      <w:szCs w:val="16"/>
    </w:rPr>
  </w:style>
  <w:style w:type="paragraph" w:styleId="CommentText">
    <w:name w:val="annotation text"/>
    <w:basedOn w:val="Normal"/>
    <w:link w:val="CommentTextChar"/>
    <w:uiPriority w:val="99"/>
    <w:unhideWhenUsed/>
    <w:rsid w:val="00E1008F"/>
    <w:pPr>
      <w:spacing w:after="160" w:line="240" w:lineRule="auto"/>
      <w:ind w:lef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1008F"/>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1008F"/>
    <w:rPr>
      <w:b/>
      <w:bCs/>
    </w:rPr>
  </w:style>
  <w:style w:type="character" w:customStyle="1" w:styleId="CommentSubjectChar">
    <w:name w:val="Comment Subject Char"/>
    <w:basedOn w:val="CommentTextChar"/>
    <w:link w:val="CommentSubject"/>
    <w:uiPriority w:val="99"/>
    <w:semiHidden/>
    <w:rsid w:val="00E1008F"/>
    <w:rPr>
      <w:rFonts w:eastAsiaTheme="minorHAnsi"/>
      <w:b/>
      <w:bCs/>
      <w:sz w:val="20"/>
      <w:szCs w:val="20"/>
    </w:rPr>
  </w:style>
  <w:style w:type="table" w:styleId="TableGrid0">
    <w:name w:val="Table Grid"/>
    <w:basedOn w:val="TableNormal"/>
    <w:uiPriority w:val="39"/>
    <w:rsid w:val="00E1008F"/>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1008F"/>
    <w:pPr>
      <w:spacing w:after="0" w:line="240" w:lineRule="auto"/>
      <w:jc w:val="both"/>
    </w:pPr>
    <w:rPr>
      <w:rFonts w:ascii="Palatino Linotype" w:eastAsiaTheme="minorHAnsi" w:hAnsi="Palatino Linotype" w:cs="Calibri"/>
      <w:color w:val="000000"/>
      <w:kern w:val="2"/>
      <w:sz w:val="24"/>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008F"/>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E1008F"/>
    <w:pPr>
      <w:spacing w:after="0" w:line="240" w:lineRule="auto"/>
    </w:pPr>
    <w:rPr>
      <w:rFonts w:eastAsiaTheme="minorHAnsi"/>
    </w:rPr>
  </w:style>
  <w:style w:type="character" w:styleId="Strong">
    <w:name w:val="Strong"/>
    <w:basedOn w:val="DefaultParagraphFont"/>
    <w:uiPriority w:val="22"/>
    <w:qFormat/>
    <w:rsid w:val="00E1008F"/>
    <w:rPr>
      <w:b/>
      <w:bCs/>
    </w:rPr>
  </w:style>
  <w:style w:type="table" w:styleId="GridTable4-Accent1">
    <w:name w:val="Grid Table 4 Accent 1"/>
    <w:basedOn w:val="TableNormal"/>
    <w:uiPriority w:val="49"/>
    <w:rsid w:val="00E1008F"/>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64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cholar.google.com/scholar_url?url=https://www.hindawi.com/journals/jpr/2024/5513489/&amp;hl=en&amp;sa=X&amp;d=4532734829138537280&amp;ei=2LU2Zqi5AYPZsQLY8qXICA&amp;scisig=AFWwaeZcJ0WYofnEbHT4RN5vdsbz&amp;oi=scholaralrt&amp;hist=QqWs6_EAAAAJ:10724248436867809889:AFWwaeYmTrn0gSgr5acNWg7E9Sr9&amp;html=&amp;pos=0&amp;folt=art&amp;fols=" TargetMode="External"/><Relationship Id="rId21" Type="http://schemas.openxmlformats.org/officeDocument/2006/relationships/hyperlink" Target="https://www.sciencedirect.com/journal/scientific-african/vol/32/suppl/C" TargetMode="External"/><Relationship Id="rId42"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47" Type="http://schemas.openxmlformats.org/officeDocument/2006/relationships/hyperlink" Target="https://www.researchgate.net/researcher/2050801136_S_Brandt" TargetMode="External"/><Relationship Id="rId63" Type="http://schemas.openxmlformats.org/officeDocument/2006/relationships/hyperlink" Target="https://www.intechopen.com/books/natural-products-and-cancer-drug-discovery" TargetMode="External"/><Relationship Id="rId68" Type="http://schemas.openxmlformats.org/officeDocument/2006/relationships/hyperlink" Target="https://www.intechopen.com/books/natural-products-and-cancer-drug-discovery" TargetMode="External"/><Relationship Id="rId2" Type="http://schemas.openxmlformats.org/officeDocument/2006/relationships/numbering" Target="numbering.xml"/><Relationship Id="rId16" Type="http://schemas.openxmlformats.org/officeDocument/2006/relationships/hyperlink" Target="https://scholar.google.com/citations?user=QqWs6_EAAAAJ&amp;hl=en" TargetMode="External"/><Relationship Id="rId29" Type="http://schemas.openxmlformats.org/officeDocument/2006/relationships/hyperlink" Target="https://dx.doi.org/10.1016/j.phytochem.2023.113854" TargetMode="External"/><Relationship Id="rId11" Type="http://schemas.openxmlformats.org/officeDocument/2006/relationships/hyperlink" Target="http://ethnopharmacology-asia.com/" TargetMode="External"/><Relationship Id="rId24" Type="http://schemas.openxmlformats.org/officeDocument/2006/relationships/hyperlink" Target="https://scholar.google.com/scholar_url?url=https://www.hindawi.com/journals/jpr/2024/5513489/&amp;hl=en&amp;sa=X&amp;d=4532734829138537280&amp;ei=2LU2Zqi5AYPZsQLY8qXICA&amp;scisig=AFWwaeZcJ0WYofnEbHT4RN5vdsbz&amp;oi=scholaralrt&amp;hist=QqWs6_EAAAAJ:10724248436867809889:AFWwaeYmTrn0gSgr5acNWg7E9Sr9&amp;html=&amp;pos=0&amp;folt=art&amp;fols=" TargetMode="External"/><Relationship Id="rId32" Type="http://schemas.openxmlformats.org/officeDocument/2006/relationships/hyperlink" Target="https://doi.org/10.1016/j.molmed.2022.12.002" TargetMode="External"/><Relationship Id="rId37"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40"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45" Type="http://schemas.openxmlformats.org/officeDocument/2006/relationships/hyperlink" Target="https://www.researchgate.net/researcher/6589081_F_Petereit" TargetMode="External"/><Relationship Id="rId53"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58"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66" Type="http://schemas.openxmlformats.org/officeDocument/2006/relationships/hyperlink" Target="https://www.intechopen.com/books/natural-products-and-cancer-drug-discovery"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intechopen.com/books/natural-products-and-cancer-drug-discovery" TargetMode="External"/><Relationship Id="rId19" Type="http://schemas.openxmlformats.org/officeDocument/2006/relationships/hyperlink" Target="https://www.researchgate.net/profile/Christian_Agyare" TargetMode="External"/><Relationship Id="rId14" Type="http://schemas.openxmlformats.org/officeDocument/2006/relationships/hyperlink" Target="http://www.sciencedomain.org/journal-home.php?id=22" TargetMode="External"/><Relationship Id="rId22" Type="http://schemas.openxmlformats.org/officeDocument/2006/relationships/hyperlink" Target="https://scholar.google.com/scholar_url?url=https://www.hindawi.com/journals/jpr/2024/5513489/&amp;hl=en&amp;sa=X&amp;d=4532734829138537280&amp;ei=2LU2Zqi5AYPZsQLY8qXICA&amp;scisig=AFWwaeZcJ0WYofnEbHT4RN5vdsbz&amp;oi=scholaralrt&amp;hist=QqWs6_EAAAAJ:10724248436867809889:AFWwaeYmTrn0gSgr5acNWg7E9Sr9&amp;html=&amp;pos=0&amp;folt=art&amp;fols=" TargetMode="External"/><Relationship Id="rId27" Type="http://schemas.openxmlformats.org/officeDocument/2006/relationships/hyperlink" Target="https://scholar.google.com/scholar_url?url=https://www.hindawi.com/journals/jpr/2024/5513489/&amp;hl=en&amp;sa=X&amp;d=4532734829138537280&amp;ei=2LU2Zqi5AYPZsQLY8qXICA&amp;scisig=AFWwaeZcJ0WYofnEbHT4RN5vdsbz&amp;oi=scholaralrt&amp;hist=QqWs6_EAAAAJ:10724248436867809889:AFWwaeYmTrn0gSgr5acNWg7E9Sr9&amp;html=&amp;pos=0&amp;folt=art&amp;fols=" TargetMode="External"/><Relationship Id="rId30" Type="http://schemas.openxmlformats.org/officeDocument/2006/relationships/hyperlink" Target="https://dx.doi.org/10.1016/j.phytochem.2023.113854" TargetMode="External"/><Relationship Id="rId35"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43"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48" Type="http://schemas.openxmlformats.org/officeDocument/2006/relationships/hyperlink" Target="https://www.researchgate.net/researcher/2029058701_A_Hensel" TargetMode="External"/><Relationship Id="rId56"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64" Type="http://schemas.openxmlformats.org/officeDocument/2006/relationships/hyperlink" Target="https://www.intechopen.com/books/natural-products-and-cancer-drug-discovery" TargetMode="External"/><Relationship Id="rId69" Type="http://schemas.openxmlformats.org/officeDocument/2006/relationships/hyperlink" Target="https://www.intechopen.com/books/natural-products-and-cancer-drug-discovery" TargetMode="External"/><Relationship Id="rId8" Type="http://schemas.openxmlformats.org/officeDocument/2006/relationships/hyperlink" Target="http://ethnopharmacology-asia.com/" TargetMode="External"/><Relationship Id="rId51"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ethnopharmacology-asia.com/" TargetMode="External"/><Relationship Id="rId17" Type="http://schemas.openxmlformats.org/officeDocument/2006/relationships/hyperlink" Target="https://scholar.google.com/citations?user=QqWs6_EAAAAJ&amp;hl=en" TargetMode="External"/><Relationship Id="rId25" Type="http://schemas.openxmlformats.org/officeDocument/2006/relationships/hyperlink" Target="https://scholar.google.com/scholar_url?url=https://www.hindawi.com/journals/jpr/2024/5513489/&amp;hl=en&amp;sa=X&amp;d=4532734829138537280&amp;ei=2LU2Zqi5AYPZsQLY8qXICA&amp;scisig=AFWwaeZcJ0WYofnEbHT4RN5vdsbz&amp;oi=scholaralrt&amp;hist=QqWs6_EAAAAJ:10724248436867809889:AFWwaeYmTrn0gSgr5acNWg7E9Sr9&amp;html=&amp;pos=0&amp;folt=art&amp;fols=" TargetMode="External"/><Relationship Id="rId33" Type="http://schemas.openxmlformats.org/officeDocument/2006/relationships/hyperlink" Target="https://doi.org/10.3389/fphar.2022.879611" TargetMode="External"/><Relationship Id="rId38"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46" Type="http://schemas.openxmlformats.org/officeDocument/2006/relationships/hyperlink" Target="https://www.researchgate.net/researcher/15471845_J_Sendker" TargetMode="External"/><Relationship Id="rId59" Type="http://schemas.openxmlformats.org/officeDocument/2006/relationships/hyperlink" Target="https://www.intechopen.com/books/natural-products-and-cancer-drug-discovery" TargetMode="External"/><Relationship Id="rId67" Type="http://schemas.openxmlformats.org/officeDocument/2006/relationships/hyperlink" Target="https://www.intechopen.com/books/natural-products-and-cancer-drug-discovery" TargetMode="External"/><Relationship Id="rId20" Type="http://schemas.openxmlformats.org/officeDocument/2006/relationships/hyperlink" Target="https://www.sciencedirect.com/journal/scientific-african" TargetMode="External"/><Relationship Id="rId41"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54"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62" Type="http://schemas.openxmlformats.org/officeDocument/2006/relationships/hyperlink" Target="https://www.intechopen.com/books/natural-products-and-cancer-drug-discovery" TargetMode="External"/><Relationship Id="rId70" Type="http://schemas.openxmlformats.org/officeDocument/2006/relationships/hyperlink" Target="https://www.intechopen.com/books/natural-products-and-cancer-drug-discovery"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holar.google.com/citations?user=QqWs6_EAAAAJ&amp;hl=en" TargetMode="External"/><Relationship Id="rId23" Type="http://schemas.openxmlformats.org/officeDocument/2006/relationships/hyperlink" Target="https://scholar.google.com/scholar_url?url=https://www.hindawi.com/journals/jpr/2024/5513489/&amp;hl=en&amp;sa=X&amp;d=4532734829138537280&amp;ei=2LU2Zqi5AYPZsQLY8qXICA&amp;scisig=AFWwaeZcJ0WYofnEbHT4RN5vdsbz&amp;oi=scholaralrt&amp;hist=QqWs6_EAAAAJ:10724248436867809889:AFWwaeYmTrn0gSgr5acNWg7E9Sr9&amp;html=&amp;pos=0&amp;folt=art&amp;fols=" TargetMode="External"/><Relationship Id="rId28" Type="http://schemas.openxmlformats.org/officeDocument/2006/relationships/hyperlink" Target="https://dx.doi.org/10.1016/j.phytochem.2023.113854" TargetMode="External"/><Relationship Id="rId36"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49" Type="http://schemas.openxmlformats.org/officeDocument/2006/relationships/hyperlink" Target="https://www.researchgate.net/researcher/2029058701_A_Hensel" TargetMode="External"/><Relationship Id="rId57"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10" Type="http://schemas.openxmlformats.org/officeDocument/2006/relationships/hyperlink" Target="http://ethnopharmacology-asia.com/" TargetMode="External"/><Relationship Id="rId31" Type="http://schemas.openxmlformats.org/officeDocument/2006/relationships/hyperlink" Target="https://doi.org/10.1016/j.molmed.2022.12.002" TargetMode="External"/><Relationship Id="rId44" Type="http://schemas.openxmlformats.org/officeDocument/2006/relationships/hyperlink" Target="https://www.researchgate.net/researcher/10821138_M_Lechtenberg" TargetMode="External"/><Relationship Id="rId52"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60" Type="http://schemas.openxmlformats.org/officeDocument/2006/relationships/hyperlink" Target="https://www.intechopen.com/books/natural-products-and-cancer-drug-discovery" TargetMode="External"/><Relationship Id="rId65" Type="http://schemas.openxmlformats.org/officeDocument/2006/relationships/hyperlink" Target="https://www.intechopen.com/books/natural-products-and-cancer-drug-discovery"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thnopharmacology-asia.com/" TargetMode="External"/><Relationship Id="rId13" Type="http://schemas.openxmlformats.org/officeDocument/2006/relationships/hyperlink" Target="http://www.sciencedomain.org/journal-home.php?id=22" TargetMode="External"/><Relationship Id="rId18" Type="http://schemas.openxmlformats.org/officeDocument/2006/relationships/hyperlink" Target="https://www.researchgate.net/profile/Christian_Agyare" TargetMode="External"/><Relationship Id="rId39" Type="http://schemas.openxmlformats.org/officeDocument/2006/relationships/hyperlink" Target="https://www.researchgate.net/publication/303904169_A_Hydroalcoholic_Extract_from_Paullinia_pinnata_L_Roots_Exerts_Anthelmintic_Activity_against_Free-Living_and_Parasitic_Nematodes?ev=contentfeed&amp;homeFeedVariantCode=d_EU&amp;_iepl%5BviewId%5D=t5Knnft7np8E1UT2z7tiCcBT&amp;_iepl%5BsingleItemViewId%5D=x22GH7I7bUuccrBsOAKalMIO&amp;_iepl%5BactivityId%5D=718400183734284%2C718156582756352&amp;_iepl%5BactivityType%5D=person_add_publication&amp;_iepl%5BactivityTimestamp%5D=1465721151&amp;_iepl%5BhomeFeedVariantCode%5D=d_EU&amp;_iepl%5Bcontexts%5D%5B0%5D=homeFeed&amp;_iepl%5BinteractionType%5D=publicationView" TargetMode="External"/><Relationship Id="rId34" Type="http://schemas.openxmlformats.org/officeDocument/2006/relationships/hyperlink" Target="https://doi.org/10.3389/fphar.2022.879611" TargetMode="External"/><Relationship Id="rId50"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55" Type="http://schemas.openxmlformats.org/officeDocument/2006/relationships/hyperlink" Target="https://www.researchgate.net/publication/278790262_Phytochemical_characterization_and_in_vitro_wound_healing_activity_of_leaf_extracts_from_Combretum_mucronatum_Schum.__Thonn.Oligomeric_procyanidins_as_strong_inductors_of_cellular_differentiation?ev=prf_pub"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FCF8-2989-4405-8E8A-F5273164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73</Pages>
  <Words>23737</Words>
  <Characters>135302</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Proff.Singh</dc:creator>
  <cp:keywords/>
  <cp:lastModifiedBy>Christian Agyare</cp:lastModifiedBy>
  <cp:revision>3</cp:revision>
  <dcterms:created xsi:type="dcterms:W3CDTF">2026-04-02T13:36:00Z</dcterms:created>
  <dcterms:modified xsi:type="dcterms:W3CDTF">2026-04-02T14:01:00Z</dcterms:modified>
</cp:coreProperties>
</file>