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B851C" w14:textId="77777777" w:rsidR="00AF7899" w:rsidRPr="007B0C5A" w:rsidRDefault="00AF7899" w:rsidP="007B0C5A">
      <w:pPr>
        <w:jc w:val="both"/>
        <w:rPr>
          <w:rFonts w:ascii="Garamond" w:hAnsi="Garamond"/>
        </w:rPr>
      </w:pPr>
    </w:p>
    <w:tbl>
      <w:tblPr>
        <w:tblStyle w:val="TableGrid"/>
        <w:tblW w:w="945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1"/>
      </w:tblGrid>
      <w:tr w:rsidR="00AF644B" w:rsidRPr="007B0C5A" w14:paraId="51DCDAB8" w14:textId="77777777" w:rsidTr="006846F0">
        <w:trPr>
          <w:trHeight w:val="986"/>
        </w:trPr>
        <w:tc>
          <w:tcPr>
            <w:tcW w:w="9451" w:type="dxa"/>
          </w:tcPr>
          <w:p w14:paraId="370F0DC6" w14:textId="1986BA4E" w:rsidR="00AF644B" w:rsidRPr="007B0C5A" w:rsidRDefault="00AF644B" w:rsidP="007B0C5A">
            <w:pPr>
              <w:jc w:val="center"/>
              <w:rPr>
                <w:rFonts w:ascii="Garamond" w:hAnsi="Garamond"/>
                <w:b/>
                <w:sz w:val="28"/>
                <w:szCs w:val="28"/>
              </w:rPr>
            </w:pPr>
            <w:r w:rsidRPr="007B0C5A">
              <w:rPr>
                <w:rFonts w:ascii="Garamond" w:hAnsi="Garamond"/>
                <w:b/>
                <w:bCs/>
                <w:sz w:val="28"/>
                <w:szCs w:val="28"/>
              </w:rPr>
              <w:t xml:space="preserve">HENRY KOFI MENSAH </w:t>
            </w:r>
            <w:r w:rsidRPr="007B0C5A">
              <w:rPr>
                <w:rFonts w:ascii="Garamond" w:hAnsi="Garamond"/>
                <w:sz w:val="28"/>
                <w:szCs w:val="28"/>
              </w:rPr>
              <w:t>(Ph.D., MSc, B.A. Hons)</w:t>
            </w:r>
          </w:p>
          <w:p w14:paraId="2059FC54" w14:textId="77777777" w:rsidR="004A6A7F" w:rsidRDefault="00AF644B" w:rsidP="007B0C5A">
            <w:pPr>
              <w:jc w:val="center"/>
              <w:rPr>
                <w:rFonts w:ascii="Garamond" w:hAnsi="Garamond"/>
                <w:b/>
                <w:sz w:val="28"/>
                <w:szCs w:val="28"/>
              </w:rPr>
            </w:pPr>
            <w:r w:rsidRPr="007B0C5A">
              <w:rPr>
                <w:rFonts w:ascii="Garamond" w:hAnsi="Garamond"/>
                <w:b/>
                <w:sz w:val="28"/>
                <w:szCs w:val="28"/>
              </w:rPr>
              <w:t xml:space="preserve">FF04 New Postgraduate Centre, KNUST School of Business, KNUST, PMB, Kumasi.  Tel: 0242448020. </w:t>
            </w:r>
          </w:p>
          <w:p w14:paraId="279D1FE2" w14:textId="5A7D9F6D" w:rsidR="00AF644B" w:rsidRPr="007B0C5A" w:rsidRDefault="00AF644B" w:rsidP="007B0C5A">
            <w:pPr>
              <w:jc w:val="center"/>
              <w:rPr>
                <w:rFonts w:ascii="Garamond" w:hAnsi="Garamond"/>
                <w:b/>
              </w:rPr>
            </w:pPr>
            <w:r w:rsidRPr="007B0C5A">
              <w:rPr>
                <w:rFonts w:ascii="Garamond" w:hAnsi="Garamond"/>
                <w:b/>
                <w:sz w:val="28"/>
                <w:szCs w:val="28"/>
              </w:rPr>
              <w:t>Email:</w:t>
            </w:r>
            <w:r w:rsidRPr="007B0C5A">
              <w:rPr>
                <w:rFonts w:ascii="Garamond" w:hAnsi="Garamond"/>
                <w:sz w:val="28"/>
                <w:szCs w:val="28"/>
              </w:rPr>
              <w:t xml:space="preserve"> </w:t>
            </w:r>
            <w:hyperlink r:id="rId7" w:history="1">
              <w:r w:rsidRPr="007B0C5A">
                <w:rPr>
                  <w:rStyle w:val="Hyperlink"/>
                  <w:rFonts w:ascii="Garamond" w:hAnsi="Garamond"/>
                  <w:sz w:val="28"/>
                  <w:szCs w:val="28"/>
                </w:rPr>
                <w:t>hkmensah@knust.edu.gh/henbil25@yahoo.com</w:t>
              </w:r>
            </w:hyperlink>
          </w:p>
        </w:tc>
      </w:tr>
      <w:tr w:rsidR="00AF644B" w:rsidRPr="007B0C5A" w14:paraId="7C68303E" w14:textId="77777777" w:rsidTr="006846F0">
        <w:tc>
          <w:tcPr>
            <w:tcW w:w="9451" w:type="dxa"/>
          </w:tcPr>
          <w:p w14:paraId="70822EE8" w14:textId="77777777" w:rsidR="007B0C5A" w:rsidRDefault="007B0C5A" w:rsidP="007B0C5A">
            <w:pPr>
              <w:autoSpaceDE w:val="0"/>
              <w:autoSpaceDN w:val="0"/>
              <w:adjustRightInd w:val="0"/>
              <w:jc w:val="both"/>
              <w:rPr>
                <w:rFonts w:ascii="Garamond" w:hAnsi="Garamond"/>
                <w:b/>
                <w:bCs/>
              </w:rPr>
            </w:pPr>
          </w:p>
          <w:p w14:paraId="4FEE462C" w14:textId="129EC898" w:rsidR="00AF644B" w:rsidRPr="007B0C5A" w:rsidRDefault="00AF644B" w:rsidP="00D74F95">
            <w:pPr>
              <w:shd w:val="clear" w:color="auto" w:fill="D9D9D9" w:themeFill="background1" w:themeFillShade="D9"/>
              <w:autoSpaceDE w:val="0"/>
              <w:autoSpaceDN w:val="0"/>
              <w:adjustRightInd w:val="0"/>
              <w:jc w:val="both"/>
              <w:rPr>
                <w:rFonts w:ascii="Garamond" w:hAnsi="Garamond"/>
                <w:b/>
                <w:bCs/>
                <w:u w:val="single"/>
              </w:rPr>
            </w:pPr>
            <w:r w:rsidRPr="007B0C5A">
              <w:rPr>
                <w:rFonts w:ascii="Garamond" w:hAnsi="Garamond"/>
                <w:b/>
                <w:bCs/>
                <w:u w:val="single"/>
              </w:rPr>
              <w:t xml:space="preserve">PERSONAL BRIEF </w:t>
            </w:r>
          </w:p>
          <w:p w14:paraId="134BDE69" w14:textId="4127F870" w:rsidR="007B0C5A" w:rsidRDefault="00AF644B" w:rsidP="00F24F28">
            <w:pPr>
              <w:ind w:left="28" w:hanging="28"/>
              <w:jc w:val="both"/>
              <w:rPr>
                <w:rFonts w:ascii="Garamond" w:hAnsi="Garamond"/>
                <w:iCs/>
              </w:rPr>
            </w:pPr>
            <w:r w:rsidRPr="007B0C5A">
              <w:rPr>
                <w:rFonts w:ascii="Garamond" w:hAnsi="Garamond"/>
                <w:iCs/>
              </w:rPr>
              <w:t>Henry K</w:t>
            </w:r>
            <w:r w:rsidR="005E1D60">
              <w:rPr>
                <w:rFonts w:ascii="Garamond" w:hAnsi="Garamond"/>
                <w:iCs/>
              </w:rPr>
              <w:t>ofi</w:t>
            </w:r>
            <w:r w:rsidR="007B0C5A">
              <w:rPr>
                <w:rFonts w:ascii="Garamond" w:hAnsi="Garamond"/>
                <w:iCs/>
              </w:rPr>
              <w:t xml:space="preserve"> </w:t>
            </w:r>
            <w:r w:rsidRPr="007B0C5A">
              <w:rPr>
                <w:rFonts w:ascii="Garamond" w:hAnsi="Garamond"/>
                <w:iCs/>
              </w:rPr>
              <w:t>Me</w:t>
            </w:r>
            <w:r w:rsidR="007B0C5A">
              <w:rPr>
                <w:rFonts w:ascii="Garamond" w:hAnsi="Garamond"/>
                <w:iCs/>
              </w:rPr>
              <w:t>n</w:t>
            </w:r>
            <w:r w:rsidRPr="007B0C5A">
              <w:rPr>
                <w:rFonts w:ascii="Garamond" w:hAnsi="Garamond"/>
                <w:iCs/>
              </w:rPr>
              <w:t xml:space="preserve">sah is an Associate Professor of Management with over 10 years of experience in teaching and researching Organizational Behaviour, Business Sustainability, Responsible Management and Small Business Strategy. He is committed to engaging in high-quality scholarly research with an excellent international outlook. He is a visiting trainer with International Trade Centre engaged in teaching modules in governance and human capital issues in sustainability. He has published in various reputable journals and presented research papers at local and international conferences, including the Academy of International Business (African Chapter) and the African Academy of Management (AFAM) conference, where he once won the 2018 Emerald best paper in Strategy and International Management.  His scientific works are published in Human Relations, Career Development International, Africa Journal of Management, Management Decision, International Journal of Emerging Markets, Journal of African Business, and Journal of Strategy and Management. He is an editorial team member Journal of Global Responsibility. Academy of International Business (AIB) – African Chapter. </w:t>
            </w:r>
            <w:r w:rsidR="00A43677">
              <w:rPr>
                <w:rFonts w:ascii="Garamond" w:hAnsi="Garamond"/>
                <w:iCs/>
              </w:rPr>
              <w:t xml:space="preserve">Henry has </w:t>
            </w:r>
            <w:proofErr w:type="gramStart"/>
            <w:r w:rsidR="00A43677">
              <w:rPr>
                <w:rFonts w:ascii="Garamond" w:hAnsi="Garamond"/>
                <w:iCs/>
              </w:rPr>
              <w:t>be</w:t>
            </w:r>
            <w:proofErr w:type="gramEnd"/>
            <w:r w:rsidR="00A43677">
              <w:rPr>
                <w:rFonts w:ascii="Garamond" w:hAnsi="Garamond"/>
                <w:iCs/>
              </w:rPr>
              <w:t xml:space="preserve"> a Visiting Professor in a couple of Universities in Europe including </w:t>
            </w:r>
            <w:proofErr w:type="spellStart"/>
            <w:r w:rsidR="00A43677" w:rsidRPr="00A43677">
              <w:rPr>
                <w:rFonts w:ascii="Garamond" w:hAnsi="Garamond"/>
                <w:iCs/>
              </w:rPr>
              <w:t>Technische</w:t>
            </w:r>
            <w:proofErr w:type="spellEnd"/>
            <w:r w:rsidR="00A43677" w:rsidRPr="00A43677">
              <w:rPr>
                <w:rFonts w:ascii="Garamond" w:hAnsi="Garamond"/>
                <w:iCs/>
              </w:rPr>
              <w:t xml:space="preserve"> Universität Berlin</w:t>
            </w:r>
            <w:r w:rsidR="00A43677">
              <w:rPr>
                <w:rFonts w:ascii="Garamond" w:hAnsi="Garamond"/>
                <w:iCs/>
              </w:rPr>
              <w:t xml:space="preserve">, Germany. </w:t>
            </w:r>
          </w:p>
          <w:p w14:paraId="5D9A1D70" w14:textId="3E503F19" w:rsidR="00F24F28" w:rsidRPr="007B0C5A" w:rsidRDefault="00F24F28" w:rsidP="00F24F28">
            <w:pPr>
              <w:ind w:left="28" w:hanging="28"/>
              <w:jc w:val="both"/>
              <w:rPr>
                <w:rFonts w:ascii="Garamond" w:hAnsi="Garamond"/>
              </w:rPr>
            </w:pPr>
          </w:p>
        </w:tc>
      </w:tr>
      <w:tr w:rsidR="00AF644B" w:rsidRPr="007B0C5A" w14:paraId="21F1DE25" w14:textId="77777777" w:rsidTr="006846F0">
        <w:tc>
          <w:tcPr>
            <w:tcW w:w="9451" w:type="dxa"/>
          </w:tcPr>
          <w:p w14:paraId="315FDA77" w14:textId="77777777" w:rsidR="00AF644B" w:rsidRPr="007B0C5A" w:rsidRDefault="00AF644B" w:rsidP="00D74F95">
            <w:pPr>
              <w:shd w:val="clear" w:color="auto" w:fill="D9D9D9" w:themeFill="background1" w:themeFillShade="D9"/>
              <w:jc w:val="both"/>
              <w:rPr>
                <w:rFonts w:ascii="Garamond" w:hAnsi="Garamond"/>
                <w:b/>
                <w:u w:val="single"/>
              </w:rPr>
            </w:pPr>
            <w:r w:rsidRPr="007B0C5A">
              <w:rPr>
                <w:rFonts w:ascii="Garamond" w:hAnsi="Garamond"/>
                <w:b/>
                <w:u w:val="single"/>
              </w:rPr>
              <w:t>CAREER GOALS</w:t>
            </w:r>
          </w:p>
          <w:p w14:paraId="01876502" w14:textId="77777777" w:rsidR="007B0C5A" w:rsidRDefault="00F24F28" w:rsidP="007B0C5A">
            <w:pPr>
              <w:pStyle w:val="ListParagraph"/>
              <w:ind w:left="0"/>
              <w:contextualSpacing w:val="0"/>
              <w:jc w:val="both"/>
              <w:rPr>
                <w:rFonts w:ascii="Garamond" w:hAnsi="Garamond"/>
              </w:rPr>
            </w:pPr>
            <w:r w:rsidRPr="00F24F28">
              <w:rPr>
                <w:rFonts w:ascii="Garamond" w:hAnsi="Garamond"/>
              </w:rPr>
              <w:t>Kofi aims to achieve excellence in teaching and research in management, driven by a strong motivation to inspire students towards academic and professional success. He is committed to developing a distinguished record of research achievements, with numerous scholarly publications in reputable peer-reviewed management journals.</w:t>
            </w:r>
          </w:p>
          <w:p w14:paraId="666A9563" w14:textId="3C2AAA54" w:rsidR="00F24F28" w:rsidRPr="007B0C5A" w:rsidRDefault="00F24F28" w:rsidP="007B0C5A">
            <w:pPr>
              <w:pStyle w:val="ListParagraph"/>
              <w:ind w:left="0"/>
              <w:contextualSpacing w:val="0"/>
              <w:jc w:val="both"/>
              <w:rPr>
                <w:rFonts w:ascii="Garamond" w:hAnsi="Garamond"/>
                <w:b/>
              </w:rPr>
            </w:pPr>
          </w:p>
        </w:tc>
      </w:tr>
      <w:tr w:rsidR="00AF644B" w:rsidRPr="007B0C5A" w14:paraId="54E911C0" w14:textId="77777777" w:rsidTr="006846F0">
        <w:tc>
          <w:tcPr>
            <w:tcW w:w="9451" w:type="dxa"/>
          </w:tcPr>
          <w:p w14:paraId="263762C4" w14:textId="77777777" w:rsidR="00AF644B" w:rsidRPr="007B0C5A" w:rsidRDefault="00AF644B" w:rsidP="00D74F95">
            <w:pPr>
              <w:shd w:val="clear" w:color="auto" w:fill="D9D9D9" w:themeFill="background1" w:themeFillShade="D9"/>
              <w:jc w:val="both"/>
              <w:rPr>
                <w:rFonts w:ascii="Garamond" w:hAnsi="Garamond"/>
                <w:b/>
                <w:u w:val="single"/>
              </w:rPr>
            </w:pPr>
            <w:r w:rsidRPr="007B0C5A">
              <w:rPr>
                <w:rFonts w:ascii="Garamond" w:hAnsi="Garamond"/>
                <w:b/>
                <w:u w:val="single"/>
              </w:rPr>
              <w:t>ACADEMIC DEGREES EARNED</w:t>
            </w:r>
          </w:p>
          <w:p w14:paraId="5E08020A" w14:textId="42ED09BB" w:rsidR="00AF644B" w:rsidRPr="007B0C5A" w:rsidRDefault="00AF644B" w:rsidP="008C5509">
            <w:pPr>
              <w:ind w:left="567" w:hanging="567"/>
              <w:jc w:val="both"/>
              <w:rPr>
                <w:rFonts w:ascii="Garamond" w:hAnsi="Garamond"/>
                <w:b/>
              </w:rPr>
            </w:pPr>
            <w:r w:rsidRPr="007B0C5A">
              <w:rPr>
                <w:rFonts w:ascii="Garamond" w:hAnsi="Garamond"/>
                <w:b/>
              </w:rPr>
              <w:t xml:space="preserve">Doctor of Philosophy [PhD], Organizational Development, </w:t>
            </w:r>
            <w:r w:rsidRPr="007B0C5A">
              <w:rPr>
                <w:rFonts w:ascii="Garamond" w:hAnsi="Garamond"/>
              </w:rPr>
              <w:t>(Kwame Nkrumah Univ. of Sci. &amp; Technology, Ghana, 2012-2015)</w:t>
            </w:r>
          </w:p>
          <w:p w14:paraId="4C999744" w14:textId="7FD98920" w:rsidR="00AF644B" w:rsidRPr="007B0C5A" w:rsidRDefault="00AF644B" w:rsidP="008C5509">
            <w:pPr>
              <w:ind w:left="567" w:hanging="567"/>
              <w:jc w:val="both"/>
              <w:rPr>
                <w:rFonts w:ascii="Garamond" w:hAnsi="Garamond"/>
                <w:b/>
              </w:rPr>
            </w:pPr>
            <w:r w:rsidRPr="007B0C5A">
              <w:rPr>
                <w:rFonts w:ascii="Garamond" w:hAnsi="Garamond"/>
                <w:b/>
              </w:rPr>
              <w:t xml:space="preserve">Master of Science [MSc] Development Management, </w:t>
            </w:r>
            <w:r w:rsidRPr="007B0C5A">
              <w:rPr>
                <w:rFonts w:ascii="Garamond" w:hAnsi="Garamond"/>
              </w:rPr>
              <w:t xml:space="preserve">(University of </w:t>
            </w:r>
            <w:proofErr w:type="spellStart"/>
            <w:r w:rsidRPr="007B0C5A">
              <w:rPr>
                <w:rFonts w:ascii="Garamond" w:hAnsi="Garamond"/>
              </w:rPr>
              <w:t>Agder</w:t>
            </w:r>
            <w:proofErr w:type="spellEnd"/>
            <w:r w:rsidRPr="007B0C5A">
              <w:rPr>
                <w:rFonts w:ascii="Garamond" w:hAnsi="Garamond"/>
              </w:rPr>
              <w:t>, Norway, 2005-2007)</w:t>
            </w:r>
          </w:p>
          <w:p w14:paraId="112E4A3D" w14:textId="15DC95B4" w:rsidR="00AF644B" w:rsidRPr="007B0C5A" w:rsidRDefault="00AF644B" w:rsidP="008C5509">
            <w:pPr>
              <w:ind w:left="567" w:hanging="567"/>
              <w:jc w:val="both"/>
              <w:rPr>
                <w:rFonts w:ascii="Garamond" w:hAnsi="Garamond"/>
                <w:b/>
              </w:rPr>
            </w:pPr>
            <w:r w:rsidRPr="007B0C5A">
              <w:rPr>
                <w:rFonts w:ascii="Garamond" w:hAnsi="Garamond"/>
                <w:b/>
              </w:rPr>
              <w:t xml:space="preserve">Postgraduate Diploma [PGD] eLearning/ E-Tutorship, </w:t>
            </w:r>
            <w:r w:rsidRPr="007B0C5A">
              <w:rPr>
                <w:rFonts w:ascii="Garamond" w:hAnsi="Garamond"/>
              </w:rPr>
              <w:t xml:space="preserve">(University of </w:t>
            </w:r>
            <w:proofErr w:type="spellStart"/>
            <w:r w:rsidRPr="007B0C5A">
              <w:rPr>
                <w:rFonts w:ascii="Garamond" w:hAnsi="Garamond"/>
              </w:rPr>
              <w:t>Agder</w:t>
            </w:r>
            <w:proofErr w:type="spellEnd"/>
            <w:r w:rsidRPr="007B0C5A">
              <w:rPr>
                <w:rFonts w:ascii="Garamond" w:hAnsi="Garamond"/>
              </w:rPr>
              <w:t>, Norway, 2008-2009.)</w:t>
            </w:r>
          </w:p>
          <w:p w14:paraId="5342A0E2" w14:textId="77777777" w:rsidR="00AF644B" w:rsidRDefault="00AF644B" w:rsidP="008C5509">
            <w:pPr>
              <w:ind w:left="567" w:hanging="567"/>
              <w:jc w:val="both"/>
              <w:rPr>
                <w:rFonts w:ascii="Garamond" w:hAnsi="Garamond"/>
              </w:rPr>
            </w:pPr>
            <w:r w:rsidRPr="007B0C5A">
              <w:rPr>
                <w:rFonts w:ascii="Garamond" w:hAnsi="Garamond"/>
                <w:b/>
              </w:rPr>
              <w:t>Bachelor of Arts. [B.A Hon], Economics &amp; Sociolog</w:t>
            </w:r>
            <w:r w:rsidR="002C5E0C" w:rsidRPr="007B0C5A">
              <w:rPr>
                <w:rFonts w:ascii="Garamond" w:hAnsi="Garamond"/>
                <w:b/>
              </w:rPr>
              <w:t>y</w:t>
            </w:r>
            <w:r w:rsidRPr="007B0C5A">
              <w:rPr>
                <w:rFonts w:ascii="Garamond" w:hAnsi="Garamond"/>
                <w:b/>
              </w:rPr>
              <w:t xml:space="preserve">, </w:t>
            </w:r>
            <w:r w:rsidRPr="007B0C5A">
              <w:rPr>
                <w:rFonts w:ascii="Garamond" w:hAnsi="Garamond"/>
              </w:rPr>
              <w:t>(Kwame Nkrumah Univ. of Sci. &amp; Technology, Ghana, 2001-2004)</w:t>
            </w:r>
          </w:p>
          <w:p w14:paraId="6CCB78E0" w14:textId="23049A9D" w:rsidR="007B0C5A" w:rsidRPr="007B0C5A" w:rsidRDefault="007B0C5A" w:rsidP="007B0C5A">
            <w:pPr>
              <w:jc w:val="both"/>
              <w:rPr>
                <w:rFonts w:ascii="Garamond" w:hAnsi="Garamond"/>
                <w:b/>
              </w:rPr>
            </w:pPr>
          </w:p>
        </w:tc>
      </w:tr>
      <w:tr w:rsidR="00AF644B" w:rsidRPr="007B0C5A" w14:paraId="22A830C1" w14:textId="77777777" w:rsidTr="006846F0">
        <w:tc>
          <w:tcPr>
            <w:tcW w:w="9451" w:type="dxa"/>
          </w:tcPr>
          <w:p w14:paraId="372DF5FB" w14:textId="3F9F7259" w:rsidR="00AF644B" w:rsidRPr="007B0C5A" w:rsidRDefault="00AF644B" w:rsidP="00D74F95">
            <w:pPr>
              <w:shd w:val="clear" w:color="auto" w:fill="D9D9D9" w:themeFill="background1" w:themeFillShade="D9"/>
              <w:autoSpaceDE w:val="0"/>
              <w:autoSpaceDN w:val="0"/>
              <w:adjustRightInd w:val="0"/>
              <w:jc w:val="both"/>
              <w:rPr>
                <w:rFonts w:ascii="Garamond" w:hAnsi="Garamond"/>
                <w:b/>
                <w:bCs/>
                <w:u w:val="single"/>
                <w:lang w:val="en-GB"/>
              </w:rPr>
            </w:pPr>
            <w:r w:rsidRPr="007B0C5A">
              <w:rPr>
                <w:rFonts w:ascii="Garamond" w:hAnsi="Garamond"/>
                <w:b/>
                <w:bCs/>
                <w:u w:val="single"/>
                <w:lang w:val="en-GB"/>
              </w:rPr>
              <w:t>ACADEMIC EMPLOYMENT</w:t>
            </w:r>
          </w:p>
          <w:p w14:paraId="389E10E2" w14:textId="77777777" w:rsidR="00A5546B" w:rsidRPr="006C70D9" w:rsidRDefault="00A5546B" w:rsidP="00A5546B">
            <w:pPr>
              <w:autoSpaceDE w:val="0"/>
              <w:autoSpaceDN w:val="0"/>
              <w:adjustRightInd w:val="0"/>
              <w:rPr>
                <w:rFonts w:ascii="Century Schoolbook" w:hAnsi="Century Schoolbook"/>
                <w:lang w:val="en-GB"/>
              </w:rPr>
            </w:pPr>
            <w:r w:rsidRPr="006C70D9">
              <w:rPr>
                <w:rFonts w:ascii="Century Schoolbook" w:hAnsi="Century Schoolbook"/>
                <w:lang w:val="en-GB"/>
              </w:rPr>
              <w:t>August</w:t>
            </w:r>
            <w:r>
              <w:rPr>
                <w:rFonts w:ascii="Century Schoolbook" w:hAnsi="Century Schoolbook"/>
                <w:lang w:val="en-GB"/>
              </w:rPr>
              <w:t>,</w:t>
            </w:r>
            <w:r w:rsidRPr="006C70D9">
              <w:rPr>
                <w:rFonts w:ascii="Century Schoolbook" w:hAnsi="Century Schoolbook"/>
                <w:lang w:val="en-GB"/>
              </w:rPr>
              <w:t xml:space="preserve"> 20</w:t>
            </w:r>
            <w:r>
              <w:rPr>
                <w:rFonts w:ascii="Century Schoolbook" w:hAnsi="Century Schoolbook"/>
                <w:lang w:val="en-GB"/>
              </w:rPr>
              <w:t>21 to Date:</w:t>
            </w:r>
            <w:r w:rsidRPr="006C70D9">
              <w:rPr>
                <w:rFonts w:ascii="Century Schoolbook" w:hAnsi="Century Schoolbook"/>
                <w:lang w:val="en-GB"/>
              </w:rPr>
              <w:t xml:space="preserve"> Associate Professor </w:t>
            </w:r>
          </w:p>
          <w:p w14:paraId="22FA7ECD" w14:textId="77777777" w:rsidR="00A5546B" w:rsidRPr="006C70D9" w:rsidRDefault="00A5546B" w:rsidP="00A5546B">
            <w:pPr>
              <w:autoSpaceDE w:val="0"/>
              <w:autoSpaceDN w:val="0"/>
              <w:adjustRightInd w:val="0"/>
              <w:rPr>
                <w:rFonts w:ascii="Century Schoolbook" w:hAnsi="Century Schoolbook"/>
                <w:lang w:val="en-GB"/>
              </w:rPr>
            </w:pPr>
            <w:r w:rsidRPr="006C70D9">
              <w:rPr>
                <w:rFonts w:ascii="Century Schoolbook" w:hAnsi="Century Schoolbook"/>
                <w:lang w:val="en-GB"/>
              </w:rPr>
              <w:t>August</w:t>
            </w:r>
            <w:r>
              <w:rPr>
                <w:rFonts w:ascii="Century Schoolbook" w:hAnsi="Century Schoolbook"/>
                <w:lang w:val="en-GB"/>
              </w:rPr>
              <w:t>,</w:t>
            </w:r>
            <w:r w:rsidRPr="006C70D9">
              <w:rPr>
                <w:rFonts w:ascii="Century Schoolbook" w:hAnsi="Century Schoolbook"/>
                <w:lang w:val="en-GB"/>
              </w:rPr>
              <w:t xml:space="preserve"> 201</w:t>
            </w:r>
            <w:r>
              <w:rPr>
                <w:rFonts w:ascii="Century Schoolbook" w:hAnsi="Century Schoolbook"/>
                <w:lang w:val="en-GB"/>
              </w:rPr>
              <w:t xml:space="preserve">7 - </w:t>
            </w:r>
            <w:r w:rsidRPr="006C70D9">
              <w:rPr>
                <w:rFonts w:ascii="Century Schoolbook" w:hAnsi="Century Schoolbook"/>
                <w:lang w:val="en-GB"/>
              </w:rPr>
              <w:t>July 20</w:t>
            </w:r>
            <w:r>
              <w:rPr>
                <w:rFonts w:ascii="Century Schoolbook" w:hAnsi="Century Schoolbook"/>
                <w:lang w:val="en-GB"/>
              </w:rPr>
              <w:t>21</w:t>
            </w:r>
            <w:r w:rsidRPr="006C70D9">
              <w:rPr>
                <w:rFonts w:ascii="Century Schoolbook" w:hAnsi="Century Schoolbook"/>
                <w:lang w:val="en-GB"/>
              </w:rPr>
              <w:t xml:space="preserve">: Senior Lecturer, </w:t>
            </w:r>
          </w:p>
          <w:p w14:paraId="7EDF49FF" w14:textId="77777777" w:rsidR="00A5546B" w:rsidRDefault="00A5546B" w:rsidP="00A5546B">
            <w:pPr>
              <w:rPr>
                <w:rFonts w:ascii="Century Schoolbook" w:hAnsi="Century Schoolbook"/>
                <w:lang w:val="en-GB"/>
              </w:rPr>
            </w:pPr>
            <w:r>
              <w:rPr>
                <w:rFonts w:ascii="Century Schoolbook" w:hAnsi="Century Schoolbook"/>
                <w:lang w:val="en-GB"/>
              </w:rPr>
              <w:t>August,</w:t>
            </w:r>
            <w:r w:rsidRPr="006C70D9">
              <w:rPr>
                <w:rFonts w:ascii="Century Schoolbook" w:hAnsi="Century Schoolbook"/>
                <w:lang w:val="en-GB"/>
              </w:rPr>
              <w:t xml:space="preserve"> 2</w:t>
            </w:r>
            <w:r>
              <w:rPr>
                <w:rFonts w:ascii="Century Schoolbook" w:hAnsi="Century Schoolbook"/>
                <w:lang w:val="en-GB"/>
              </w:rPr>
              <w:t xml:space="preserve">015 - </w:t>
            </w:r>
            <w:r w:rsidRPr="006C70D9">
              <w:rPr>
                <w:rFonts w:ascii="Century Schoolbook" w:hAnsi="Century Schoolbook"/>
                <w:lang w:val="en-GB"/>
              </w:rPr>
              <w:t>July 20</w:t>
            </w:r>
            <w:r>
              <w:rPr>
                <w:rFonts w:ascii="Century Schoolbook" w:hAnsi="Century Schoolbook"/>
                <w:lang w:val="en-GB"/>
              </w:rPr>
              <w:t>17</w:t>
            </w:r>
            <w:r w:rsidRPr="006C70D9">
              <w:rPr>
                <w:rFonts w:ascii="Century Schoolbook" w:hAnsi="Century Schoolbook"/>
                <w:lang w:val="en-GB"/>
              </w:rPr>
              <w:t>: Lecturer,</w:t>
            </w:r>
          </w:p>
          <w:p w14:paraId="5726BF6F" w14:textId="0FC6438F" w:rsidR="00A5546B" w:rsidRDefault="00A5546B" w:rsidP="00A5546B">
            <w:pPr>
              <w:rPr>
                <w:rFonts w:ascii="Century Schoolbook" w:hAnsi="Century Schoolbook"/>
                <w:lang w:val="en-GB"/>
              </w:rPr>
            </w:pPr>
            <w:proofErr w:type="gramStart"/>
            <w:r w:rsidRPr="006C70D9">
              <w:rPr>
                <w:rFonts w:ascii="Century Schoolbook" w:hAnsi="Century Schoolbook"/>
                <w:lang w:val="en-GB"/>
              </w:rPr>
              <w:t>March</w:t>
            </w:r>
            <w:r>
              <w:rPr>
                <w:rFonts w:ascii="Century Schoolbook" w:hAnsi="Century Schoolbook"/>
                <w:lang w:val="en-GB"/>
              </w:rPr>
              <w:t>,</w:t>
            </w:r>
            <w:r w:rsidRPr="006C70D9">
              <w:rPr>
                <w:rFonts w:ascii="Century Schoolbook" w:hAnsi="Century Schoolbook"/>
                <w:lang w:val="en-GB"/>
              </w:rPr>
              <w:t xml:space="preserve"> </w:t>
            </w:r>
            <w:r w:rsidR="00A43677">
              <w:rPr>
                <w:rFonts w:ascii="Century Schoolbook" w:hAnsi="Century Schoolbook"/>
                <w:lang w:val="en-GB"/>
              </w:rPr>
              <w:t xml:space="preserve"> </w:t>
            </w:r>
            <w:r w:rsidRPr="006C70D9">
              <w:rPr>
                <w:rFonts w:ascii="Century Schoolbook" w:hAnsi="Century Schoolbook"/>
                <w:lang w:val="en-GB"/>
              </w:rPr>
              <w:t>200</w:t>
            </w:r>
            <w:r>
              <w:rPr>
                <w:rFonts w:ascii="Century Schoolbook" w:hAnsi="Century Schoolbook"/>
                <w:lang w:val="en-GB"/>
              </w:rPr>
              <w:t>8</w:t>
            </w:r>
            <w:proofErr w:type="gramEnd"/>
            <w:r>
              <w:rPr>
                <w:rFonts w:ascii="Century Schoolbook" w:hAnsi="Century Schoolbook"/>
                <w:lang w:val="en-GB"/>
              </w:rPr>
              <w:t xml:space="preserve"> - </w:t>
            </w:r>
            <w:r w:rsidRPr="006C70D9">
              <w:rPr>
                <w:rFonts w:ascii="Century Schoolbook" w:hAnsi="Century Schoolbook"/>
                <w:lang w:val="en-GB"/>
              </w:rPr>
              <w:t>July 20</w:t>
            </w:r>
            <w:r>
              <w:rPr>
                <w:rFonts w:ascii="Century Schoolbook" w:hAnsi="Century Schoolbook"/>
                <w:lang w:val="en-GB"/>
              </w:rPr>
              <w:t>15</w:t>
            </w:r>
            <w:r w:rsidRPr="006C70D9">
              <w:rPr>
                <w:rFonts w:ascii="Century Schoolbook" w:hAnsi="Century Schoolbook"/>
                <w:lang w:val="en-GB"/>
              </w:rPr>
              <w:t xml:space="preserve">: </w:t>
            </w:r>
            <w:r>
              <w:rPr>
                <w:rFonts w:ascii="Century Schoolbook" w:hAnsi="Century Schoolbook"/>
                <w:lang w:val="en-GB"/>
              </w:rPr>
              <w:t>Research Fellow</w:t>
            </w:r>
            <w:r w:rsidRPr="006C70D9">
              <w:rPr>
                <w:rFonts w:ascii="Century Schoolbook" w:hAnsi="Century Schoolbook"/>
                <w:lang w:val="en-GB"/>
              </w:rPr>
              <w:t>,</w:t>
            </w:r>
          </w:p>
          <w:p w14:paraId="5A3AF3CF" w14:textId="7B4A6D39" w:rsidR="00AF644B" w:rsidRPr="007B0C5A" w:rsidRDefault="00AF644B" w:rsidP="007B0C5A">
            <w:pPr>
              <w:jc w:val="both"/>
              <w:rPr>
                <w:rFonts w:ascii="Garamond" w:hAnsi="Garamond"/>
                <w:b/>
              </w:rPr>
            </w:pPr>
          </w:p>
        </w:tc>
      </w:tr>
      <w:tr w:rsidR="002C5E0C" w:rsidRPr="007B0C5A" w14:paraId="173F0850" w14:textId="77777777" w:rsidTr="006846F0">
        <w:tc>
          <w:tcPr>
            <w:tcW w:w="9451" w:type="dxa"/>
          </w:tcPr>
          <w:p w14:paraId="77BA6F9E" w14:textId="3EEE3DB7" w:rsidR="002C5E0C" w:rsidRPr="007B0C5A" w:rsidRDefault="002C5E0C" w:rsidP="00D74F95">
            <w:pPr>
              <w:shd w:val="clear" w:color="auto" w:fill="D9D9D9" w:themeFill="background1" w:themeFillShade="D9"/>
              <w:autoSpaceDE w:val="0"/>
              <w:autoSpaceDN w:val="0"/>
              <w:adjustRightInd w:val="0"/>
              <w:ind w:left="567" w:hanging="567"/>
              <w:jc w:val="both"/>
              <w:rPr>
                <w:rFonts w:ascii="Garamond" w:hAnsi="Garamond"/>
                <w:b/>
                <w:u w:val="single"/>
              </w:rPr>
            </w:pPr>
            <w:r w:rsidRPr="007B0C5A">
              <w:rPr>
                <w:rFonts w:ascii="Garamond" w:hAnsi="Garamond"/>
                <w:b/>
                <w:u w:val="single"/>
              </w:rPr>
              <w:t>ACADEMIC LEADERSHIP ROLES</w:t>
            </w:r>
          </w:p>
          <w:p w14:paraId="72FD1153" w14:textId="49C4F959" w:rsidR="00F660B3" w:rsidRDefault="00F660B3" w:rsidP="00F660B3">
            <w:pPr>
              <w:autoSpaceDE w:val="0"/>
              <w:autoSpaceDN w:val="0"/>
              <w:adjustRightInd w:val="0"/>
              <w:ind w:left="567" w:hanging="567"/>
              <w:jc w:val="both"/>
              <w:rPr>
                <w:rFonts w:ascii="Garamond" w:hAnsi="Garamond"/>
                <w:b/>
              </w:rPr>
            </w:pPr>
            <w:r w:rsidRPr="007B0C5A">
              <w:rPr>
                <w:rFonts w:ascii="Garamond" w:hAnsi="Garamond"/>
                <w:b/>
              </w:rPr>
              <w:t xml:space="preserve">Head of Department – </w:t>
            </w:r>
            <w:r w:rsidRPr="007B0C5A">
              <w:rPr>
                <w:rFonts w:ascii="Garamond" w:hAnsi="Garamond"/>
              </w:rPr>
              <w:t>Department of Human Resource &amp; Organisational Development, KNUST School of Business.</w:t>
            </w:r>
            <w:r w:rsidRPr="007B0C5A">
              <w:rPr>
                <w:rFonts w:ascii="Garamond" w:hAnsi="Garamond"/>
                <w:b/>
              </w:rPr>
              <w:t xml:space="preserve"> (202</w:t>
            </w:r>
            <w:r>
              <w:rPr>
                <w:rFonts w:ascii="Garamond" w:hAnsi="Garamond"/>
                <w:b/>
              </w:rPr>
              <w:t>3 to date</w:t>
            </w:r>
            <w:r w:rsidRPr="007B0C5A">
              <w:rPr>
                <w:rFonts w:ascii="Garamond" w:hAnsi="Garamond"/>
                <w:b/>
              </w:rPr>
              <w:t>)</w:t>
            </w:r>
          </w:p>
          <w:p w14:paraId="67F26D25" w14:textId="2A7C298B" w:rsidR="00525B28" w:rsidRPr="007B0C5A" w:rsidRDefault="00525B28" w:rsidP="00525B28">
            <w:pPr>
              <w:autoSpaceDE w:val="0"/>
              <w:autoSpaceDN w:val="0"/>
              <w:adjustRightInd w:val="0"/>
              <w:ind w:left="567" w:hanging="567"/>
              <w:jc w:val="both"/>
              <w:rPr>
                <w:rFonts w:ascii="Garamond" w:hAnsi="Garamond"/>
                <w:b/>
              </w:rPr>
            </w:pPr>
            <w:r>
              <w:rPr>
                <w:rFonts w:ascii="Garamond" w:hAnsi="Garamond"/>
                <w:b/>
              </w:rPr>
              <w:t xml:space="preserve">Coordinator – </w:t>
            </w:r>
            <w:r w:rsidRPr="0015557E">
              <w:rPr>
                <w:rFonts w:ascii="Garamond" w:hAnsi="Garamond"/>
                <w:bCs/>
              </w:rPr>
              <w:t>Doctoral &amp; Research Programmes,</w:t>
            </w:r>
            <w:r>
              <w:rPr>
                <w:rFonts w:ascii="Garamond" w:hAnsi="Garamond"/>
                <w:b/>
              </w:rPr>
              <w:t xml:space="preserve"> </w:t>
            </w:r>
            <w:r w:rsidRPr="007B0C5A">
              <w:rPr>
                <w:rFonts w:ascii="Garamond" w:hAnsi="Garamond"/>
              </w:rPr>
              <w:t>KNUST School of Business (2022-</w:t>
            </w:r>
            <w:r>
              <w:rPr>
                <w:rFonts w:ascii="Garamond" w:hAnsi="Garamond"/>
              </w:rPr>
              <w:t>2023</w:t>
            </w:r>
            <w:r w:rsidRPr="007B0C5A">
              <w:rPr>
                <w:rFonts w:ascii="Garamond" w:hAnsi="Garamond"/>
              </w:rPr>
              <w:t>)</w:t>
            </w:r>
          </w:p>
          <w:p w14:paraId="123CACE5" w14:textId="77777777" w:rsidR="00525B28" w:rsidRDefault="00525B28" w:rsidP="00525B28">
            <w:pPr>
              <w:autoSpaceDE w:val="0"/>
              <w:autoSpaceDN w:val="0"/>
              <w:adjustRightInd w:val="0"/>
              <w:ind w:left="567" w:hanging="567"/>
              <w:jc w:val="both"/>
              <w:rPr>
                <w:rFonts w:ascii="Garamond" w:hAnsi="Garamond"/>
                <w:b/>
              </w:rPr>
            </w:pPr>
            <w:r w:rsidRPr="007B0C5A">
              <w:rPr>
                <w:rFonts w:ascii="Garamond" w:hAnsi="Garamond"/>
                <w:b/>
              </w:rPr>
              <w:t xml:space="preserve">Head of Department – </w:t>
            </w:r>
            <w:r w:rsidRPr="007B0C5A">
              <w:rPr>
                <w:rFonts w:ascii="Garamond" w:hAnsi="Garamond"/>
              </w:rPr>
              <w:t>Department of Human Resource &amp; Organisational Development, KNUST School of Business.</w:t>
            </w:r>
            <w:r w:rsidRPr="007B0C5A">
              <w:rPr>
                <w:rFonts w:ascii="Garamond" w:hAnsi="Garamond"/>
                <w:b/>
              </w:rPr>
              <w:t xml:space="preserve"> (2019-2021)</w:t>
            </w:r>
          </w:p>
          <w:p w14:paraId="67BC82EB" w14:textId="77777777" w:rsidR="00525B28" w:rsidRDefault="00525B28" w:rsidP="00525B28">
            <w:pPr>
              <w:ind w:left="567" w:hanging="567"/>
            </w:pPr>
            <w:r>
              <w:rPr>
                <w:b/>
                <w:bCs/>
              </w:rPr>
              <w:lastRenderedPageBreak/>
              <w:t xml:space="preserve">Institute </w:t>
            </w:r>
            <w:r w:rsidRPr="00221CFA">
              <w:rPr>
                <w:b/>
                <w:bCs/>
              </w:rPr>
              <w:t>Examinations</w:t>
            </w:r>
            <w:r w:rsidRPr="00BF4A13">
              <w:rPr>
                <w:b/>
                <w:bCs/>
              </w:rPr>
              <w:t xml:space="preserve"> Officer</w:t>
            </w:r>
            <w:r>
              <w:rPr>
                <w:b/>
                <w:bCs/>
              </w:rPr>
              <w:t xml:space="preserve"> (Postgraduate Programmes) – </w:t>
            </w:r>
            <w:r>
              <w:t>Institute of Distance Learning (2010 – 2015)</w:t>
            </w:r>
          </w:p>
          <w:p w14:paraId="0E46CCA5" w14:textId="77777777" w:rsidR="00525B28" w:rsidRDefault="00525B28" w:rsidP="00953EF0">
            <w:pPr>
              <w:autoSpaceDE w:val="0"/>
              <w:autoSpaceDN w:val="0"/>
              <w:adjustRightInd w:val="0"/>
              <w:jc w:val="both"/>
              <w:rPr>
                <w:rFonts w:ascii="Garamond" w:hAnsi="Garamond"/>
                <w:b/>
              </w:rPr>
            </w:pPr>
          </w:p>
          <w:p w14:paraId="27A85FD5" w14:textId="06DE0050" w:rsidR="00525B28" w:rsidRPr="00525B28" w:rsidRDefault="00525B28" w:rsidP="00F80FDB">
            <w:pPr>
              <w:shd w:val="clear" w:color="auto" w:fill="D9D9D9" w:themeFill="background1" w:themeFillShade="D9"/>
              <w:jc w:val="both"/>
              <w:rPr>
                <w:rFonts w:ascii="Garamond" w:hAnsi="Garamond"/>
                <w:b/>
                <w:u w:val="single"/>
              </w:rPr>
            </w:pPr>
            <w:r w:rsidRPr="007B0C5A">
              <w:rPr>
                <w:rFonts w:ascii="Garamond" w:hAnsi="Garamond"/>
                <w:b/>
                <w:u w:val="single"/>
              </w:rPr>
              <w:t xml:space="preserve">SERVICE TO </w:t>
            </w:r>
            <w:r>
              <w:rPr>
                <w:rFonts w:ascii="Garamond" w:hAnsi="Garamond"/>
                <w:b/>
                <w:u w:val="single"/>
              </w:rPr>
              <w:t>THE UNIVERSITY</w:t>
            </w:r>
            <w:r w:rsidRPr="007B0C5A">
              <w:rPr>
                <w:rFonts w:ascii="Garamond" w:hAnsi="Garamond"/>
                <w:b/>
                <w:u w:val="single"/>
              </w:rPr>
              <w:t xml:space="preserve"> COMMUNITY</w:t>
            </w:r>
          </w:p>
          <w:p w14:paraId="71529F2B" w14:textId="66EB6885" w:rsidR="00953EF0" w:rsidRPr="00953EF0" w:rsidRDefault="00953EF0" w:rsidP="0096719D">
            <w:pPr>
              <w:autoSpaceDE w:val="0"/>
              <w:autoSpaceDN w:val="0"/>
              <w:adjustRightInd w:val="0"/>
              <w:rPr>
                <w:bCs/>
              </w:rPr>
            </w:pPr>
            <w:r>
              <w:rPr>
                <w:b/>
              </w:rPr>
              <w:t xml:space="preserve">Member, </w:t>
            </w:r>
            <w:r>
              <w:rPr>
                <w:bCs/>
              </w:rPr>
              <w:t xml:space="preserve">Committee to </w:t>
            </w:r>
            <w:r w:rsidR="00052958">
              <w:rPr>
                <w:bCs/>
              </w:rPr>
              <w:t>p</w:t>
            </w:r>
            <w:r>
              <w:rPr>
                <w:bCs/>
              </w:rPr>
              <w:t xml:space="preserve">lan towards </w:t>
            </w:r>
            <w:r w:rsidR="00052958">
              <w:rPr>
                <w:bCs/>
              </w:rPr>
              <w:t>r</w:t>
            </w:r>
            <w:r>
              <w:rPr>
                <w:bCs/>
              </w:rPr>
              <w:t>educing Student/Lecturer Ratio in KNUST, (2024)</w:t>
            </w:r>
          </w:p>
          <w:p w14:paraId="6DF7FD1D" w14:textId="0452A362" w:rsidR="00525B28" w:rsidRDefault="00525B28" w:rsidP="0096719D">
            <w:pPr>
              <w:autoSpaceDE w:val="0"/>
              <w:autoSpaceDN w:val="0"/>
              <w:adjustRightInd w:val="0"/>
            </w:pPr>
            <w:r>
              <w:rPr>
                <w:b/>
              </w:rPr>
              <w:t xml:space="preserve">Coordinator – </w:t>
            </w:r>
            <w:r w:rsidRPr="004D6DCB">
              <w:rPr>
                <w:bCs/>
              </w:rPr>
              <w:t>International Cooperation &amp; Exchange</w:t>
            </w:r>
            <w:r>
              <w:rPr>
                <w:b/>
              </w:rPr>
              <w:t xml:space="preserve">, </w:t>
            </w:r>
            <w:r>
              <w:t>KNUST School of Business (2022-to date)</w:t>
            </w:r>
          </w:p>
          <w:p w14:paraId="40014F9B" w14:textId="77777777" w:rsidR="006B57D2" w:rsidRDefault="006B57D2" w:rsidP="006B57D2">
            <w:pPr>
              <w:autoSpaceDE w:val="0"/>
              <w:autoSpaceDN w:val="0"/>
              <w:adjustRightInd w:val="0"/>
              <w:ind w:left="567" w:hanging="567"/>
              <w:rPr>
                <w:bCs/>
              </w:rPr>
            </w:pPr>
            <w:proofErr w:type="spellStart"/>
            <w:r>
              <w:rPr>
                <w:b/>
              </w:rPr>
              <w:t>Liason</w:t>
            </w:r>
            <w:proofErr w:type="spellEnd"/>
            <w:r>
              <w:rPr>
                <w:b/>
              </w:rPr>
              <w:t xml:space="preserve"> Officer – </w:t>
            </w:r>
            <w:proofErr w:type="spellStart"/>
            <w:r>
              <w:rPr>
                <w:bCs/>
              </w:rPr>
              <w:t>CoHSS</w:t>
            </w:r>
            <w:proofErr w:type="spellEnd"/>
            <w:r>
              <w:rPr>
                <w:bCs/>
              </w:rPr>
              <w:t xml:space="preserve"> Attachment and Industrial </w:t>
            </w:r>
            <w:proofErr w:type="spellStart"/>
            <w:r>
              <w:rPr>
                <w:bCs/>
              </w:rPr>
              <w:t>Liason</w:t>
            </w:r>
            <w:proofErr w:type="spellEnd"/>
            <w:r>
              <w:rPr>
                <w:bCs/>
              </w:rPr>
              <w:t xml:space="preserve"> (2023)</w:t>
            </w:r>
          </w:p>
          <w:p w14:paraId="0D57BCE3" w14:textId="77777777" w:rsidR="006B57D2" w:rsidRDefault="006B57D2" w:rsidP="006B57D2">
            <w:pPr>
              <w:autoSpaceDE w:val="0"/>
              <w:autoSpaceDN w:val="0"/>
              <w:adjustRightInd w:val="0"/>
              <w:ind w:left="567" w:hanging="567"/>
              <w:rPr>
                <w:bCs/>
              </w:rPr>
            </w:pPr>
            <w:r>
              <w:rPr>
                <w:b/>
              </w:rPr>
              <w:t>Chairman –</w:t>
            </w:r>
            <w:r>
              <w:rPr>
                <w:bCs/>
              </w:rPr>
              <w:t xml:space="preserve"> Committee for </w:t>
            </w:r>
            <w:proofErr w:type="spellStart"/>
            <w:r w:rsidRPr="002D28AD">
              <w:rPr>
                <w:bCs/>
              </w:rPr>
              <w:t>Operationalisation</w:t>
            </w:r>
            <w:proofErr w:type="spellEnd"/>
            <w:r w:rsidRPr="002D28AD">
              <w:rPr>
                <w:bCs/>
              </w:rPr>
              <w:t xml:space="preserve"> of the Department of Hospitality and Tourism Studies</w:t>
            </w:r>
            <w:r>
              <w:rPr>
                <w:bCs/>
              </w:rPr>
              <w:t xml:space="preserve"> (2023)</w:t>
            </w:r>
          </w:p>
          <w:p w14:paraId="79F60031" w14:textId="77777777" w:rsidR="006B57D2" w:rsidRDefault="006B57D2" w:rsidP="006B57D2">
            <w:pPr>
              <w:autoSpaceDE w:val="0"/>
              <w:autoSpaceDN w:val="0"/>
              <w:adjustRightInd w:val="0"/>
              <w:ind w:left="567" w:hanging="567"/>
              <w:rPr>
                <w:bCs/>
              </w:rPr>
            </w:pPr>
            <w:r>
              <w:rPr>
                <w:b/>
              </w:rPr>
              <w:t xml:space="preserve">Coordinator – </w:t>
            </w:r>
            <w:r w:rsidRPr="002D28AD">
              <w:rPr>
                <w:bCs/>
              </w:rPr>
              <w:t>PhD and Rese</w:t>
            </w:r>
            <w:r>
              <w:rPr>
                <w:bCs/>
              </w:rPr>
              <w:t>a</w:t>
            </w:r>
            <w:r w:rsidRPr="002D28AD">
              <w:rPr>
                <w:bCs/>
              </w:rPr>
              <w:t>rch Programme</w:t>
            </w:r>
            <w:r>
              <w:rPr>
                <w:bCs/>
              </w:rPr>
              <w:t>s – (2022-2024)</w:t>
            </w:r>
          </w:p>
          <w:p w14:paraId="6D724CB0" w14:textId="77777777" w:rsidR="006B57D2" w:rsidRDefault="006B57D2" w:rsidP="006B57D2">
            <w:pPr>
              <w:autoSpaceDE w:val="0"/>
              <w:autoSpaceDN w:val="0"/>
              <w:adjustRightInd w:val="0"/>
              <w:ind w:left="567" w:hanging="567"/>
              <w:rPr>
                <w:bCs/>
              </w:rPr>
            </w:pPr>
            <w:r>
              <w:rPr>
                <w:b/>
              </w:rPr>
              <w:t xml:space="preserve">Patron </w:t>
            </w:r>
            <w:proofErr w:type="gramStart"/>
            <w:r>
              <w:rPr>
                <w:b/>
              </w:rPr>
              <w:t>-</w:t>
            </w:r>
            <w:r>
              <w:rPr>
                <w:bCs/>
              </w:rPr>
              <w:t xml:space="preserve">  </w:t>
            </w:r>
            <w:r w:rsidRPr="00DF2E14">
              <w:rPr>
                <w:bCs/>
              </w:rPr>
              <w:t>KSB</w:t>
            </w:r>
            <w:proofErr w:type="gramEnd"/>
            <w:r w:rsidRPr="00DF2E14">
              <w:rPr>
                <w:bCs/>
              </w:rPr>
              <w:t xml:space="preserve"> Students Associations</w:t>
            </w:r>
            <w:r>
              <w:rPr>
                <w:bCs/>
              </w:rPr>
              <w:t xml:space="preserve"> (2022- to date)</w:t>
            </w:r>
          </w:p>
          <w:p w14:paraId="54F4E390" w14:textId="77777777" w:rsidR="006B57D2" w:rsidRPr="00DF2E14" w:rsidRDefault="006B57D2" w:rsidP="006B57D2">
            <w:pPr>
              <w:autoSpaceDE w:val="0"/>
              <w:autoSpaceDN w:val="0"/>
              <w:adjustRightInd w:val="0"/>
              <w:ind w:left="567" w:hanging="567"/>
              <w:rPr>
                <w:bCs/>
              </w:rPr>
            </w:pPr>
            <w:r>
              <w:rPr>
                <w:b/>
              </w:rPr>
              <w:t>Chairman –</w:t>
            </w:r>
            <w:r>
              <w:rPr>
                <w:bCs/>
              </w:rPr>
              <w:t xml:space="preserve"> Establishment of Strategic Production Unit and Product Development Initiative for </w:t>
            </w:r>
            <w:proofErr w:type="spellStart"/>
            <w:r>
              <w:rPr>
                <w:bCs/>
              </w:rPr>
              <w:t>CoHSS</w:t>
            </w:r>
            <w:proofErr w:type="spellEnd"/>
            <w:r>
              <w:rPr>
                <w:bCs/>
              </w:rPr>
              <w:t xml:space="preserve"> (2022)</w:t>
            </w:r>
          </w:p>
          <w:p w14:paraId="51CAED3E" w14:textId="77777777" w:rsidR="006B57D2" w:rsidRDefault="006B57D2" w:rsidP="006B57D2">
            <w:pPr>
              <w:autoSpaceDE w:val="0"/>
              <w:autoSpaceDN w:val="0"/>
              <w:adjustRightInd w:val="0"/>
              <w:ind w:left="567" w:hanging="567"/>
              <w:rPr>
                <w:bCs/>
              </w:rPr>
            </w:pPr>
            <w:r>
              <w:rPr>
                <w:b/>
              </w:rPr>
              <w:t>Chairman –</w:t>
            </w:r>
            <w:r>
              <w:rPr>
                <w:bCs/>
              </w:rPr>
              <w:t xml:space="preserve"> </w:t>
            </w:r>
            <w:r w:rsidRPr="002D28AD">
              <w:rPr>
                <w:bCs/>
              </w:rPr>
              <w:t>College Parallel Committee (2021)</w:t>
            </w:r>
          </w:p>
          <w:p w14:paraId="70FC4CDF" w14:textId="77777777" w:rsidR="006B57D2" w:rsidRPr="002D28AD" w:rsidRDefault="006B57D2" w:rsidP="006B57D2">
            <w:pPr>
              <w:autoSpaceDE w:val="0"/>
              <w:autoSpaceDN w:val="0"/>
              <w:adjustRightInd w:val="0"/>
              <w:ind w:left="567" w:hanging="567"/>
              <w:rPr>
                <w:bCs/>
              </w:rPr>
            </w:pPr>
            <w:r>
              <w:rPr>
                <w:b/>
              </w:rPr>
              <w:t xml:space="preserve">Chairman – </w:t>
            </w:r>
            <w:r w:rsidRPr="002D28AD">
              <w:rPr>
                <w:bCs/>
              </w:rPr>
              <w:t xml:space="preserve">Committee to </w:t>
            </w:r>
            <w:proofErr w:type="spellStart"/>
            <w:r w:rsidRPr="002D28AD">
              <w:rPr>
                <w:bCs/>
              </w:rPr>
              <w:t>Finalise</w:t>
            </w:r>
            <w:proofErr w:type="spellEnd"/>
            <w:r w:rsidRPr="002D28AD">
              <w:rPr>
                <w:bCs/>
              </w:rPr>
              <w:t xml:space="preserve"> IDL Draft Policy Document- 2020 (2021)</w:t>
            </w:r>
          </w:p>
          <w:p w14:paraId="1C4C8E71" w14:textId="42DCA7D6" w:rsidR="006B57D2" w:rsidRDefault="006B57D2" w:rsidP="0096719D">
            <w:pPr>
              <w:autoSpaceDE w:val="0"/>
              <w:autoSpaceDN w:val="0"/>
              <w:adjustRightInd w:val="0"/>
              <w:rPr>
                <w:bCs/>
              </w:rPr>
            </w:pPr>
            <w:r>
              <w:rPr>
                <w:b/>
              </w:rPr>
              <w:t xml:space="preserve">Member </w:t>
            </w:r>
            <w:proofErr w:type="gramStart"/>
            <w:r>
              <w:rPr>
                <w:b/>
              </w:rPr>
              <w:t xml:space="preserve">-  </w:t>
            </w:r>
            <w:r w:rsidRPr="006B57D2">
              <w:rPr>
                <w:bCs/>
              </w:rPr>
              <w:t>IDL</w:t>
            </w:r>
            <w:proofErr w:type="gramEnd"/>
            <w:r w:rsidRPr="006B57D2">
              <w:rPr>
                <w:bCs/>
              </w:rPr>
              <w:t xml:space="preserve"> Theses Supervision and Online Activities Monitoring Committee</w:t>
            </w:r>
            <w:r>
              <w:rPr>
                <w:bCs/>
              </w:rPr>
              <w:t xml:space="preserve"> (2022)</w:t>
            </w:r>
          </w:p>
          <w:p w14:paraId="51EE3548" w14:textId="62D2D912" w:rsidR="00E407B1" w:rsidRDefault="00E407B1" w:rsidP="0096719D">
            <w:pPr>
              <w:autoSpaceDE w:val="0"/>
              <w:autoSpaceDN w:val="0"/>
              <w:adjustRightInd w:val="0"/>
              <w:rPr>
                <w:b/>
              </w:rPr>
            </w:pPr>
            <w:r w:rsidRPr="00E407B1">
              <w:rPr>
                <w:b/>
              </w:rPr>
              <w:t xml:space="preserve">Member </w:t>
            </w:r>
            <w:proofErr w:type="gramStart"/>
            <w:r>
              <w:rPr>
                <w:bCs/>
              </w:rPr>
              <w:t>-  Institutional</w:t>
            </w:r>
            <w:proofErr w:type="gramEnd"/>
            <w:r>
              <w:rPr>
                <w:bCs/>
              </w:rPr>
              <w:t xml:space="preserve"> Assessment and Renewal of Affiliation (2022)</w:t>
            </w:r>
          </w:p>
          <w:p w14:paraId="5DB62BA2" w14:textId="563370A0" w:rsidR="00525B28" w:rsidRDefault="00525B28" w:rsidP="00525B28">
            <w:pPr>
              <w:autoSpaceDE w:val="0"/>
              <w:autoSpaceDN w:val="0"/>
              <w:adjustRightInd w:val="0"/>
              <w:ind w:left="567" w:hanging="567"/>
              <w:rPr>
                <w:bCs/>
              </w:rPr>
            </w:pPr>
            <w:r>
              <w:rPr>
                <w:b/>
              </w:rPr>
              <w:t>Member</w:t>
            </w:r>
            <w:r w:rsidR="006B57D2">
              <w:rPr>
                <w:b/>
              </w:rPr>
              <w:t xml:space="preserve"> -</w:t>
            </w:r>
            <w:r>
              <w:rPr>
                <w:b/>
              </w:rPr>
              <w:t xml:space="preserve"> </w:t>
            </w:r>
            <w:r w:rsidRPr="00DD28EE">
              <w:rPr>
                <w:bCs/>
              </w:rPr>
              <w:t xml:space="preserve">VC’s Committee to Operationalize </w:t>
            </w:r>
            <w:proofErr w:type="spellStart"/>
            <w:r w:rsidRPr="00DD28EE">
              <w:rPr>
                <w:bCs/>
              </w:rPr>
              <w:t>Moree</w:t>
            </w:r>
            <w:proofErr w:type="spellEnd"/>
            <w:r w:rsidRPr="00DD28EE">
              <w:rPr>
                <w:bCs/>
              </w:rPr>
              <w:t xml:space="preserve"> Facility (2021)</w:t>
            </w:r>
            <w:r>
              <w:rPr>
                <w:bCs/>
              </w:rPr>
              <w:t>.</w:t>
            </w:r>
          </w:p>
          <w:p w14:paraId="25DD986C" w14:textId="689A5B16" w:rsidR="006B57D2" w:rsidRDefault="006B57D2" w:rsidP="00525B28">
            <w:pPr>
              <w:autoSpaceDE w:val="0"/>
              <w:autoSpaceDN w:val="0"/>
              <w:adjustRightInd w:val="0"/>
              <w:ind w:left="567" w:hanging="567"/>
              <w:rPr>
                <w:b/>
              </w:rPr>
            </w:pPr>
            <w:r>
              <w:rPr>
                <w:b/>
              </w:rPr>
              <w:t xml:space="preserve">Member – </w:t>
            </w:r>
            <w:r w:rsidRPr="00E407B1">
              <w:rPr>
                <w:bCs/>
              </w:rPr>
              <w:t>Committee for Recommended Programmes</w:t>
            </w:r>
            <w:r w:rsidR="00E407B1" w:rsidRPr="00E407B1">
              <w:rPr>
                <w:bCs/>
              </w:rPr>
              <w:t xml:space="preserve"> (Week Days) for IDL learning Centres</w:t>
            </w:r>
            <w:r w:rsidR="00E407B1">
              <w:rPr>
                <w:bCs/>
              </w:rPr>
              <w:t xml:space="preserve"> (2021)</w:t>
            </w:r>
          </w:p>
          <w:p w14:paraId="30B4C77C" w14:textId="77777777" w:rsidR="00525B28" w:rsidRPr="00DD28EE" w:rsidRDefault="00525B28" w:rsidP="00525B28">
            <w:pPr>
              <w:autoSpaceDE w:val="0"/>
              <w:autoSpaceDN w:val="0"/>
              <w:adjustRightInd w:val="0"/>
              <w:ind w:left="567" w:hanging="567"/>
            </w:pPr>
            <w:r w:rsidRPr="00F532F3">
              <w:rPr>
                <w:b/>
              </w:rPr>
              <w:t>Lead Developer</w:t>
            </w:r>
            <w:r>
              <w:t xml:space="preserve"> - MSc Corporate Governance and Strategic Leadership (KNUST School of Business, 2017).</w:t>
            </w:r>
          </w:p>
          <w:p w14:paraId="2255AD86" w14:textId="77777777" w:rsidR="00525B28" w:rsidRPr="00D00230" w:rsidRDefault="00525B28" w:rsidP="00525B28">
            <w:pPr>
              <w:spacing w:after="60"/>
              <w:ind w:left="567" w:hanging="567"/>
              <w:rPr>
                <w:rFonts w:ascii="Garamond" w:hAnsi="Garamond"/>
              </w:rPr>
            </w:pPr>
            <w:r w:rsidRPr="000E23E1">
              <w:rPr>
                <w:rFonts w:ascii="Garamond" w:hAnsi="Garamond"/>
                <w:b/>
                <w:bCs/>
              </w:rPr>
              <w:t>Member,</w:t>
            </w:r>
            <w:r>
              <w:rPr>
                <w:rFonts w:ascii="Garamond" w:hAnsi="Garamond"/>
              </w:rPr>
              <w:t xml:space="preserve"> </w:t>
            </w:r>
            <w:r w:rsidRPr="00D00230">
              <w:rPr>
                <w:rFonts w:ascii="Garamond" w:hAnsi="Garamond"/>
              </w:rPr>
              <w:t xml:space="preserve">Committee to Review the Proposal for the Establishment of KNUST School of Business &amp; Economics. </w:t>
            </w:r>
            <w:r w:rsidRPr="00D00230">
              <w:rPr>
                <w:rFonts w:ascii="Garamond" w:hAnsi="Garamond"/>
              </w:rPr>
              <w:tab/>
            </w:r>
            <w:r>
              <w:rPr>
                <w:rFonts w:ascii="Garamond" w:hAnsi="Garamond"/>
              </w:rPr>
              <w:t>(</w:t>
            </w:r>
            <w:r w:rsidRPr="00D00230">
              <w:rPr>
                <w:rFonts w:ascii="Garamond" w:hAnsi="Garamond"/>
              </w:rPr>
              <w:t>March, 2021</w:t>
            </w:r>
            <w:r>
              <w:rPr>
                <w:rFonts w:ascii="Garamond" w:hAnsi="Garamond"/>
              </w:rPr>
              <w:t>).</w:t>
            </w:r>
          </w:p>
          <w:p w14:paraId="4BEEC07A" w14:textId="77777777" w:rsidR="00525B28" w:rsidRPr="00D00230" w:rsidRDefault="00525B28" w:rsidP="00525B28">
            <w:pPr>
              <w:spacing w:after="60"/>
              <w:ind w:left="567" w:hanging="567"/>
              <w:rPr>
                <w:rFonts w:ascii="Garamond" w:hAnsi="Garamond"/>
              </w:rPr>
            </w:pPr>
            <w:r w:rsidRPr="000E23E1">
              <w:rPr>
                <w:rFonts w:ascii="Garamond" w:hAnsi="Garamond"/>
                <w:b/>
                <w:bCs/>
              </w:rPr>
              <w:t>Chairman,</w:t>
            </w:r>
            <w:r>
              <w:rPr>
                <w:rFonts w:ascii="Garamond" w:hAnsi="Garamond"/>
              </w:rPr>
              <w:t xml:space="preserve"> </w:t>
            </w:r>
            <w:proofErr w:type="spellStart"/>
            <w:r w:rsidRPr="00D00230">
              <w:rPr>
                <w:rFonts w:ascii="Garamond" w:hAnsi="Garamond"/>
              </w:rPr>
              <w:t>CoHSS</w:t>
            </w:r>
            <w:proofErr w:type="spellEnd"/>
            <w:r w:rsidRPr="00D00230">
              <w:rPr>
                <w:rFonts w:ascii="Garamond" w:hAnsi="Garamond"/>
              </w:rPr>
              <w:t xml:space="preserve"> Online Training Team</w:t>
            </w:r>
            <w:r>
              <w:rPr>
                <w:rFonts w:ascii="Garamond" w:hAnsi="Garamond"/>
              </w:rPr>
              <w:t>, (</w:t>
            </w:r>
            <w:r w:rsidRPr="00D00230">
              <w:rPr>
                <w:rFonts w:ascii="Garamond" w:hAnsi="Garamond"/>
              </w:rPr>
              <w:t>January, 2021</w:t>
            </w:r>
            <w:r>
              <w:rPr>
                <w:rFonts w:ascii="Garamond" w:hAnsi="Garamond"/>
              </w:rPr>
              <w:t>).</w:t>
            </w:r>
          </w:p>
          <w:p w14:paraId="215AD726" w14:textId="77777777" w:rsidR="00525B28" w:rsidRPr="00D00230" w:rsidRDefault="00525B28" w:rsidP="00525B28">
            <w:pPr>
              <w:spacing w:after="60"/>
              <w:ind w:left="567" w:hanging="567"/>
              <w:rPr>
                <w:rFonts w:ascii="Garamond" w:hAnsi="Garamond"/>
              </w:rPr>
            </w:pPr>
            <w:r w:rsidRPr="000E23E1">
              <w:rPr>
                <w:rFonts w:ascii="Garamond" w:hAnsi="Garamond"/>
                <w:b/>
                <w:bCs/>
              </w:rPr>
              <w:t>Reviewer/Developer,</w:t>
            </w:r>
            <w:r>
              <w:rPr>
                <w:rFonts w:ascii="Garamond" w:hAnsi="Garamond"/>
                <w:b/>
                <w:bCs/>
              </w:rPr>
              <w:t xml:space="preserve"> </w:t>
            </w:r>
            <w:r w:rsidRPr="00D00230">
              <w:rPr>
                <w:rFonts w:ascii="Garamond" w:hAnsi="Garamond"/>
              </w:rPr>
              <w:t>Appointed to Review and re-development IDL's Commonwealth Executive MBA into a new MBA with specializations</w:t>
            </w:r>
            <w:r>
              <w:rPr>
                <w:rFonts w:ascii="Garamond" w:hAnsi="Garamond"/>
              </w:rPr>
              <w:t>, (</w:t>
            </w:r>
            <w:r w:rsidRPr="00D00230">
              <w:rPr>
                <w:rFonts w:ascii="Garamond" w:hAnsi="Garamond"/>
              </w:rPr>
              <w:t>February, 2021</w:t>
            </w:r>
            <w:r>
              <w:rPr>
                <w:rFonts w:ascii="Garamond" w:hAnsi="Garamond"/>
              </w:rPr>
              <w:t>).</w:t>
            </w:r>
          </w:p>
          <w:p w14:paraId="34FC8394" w14:textId="77777777" w:rsidR="00525B28" w:rsidRPr="00D00230" w:rsidRDefault="00525B28" w:rsidP="00525B28">
            <w:pPr>
              <w:spacing w:after="60"/>
              <w:ind w:left="567" w:hanging="567"/>
              <w:rPr>
                <w:rFonts w:ascii="Garamond" w:hAnsi="Garamond"/>
              </w:rPr>
            </w:pPr>
            <w:r w:rsidRPr="000E23E1">
              <w:rPr>
                <w:rFonts w:ascii="Garamond" w:hAnsi="Garamond"/>
                <w:b/>
                <w:bCs/>
              </w:rPr>
              <w:t>Reviewer/Developer,</w:t>
            </w:r>
            <w:r>
              <w:rPr>
                <w:rFonts w:ascii="Garamond" w:hAnsi="Garamond"/>
              </w:rPr>
              <w:t xml:space="preserve"> </w:t>
            </w:r>
            <w:r w:rsidRPr="00D00230">
              <w:rPr>
                <w:rFonts w:ascii="Garamond" w:hAnsi="Garamond"/>
              </w:rPr>
              <w:t>Appointed to Review and re-development IDL's MBA (International Business) Programme</w:t>
            </w:r>
            <w:r>
              <w:rPr>
                <w:rFonts w:ascii="Garamond" w:hAnsi="Garamond"/>
              </w:rPr>
              <w:t>, (</w:t>
            </w:r>
            <w:r w:rsidRPr="00D00230">
              <w:rPr>
                <w:rFonts w:ascii="Garamond" w:hAnsi="Garamond"/>
              </w:rPr>
              <w:t>February, 2021</w:t>
            </w:r>
            <w:r>
              <w:rPr>
                <w:rFonts w:ascii="Garamond" w:hAnsi="Garamond"/>
              </w:rPr>
              <w:t>).</w:t>
            </w:r>
          </w:p>
          <w:p w14:paraId="56509623" w14:textId="77777777" w:rsidR="00525B28" w:rsidRPr="00D00230" w:rsidRDefault="00525B28" w:rsidP="00525B28">
            <w:pPr>
              <w:spacing w:after="60"/>
              <w:ind w:left="567" w:hanging="567"/>
              <w:rPr>
                <w:rFonts w:ascii="Garamond" w:hAnsi="Garamond"/>
              </w:rPr>
            </w:pPr>
            <w:r w:rsidRPr="000E23E1">
              <w:rPr>
                <w:rFonts w:ascii="Garamond" w:hAnsi="Garamond"/>
                <w:b/>
                <w:bCs/>
              </w:rPr>
              <w:t>Member,</w:t>
            </w:r>
            <w:r>
              <w:rPr>
                <w:rFonts w:ascii="Garamond" w:hAnsi="Garamond"/>
              </w:rPr>
              <w:t xml:space="preserve"> </w:t>
            </w:r>
            <w:r w:rsidRPr="00D00230">
              <w:rPr>
                <w:rFonts w:ascii="Garamond" w:hAnsi="Garamond"/>
              </w:rPr>
              <w:t>Committee for review and re-development IDL's Diploma in Business Administration Programme</w:t>
            </w:r>
            <w:r>
              <w:rPr>
                <w:rFonts w:ascii="Garamond" w:hAnsi="Garamond"/>
              </w:rPr>
              <w:t>,</w:t>
            </w:r>
            <w:r w:rsidRPr="00D00230">
              <w:rPr>
                <w:rFonts w:ascii="Garamond" w:hAnsi="Garamond"/>
              </w:rPr>
              <w:t xml:space="preserve"> </w:t>
            </w:r>
            <w:r>
              <w:rPr>
                <w:rFonts w:ascii="Garamond" w:hAnsi="Garamond"/>
              </w:rPr>
              <w:t>(</w:t>
            </w:r>
            <w:r w:rsidRPr="00D00230">
              <w:rPr>
                <w:rFonts w:ascii="Garamond" w:hAnsi="Garamond"/>
              </w:rPr>
              <w:t>February, 2020</w:t>
            </w:r>
            <w:r>
              <w:rPr>
                <w:rFonts w:ascii="Garamond" w:hAnsi="Garamond"/>
              </w:rPr>
              <w:t>).</w:t>
            </w:r>
          </w:p>
          <w:p w14:paraId="6C9CA098" w14:textId="77777777" w:rsidR="00525B28" w:rsidRDefault="00525B28" w:rsidP="00525B28">
            <w:pPr>
              <w:spacing w:after="60"/>
              <w:ind w:left="567" w:hanging="567"/>
              <w:rPr>
                <w:rFonts w:ascii="Garamond" w:hAnsi="Garamond"/>
              </w:rPr>
            </w:pPr>
            <w:r w:rsidRPr="000E23E1">
              <w:rPr>
                <w:rFonts w:ascii="Garamond" w:hAnsi="Garamond"/>
                <w:b/>
                <w:bCs/>
              </w:rPr>
              <w:t>Member,</w:t>
            </w:r>
            <w:r>
              <w:rPr>
                <w:rFonts w:ascii="Garamond" w:hAnsi="Garamond"/>
              </w:rPr>
              <w:t xml:space="preserve"> </w:t>
            </w:r>
            <w:r w:rsidRPr="00D00230">
              <w:rPr>
                <w:rFonts w:ascii="Garamond" w:hAnsi="Garamond"/>
              </w:rPr>
              <w:t>Committee for review and re-development IDL's BSc Business Administration (Top-up) Programme</w:t>
            </w:r>
            <w:r>
              <w:rPr>
                <w:rFonts w:ascii="Garamond" w:hAnsi="Garamond"/>
              </w:rPr>
              <w:t>.</w:t>
            </w:r>
            <w:r w:rsidRPr="00D00230">
              <w:rPr>
                <w:rFonts w:ascii="Garamond" w:hAnsi="Garamond"/>
              </w:rPr>
              <w:t xml:space="preserve"> February, 2020</w:t>
            </w:r>
            <w:r>
              <w:rPr>
                <w:rFonts w:ascii="Garamond" w:hAnsi="Garamond"/>
              </w:rPr>
              <w:t>).</w:t>
            </w:r>
          </w:p>
          <w:p w14:paraId="0ABB05B8" w14:textId="77777777" w:rsidR="00525B28" w:rsidRDefault="00525B28" w:rsidP="00525B28">
            <w:pPr>
              <w:spacing w:after="60"/>
              <w:ind w:left="567" w:hanging="567"/>
              <w:rPr>
                <w:rFonts w:ascii="Garamond" w:hAnsi="Garamond"/>
              </w:rPr>
            </w:pPr>
            <w:r w:rsidRPr="000E23E1">
              <w:rPr>
                <w:rFonts w:ascii="Garamond" w:hAnsi="Garamond"/>
                <w:b/>
                <w:bCs/>
              </w:rPr>
              <w:t>Member,</w:t>
            </w:r>
            <w:r>
              <w:rPr>
                <w:rFonts w:ascii="Garamond" w:hAnsi="Garamond"/>
              </w:rPr>
              <w:t xml:space="preserve"> </w:t>
            </w:r>
            <w:r w:rsidRPr="00D00230">
              <w:rPr>
                <w:rFonts w:ascii="Garamond" w:hAnsi="Garamond"/>
              </w:rPr>
              <w:t>University's Core Group of Trainers for Online Training &amp; Certification of KNUST Staff</w:t>
            </w:r>
            <w:r>
              <w:rPr>
                <w:rFonts w:ascii="Garamond" w:hAnsi="Garamond"/>
              </w:rPr>
              <w:t>, (</w:t>
            </w:r>
            <w:r w:rsidRPr="00D00230">
              <w:rPr>
                <w:rFonts w:ascii="Garamond" w:hAnsi="Garamond"/>
              </w:rPr>
              <w:t>August, 2020</w:t>
            </w:r>
            <w:r>
              <w:rPr>
                <w:rFonts w:ascii="Garamond" w:hAnsi="Garamond"/>
              </w:rPr>
              <w:t>).</w:t>
            </w:r>
            <w:r w:rsidRPr="00D00230">
              <w:rPr>
                <w:rFonts w:ascii="Garamond" w:hAnsi="Garamond"/>
              </w:rPr>
              <w:t xml:space="preserve"> </w:t>
            </w:r>
          </w:p>
          <w:p w14:paraId="43D7178B" w14:textId="77777777" w:rsidR="00525B28" w:rsidRDefault="00525B28" w:rsidP="00525B28">
            <w:pPr>
              <w:spacing w:after="60"/>
              <w:ind w:left="567" w:hanging="567"/>
              <w:rPr>
                <w:rFonts w:ascii="Garamond" w:hAnsi="Garamond"/>
              </w:rPr>
            </w:pPr>
            <w:r w:rsidRPr="000E23E1">
              <w:rPr>
                <w:rFonts w:ascii="Garamond" w:hAnsi="Garamond"/>
                <w:b/>
                <w:bCs/>
              </w:rPr>
              <w:t>Coordinator,</w:t>
            </w:r>
            <w:r>
              <w:rPr>
                <w:rFonts w:ascii="Garamond" w:hAnsi="Garamond"/>
              </w:rPr>
              <w:t xml:space="preserve"> </w:t>
            </w:r>
            <w:r w:rsidRPr="00D00230">
              <w:rPr>
                <w:rFonts w:ascii="Garamond" w:hAnsi="Garamond"/>
              </w:rPr>
              <w:t>Appointed as Coordinator for MSc Corporate Governance &amp; Strategic Leadership Programme at KNUST School of Business</w:t>
            </w:r>
            <w:r>
              <w:rPr>
                <w:rFonts w:ascii="Garamond" w:hAnsi="Garamond"/>
              </w:rPr>
              <w:t xml:space="preserve">. </w:t>
            </w:r>
            <w:r w:rsidRPr="00D00230">
              <w:rPr>
                <w:rFonts w:ascii="Garamond" w:hAnsi="Garamond"/>
              </w:rPr>
              <w:t>February, 2019</w:t>
            </w:r>
          </w:p>
          <w:p w14:paraId="2DAF1613" w14:textId="77777777" w:rsidR="00525B28" w:rsidRPr="00D00230" w:rsidRDefault="00525B28" w:rsidP="00525B28">
            <w:pPr>
              <w:spacing w:after="60"/>
              <w:ind w:left="567" w:hanging="567"/>
              <w:rPr>
                <w:rFonts w:ascii="Garamond" w:hAnsi="Garamond"/>
              </w:rPr>
            </w:pPr>
            <w:r w:rsidRPr="000E23E1">
              <w:rPr>
                <w:rFonts w:ascii="Garamond" w:hAnsi="Garamond"/>
                <w:b/>
                <w:bCs/>
              </w:rPr>
              <w:t>Member,</w:t>
            </w:r>
            <w:r>
              <w:rPr>
                <w:rFonts w:ascii="Garamond" w:hAnsi="Garamond"/>
              </w:rPr>
              <w:t xml:space="preserve"> </w:t>
            </w:r>
            <w:r w:rsidRPr="00D00230">
              <w:rPr>
                <w:rFonts w:ascii="Garamond" w:hAnsi="Garamond"/>
              </w:rPr>
              <w:t>Committee for monitoring theses supervision and online activities at the Institute of Distance Learning</w:t>
            </w:r>
            <w:r>
              <w:rPr>
                <w:rFonts w:ascii="Garamond" w:hAnsi="Garamond"/>
              </w:rPr>
              <w:t>, (</w:t>
            </w:r>
            <w:r w:rsidRPr="00D00230">
              <w:rPr>
                <w:rFonts w:ascii="Garamond" w:hAnsi="Garamond"/>
              </w:rPr>
              <w:t>June, 2019</w:t>
            </w:r>
            <w:r>
              <w:rPr>
                <w:rFonts w:ascii="Garamond" w:hAnsi="Garamond"/>
              </w:rPr>
              <w:t>)</w:t>
            </w:r>
          </w:p>
          <w:p w14:paraId="30EEA3EE" w14:textId="77777777" w:rsidR="00525B28" w:rsidRPr="00D00230" w:rsidRDefault="00525B28" w:rsidP="00525B28">
            <w:pPr>
              <w:spacing w:after="60"/>
              <w:ind w:left="567" w:hanging="567"/>
              <w:rPr>
                <w:rFonts w:ascii="Garamond" w:hAnsi="Garamond"/>
              </w:rPr>
            </w:pPr>
            <w:r w:rsidRPr="000E23E1">
              <w:rPr>
                <w:rFonts w:ascii="Garamond" w:hAnsi="Garamond"/>
                <w:b/>
                <w:bCs/>
              </w:rPr>
              <w:t>Member,</w:t>
            </w:r>
            <w:r>
              <w:rPr>
                <w:rFonts w:ascii="Garamond" w:hAnsi="Garamond"/>
              </w:rPr>
              <w:t xml:space="preserve"> </w:t>
            </w:r>
            <w:r w:rsidRPr="00D00230">
              <w:rPr>
                <w:rFonts w:ascii="Garamond" w:hAnsi="Garamond"/>
              </w:rPr>
              <w:t>Committee for Instructional Material Development in the Institute of Distance Learning</w:t>
            </w:r>
            <w:r w:rsidRPr="00D00230">
              <w:rPr>
                <w:rFonts w:ascii="Garamond" w:hAnsi="Garamond"/>
              </w:rPr>
              <w:tab/>
            </w:r>
            <w:r>
              <w:rPr>
                <w:rFonts w:ascii="Garamond" w:hAnsi="Garamond"/>
              </w:rPr>
              <w:t>(</w:t>
            </w:r>
            <w:r w:rsidRPr="00D00230">
              <w:rPr>
                <w:rFonts w:ascii="Garamond" w:hAnsi="Garamond"/>
              </w:rPr>
              <w:t>August, 2018</w:t>
            </w:r>
            <w:r>
              <w:rPr>
                <w:rFonts w:ascii="Garamond" w:hAnsi="Garamond"/>
              </w:rPr>
              <w:t>)</w:t>
            </w:r>
          </w:p>
          <w:p w14:paraId="4E13B0CF" w14:textId="77777777" w:rsidR="00525B28" w:rsidRPr="00D00230" w:rsidRDefault="00525B28" w:rsidP="00525B28">
            <w:pPr>
              <w:spacing w:after="60"/>
              <w:ind w:left="567" w:hanging="567"/>
              <w:rPr>
                <w:rFonts w:ascii="Garamond" w:hAnsi="Garamond"/>
              </w:rPr>
            </w:pPr>
            <w:r w:rsidRPr="000E23E1">
              <w:rPr>
                <w:rFonts w:ascii="Garamond" w:hAnsi="Garamond"/>
                <w:b/>
                <w:bCs/>
              </w:rPr>
              <w:t>Chairman,</w:t>
            </w:r>
            <w:r>
              <w:rPr>
                <w:rFonts w:ascii="Garamond" w:hAnsi="Garamond"/>
              </w:rPr>
              <w:t xml:space="preserve"> </w:t>
            </w:r>
            <w:r w:rsidRPr="00D00230">
              <w:rPr>
                <w:rFonts w:ascii="Garamond" w:hAnsi="Garamond"/>
              </w:rPr>
              <w:t>KNUST School of Business Welfare</w:t>
            </w:r>
            <w:r>
              <w:rPr>
                <w:rFonts w:ascii="Garamond" w:hAnsi="Garamond"/>
              </w:rPr>
              <w:t>. (</w:t>
            </w:r>
            <w:r w:rsidRPr="00D00230">
              <w:rPr>
                <w:rFonts w:ascii="Garamond" w:hAnsi="Garamond"/>
              </w:rPr>
              <w:t xml:space="preserve">August, 2018 - </w:t>
            </w:r>
            <w:r>
              <w:rPr>
                <w:rFonts w:ascii="Garamond" w:hAnsi="Garamond"/>
              </w:rPr>
              <w:t>J</w:t>
            </w:r>
            <w:r w:rsidRPr="00D00230">
              <w:rPr>
                <w:rFonts w:ascii="Garamond" w:hAnsi="Garamond"/>
              </w:rPr>
              <w:t>uly, 2020</w:t>
            </w:r>
            <w:r>
              <w:rPr>
                <w:rFonts w:ascii="Garamond" w:hAnsi="Garamond"/>
              </w:rPr>
              <w:t>)</w:t>
            </w:r>
          </w:p>
          <w:p w14:paraId="6472DCC0" w14:textId="77777777" w:rsidR="00525B28" w:rsidRDefault="00525B28" w:rsidP="00525B28">
            <w:pPr>
              <w:spacing w:after="60"/>
              <w:ind w:left="567" w:hanging="567"/>
              <w:rPr>
                <w:rFonts w:ascii="Garamond" w:hAnsi="Garamond"/>
              </w:rPr>
            </w:pPr>
            <w:r w:rsidRPr="000E23E1">
              <w:rPr>
                <w:rFonts w:ascii="Garamond" w:hAnsi="Garamond"/>
                <w:b/>
                <w:bCs/>
              </w:rPr>
              <w:t>Coordinator,</w:t>
            </w:r>
            <w:r>
              <w:rPr>
                <w:rFonts w:ascii="Garamond" w:hAnsi="Garamond"/>
              </w:rPr>
              <w:t xml:space="preserve"> </w:t>
            </w:r>
            <w:r w:rsidRPr="00D00230">
              <w:rPr>
                <w:rFonts w:ascii="Garamond" w:hAnsi="Garamond"/>
              </w:rPr>
              <w:t>Coordinator for Commonwealth Executive MBA Programme</w:t>
            </w:r>
            <w:r w:rsidRPr="00D00230">
              <w:rPr>
                <w:rFonts w:ascii="Garamond" w:hAnsi="Garamond"/>
              </w:rPr>
              <w:tab/>
              <w:t>August, 2018 till date</w:t>
            </w:r>
          </w:p>
          <w:p w14:paraId="258B8CA4" w14:textId="77777777" w:rsidR="00525B28" w:rsidRPr="00D00230" w:rsidRDefault="00525B28" w:rsidP="00525B28">
            <w:pPr>
              <w:spacing w:after="60"/>
              <w:ind w:left="567" w:hanging="567"/>
              <w:rPr>
                <w:rFonts w:ascii="Garamond" w:hAnsi="Garamond"/>
              </w:rPr>
            </w:pPr>
            <w:r w:rsidRPr="000E23E1">
              <w:rPr>
                <w:rFonts w:ascii="Garamond" w:hAnsi="Garamond"/>
                <w:b/>
                <w:bCs/>
              </w:rPr>
              <w:t>Member,</w:t>
            </w:r>
            <w:r>
              <w:rPr>
                <w:rFonts w:ascii="Garamond" w:hAnsi="Garamond"/>
              </w:rPr>
              <w:t xml:space="preserve"> </w:t>
            </w:r>
            <w:r w:rsidRPr="00D00230">
              <w:rPr>
                <w:rFonts w:ascii="Garamond" w:hAnsi="Garamond"/>
              </w:rPr>
              <w:t>Quality Assurance Sub-Committee in the Institute of Distance Learning</w:t>
            </w:r>
            <w:r w:rsidRPr="00D00230">
              <w:rPr>
                <w:rFonts w:ascii="Garamond" w:hAnsi="Garamond"/>
              </w:rPr>
              <w:tab/>
              <w:t>October, 2017</w:t>
            </w:r>
          </w:p>
          <w:p w14:paraId="4906EE3E" w14:textId="10B73B5E" w:rsidR="00525B28" w:rsidRPr="00525B28" w:rsidRDefault="00525B28" w:rsidP="00525B28">
            <w:pPr>
              <w:spacing w:after="60"/>
              <w:ind w:left="567" w:hanging="567"/>
              <w:rPr>
                <w:rFonts w:ascii="Garamond" w:hAnsi="Garamond"/>
              </w:rPr>
            </w:pPr>
            <w:r w:rsidRPr="000E23E1">
              <w:rPr>
                <w:rFonts w:ascii="Garamond" w:hAnsi="Garamond"/>
                <w:b/>
                <w:bCs/>
              </w:rPr>
              <w:t>Coordinator,</w:t>
            </w:r>
            <w:r>
              <w:rPr>
                <w:rFonts w:ascii="Garamond" w:hAnsi="Garamond"/>
              </w:rPr>
              <w:t xml:space="preserve"> </w:t>
            </w:r>
            <w:r w:rsidRPr="00D00230">
              <w:rPr>
                <w:rFonts w:ascii="Garamond" w:hAnsi="Garamond"/>
              </w:rPr>
              <w:t>Appointed as Coordinator for KSB programmes running on IDL platform</w:t>
            </w:r>
            <w:r w:rsidRPr="00D00230">
              <w:rPr>
                <w:rFonts w:ascii="Garamond" w:hAnsi="Garamond"/>
              </w:rPr>
              <w:tab/>
              <w:t>December, 2017</w:t>
            </w:r>
          </w:p>
          <w:p w14:paraId="287C9AFB" w14:textId="76D16787" w:rsidR="002C5E0C" w:rsidRPr="007B0C5A" w:rsidRDefault="002C5E0C" w:rsidP="007B0C5A">
            <w:pPr>
              <w:autoSpaceDE w:val="0"/>
              <w:autoSpaceDN w:val="0"/>
              <w:adjustRightInd w:val="0"/>
              <w:ind w:left="567" w:hanging="567"/>
              <w:jc w:val="both"/>
              <w:rPr>
                <w:rFonts w:ascii="Garamond" w:hAnsi="Garamond"/>
              </w:rPr>
            </w:pPr>
            <w:r w:rsidRPr="007B0C5A">
              <w:rPr>
                <w:rFonts w:ascii="Garamond" w:hAnsi="Garamond"/>
                <w:b/>
              </w:rPr>
              <w:lastRenderedPageBreak/>
              <w:t>Coordinator,</w:t>
            </w:r>
            <w:r w:rsidRPr="007B0C5A">
              <w:rPr>
                <w:rFonts w:ascii="Garamond" w:hAnsi="Garamond"/>
              </w:rPr>
              <w:t xml:space="preserve"> MSc Development Management Programme (Institute of Distance Learning, KNUST, </w:t>
            </w:r>
            <w:r w:rsidR="004A6A7F">
              <w:rPr>
                <w:rFonts w:ascii="Garamond" w:hAnsi="Garamond"/>
              </w:rPr>
              <w:t>(</w:t>
            </w:r>
            <w:r w:rsidRPr="007B0C5A">
              <w:rPr>
                <w:rFonts w:ascii="Garamond" w:hAnsi="Garamond"/>
              </w:rPr>
              <w:t>2012-2019)</w:t>
            </w:r>
          </w:p>
          <w:p w14:paraId="4500FCD6" w14:textId="65F15832" w:rsidR="002C5E0C" w:rsidRDefault="002C5E0C" w:rsidP="004F72AB">
            <w:pPr>
              <w:autoSpaceDE w:val="0"/>
              <w:autoSpaceDN w:val="0"/>
              <w:adjustRightInd w:val="0"/>
              <w:ind w:left="567" w:hanging="567"/>
              <w:jc w:val="both"/>
              <w:rPr>
                <w:rFonts w:ascii="Garamond" w:hAnsi="Garamond"/>
              </w:rPr>
            </w:pPr>
            <w:r w:rsidRPr="007B0C5A">
              <w:rPr>
                <w:rFonts w:ascii="Garamond" w:hAnsi="Garamond"/>
                <w:b/>
              </w:rPr>
              <w:t>Coordinator,</w:t>
            </w:r>
            <w:r w:rsidRPr="007B0C5A">
              <w:rPr>
                <w:rFonts w:ascii="Garamond" w:hAnsi="Garamond"/>
              </w:rPr>
              <w:t xml:space="preserve"> Commonwealth Exec. Master of Business/Public Administration (Institute of Distance Learning, KNUST, </w:t>
            </w:r>
            <w:r w:rsidR="004A6A7F">
              <w:rPr>
                <w:rFonts w:ascii="Garamond" w:hAnsi="Garamond"/>
              </w:rPr>
              <w:t>(</w:t>
            </w:r>
            <w:r w:rsidRPr="007B0C5A">
              <w:rPr>
                <w:rFonts w:ascii="Garamond" w:hAnsi="Garamond"/>
              </w:rPr>
              <w:t xml:space="preserve">2018 – Date) </w:t>
            </w:r>
          </w:p>
          <w:p w14:paraId="72F0B43A" w14:textId="59EC4D12" w:rsidR="004F72AB" w:rsidRPr="007B0C5A" w:rsidRDefault="004F72AB" w:rsidP="00F67B53">
            <w:pPr>
              <w:autoSpaceDE w:val="0"/>
              <w:autoSpaceDN w:val="0"/>
              <w:adjustRightInd w:val="0"/>
              <w:jc w:val="both"/>
              <w:rPr>
                <w:rFonts w:ascii="Garamond" w:hAnsi="Garamond"/>
              </w:rPr>
            </w:pPr>
          </w:p>
        </w:tc>
      </w:tr>
      <w:tr w:rsidR="00E2513B" w:rsidRPr="007B0C5A" w14:paraId="7CB60C0F" w14:textId="77777777" w:rsidTr="006846F0">
        <w:tc>
          <w:tcPr>
            <w:tcW w:w="9451" w:type="dxa"/>
          </w:tcPr>
          <w:p w14:paraId="4D19DEA9" w14:textId="02C84D07" w:rsidR="00E2513B" w:rsidRPr="007B0C5A" w:rsidRDefault="00E2513B" w:rsidP="00F80FDB">
            <w:pPr>
              <w:shd w:val="clear" w:color="auto" w:fill="D9D9D9" w:themeFill="background1" w:themeFillShade="D9"/>
              <w:jc w:val="both"/>
              <w:rPr>
                <w:rFonts w:ascii="Garamond" w:hAnsi="Garamond"/>
                <w:b/>
                <w:u w:val="single"/>
              </w:rPr>
            </w:pPr>
            <w:r w:rsidRPr="007B0C5A">
              <w:rPr>
                <w:rFonts w:ascii="Garamond" w:hAnsi="Garamond"/>
                <w:b/>
                <w:u w:val="single"/>
              </w:rPr>
              <w:lastRenderedPageBreak/>
              <w:t>SERVICE TO NATIONAL COMMUNITY</w:t>
            </w:r>
          </w:p>
          <w:p w14:paraId="3CE3DAA2" w14:textId="77777777" w:rsidR="00794736" w:rsidRDefault="00794736" w:rsidP="00794736">
            <w:pPr>
              <w:autoSpaceDE w:val="0"/>
              <w:autoSpaceDN w:val="0"/>
              <w:adjustRightInd w:val="0"/>
              <w:ind w:left="567" w:hanging="567"/>
              <w:jc w:val="both"/>
              <w:rPr>
                <w:rFonts w:ascii="Garamond" w:hAnsi="Garamond"/>
              </w:rPr>
            </w:pPr>
            <w:r w:rsidRPr="007B0C5A">
              <w:rPr>
                <w:rFonts w:ascii="Garamond" w:hAnsi="Garamond"/>
                <w:b/>
              </w:rPr>
              <w:t xml:space="preserve">External Examiner/Assessor, </w:t>
            </w:r>
            <w:r>
              <w:rPr>
                <w:rFonts w:ascii="Garamond" w:hAnsi="Garamond"/>
              </w:rPr>
              <w:t xml:space="preserve">Faculty </w:t>
            </w:r>
            <w:r w:rsidRPr="007B0C5A">
              <w:rPr>
                <w:rFonts w:ascii="Garamond" w:hAnsi="Garamond"/>
              </w:rPr>
              <w:t xml:space="preserve">of </w:t>
            </w:r>
            <w:r w:rsidRPr="0015557E">
              <w:rPr>
                <w:rFonts w:ascii="Garamond" w:hAnsi="Garamond"/>
              </w:rPr>
              <w:t>Management</w:t>
            </w:r>
            <w:r>
              <w:rPr>
                <w:rFonts w:ascii="Garamond" w:hAnsi="Garamond"/>
              </w:rPr>
              <w:t xml:space="preserve"> Studies,</w:t>
            </w:r>
            <w:r w:rsidRPr="007B0C5A">
              <w:rPr>
                <w:rFonts w:ascii="Garamond" w:hAnsi="Garamond"/>
              </w:rPr>
              <w:t xml:space="preserve"> University of </w:t>
            </w:r>
            <w:r>
              <w:rPr>
                <w:rFonts w:ascii="Garamond" w:hAnsi="Garamond"/>
              </w:rPr>
              <w:t xml:space="preserve">Professional Studies, Accra. </w:t>
            </w:r>
            <w:r w:rsidRPr="007B0C5A">
              <w:rPr>
                <w:rFonts w:ascii="Garamond" w:hAnsi="Garamond"/>
              </w:rPr>
              <w:t>202</w:t>
            </w:r>
            <w:r>
              <w:rPr>
                <w:rFonts w:ascii="Garamond" w:hAnsi="Garamond"/>
              </w:rPr>
              <w:t>3</w:t>
            </w:r>
            <w:r w:rsidRPr="007B0C5A">
              <w:rPr>
                <w:rFonts w:ascii="Garamond" w:hAnsi="Garamond"/>
              </w:rPr>
              <w:t xml:space="preserve"> – Date:</w:t>
            </w:r>
          </w:p>
          <w:p w14:paraId="53446010" w14:textId="29AF01FC" w:rsidR="00E339B2" w:rsidRPr="0015557E" w:rsidRDefault="00E339B2" w:rsidP="00794736">
            <w:pPr>
              <w:autoSpaceDE w:val="0"/>
              <w:autoSpaceDN w:val="0"/>
              <w:adjustRightInd w:val="0"/>
              <w:ind w:left="567" w:hanging="567"/>
              <w:jc w:val="both"/>
              <w:rPr>
                <w:rFonts w:ascii="Garamond" w:hAnsi="Garamond"/>
              </w:rPr>
            </w:pPr>
            <w:r>
              <w:rPr>
                <w:rFonts w:ascii="Garamond" w:hAnsi="Garamond"/>
                <w:b/>
              </w:rPr>
              <w:t xml:space="preserve">Resource </w:t>
            </w:r>
            <w:proofErr w:type="gramStart"/>
            <w:r>
              <w:rPr>
                <w:rFonts w:ascii="Garamond" w:hAnsi="Garamond"/>
                <w:b/>
              </w:rPr>
              <w:t>Person :</w:t>
            </w:r>
            <w:proofErr w:type="gramEnd"/>
            <w:r>
              <w:rPr>
                <w:rFonts w:ascii="Garamond" w:hAnsi="Garamond"/>
                <w:b/>
              </w:rPr>
              <w:t xml:space="preserve"> 75</w:t>
            </w:r>
            <w:r w:rsidRPr="00E339B2">
              <w:rPr>
                <w:rFonts w:ascii="Garamond" w:hAnsi="Garamond"/>
                <w:b/>
                <w:vertAlign w:val="superscript"/>
              </w:rPr>
              <w:t>th</w:t>
            </w:r>
            <w:r>
              <w:rPr>
                <w:rFonts w:ascii="Garamond" w:hAnsi="Garamond"/>
                <w:b/>
              </w:rPr>
              <w:t xml:space="preserve"> Anniversary Public Lecture on Topic: 75 years of Holistic Teacher Education; The Way Forward in a the Era of Digitalization.  St Joseph’s College of Education</w:t>
            </w:r>
          </w:p>
          <w:p w14:paraId="496B6A4F" w14:textId="6560CCDD" w:rsidR="0015557E" w:rsidRDefault="0015557E" w:rsidP="0015557E">
            <w:pPr>
              <w:autoSpaceDE w:val="0"/>
              <w:autoSpaceDN w:val="0"/>
              <w:adjustRightInd w:val="0"/>
              <w:ind w:left="567" w:hanging="567"/>
              <w:jc w:val="both"/>
              <w:rPr>
                <w:rFonts w:ascii="Garamond" w:hAnsi="Garamond"/>
              </w:rPr>
            </w:pPr>
            <w:r w:rsidRPr="007B0C5A">
              <w:rPr>
                <w:rFonts w:ascii="Garamond" w:hAnsi="Garamond"/>
                <w:b/>
              </w:rPr>
              <w:t xml:space="preserve">External Examiner/Assessor, </w:t>
            </w:r>
            <w:r w:rsidRPr="007B0C5A">
              <w:rPr>
                <w:rFonts w:ascii="Garamond" w:hAnsi="Garamond"/>
              </w:rPr>
              <w:t xml:space="preserve">Dept of </w:t>
            </w:r>
            <w:r w:rsidRPr="0015557E">
              <w:rPr>
                <w:rFonts w:ascii="Garamond" w:hAnsi="Garamond"/>
              </w:rPr>
              <w:t>Organisation &amp; Human Resource Management</w:t>
            </w:r>
            <w:r>
              <w:rPr>
                <w:rFonts w:ascii="Garamond" w:hAnsi="Garamond"/>
              </w:rPr>
              <w:t>,</w:t>
            </w:r>
            <w:r w:rsidRPr="007B0C5A">
              <w:rPr>
                <w:rFonts w:ascii="Garamond" w:hAnsi="Garamond"/>
              </w:rPr>
              <w:t xml:space="preserve"> University of </w:t>
            </w:r>
            <w:r>
              <w:rPr>
                <w:rFonts w:ascii="Garamond" w:hAnsi="Garamond"/>
              </w:rPr>
              <w:t>Ghana</w:t>
            </w:r>
            <w:r w:rsidR="007777B9">
              <w:rPr>
                <w:rFonts w:ascii="Garamond" w:hAnsi="Garamond"/>
              </w:rPr>
              <w:t>, Legon</w:t>
            </w:r>
            <w:r>
              <w:rPr>
                <w:rFonts w:ascii="Garamond" w:hAnsi="Garamond"/>
              </w:rPr>
              <w:t xml:space="preserve">. </w:t>
            </w:r>
            <w:r w:rsidRPr="007B0C5A">
              <w:rPr>
                <w:rFonts w:ascii="Garamond" w:hAnsi="Garamond"/>
              </w:rPr>
              <w:t>202</w:t>
            </w:r>
            <w:r>
              <w:rPr>
                <w:rFonts w:ascii="Garamond" w:hAnsi="Garamond"/>
              </w:rPr>
              <w:t>2</w:t>
            </w:r>
            <w:r w:rsidRPr="007B0C5A">
              <w:rPr>
                <w:rFonts w:ascii="Garamond" w:hAnsi="Garamond"/>
              </w:rPr>
              <w:t xml:space="preserve"> – Date:</w:t>
            </w:r>
          </w:p>
          <w:p w14:paraId="7B1B3DAB" w14:textId="0D2E6F2B" w:rsidR="00E2513B" w:rsidRPr="007B0C5A" w:rsidRDefault="00E2513B" w:rsidP="007B0C5A">
            <w:pPr>
              <w:autoSpaceDE w:val="0"/>
              <w:autoSpaceDN w:val="0"/>
              <w:adjustRightInd w:val="0"/>
              <w:ind w:left="567" w:hanging="567"/>
              <w:jc w:val="both"/>
              <w:rPr>
                <w:rFonts w:ascii="Garamond" w:hAnsi="Garamond"/>
              </w:rPr>
            </w:pPr>
            <w:r w:rsidRPr="007B0C5A">
              <w:rPr>
                <w:rFonts w:ascii="Garamond" w:hAnsi="Garamond"/>
                <w:b/>
              </w:rPr>
              <w:t xml:space="preserve">External Examiner/Assessor, </w:t>
            </w:r>
            <w:r w:rsidRPr="007B0C5A">
              <w:rPr>
                <w:rFonts w:ascii="Garamond" w:hAnsi="Garamond"/>
              </w:rPr>
              <w:t>Dept of Management Studies, University of Mines and Technology. 2020 – Date:</w:t>
            </w:r>
          </w:p>
          <w:p w14:paraId="048D1187" w14:textId="018C7A94" w:rsidR="00E2513B" w:rsidRPr="007B0C5A" w:rsidRDefault="00E2513B" w:rsidP="007B0C5A">
            <w:pPr>
              <w:autoSpaceDE w:val="0"/>
              <w:autoSpaceDN w:val="0"/>
              <w:adjustRightInd w:val="0"/>
              <w:ind w:left="567" w:hanging="567"/>
              <w:jc w:val="both"/>
              <w:rPr>
                <w:rFonts w:ascii="Garamond" w:hAnsi="Garamond"/>
                <w:b/>
              </w:rPr>
            </w:pPr>
            <w:r w:rsidRPr="007B0C5A">
              <w:rPr>
                <w:rFonts w:ascii="Garamond" w:hAnsi="Garamond"/>
                <w:b/>
              </w:rPr>
              <w:t xml:space="preserve">External Examiner/Assessor, </w:t>
            </w:r>
            <w:r w:rsidRPr="007B0C5A">
              <w:rPr>
                <w:rFonts w:ascii="Garamond" w:hAnsi="Garamond"/>
              </w:rPr>
              <w:t>Dept of Human Resource Management, University of Education, Winneba, 2019 – Date:</w:t>
            </w:r>
          </w:p>
          <w:p w14:paraId="1C967FF1" w14:textId="3961D0B3" w:rsidR="00E2513B" w:rsidRPr="007B0C5A" w:rsidRDefault="00E2513B" w:rsidP="007B0C5A">
            <w:pPr>
              <w:autoSpaceDE w:val="0"/>
              <w:autoSpaceDN w:val="0"/>
              <w:adjustRightInd w:val="0"/>
              <w:ind w:left="567" w:hanging="567"/>
              <w:jc w:val="both"/>
              <w:rPr>
                <w:rFonts w:ascii="Garamond" w:hAnsi="Garamond"/>
              </w:rPr>
            </w:pPr>
            <w:r w:rsidRPr="007B0C5A">
              <w:rPr>
                <w:rFonts w:ascii="Garamond" w:hAnsi="Garamond"/>
                <w:b/>
              </w:rPr>
              <w:t>External Assessor</w:t>
            </w:r>
            <w:r w:rsidRPr="007B0C5A">
              <w:rPr>
                <w:rFonts w:ascii="Garamond" w:hAnsi="Garamond"/>
              </w:rPr>
              <w:t xml:space="preserve">, Promotion Decision, Dept of Human Resource Management, University of Education, Winneba. 2019 – Date: </w:t>
            </w:r>
          </w:p>
          <w:p w14:paraId="5BFEE1D0" w14:textId="32ED177E" w:rsidR="00E2513B" w:rsidRPr="007B0C5A" w:rsidRDefault="00E2513B" w:rsidP="007B0C5A">
            <w:pPr>
              <w:autoSpaceDE w:val="0"/>
              <w:autoSpaceDN w:val="0"/>
              <w:adjustRightInd w:val="0"/>
              <w:ind w:left="567" w:hanging="567"/>
              <w:jc w:val="both"/>
              <w:rPr>
                <w:rFonts w:ascii="Garamond" w:hAnsi="Garamond"/>
              </w:rPr>
            </w:pPr>
            <w:r w:rsidRPr="007B0C5A">
              <w:rPr>
                <w:rFonts w:ascii="Garamond" w:hAnsi="Garamond"/>
                <w:b/>
              </w:rPr>
              <w:t>Resource Person</w:t>
            </w:r>
            <w:r w:rsidRPr="007B0C5A">
              <w:rPr>
                <w:rFonts w:ascii="Garamond" w:hAnsi="Garamond"/>
              </w:rPr>
              <w:t xml:space="preserve">, Research Training for Lecturers from Technical Universities in Ghana. (2019) </w:t>
            </w:r>
          </w:p>
          <w:p w14:paraId="62AC07D9" w14:textId="77777777" w:rsidR="00E2513B" w:rsidRPr="007B0C5A" w:rsidRDefault="00E2513B" w:rsidP="007B0C5A">
            <w:pPr>
              <w:jc w:val="both"/>
              <w:rPr>
                <w:rFonts w:ascii="Garamond" w:hAnsi="Garamond"/>
              </w:rPr>
            </w:pPr>
          </w:p>
        </w:tc>
      </w:tr>
      <w:tr w:rsidR="00E2513B" w:rsidRPr="007B0C5A" w14:paraId="3D3B60A1" w14:textId="77777777" w:rsidTr="006846F0">
        <w:tc>
          <w:tcPr>
            <w:tcW w:w="9451" w:type="dxa"/>
          </w:tcPr>
          <w:p w14:paraId="056AD9B0" w14:textId="501023BE" w:rsidR="00E2513B" w:rsidRPr="007B0C5A" w:rsidRDefault="00E2513B" w:rsidP="00F80FDB">
            <w:pPr>
              <w:shd w:val="clear" w:color="auto" w:fill="D9D9D9" w:themeFill="background1" w:themeFillShade="D9"/>
              <w:jc w:val="both"/>
              <w:rPr>
                <w:rFonts w:ascii="Garamond" w:hAnsi="Garamond"/>
                <w:b/>
                <w:u w:val="single"/>
              </w:rPr>
            </w:pPr>
            <w:r w:rsidRPr="007B0C5A">
              <w:rPr>
                <w:rFonts w:ascii="Garamond" w:hAnsi="Garamond"/>
                <w:b/>
                <w:u w:val="single"/>
              </w:rPr>
              <w:t>SERVICE TO INTERNATIONAL COMMUNITY</w:t>
            </w:r>
          </w:p>
          <w:p w14:paraId="77775C79" w14:textId="02BF96C2" w:rsidR="000B2BD4" w:rsidRPr="00B52599" w:rsidRDefault="000B2BD4" w:rsidP="00B52599">
            <w:pPr>
              <w:ind w:left="567" w:hanging="567"/>
              <w:contextualSpacing/>
              <w:jc w:val="both"/>
              <w:rPr>
                <w:rFonts w:ascii="Garamond" w:hAnsi="Garamond"/>
                <w:bCs/>
              </w:rPr>
            </w:pPr>
            <w:r>
              <w:rPr>
                <w:rFonts w:ascii="Garamond" w:hAnsi="Garamond"/>
                <w:b/>
              </w:rPr>
              <w:t xml:space="preserve">Co-Chair - Ann &amp; Jack Graves Foundation Conference Series, </w:t>
            </w:r>
            <w:r w:rsidRPr="00B52599">
              <w:rPr>
                <w:rFonts w:ascii="Garamond" w:hAnsi="Garamond"/>
                <w:bCs/>
              </w:rPr>
              <w:t xml:space="preserve">Third Biennial International Conference. “Sustainability as a Solution to </w:t>
            </w:r>
            <w:r w:rsidR="00B52599" w:rsidRPr="00B52599">
              <w:rPr>
                <w:rFonts w:ascii="Garamond" w:hAnsi="Garamond"/>
                <w:bCs/>
              </w:rPr>
              <w:t xml:space="preserve">Global </w:t>
            </w:r>
            <w:r w:rsidRPr="00B52599">
              <w:rPr>
                <w:rFonts w:ascii="Garamond" w:hAnsi="Garamond"/>
                <w:bCs/>
              </w:rPr>
              <w:t>Business Challenges; A Focus on Africa”.</w:t>
            </w:r>
            <w:r w:rsidR="00B52599" w:rsidRPr="00B52599">
              <w:rPr>
                <w:rFonts w:ascii="Garamond" w:hAnsi="Garamond"/>
                <w:bCs/>
              </w:rPr>
              <w:t xml:space="preserve"> Held in Kumasi, Ghana on January 12-14, 2025.</w:t>
            </w:r>
          </w:p>
          <w:p w14:paraId="1DA0BC2E" w14:textId="27B21FB6" w:rsidR="002437E6" w:rsidRPr="002437E6" w:rsidRDefault="002140ED" w:rsidP="002437E6">
            <w:pPr>
              <w:ind w:left="567" w:hanging="567"/>
              <w:contextualSpacing/>
              <w:jc w:val="both"/>
              <w:rPr>
                <w:rFonts w:ascii="Garamond" w:hAnsi="Garamond"/>
                <w:b/>
              </w:rPr>
            </w:pPr>
            <w:r>
              <w:rPr>
                <w:rFonts w:ascii="Garamond" w:hAnsi="Garamond"/>
                <w:b/>
              </w:rPr>
              <w:t xml:space="preserve">Guest Lecturer – Global Logistics Management </w:t>
            </w:r>
            <w:r w:rsidR="002437E6">
              <w:rPr>
                <w:rFonts w:ascii="Garamond" w:hAnsi="Garamond"/>
                <w:b/>
              </w:rPr>
              <w:t>–</w:t>
            </w:r>
            <w:r>
              <w:rPr>
                <w:rFonts w:ascii="Garamond" w:hAnsi="Garamond"/>
                <w:b/>
              </w:rPr>
              <w:t xml:space="preserve"> </w:t>
            </w:r>
            <w:r w:rsidR="002437E6" w:rsidRPr="002437E6">
              <w:rPr>
                <w:rFonts w:ascii="Garamond" w:hAnsi="Garamond"/>
                <w:bCs/>
              </w:rPr>
              <w:t>Chair of Logistics</w:t>
            </w:r>
            <w:r w:rsidR="002437E6">
              <w:rPr>
                <w:rFonts w:ascii="Garamond" w:hAnsi="Garamond"/>
                <w:bCs/>
              </w:rPr>
              <w:t>,</w:t>
            </w:r>
            <w:r w:rsidR="002437E6" w:rsidRPr="002437E6">
              <w:rPr>
                <w:rFonts w:ascii="Garamond" w:hAnsi="Garamond"/>
                <w:bCs/>
              </w:rPr>
              <w:t xml:space="preserve"> </w:t>
            </w:r>
            <w:proofErr w:type="spellStart"/>
            <w:r w:rsidR="002437E6" w:rsidRPr="002437E6">
              <w:rPr>
                <w:rFonts w:ascii="Garamond" w:hAnsi="Garamond"/>
                <w:bCs/>
              </w:rPr>
              <w:t>Technische</w:t>
            </w:r>
            <w:proofErr w:type="spellEnd"/>
            <w:r w:rsidR="002437E6" w:rsidRPr="002437E6">
              <w:rPr>
                <w:rFonts w:ascii="Garamond" w:hAnsi="Garamond"/>
                <w:bCs/>
              </w:rPr>
              <w:t xml:space="preserve"> Universität Berlin</w:t>
            </w:r>
            <w:r w:rsidR="00EB2AC0">
              <w:rPr>
                <w:rFonts w:ascii="Garamond" w:hAnsi="Garamond"/>
                <w:bCs/>
              </w:rPr>
              <w:t>. (2024)</w:t>
            </w:r>
          </w:p>
          <w:p w14:paraId="7730C4FD" w14:textId="17618BA0" w:rsidR="009B52EC" w:rsidRDefault="009B52EC" w:rsidP="007B0C5A">
            <w:pPr>
              <w:ind w:left="567" w:hanging="567"/>
              <w:contextualSpacing/>
              <w:jc w:val="both"/>
              <w:rPr>
                <w:rFonts w:ascii="Garamond" w:hAnsi="Garamond"/>
              </w:rPr>
            </w:pPr>
            <w:r w:rsidRPr="009B52EC">
              <w:rPr>
                <w:rFonts w:ascii="Garamond" w:hAnsi="Garamond"/>
                <w:b/>
              </w:rPr>
              <w:t>High Level Advisory Board Member</w:t>
            </w:r>
            <w:r>
              <w:rPr>
                <w:rFonts w:ascii="Garamond" w:hAnsi="Garamond"/>
                <w:b/>
              </w:rPr>
              <w:t xml:space="preserve"> - </w:t>
            </w:r>
            <w:r w:rsidRPr="009B52EC">
              <w:rPr>
                <w:rFonts w:ascii="Garamond" w:hAnsi="Garamond"/>
                <w:bCs/>
              </w:rPr>
              <w:t>EU-Africa DIGILOGIC</w:t>
            </w:r>
            <w:r>
              <w:rPr>
                <w:rFonts w:ascii="Garamond" w:hAnsi="Garamond"/>
                <w:bCs/>
              </w:rPr>
              <w:t xml:space="preserve">, </w:t>
            </w:r>
            <w:r w:rsidRPr="009B52EC">
              <w:rPr>
                <w:rFonts w:ascii="Garamond" w:hAnsi="Garamond"/>
                <w:bCs/>
              </w:rPr>
              <w:t>project boosts the cooperation between EU and AU</w:t>
            </w:r>
            <w:r>
              <w:rPr>
                <w:rFonts w:ascii="Garamond" w:hAnsi="Garamond"/>
                <w:bCs/>
              </w:rPr>
              <w:t xml:space="preserve"> (</w:t>
            </w:r>
            <w:r w:rsidRPr="007B0C5A">
              <w:rPr>
                <w:rFonts w:ascii="Garamond" w:hAnsi="Garamond"/>
              </w:rPr>
              <w:t>202</w:t>
            </w:r>
            <w:r>
              <w:rPr>
                <w:rFonts w:ascii="Garamond" w:hAnsi="Garamond"/>
              </w:rPr>
              <w:t>3</w:t>
            </w:r>
            <w:r w:rsidRPr="007B0C5A">
              <w:rPr>
                <w:rFonts w:ascii="Garamond" w:hAnsi="Garamond"/>
              </w:rPr>
              <w:t xml:space="preserve"> – Date)</w:t>
            </w:r>
          </w:p>
          <w:p w14:paraId="43A27151" w14:textId="170996F8" w:rsidR="00E407B1" w:rsidRPr="00541035" w:rsidRDefault="00E407B1" w:rsidP="00541035">
            <w:pPr>
              <w:jc w:val="both"/>
              <w:rPr>
                <w:rFonts w:ascii="Garamond" w:hAnsi="Garamond"/>
                <w:bCs/>
                <w:lang w:val="en-GB"/>
              </w:rPr>
            </w:pPr>
            <w:r w:rsidRPr="00E407B1">
              <w:rPr>
                <w:rFonts w:ascii="Garamond" w:hAnsi="Garamond"/>
                <w:b/>
                <w:lang w:val="en-GB"/>
              </w:rPr>
              <w:t>KNUST Representative</w:t>
            </w:r>
            <w:r>
              <w:rPr>
                <w:rFonts w:ascii="Garamond" w:hAnsi="Garamond"/>
                <w:bCs/>
                <w:lang w:val="en-GB"/>
              </w:rPr>
              <w:t xml:space="preserve"> -</w:t>
            </w:r>
            <w:r w:rsidRPr="00E407B1">
              <w:rPr>
                <w:rFonts w:ascii="Garamond" w:hAnsi="Garamond"/>
                <w:bCs/>
                <w:lang w:val="en-GB"/>
              </w:rPr>
              <w:t xml:space="preserve"> Africa Centre for Career Enhancement &amp; Skill Support (ACCESS) Project</w:t>
            </w:r>
            <w:r w:rsidR="00541035">
              <w:rPr>
                <w:rFonts w:ascii="Garamond" w:hAnsi="Garamond"/>
                <w:bCs/>
                <w:lang w:val="en-GB"/>
              </w:rPr>
              <w:t xml:space="preserve"> </w:t>
            </w:r>
            <w:r w:rsidR="00541035" w:rsidRPr="00541035">
              <w:rPr>
                <w:rFonts w:ascii="Garamond" w:hAnsi="Garamond"/>
                <w:b/>
                <w:i/>
                <w:iCs/>
                <w:u w:val="single"/>
                <w:lang w:val="en-GB"/>
              </w:rPr>
              <w:t>(</w:t>
            </w:r>
            <w:r w:rsidRPr="00E407B1">
              <w:rPr>
                <w:rFonts w:ascii="Garamond" w:hAnsi="Garamond"/>
                <w:b/>
                <w:i/>
                <w:iCs/>
                <w:u w:val="single"/>
                <w:lang w:val="en-GB"/>
              </w:rPr>
              <w:t>A 3.7 million</w:t>
            </w:r>
            <w:r w:rsidRPr="00541035">
              <w:rPr>
                <w:rFonts w:ascii="Garamond" w:hAnsi="Garamond"/>
                <w:b/>
                <w:i/>
                <w:iCs/>
                <w:u w:val="single"/>
                <w:lang w:val="en-GB"/>
              </w:rPr>
              <w:t xml:space="preserve"> E</w:t>
            </w:r>
            <w:r w:rsidRPr="00E407B1">
              <w:rPr>
                <w:rFonts w:ascii="Garamond" w:hAnsi="Garamond"/>
                <w:b/>
                <w:i/>
                <w:iCs/>
                <w:u w:val="single"/>
                <w:lang w:val="en-GB"/>
              </w:rPr>
              <w:t>uro</w:t>
            </w:r>
            <w:r w:rsidRPr="00541035">
              <w:rPr>
                <w:rFonts w:ascii="Garamond" w:hAnsi="Garamond"/>
                <w:b/>
                <w:i/>
                <w:iCs/>
                <w:u w:val="single"/>
                <w:lang w:val="en-GB"/>
              </w:rPr>
              <w:t xml:space="preserve"> DAAD funded project</w:t>
            </w:r>
            <w:r w:rsidR="00541035">
              <w:rPr>
                <w:rFonts w:ascii="Garamond" w:hAnsi="Garamond"/>
                <w:bCs/>
                <w:lang w:val="en-GB"/>
              </w:rPr>
              <w:t>) – (2020)</w:t>
            </w:r>
          </w:p>
          <w:p w14:paraId="3A3F37B6" w14:textId="5CDF2239" w:rsidR="00E2513B" w:rsidRPr="007B0C5A" w:rsidRDefault="00E2513B" w:rsidP="007B0C5A">
            <w:pPr>
              <w:ind w:left="567" w:hanging="567"/>
              <w:contextualSpacing/>
              <w:jc w:val="both"/>
              <w:rPr>
                <w:rFonts w:ascii="Garamond" w:hAnsi="Garamond"/>
                <w:bCs/>
              </w:rPr>
            </w:pPr>
            <w:r w:rsidRPr="007B0C5A">
              <w:rPr>
                <w:rFonts w:ascii="Garamond" w:hAnsi="Garamond"/>
                <w:b/>
              </w:rPr>
              <w:t xml:space="preserve">Member of Editorial Board - </w:t>
            </w:r>
            <w:r w:rsidRPr="007B0C5A">
              <w:rPr>
                <w:rFonts w:ascii="Garamond" w:hAnsi="Garamond"/>
                <w:bCs/>
              </w:rPr>
              <w:t>Journal of Global Responsibility (published by Emerald Insight)</w:t>
            </w:r>
          </w:p>
          <w:p w14:paraId="2017619E" w14:textId="12E0A969" w:rsidR="00E2513B" w:rsidRPr="007B0C5A" w:rsidRDefault="00E2513B" w:rsidP="007B0C5A">
            <w:pPr>
              <w:ind w:left="567" w:hanging="567"/>
              <w:contextualSpacing/>
              <w:jc w:val="both"/>
              <w:rPr>
                <w:rFonts w:ascii="Garamond" w:hAnsi="Garamond"/>
              </w:rPr>
            </w:pPr>
            <w:r w:rsidRPr="007B0C5A">
              <w:rPr>
                <w:rFonts w:ascii="Garamond" w:hAnsi="Garamond"/>
                <w:b/>
              </w:rPr>
              <w:t>External Assessor,</w:t>
            </w:r>
            <w:r w:rsidRPr="007B0C5A">
              <w:rPr>
                <w:rFonts w:ascii="Garamond" w:hAnsi="Garamond"/>
              </w:rPr>
              <w:t xml:space="preserve"> Department of Business Management, University of Fort Hare, South Africa (2022 – Date)</w:t>
            </w:r>
          </w:p>
          <w:p w14:paraId="16063675" w14:textId="2BDC7874" w:rsidR="002437E6" w:rsidRDefault="00E2513B" w:rsidP="007B0C5A">
            <w:pPr>
              <w:contextualSpacing/>
              <w:jc w:val="both"/>
              <w:rPr>
                <w:rFonts w:ascii="Garamond" w:hAnsi="Garamond"/>
              </w:rPr>
            </w:pPr>
            <w:r w:rsidRPr="007B0C5A">
              <w:rPr>
                <w:rFonts w:ascii="Garamond" w:hAnsi="Garamond"/>
                <w:b/>
              </w:rPr>
              <w:t>Adhoc Reviewer</w:t>
            </w:r>
            <w:r w:rsidRPr="007B0C5A">
              <w:rPr>
                <w:rFonts w:ascii="Garamond" w:hAnsi="Garamond"/>
              </w:rPr>
              <w:t xml:space="preserve">, </w:t>
            </w:r>
            <w:r w:rsidR="002437E6" w:rsidRPr="002437E6">
              <w:rPr>
                <w:rFonts w:ascii="Garamond" w:hAnsi="Garamond"/>
              </w:rPr>
              <w:t>Journal of Small Business and Enterprise Development</w:t>
            </w:r>
            <w:r w:rsidR="002437E6">
              <w:rPr>
                <w:rFonts w:ascii="Garamond" w:hAnsi="Garamond"/>
              </w:rPr>
              <w:t xml:space="preserve"> (</w:t>
            </w:r>
            <w:r w:rsidR="002437E6" w:rsidRPr="007B0C5A">
              <w:rPr>
                <w:rFonts w:ascii="Garamond" w:hAnsi="Garamond"/>
              </w:rPr>
              <w:t>Emerald Insight)</w:t>
            </w:r>
          </w:p>
          <w:p w14:paraId="6F2DF273" w14:textId="35FF930C" w:rsidR="00E2513B" w:rsidRPr="007B0C5A" w:rsidRDefault="002437E6" w:rsidP="007B0C5A">
            <w:pPr>
              <w:contextualSpacing/>
              <w:jc w:val="both"/>
              <w:rPr>
                <w:rFonts w:ascii="Garamond" w:hAnsi="Garamond"/>
                <w:lang w:val="en-GB"/>
              </w:rPr>
            </w:pPr>
            <w:proofErr w:type="spellStart"/>
            <w:r w:rsidRPr="007B0C5A">
              <w:rPr>
                <w:rFonts w:ascii="Garamond" w:hAnsi="Garamond"/>
                <w:b/>
              </w:rPr>
              <w:t>Adhoc</w:t>
            </w:r>
            <w:proofErr w:type="spellEnd"/>
            <w:r w:rsidRPr="007B0C5A">
              <w:rPr>
                <w:rFonts w:ascii="Garamond" w:hAnsi="Garamond"/>
                <w:b/>
              </w:rPr>
              <w:t xml:space="preserve"> Reviewer</w:t>
            </w:r>
            <w:r w:rsidRPr="007B0C5A">
              <w:rPr>
                <w:rFonts w:ascii="Garamond" w:hAnsi="Garamond"/>
              </w:rPr>
              <w:t xml:space="preserve">, </w:t>
            </w:r>
            <w:r w:rsidRPr="002437E6">
              <w:rPr>
                <w:rFonts w:ascii="Garamond" w:hAnsi="Garamond"/>
              </w:rPr>
              <w:t>Business Process Management Journal</w:t>
            </w:r>
            <w:r>
              <w:rPr>
                <w:rFonts w:ascii="Garamond" w:hAnsi="Garamond"/>
              </w:rPr>
              <w:t xml:space="preserve"> (</w:t>
            </w:r>
            <w:r w:rsidRPr="007B0C5A">
              <w:rPr>
                <w:rFonts w:ascii="Garamond" w:hAnsi="Garamond"/>
              </w:rPr>
              <w:t>Emerald Insight)</w:t>
            </w:r>
          </w:p>
          <w:p w14:paraId="5D918EA3" w14:textId="10FB6071" w:rsidR="00E2513B" w:rsidRPr="007B0C5A" w:rsidRDefault="00E2513B" w:rsidP="007B0C5A">
            <w:pPr>
              <w:contextualSpacing/>
              <w:jc w:val="both"/>
              <w:rPr>
                <w:rFonts w:ascii="Garamond" w:hAnsi="Garamond"/>
              </w:rPr>
            </w:pPr>
            <w:proofErr w:type="spellStart"/>
            <w:r w:rsidRPr="007B0C5A">
              <w:rPr>
                <w:rFonts w:ascii="Garamond" w:hAnsi="Garamond"/>
                <w:b/>
              </w:rPr>
              <w:t>Adhoc</w:t>
            </w:r>
            <w:proofErr w:type="spellEnd"/>
            <w:r w:rsidRPr="007B0C5A">
              <w:rPr>
                <w:rFonts w:ascii="Garamond" w:hAnsi="Garamond"/>
                <w:b/>
              </w:rPr>
              <w:t xml:space="preserve"> Reviewer,</w:t>
            </w:r>
            <w:r w:rsidRPr="007B0C5A">
              <w:rPr>
                <w:rFonts w:ascii="Garamond" w:hAnsi="Garamond"/>
              </w:rPr>
              <w:t xml:space="preserve"> Journal of African Business (Taylor &amp; Francis)</w:t>
            </w:r>
          </w:p>
          <w:p w14:paraId="50BB2AD9" w14:textId="58191928" w:rsidR="00E2513B" w:rsidRPr="007B0C5A" w:rsidRDefault="00E2513B" w:rsidP="007B0C5A">
            <w:pPr>
              <w:contextualSpacing/>
              <w:jc w:val="both"/>
              <w:rPr>
                <w:rFonts w:ascii="Garamond" w:hAnsi="Garamond"/>
              </w:rPr>
            </w:pPr>
            <w:proofErr w:type="spellStart"/>
            <w:r w:rsidRPr="007B0C5A">
              <w:rPr>
                <w:rFonts w:ascii="Garamond" w:hAnsi="Garamond"/>
                <w:b/>
              </w:rPr>
              <w:t>Adhoc</w:t>
            </w:r>
            <w:proofErr w:type="spellEnd"/>
            <w:r w:rsidRPr="007B0C5A">
              <w:rPr>
                <w:rFonts w:ascii="Garamond" w:hAnsi="Garamond"/>
                <w:b/>
              </w:rPr>
              <w:t xml:space="preserve"> Reviewer</w:t>
            </w:r>
            <w:r w:rsidRPr="007B0C5A">
              <w:rPr>
                <w:rFonts w:ascii="Garamond" w:hAnsi="Garamond"/>
              </w:rPr>
              <w:t>, International Journal of Emerging Market (Emerald)</w:t>
            </w:r>
          </w:p>
          <w:p w14:paraId="3767B773" w14:textId="55E700B3" w:rsidR="00E2513B" w:rsidRPr="007B0C5A" w:rsidRDefault="00E2513B" w:rsidP="007B0C5A">
            <w:pPr>
              <w:contextualSpacing/>
              <w:jc w:val="both"/>
              <w:rPr>
                <w:rFonts w:ascii="Garamond" w:hAnsi="Garamond"/>
              </w:rPr>
            </w:pPr>
            <w:proofErr w:type="spellStart"/>
            <w:r w:rsidRPr="007B0C5A">
              <w:rPr>
                <w:rFonts w:ascii="Garamond" w:hAnsi="Garamond"/>
                <w:b/>
              </w:rPr>
              <w:t>Adhoc</w:t>
            </w:r>
            <w:proofErr w:type="spellEnd"/>
            <w:r w:rsidRPr="007B0C5A">
              <w:rPr>
                <w:rFonts w:ascii="Garamond" w:hAnsi="Garamond"/>
                <w:b/>
              </w:rPr>
              <w:t xml:space="preserve"> Reviewer,</w:t>
            </w:r>
            <w:r w:rsidRPr="007B0C5A">
              <w:rPr>
                <w:rFonts w:ascii="Garamond" w:hAnsi="Garamond"/>
              </w:rPr>
              <w:t xml:space="preserve"> Journal of Global Responsibility (Emerald Insight)</w:t>
            </w:r>
          </w:p>
          <w:p w14:paraId="679DF322" w14:textId="77777777" w:rsidR="005E1D60" w:rsidRDefault="00E2513B" w:rsidP="007B0C5A">
            <w:pPr>
              <w:contextualSpacing/>
              <w:jc w:val="both"/>
              <w:rPr>
                <w:rFonts w:ascii="Garamond" w:hAnsi="Garamond"/>
              </w:rPr>
            </w:pPr>
            <w:proofErr w:type="spellStart"/>
            <w:r w:rsidRPr="007B0C5A">
              <w:rPr>
                <w:rFonts w:ascii="Garamond" w:hAnsi="Garamond"/>
                <w:b/>
              </w:rPr>
              <w:t>Adhoc</w:t>
            </w:r>
            <w:proofErr w:type="spellEnd"/>
            <w:r w:rsidR="005E1D60">
              <w:rPr>
                <w:rFonts w:ascii="Garamond" w:hAnsi="Garamond"/>
                <w:b/>
              </w:rPr>
              <w:t xml:space="preserve"> </w:t>
            </w:r>
            <w:r w:rsidRPr="007B0C5A">
              <w:rPr>
                <w:rFonts w:ascii="Garamond" w:hAnsi="Garamond"/>
                <w:b/>
              </w:rPr>
              <w:t>Reviewer,</w:t>
            </w:r>
            <w:r w:rsidRPr="007B0C5A">
              <w:rPr>
                <w:rFonts w:ascii="Garamond" w:hAnsi="Garamond"/>
              </w:rPr>
              <w:t xml:space="preserve"> African Journal of Management (Taylor &amp; Francis)</w:t>
            </w:r>
          </w:p>
          <w:p w14:paraId="0656710B" w14:textId="2058D071" w:rsidR="00E2513B" w:rsidRPr="007B0C5A" w:rsidRDefault="00E2513B" w:rsidP="002437E6">
            <w:pPr>
              <w:contextualSpacing/>
              <w:jc w:val="both"/>
              <w:rPr>
                <w:rFonts w:ascii="Garamond" w:hAnsi="Garamond"/>
              </w:rPr>
            </w:pPr>
            <w:proofErr w:type="spellStart"/>
            <w:r w:rsidRPr="007B0C5A">
              <w:rPr>
                <w:rFonts w:ascii="Garamond" w:hAnsi="Garamond"/>
                <w:b/>
              </w:rPr>
              <w:t>Adhoc</w:t>
            </w:r>
            <w:proofErr w:type="spellEnd"/>
            <w:r w:rsidRPr="007B0C5A">
              <w:rPr>
                <w:rFonts w:ascii="Garamond" w:hAnsi="Garamond"/>
                <w:b/>
              </w:rPr>
              <w:t xml:space="preserve"> Reviewer</w:t>
            </w:r>
            <w:r w:rsidRPr="007B0C5A">
              <w:rPr>
                <w:rFonts w:ascii="Garamond" w:hAnsi="Garamond"/>
              </w:rPr>
              <w:t>, Cogent Business and Management (Taylor &amp; Francis)</w:t>
            </w:r>
          </w:p>
        </w:tc>
      </w:tr>
      <w:tr w:rsidR="005B35AD" w:rsidRPr="007B0C5A" w14:paraId="5BA76C00" w14:textId="77777777" w:rsidTr="006846F0">
        <w:tc>
          <w:tcPr>
            <w:tcW w:w="9451" w:type="dxa"/>
          </w:tcPr>
          <w:p w14:paraId="767060AE" w14:textId="77777777" w:rsidR="006846F0" w:rsidRDefault="006846F0" w:rsidP="007B0C5A">
            <w:pPr>
              <w:jc w:val="both"/>
              <w:rPr>
                <w:rFonts w:ascii="Garamond" w:hAnsi="Garamond"/>
                <w:b/>
                <w:u w:val="single"/>
              </w:rPr>
            </w:pPr>
          </w:p>
          <w:p w14:paraId="12BE6422" w14:textId="1F97FBDD" w:rsidR="00E6142B" w:rsidRPr="007B0C5A" w:rsidRDefault="005B35AD" w:rsidP="00F80FDB">
            <w:pPr>
              <w:shd w:val="clear" w:color="auto" w:fill="D9D9D9" w:themeFill="background1" w:themeFillShade="D9"/>
              <w:jc w:val="both"/>
              <w:rPr>
                <w:rFonts w:ascii="Garamond" w:hAnsi="Garamond"/>
                <w:b/>
                <w:u w:val="single"/>
              </w:rPr>
            </w:pPr>
            <w:r w:rsidRPr="007B0C5A">
              <w:rPr>
                <w:rFonts w:ascii="Garamond" w:hAnsi="Garamond"/>
                <w:b/>
                <w:u w:val="single"/>
              </w:rPr>
              <w:t>SELECTED GRANTS AWARDS</w:t>
            </w:r>
          </w:p>
          <w:p w14:paraId="6176CC25" w14:textId="132B0430" w:rsidR="00E6142B" w:rsidRDefault="00E6142B" w:rsidP="0096719D">
            <w:pPr>
              <w:spacing w:line="276" w:lineRule="auto"/>
              <w:ind w:left="567" w:hanging="567"/>
              <w:jc w:val="both"/>
              <w:rPr>
                <w:rFonts w:ascii="Garamond" w:hAnsi="Garamond"/>
                <w:bCs/>
              </w:rPr>
            </w:pPr>
            <w:r w:rsidRPr="007B0C5A">
              <w:rPr>
                <w:rFonts w:ascii="Garamond" w:hAnsi="Garamond"/>
                <w:bCs/>
              </w:rPr>
              <w:t xml:space="preserve">Award of </w:t>
            </w:r>
            <w:r w:rsidR="00F40ACF" w:rsidRPr="00F40ACF">
              <w:rPr>
                <w:rFonts w:ascii="Garamond" w:hAnsi="Garamond"/>
                <w:b/>
                <w:u w:val="single"/>
                <w:lang w:val="en-GB"/>
              </w:rPr>
              <w:t xml:space="preserve">625,583.51 </w:t>
            </w:r>
            <w:r w:rsidRPr="00AF0746">
              <w:rPr>
                <w:rFonts w:ascii="Garamond" w:hAnsi="Garamond"/>
                <w:b/>
                <w:u w:val="single"/>
              </w:rPr>
              <w:t>Euros</w:t>
            </w:r>
            <w:r w:rsidRPr="007B0C5A">
              <w:rPr>
                <w:rFonts w:ascii="Garamond" w:hAnsi="Garamond"/>
                <w:bCs/>
              </w:rPr>
              <w:t xml:space="preserve"> on Affordable Sustainability for Logistics Network in Ghana funded by DAAD</w:t>
            </w:r>
            <w:r w:rsidR="00BD146A">
              <w:rPr>
                <w:rFonts w:ascii="Garamond" w:hAnsi="Garamond"/>
                <w:bCs/>
              </w:rPr>
              <w:t xml:space="preserve"> for 2022-2025</w:t>
            </w:r>
            <w:r w:rsidRPr="007B0C5A">
              <w:rPr>
                <w:rFonts w:ascii="Garamond" w:hAnsi="Garamond"/>
                <w:bCs/>
              </w:rPr>
              <w:t xml:space="preserve"> </w:t>
            </w:r>
            <w:r w:rsidRPr="00F660B3">
              <w:rPr>
                <w:rFonts w:ascii="Garamond" w:hAnsi="Garamond"/>
                <w:b/>
                <w:i/>
                <w:iCs/>
                <w:u w:val="single"/>
              </w:rPr>
              <w:t>(P</w:t>
            </w:r>
            <w:r w:rsidR="00F660B3" w:rsidRPr="00F660B3">
              <w:rPr>
                <w:rFonts w:ascii="Garamond" w:hAnsi="Garamond"/>
                <w:b/>
                <w:i/>
                <w:iCs/>
                <w:u w:val="single"/>
              </w:rPr>
              <w:t xml:space="preserve">rincipal </w:t>
            </w:r>
            <w:r w:rsidRPr="00F660B3">
              <w:rPr>
                <w:rFonts w:ascii="Garamond" w:hAnsi="Garamond"/>
                <w:b/>
                <w:i/>
                <w:iCs/>
                <w:u w:val="single"/>
              </w:rPr>
              <w:t>I</w:t>
            </w:r>
            <w:r w:rsidR="00F660B3" w:rsidRPr="00F660B3">
              <w:rPr>
                <w:rFonts w:ascii="Garamond" w:hAnsi="Garamond"/>
                <w:b/>
                <w:i/>
                <w:iCs/>
                <w:u w:val="single"/>
              </w:rPr>
              <w:t>nvestigator</w:t>
            </w:r>
            <w:r w:rsidRPr="00F660B3">
              <w:rPr>
                <w:rFonts w:ascii="Garamond" w:hAnsi="Garamond"/>
                <w:b/>
                <w:i/>
                <w:iCs/>
                <w:u w:val="single"/>
              </w:rPr>
              <w:t>)</w:t>
            </w:r>
            <w:r w:rsidRPr="007B0C5A">
              <w:rPr>
                <w:rFonts w:ascii="Garamond" w:hAnsi="Garamond"/>
                <w:bCs/>
              </w:rPr>
              <w:t xml:space="preserve"> </w:t>
            </w:r>
          </w:p>
          <w:p w14:paraId="15F463DA" w14:textId="3BC1DB5F" w:rsidR="007F1E91" w:rsidRPr="007B0C5A" w:rsidRDefault="00C553DD" w:rsidP="006846F0">
            <w:pPr>
              <w:spacing w:line="276" w:lineRule="auto"/>
              <w:ind w:left="567" w:hanging="567"/>
              <w:jc w:val="both"/>
              <w:rPr>
                <w:rFonts w:ascii="Garamond" w:hAnsi="Garamond"/>
                <w:bCs/>
              </w:rPr>
            </w:pPr>
            <w:r>
              <w:rPr>
                <w:rFonts w:ascii="Garamond" w:hAnsi="Garamond"/>
                <w:bCs/>
              </w:rPr>
              <w:t xml:space="preserve">Award of </w:t>
            </w:r>
            <w:r w:rsidRPr="00D00F32">
              <w:rPr>
                <w:rFonts w:ascii="Garamond" w:hAnsi="Garamond"/>
                <w:b/>
              </w:rPr>
              <w:t>15,000</w:t>
            </w:r>
            <w:r w:rsidR="004A6A7F">
              <w:rPr>
                <w:rFonts w:ascii="Garamond" w:hAnsi="Garamond"/>
                <w:b/>
              </w:rPr>
              <w:t xml:space="preserve"> </w:t>
            </w:r>
            <w:r w:rsidRPr="00D00F32">
              <w:rPr>
                <w:rFonts w:ascii="Garamond" w:hAnsi="Garamond"/>
                <w:b/>
              </w:rPr>
              <w:t>USD</w:t>
            </w:r>
            <w:r>
              <w:rPr>
                <w:rFonts w:ascii="Garamond" w:hAnsi="Garamond"/>
                <w:bCs/>
              </w:rPr>
              <w:t xml:space="preserve"> </w:t>
            </w:r>
            <w:r w:rsidRPr="00C553DD">
              <w:rPr>
                <w:rFonts w:ascii="Garamond" w:hAnsi="Garamond"/>
                <w:bCs/>
              </w:rPr>
              <w:t xml:space="preserve">CARISCA Research Grant </w:t>
            </w:r>
            <w:r>
              <w:rPr>
                <w:rFonts w:ascii="Garamond" w:hAnsi="Garamond"/>
                <w:bCs/>
              </w:rPr>
              <w:t>(</w:t>
            </w:r>
            <w:r w:rsidRPr="00C553DD">
              <w:rPr>
                <w:rFonts w:ascii="Garamond" w:hAnsi="Garamond"/>
                <w:bCs/>
              </w:rPr>
              <w:t>2024</w:t>
            </w:r>
            <w:r>
              <w:rPr>
                <w:rFonts w:ascii="Garamond" w:hAnsi="Garamond"/>
                <w:bCs/>
              </w:rPr>
              <w:t xml:space="preserve">) funded by USAID to investigate </w:t>
            </w:r>
            <w:r w:rsidRPr="00C553DD">
              <w:rPr>
                <w:rFonts w:ascii="Garamond" w:hAnsi="Garamond"/>
                <w:bCs/>
              </w:rPr>
              <w:t>Circular Practices and Supply Chain Value Creation: The Moderating Roles of Organizational Climate and Technological Capability</w:t>
            </w:r>
            <w:r>
              <w:rPr>
                <w:rFonts w:ascii="Garamond" w:hAnsi="Garamond"/>
                <w:bCs/>
              </w:rPr>
              <w:t xml:space="preserve">. </w:t>
            </w:r>
            <w:r w:rsidRPr="00F660B3">
              <w:rPr>
                <w:rFonts w:ascii="Garamond" w:hAnsi="Garamond"/>
                <w:b/>
                <w:i/>
                <w:iCs/>
                <w:u w:val="single"/>
              </w:rPr>
              <w:t>(Principal Investigator)</w:t>
            </w:r>
          </w:p>
        </w:tc>
      </w:tr>
      <w:tr w:rsidR="006846F0" w:rsidRPr="007B0C5A" w14:paraId="2576E0F0" w14:textId="77777777" w:rsidTr="006846F0">
        <w:tc>
          <w:tcPr>
            <w:tcW w:w="9451" w:type="dxa"/>
          </w:tcPr>
          <w:p w14:paraId="1D5DBD00" w14:textId="77777777" w:rsidR="006846F0" w:rsidRDefault="006846F0" w:rsidP="006846F0">
            <w:pPr>
              <w:jc w:val="both"/>
              <w:rPr>
                <w:rFonts w:ascii="Garamond" w:hAnsi="Garamond"/>
                <w:b/>
              </w:rPr>
            </w:pPr>
          </w:p>
          <w:p w14:paraId="4D32DCD6" w14:textId="77777777" w:rsidR="00F31DE2" w:rsidRPr="000B2BD4" w:rsidRDefault="00F31DE2" w:rsidP="006846F0">
            <w:pPr>
              <w:jc w:val="both"/>
              <w:rPr>
                <w:rFonts w:ascii="Garamond" w:hAnsi="Garamond"/>
                <w:b/>
              </w:rPr>
            </w:pPr>
          </w:p>
          <w:p w14:paraId="77F12B41" w14:textId="77777777" w:rsidR="005A5579" w:rsidRPr="000B2BD4" w:rsidRDefault="005A5579" w:rsidP="00F80FDB">
            <w:pPr>
              <w:shd w:val="clear" w:color="auto" w:fill="D9D9D9" w:themeFill="background1" w:themeFillShade="D9"/>
              <w:jc w:val="both"/>
              <w:rPr>
                <w:rFonts w:ascii="Garamond" w:hAnsi="Garamond"/>
                <w:b/>
                <w:u w:val="single"/>
              </w:rPr>
            </w:pPr>
            <w:r w:rsidRPr="000B2BD4">
              <w:rPr>
                <w:rFonts w:ascii="Garamond" w:hAnsi="Garamond"/>
                <w:b/>
                <w:u w:val="single"/>
              </w:rPr>
              <w:lastRenderedPageBreak/>
              <w:t>THESIS SUPERVISION</w:t>
            </w:r>
          </w:p>
          <w:p w14:paraId="1167614A" w14:textId="2F058463" w:rsidR="005A5579" w:rsidRPr="003C4DE9" w:rsidRDefault="005A5579" w:rsidP="006846F0">
            <w:pPr>
              <w:jc w:val="both"/>
              <w:rPr>
                <w:rFonts w:ascii="Garamond" w:hAnsi="Garamond"/>
                <w:bCs/>
                <w:lang w:val="en-GB"/>
              </w:rPr>
            </w:pPr>
            <w:r w:rsidRPr="000B2BD4">
              <w:rPr>
                <w:rFonts w:ascii="Garamond" w:hAnsi="Garamond"/>
                <w:bCs/>
              </w:rPr>
              <w:t xml:space="preserve">As of </w:t>
            </w:r>
            <w:r w:rsidR="008A507A" w:rsidRPr="000B2BD4">
              <w:rPr>
                <w:rFonts w:ascii="Garamond" w:hAnsi="Garamond"/>
                <w:bCs/>
              </w:rPr>
              <w:t>December</w:t>
            </w:r>
            <w:r w:rsidRPr="000B2BD4">
              <w:rPr>
                <w:rFonts w:ascii="Garamond" w:hAnsi="Garamond"/>
                <w:bCs/>
              </w:rPr>
              <w:t xml:space="preserve"> 2024, I have completed the supervision of </w:t>
            </w:r>
            <w:r w:rsidR="008A507A" w:rsidRPr="000B2BD4">
              <w:rPr>
                <w:rFonts w:ascii="Garamond" w:hAnsi="Garamond"/>
                <w:bCs/>
              </w:rPr>
              <w:t>10</w:t>
            </w:r>
            <w:r w:rsidRPr="000B2BD4">
              <w:rPr>
                <w:rFonts w:ascii="Garamond" w:hAnsi="Garamond"/>
                <w:bCs/>
              </w:rPr>
              <w:t xml:space="preserve"> PhD theses as Lead and co-supervised </w:t>
            </w:r>
            <w:r w:rsidR="0073583E" w:rsidRPr="000B2BD4">
              <w:rPr>
                <w:rFonts w:ascii="Garamond" w:hAnsi="Garamond"/>
                <w:bCs/>
              </w:rPr>
              <w:t>12</w:t>
            </w:r>
            <w:r w:rsidRPr="000B2BD4">
              <w:rPr>
                <w:rFonts w:ascii="Garamond" w:hAnsi="Garamond"/>
                <w:bCs/>
              </w:rPr>
              <w:t xml:space="preserve"> others; 20 MPhil and over 300 MBA/MSc dissertations. Details are available on request.  </w:t>
            </w:r>
          </w:p>
          <w:p w14:paraId="6B395033" w14:textId="41CE30EE" w:rsidR="00F31DE2" w:rsidRPr="00F31DE2" w:rsidRDefault="006846F0" w:rsidP="00F31DE2">
            <w:pPr>
              <w:shd w:val="clear" w:color="auto" w:fill="D9D9D9" w:themeFill="background1" w:themeFillShade="D9"/>
              <w:jc w:val="both"/>
              <w:rPr>
                <w:rFonts w:ascii="Garamond" w:hAnsi="Garamond"/>
                <w:b/>
                <w:u w:val="single"/>
              </w:rPr>
            </w:pPr>
            <w:r w:rsidRPr="000B2BD4">
              <w:rPr>
                <w:rFonts w:ascii="Garamond" w:hAnsi="Garamond"/>
                <w:b/>
                <w:u w:val="single"/>
              </w:rPr>
              <w:t>MOST RECENT PEER-REVIEWED SCHOLARLY WORKS (2021 to date)</w:t>
            </w:r>
          </w:p>
          <w:p w14:paraId="356A8E04" w14:textId="77777777" w:rsidR="00F31DE2" w:rsidRPr="00F31DE2" w:rsidRDefault="00F31DE2" w:rsidP="00F31DE2">
            <w:pPr>
              <w:pStyle w:val="ListParagraph"/>
              <w:numPr>
                <w:ilvl w:val="0"/>
                <w:numId w:val="14"/>
              </w:numPr>
              <w:spacing w:before="120" w:after="120"/>
              <w:jc w:val="both"/>
              <w:rPr>
                <w:rFonts w:ascii="Garamond" w:hAnsi="Garamond"/>
                <w:b/>
                <w:i/>
                <w:color w:val="000000"/>
                <w:shd w:val="clear" w:color="auto" w:fill="FFFFFF"/>
                <w:lang w:val="en-GB"/>
              </w:rPr>
            </w:pPr>
            <w:proofErr w:type="spellStart"/>
            <w:r w:rsidRPr="00430C1D">
              <w:t>Cobbinah</w:t>
            </w:r>
            <w:proofErr w:type="spellEnd"/>
            <w:r w:rsidRPr="00430C1D">
              <w:t xml:space="preserve">, B., Agyapong, A., </w:t>
            </w:r>
            <w:r w:rsidRPr="00F31DE2">
              <w:rPr>
                <w:b/>
                <w:bCs/>
                <w:u w:val="single"/>
              </w:rPr>
              <w:t>Mensah, H. K</w:t>
            </w:r>
            <w:r w:rsidRPr="00430C1D">
              <w:t xml:space="preserve"> &amp; Acquaah, M. (FORTHCOMING), Driving Market Success: The Role of Organizational Creativity, Resilience, and Turbulence in Ghanaian Manufacturing Firms. </w:t>
            </w:r>
            <w:r w:rsidRPr="00F31DE2">
              <w:rPr>
                <w:b/>
                <w:bCs/>
                <w:i/>
                <w:iCs/>
              </w:rPr>
              <w:t>Journal of Business Research</w:t>
            </w:r>
          </w:p>
          <w:p w14:paraId="492C74CA" w14:textId="77777777" w:rsidR="00F31DE2" w:rsidRPr="00F31DE2" w:rsidRDefault="00F31DE2" w:rsidP="00F31DE2">
            <w:pPr>
              <w:pStyle w:val="ListParagraph"/>
              <w:spacing w:before="120" w:after="120"/>
              <w:ind w:left="360"/>
              <w:jc w:val="both"/>
              <w:rPr>
                <w:rFonts w:ascii="Garamond" w:hAnsi="Garamond"/>
                <w:b/>
                <w:i/>
                <w:color w:val="000000"/>
                <w:shd w:val="clear" w:color="auto" w:fill="FFFFFF"/>
                <w:lang w:val="en-GB"/>
              </w:rPr>
            </w:pPr>
          </w:p>
          <w:p w14:paraId="665229E7" w14:textId="76A86654" w:rsidR="00F31DE2" w:rsidRPr="00F31DE2" w:rsidRDefault="00F31DE2" w:rsidP="00F31DE2">
            <w:pPr>
              <w:pStyle w:val="ListParagraph"/>
              <w:numPr>
                <w:ilvl w:val="0"/>
                <w:numId w:val="14"/>
              </w:numPr>
              <w:spacing w:before="120" w:after="120"/>
              <w:jc w:val="both"/>
              <w:rPr>
                <w:rFonts w:ascii="Garamond" w:hAnsi="Garamond"/>
                <w:b/>
                <w:i/>
                <w:color w:val="000000"/>
                <w:shd w:val="clear" w:color="auto" w:fill="FFFFFF"/>
                <w:lang w:val="en-GB"/>
              </w:rPr>
            </w:pPr>
            <w:proofErr w:type="spellStart"/>
            <w:r w:rsidRPr="00430C1D">
              <w:t>Okrah</w:t>
            </w:r>
            <w:proofErr w:type="spellEnd"/>
            <w:r w:rsidRPr="00430C1D">
              <w:t xml:space="preserve"> A., Bo</w:t>
            </w:r>
            <w:proofErr w:type="spellStart"/>
            <w:r w:rsidRPr="00430C1D">
              <w:t>so</w:t>
            </w:r>
            <w:proofErr w:type="spellEnd"/>
            <w:r w:rsidRPr="00430C1D">
              <w:t xml:space="preserve">, N., </w:t>
            </w:r>
            <w:r w:rsidRPr="00F31DE2">
              <w:rPr>
                <w:b/>
                <w:bCs/>
                <w:u w:val="single"/>
              </w:rPr>
              <w:t>Mensah, H. K.,</w:t>
            </w:r>
            <w:r w:rsidRPr="00430C1D">
              <w:t xml:space="preserve"> Okyere, G. A. (FORTHCOMING):     Navigating Market Turbulence: A Configurational Perspective of Ambidextrous Innovation in Strengthening Organizational Resilience in Sub-Saharan Africa</w:t>
            </w:r>
            <w:r w:rsidRPr="00F31DE2">
              <w:rPr>
                <w:b/>
                <w:bCs/>
                <w:i/>
                <w:iCs/>
              </w:rPr>
              <w:t>. Africa Journal of Management</w:t>
            </w:r>
          </w:p>
          <w:p w14:paraId="0E8D89F9" w14:textId="77777777" w:rsidR="00F31DE2" w:rsidRPr="00F31DE2" w:rsidRDefault="00F31DE2" w:rsidP="00F31DE2">
            <w:pPr>
              <w:pStyle w:val="ListParagraph"/>
              <w:spacing w:before="120" w:after="120"/>
              <w:ind w:left="360"/>
              <w:jc w:val="both"/>
              <w:rPr>
                <w:rFonts w:ascii="Garamond" w:hAnsi="Garamond"/>
                <w:b/>
                <w:i/>
                <w:color w:val="000000"/>
                <w:shd w:val="clear" w:color="auto" w:fill="FFFFFF"/>
                <w:lang w:val="en-GB"/>
              </w:rPr>
            </w:pPr>
          </w:p>
          <w:p w14:paraId="31635933" w14:textId="25F186FA" w:rsidR="00F31DE2" w:rsidRPr="00F31DE2" w:rsidRDefault="00315D16" w:rsidP="00F31DE2">
            <w:pPr>
              <w:pStyle w:val="ListParagraph"/>
              <w:numPr>
                <w:ilvl w:val="0"/>
                <w:numId w:val="14"/>
              </w:numPr>
              <w:spacing w:before="120" w:after="120"/>
              <w:rPr>
                <w:rFonts w:ascii="Garamond" w:hAnsi="Garamond"/>
                <w:b/>
                <w:i/>
                <w:color w:val="000000"/>
                <w:shd w:val="clear" w:color="auto" w:fill="FFFFFF"/>
                <w:lang w:val="en-GB"/>
              </w:rPr>
            </w:pPr>
            <w:r w:rsidRPr="00315D16">
              <w:rPr>
                <w:b/>
                <w:bCs/>
                <w:u w:val="single"/>
                <w:lang w:val="en-GB"/>
              </w:rPr>
              <w:t>Mensah, H. K.,</w:t>
            </w:r>
            <w:r w:rsidRPr="00315D16">
              <w:rPr>
                <w:lang w:val="en-GB"/>
              </w:rPr>
              <w:t xml:space="preserve"> Okyere, G. A., </w:t>
            </w:r>
            <w:proofErr w:type="spellStart"/>
            <w:r w:rsidRPr="00315D16">
              <w:rPr>
                <w:lang w:val="en-GB"/>
              </w:rPr>
              <w:t>Tuffour</w:t>
            </w:r>
            <w:proofErr w:type="spellEnd"/>
            <w:r w:rsidRPr="00315D16">
              <w:rPr>
                <w:lang w:val="en-GB"/>
              </w:rPr>
              <w:t xml:space="preserve">, P. &amp; </w:t>
            </w:r>
            <w:proofErr w:type="spellStart"/>
            <w:r w:rsidRPr="00315D16">
              <w:rPr>
                <w:lang w:val="en-GB"/>
              </w:rPr>
              <w:t>Anin</w:t>
            </w:r>
            <w:proofErr w:type="spellEnd"/>
            <w:r w:rsidRPr="00315D16">
              <w:rPr>
                <w:lang w:val="en-GB"/>
              </w:rPr>
              <w:t xml:space="preserve">, E. K. (ACCEPTED): Leveraging Learning Orientation for Superior Firm Performance; The Role of Firm-Specific Factors. </w:t>
            </w:r>
            <w:r w:rsidRPr="00315D16">
              <w:rPr>
                <w:b/>
                <w:bCs/>
                <w:i/>
                <w:iCs/>
                <w:lang w:val="en-GB"/>
              </w:rPr>
              <w:t>Africa Journal of Management</w:t>
            </w:r>
            <w:r w:rsidR="00F31DE2">
              <w:rPr>
                <w:b/>
                <w:bCs/>
                <w:i/>
                <w:iCs/>
                <w:lang w:val="en-GB"/>
              </w:rPr>
              <w:br/>
            </w:r>
          </w:p>
          <w:p w14:paraId="1EC2A19B" w14:textId="77777777" w:rsidR="00F31DE2" w:rsidRPr="00F31DE2" w:rsidRDefault="000B2BD4" w:rsidP="00F31DE2">
            <w:pPr>
              <w:pStyle w:val="ListParagraph"/>
              <w:numPr>
                <w:ilvl w:val="0"/>
                <w:numId w:val="14"/>
              </w:numPr>
              <w:spacing w:before="120" w:after="120"/>
              <w:jc w:val="both"/>
              <w:rPr>
                <w:rFonts w:ascii="Garamond" w:hAnsi="Garamond"/>
                <w:b/>
                <w:i/>
                <w:color w:val="000000"/>
                <w:shd w:val="clear" w:color="auto" w:fill="FFFFFF"/>
                <w:lang w:val="en-GB"/>
              </w:rPr>
            </w:pPr>
            <w:r w:rsidRPr="000B2BD4">
              <w:rPr>
                <w:rFonts w:ascii="Garamond" w:hAnsi="Garamond"/>
                <w:b/>
                <w:color w:val="000000"/>
                <w:u w:val="single"/>
                <w:shd w:val="clear" w:color="auto" w:fill="FFFFFF"/>
                <w:lang w:val="en-GB"/>
              </w:rPr>
              <w:t>Mensah, H. K.,</w:t>
            </w:r>
            <w:r w:rsidRPr="000B2BD4">
              <w:rPr>
                <w:rFonts w:ascii="Garamond" w:hAnsi="Garamond"/>
                <w:color w:val="000000"/>
                <w:shd w:val="clear" w:color="auto" w:fill="FFFFFF"/>
                <w:lang w:val="en-GB"/>
              </w:rPr>
              <w:t xml:space="preserve"> </w:t>
            </w:r>
            <w:r w:rsidRPr="000B2BD4">
              <w:rPr>
                <w:rFonts w:ascii="Garamond" w:hAnsi="Garamond"/>
                <w:bCs/>
              </w:rPr>
              <w:t>Okyere</w:t>
            </w:r>
            <w:r w:rsidRPr="000B2BD4">
              <w:rPr>
                <w:rFonts w:ascii="Garamond" w:hAnsi="Garamond"/>
                <w:color w:val="000000"/>
                <w:shd w:val="clear" w:color="auto" w:fill="FFFFFF"/>
                <w:lang w:val="en-GB"/>
              </w:rPr>
              <w:t xml:space="preserve">, G. A., &amp; </w:t>
            </w:r>
            <w:proofErr w:type="spellStart"/>
            <w:r w:rsidRPr="000B2BD4">
              <w:rPr>
                <w:rFonts w:ascii="Garamond" w:hAnsi="Garamond"/>
                <w:bCs/>
              </w:rPr>
              <w:t>Forenten</w:t>
            </w:r>
            <w:proofErr w:type="spellEnd"/>
            <w:r w:rsidRPr="000B2BD4">
              <w:rPr>
                <w:rFonts w:ascii="Garamond" w:hAnsi="Garamond"/>
                <w:bCs/>
              </w:rPr>
              <w:t xml:space="preserve">, E. S. </w:t>
            </w:r>
            <w:r w:rsidRPr="000B2BD4">
              <w:rPr>
                <w:rFonts w:ascii="Garamond" w:hAnsi="Garamond"/>
              </w:rPr>
              <w:t>(</w:t>
            </w:r>
            <w:r w:rsidR="00315D16">
              <w:rPr>
                <w:rFonts w:ascii="Garamond" w:hAnsi="Garamond"/>
              </w:rPr>
              <w:t>FORTHCOMING</w:t>
            </w:r>
            <w:r w:rsidRPr="000B2BD4">
              <w:rPr>
                <w:rFonts w:ascii="Garamond" w:hAnsi="Garamond"/>
                <w:b/>
              </w:rPr>
              <w:t xml:space="preserve">): </w:t>
            </w:r>
            <w:r w:rsidRPr="000B2BD4">
              <w:rPr>
                <w:rFonts w:ascii="Garamond" w:hAnsi="Garamond"/>
                <w:bCs/>
              </w:rPr>
              <w:t xml:space="preserve">The Effect of High – Performance Work Systems on Employee Performance: A Sequential Mediation Analysis. </w:t>
            </w:r>
            <w:r w:rsidRPr="000B2BD4">
              <w:rPr>
                <w:rFonts w:ascii="Garamond" w:hAnsi="Garamond"/>
                <w:b/>
                <w:i/>
                <w:iCs/>
              </w:rPr>
              <w:t>Journal of Business Excellence.</w:t>
            </w:r>
            <w:r w:rsidRPr="000B2BD4">
              <w:rPr>
                <w:rFonts w:ascii="Garamond" w:hAnsi="Garamond"/>
                <w:bCs/>
              </w:rPr>
              <w:t xml:space="preserve"> DOI: 10.1504/IJBEX.2021.10053395</w:t>
            </w:r>
          </w:p>
          <w:p w14:paraId="388D01F6" w14:textId="77777777" w:rsidR="00F31DE2" w:rsidRPr="00F31DE2" w:rsidRDefault="00F31DE2" w:rsidP="00F31DE2">
            <w:pPr>
              <w:pStyle w:val="ListParagraph"/>
              <w:spacing w:before="120" w:after="120"/>
              <w:ind w:left="360"/>
              <w:jc w:val="both"/>
              <w:rPr>
                <w:rFonts w:ascii="Garamond" w:hAnsi="Garamond"/>
                <w:b/>
                <w:i/>
                <w:color w:val="000000"/>
                <w:shd w:val="clear" w:color="auto" w:fill="FFFFFF"/>
                <w:lang w:val="en-GB"/>
              </w:rPr>
            </w:pPr>
          </w:p>
          <w:p w14:paraId="75F85337" w14:textId="001573FE" w:rsidR="00F31DE2" w:rsidRPr="00315D16" w:rsidRDefault="00F31DE2" w:rsidP="00F31DE2">
            <w:pPr>
              <w:pStyle w:val="ListParagraph"/>
              <w:numPr>
                <w:ilvl w:val="0"/>
                <w:numId w:val="14"/>
              </w:numPr>
              <w:spacing w:before="120" w:after="120"/>
              <w:rPr>
                <w:rStyle w:val="Hyperlink"/>
                <w:rFonts w:ascii="Garamond" w:hAnsi="Garamond"/>
                <w:b/>
                <w:i/>
                <w:color w:val="000000"/>
                <w:u w:val="none"/>
                <w:shd w:val="clear" w:color="auto" w:fill="FFFFFF"/>
                <w:lang w:val="en-GB"/>
              </w:rPr>
            </w:pPr>
            <w:r w:rsidRPr="00F31DE2">
              <w:rPr>
                <w:bCs/>
                <w:color w:val="000000"/>
                <w:shd w:val="clear" w:color="auto" w:fill="FFFFFF"/>
                <w:lang w:val="en-GB"/>
              </w:rPr>
              <w:t xml:space="preserve">Mensah, P. O., Yong, J. Y., Dura, C. C., &amp; </w:t>
            </w:r>
            <w:r w:rsidRPr="00F31DE2">
              <w:rPr>
                <w:b/>
                <w:color w:val="000000"/>
                <w:u w:val="single"/>
                <w:shd w:val="clear" w:color="auto" w:fill="FFFFFF"/>
                <w:lang w:val="en-GB"/>
              </w:rPr>
              <w:t>Mensah, H. K.</w:t>
            </w:r>
            <w:r w:rsidRPr="00F31DE2">
              <w:rPr>
                <w:bCs/>
                <w:color w:val="000000"/>
                <w:shd w:val="clear" w:color="auto" w:fill="FFFFFF"/>
                <w:lang w:val="en-GB"/>
              </w:rPr>
              <w:t xml:space="preserve"> (2025). Institutional networking capability as a catalyst for sustainable supply chains in the manufacturing sector of Ghana: The role of green human resource management strategy and green dynamic capability. </w:t>
            </w:r>
            <w:r w:rsidRPr="00F31DE2">
              <w:rPr>
                <w:b/>
                <w:i/>
                <w:iCs/>
                <w:color w:val="000000"/>
                <w:shd w:val="clear" w:color="auto" w:fill="FFFFFF"/>
                <w:lang w:val="en-GB"/>
              </w:rPr>
              <w:t>Journal of Environmental Management,</w:t>
            </w:r>
            <w:r w:rsidRPr="00F31DE2">
              <w:rPr>
                <w:bCs/>
                <w:color w:val="000000"/>
                <w:shd w:val="clear" w:color="auto" w:fill="FFFFFF"/>
                <w:lang w:val="en-GB"/>
              </w:rPr>
              <w:t xml:space="preserve"> 387, 125865. </w:t>
            </w:r>
            <w:hyperlink r:id="rId8" w:history="1">
              <w:r w:rsidRPr="00F31DE2">
                <w:rPr>
                  <w:rStyle w:val="Hyperlink"/>
                  <w:bCs/>
                  <w:shd w:val="clear" w:color="auto" w:fill="FFFFFF"/>
                  <w:lang w:val="en-GB"/>
                </w:rPr>
                <w:t>https://doi.org/10.1016/j.jenvman.2</w:t>
              </w:r>
              <w:r w:rsidRPr="00F31DE2">
                <w:rPr>
                  <w:rStyle w:val="Hyperlink"/>
                  <w:bCs/>
                  <w:shd w:val="clear" w:color="auto" w:fill="FFFFFF"/>
                  <w:lang w:val="en-GB"/>
                </w:rPr>
                <w:t>0</w:t>
              </w:r>
              <w:r w:rsidRPr="00F31DE2">
                <w:rPr>
                  <w:rStyle w:val="Hyperlink"/>
                  <w:bCs/>
                  <w:shd w:val="clear" w:color="auto" w:fill="FFFFFF"/>
                  <w:lang w:val="en-GB"/>
                </w:rPr>
                <w:t>25.125865</w:t>
              </w:r>
            </w:hyperlink>
          </w:p>
          <w:p w14:paraId="3E48D378" w14:textId="77777777" w:rsidR="00F31DE2" w:rsidRPr="00F31DE2" w:rsidRDefault="00F31DE2" w:rsidP="00F31DE2">
            <w:pPr>
              <w:pStyle w:val="ListParagraph"/>
              <w:spacing w:before="120" w:after="120"/>
              <w:ind w:left="360"/>
              <w:jc w:val="both"/>
              <w:rPr>
                <w:rFonts w:ascii="Garamond" w:hAnsi="Garamond"/>
                <w:b/>
                <w:i/>
                <w:color w:val="000000"/>
                <w:shd w:val="clear" w:color="auto" w:fill="FFFFFF"/>
                <w:lang w:val="en-GB"/>
              </w:rPr>
            </w:pPr>
          </w:p>
          <w:p w14:paraId="1DB60499" w14:textId="1F7DE4B0" w:rsidR="00F31DE2" w:rsidRPr="00F31DE2" w:rsidRDefault="00F31DE2" w:rsidP="00F31DE2">
            <w:pPr>
              <w:pStyle w:val="ListParagraph"/>
              <w:numPr>
                <w:ilvl w:val="0"/>
                <w:numId w:val="14"/>
              </w:numPr>
              <w:spacing w:before="120" w:after="120"/>
              <w:jc w:val="both"/>
              <w:rPr>
                <w:rFonts w:ascii="Garamond" w:hAnsi="Garamond"/>
                <w:b/>
                <w:i/>
                <w:color w:val="000000"/>
                <w:shd w:val="clear" w:color="auto" w:fill="FFFFFF"/>
                <w:lang w:val="en-GB"/>
              </w:rPr>
            </w:pPr>
            <w:proofErr w:type="spellStart"/>
            <w:r w:rsidRPr="00430C1D">
              <w:t>Ataburo</w:t>
            </w:r>
            <w:proofErr w:type="spellEnd"/>
            <w:r w:rsidRPr="00430C1D">
              <w:t xml:space="preserve">, H., </w:t>
            </w:r>
            <w:proofErr w:type="spellStart"/>
            <w:r w:rsidRPr="00430C1D">
              <w:t>Essuman</w:t>
            </w:r>
            <w:proofErr w:type="spellEnd"/>
            <w:r w:rsidRPr="00430C1D">
              <w:t xml:space="preserve">, D., </w:t>
            </w:r>
            <w:r w:rsidRPr="00F31DE2">
              <w:rPr>
                <w:b/>
                <w:bCs/>
                <w:u w:val="single"/>
              </w:rPr>
              <w:t>Mensah, H.K.,</w:t>
            </w:r>
            <w:r w:rsidRPr="00430C1D">
              <w:t xml:space="preserve"> </w:t>
            </w:r>
            <w:proofErr w:type="spellStart"/>
            <w:r w:rsidRPr="00430C1D">
              <w:t>Aditchere</w:t>
            </w:r>
            <w:proofErr w:type="spellEnd"/>
            <w:r w:rsidRPr="00430C1D">
              <w:t xml:space="preserve">, J. and Nkrumah, P. (2025), "Differing associations between organizational training types and operational resilience", </w:t>
            </w:r>
            <w:r w:rsidRPr="00F31DE2">
              <w:rPr>
                <w:b/>
                <w:bCs/>
                <w:i/>
                <w:iCs/>
              </w:rPr>
              <w:t>Management Decision</w:t>
            </w:r>
            <w:r w:rsidRPr="00430C1D">
              <w:t xml:space="preserve">, Vol. ahead-of-print No. ahead-of-print. </w:t>
            </w:r>
            <w:hyperlink r:id="rId9" w:history="1">
              <w:r w:rsidRPr="00F05708">
                <w:rPr>
                  <w:rStyle w:val="Hyperlink"/>
                </w:rPr>
                <w:t>https://doi.org/10.1108/MD-05-2024-1194</w:t>
              </w:r>
            </w:hyperlink>
          </w:p>
          <w:p w14:paraId="5F4AC1A9" w14:textId="0AE5673B" w:rsidR="00F31DE2" w:rsidRPr="00F31DE2" w:rsidRDefault="00F31DE2" w:rsidP="00F31DE2">
            <w:pPr>
              <w:pStyle w:val="ListParagraph"/>
              <w:spacing w:before="120" w:after="120"/>
              <w:ind w:left="360"/>
              <w:jc w:val="both"/>
              <w:rPr>
                <w:rFonts w:ascii="Garamond" w:hAnsi="Garamond"/>
                <w:b/>
                <w:i/>
                <w:color w:val="000000"/>
                <w:shd w:val="clear" w:color="auto" w:fill="FFFFFF"/>
                <w:lang w:val="en-GB"/>
              </w:rPr>
            </w:pPr>
            <w:r w:rsidRPr="00430C1D">
              <w:t xml:space="preserve">  </w:t>
            </w:r>
          </w:p>
          <w:p w14:paraId="342EA22C" w14:textId="2A8BCA18" w:rsidR="00F31DE2" w:rsidRPr="00F31DE2" w:rsidRDefault="00F31DE2" w:rsidP="00F31DE2">
            <w:pPr>
              <w:pStyle w:val="ListParagraph"/>
              <w:numPr>
                <w:ilvl w:val="0"/>
                <w:numId w:val="14"/>
              </w:numPr>
              <w:spacing w:before="120" w:after="120"/>
              <w:jc w:val="both"/>
              <w:rPr>
                <w:rFonts w:ascii="Garamond" w:hAnsi="Garamond"/>
                <w:b/>
                <w:i/>
                <w:color w:val="000000"/>
                <w:shd w:val="clear" w:color="auto" w:fill="FFFFFF"/>
                <w:lang w:val="en-GB"/>
              </w:rPr>
            </w:pPr>
            <w:proofErr w:type="spellStart"/>
            <w:r w:rsidRPr="00430C1D">
              <w:t>Ledi</w:t>
            </w:r>
            <w:proofErr w:type="spellEnd"/>
            <w:r w:rsidRPr="00430C1D">
              <w:t xml:space="preserve">, K.K., </w:t>
            </w:r>
            <w:r w:rsidRPr="00F31DE2">
              <w:rPr>
                <w:b/>
                <w:bCs/>
                <w:u w:val="single"/>
              </w:rPr>
              <w:t>Mensah, H.K.,</w:t>
            </w:r>
            <w:r w:rsidRPr="00430C1D">
              <w:t xml:space="preserve"> Agyapong, A. and </w:t>
            </w:r>
            <w:proofErr w:type="spellStart"/>
            <w:r w:rsidRPr="00430C1D">
              <w:t>Ameza-Xemalordzo</w:t>
            </w:r>
            <w:proofErr w:type="spellEnd"/>
            <w:r w:rsidRPr="00430C1D">
              <w:t xml:space="preserve">, E.B. (2025), "Top management personality and proactive sustainability strategy as panaceas to ESG performance", </w:t>
            </w:r>
            <w:r w:rsidRPr="00F31DE2">
              <w:rPr>
                <w:b/>
                <w:bCs/>
                <w:i/>
                <w:iCs/>
              </w:rPr>
              <w:t>Business Process Management Journal,</w:t>
            </w:r>
            <w:r w:rsidRPr="00430C1D">
              <w:t xml:space="preserve"> Vol. ahead-of-print No. ahead-of-print. </w:t>
            </w:r>
            <w:hyperlink r:id="rId10" w:history="1">
              <w:r w:rsidRPr="00F05708">
                <w:rPr>
                  <w:rStyle w:val="Hyperlink"/>
                </w:rPr>
                <w:t>https://doi.org/10.1108/BPMJ-12-2024-1248</w:t>
              </w:r>
            </w:hyperlink>
          </w:p>
          <w:p w14:paraId="1C68D162" w14:textId="2233B189" w:rsidR="00F31DE2" w:rsidRPr="00F31DE2" w:rsidRDefault="00F31DE2" w:rsidP="00F31DE2">
            <w:pPr>
              <w:pStyle w:val="ListParagraph"/>
              <w:spacing w:before="120" w:after="120"/>
              <w:ind w:left="360"/>
              <w:jc w:val="both"/>
              <w:rPr>
                <w:rFonts w:ascii="Garamond" w:hAnsi="Garamond"/>
                <w:b/>
                <w:i/>
                <w:color w:val="000000"/>
                <w:shd w:val="clear" w:color="auto" w:fill="FFFFFF"/>
                <w:lang w:val="en-GB"/>
              </w:rPr>
            </w:pPr>
            <w:r w:rsidRPr="00430C1D">
              <w:tab/>
            </w:r>
          </w:p>
          <w:p w14:paraId="4FA507F3" w14:textId="77777777" w:rsidR="00F31DE2" w:rsidRPr="00F31DE2" w:rsidRDefault="00F31DE2" w:rsidP="00F31DE2">
            <w:pPr>
              <w:pStyle w:val="ListParagraph"/>
              <w:numPr>
                <w:ilvl w:val="0"/>
                <w:numId w:val="14"/>
              </w:numPr>
              <w:spacing w:before="120" w:after="120"/>
              <w:jc w:val="both"/>
              <w:rPr>
                <w:rFonts w:ascii="Garamond" w:hAnsi="Garamond"/>
                <w:b/>
                <w:i/>
                <w:color w:val="000000"/>
                <w:shd w:val="clear" w:color="auto" w:fill="FFFFFF"/>
                <w:lang w:val="en-GB"/>
              </w:rPr>
            </w:pPr>
            <w:r w:rsidRPr="00430C1D">
              <w:t xml:space="preserve">Somuah, C. O., </w:t>
            </w:r>
            <w:r w:rsidRPr="00F31DE2">
              <w:rPr>
                <w:b/>
                <w:bCs/>
                <w:u w:val="single"/>
              </w:rPr>
              <w:t>Mensah, H. K.,</w:t>
            </w:r>
            <w:r w:rsidRPr="00430C1D">
              <w:t xml:space="preserve"> &amp; Okyere, G.A., Gyimah, P. &amp; Kamil, N. M., (2025). Systematic Review on Socially Responsible Human Resource Management: Implications for Social Value Creation. </w:t>
            </w:r>
            <w:r w:rsidRPr="00F31DE2">
              <w:rPr>
                <w:b/>
                <w:bCs/>
                <w:i/>
                <w:iCs/>
              </w:rPr>
              <w:t>Corporate Social Responsibility and Environmental Management.</w:t>
            </w:r>
            <w:r w:rsidRPr="00430C1D">
              <w:t xml:space="preserve"> https://doi.org/10.1002/csr.3229 </w:t>
            </w:r>
          </w:p>
          <w:p w14:paraId="2DBD0679" w14:textId="77777777" w:rsidR="00F31DE2" w:rsidRPr="00F31DE2" w:rsidRDefault="00F31DE2" w:rsidP="00F31DE2">
            <w:pPr>
              <w:pStyle w:val="ListParagraph"/>
              <w:spacing w:before="120" w:after="120"/>
              <w:ind w:left="360"/>
              <w:jc w:val="both"/>
              <w:rPr>
                <w:rFonts w:ascii="Garamond" w:hAnsi="Garamond"/>
                <w:b/>
                <w:i/>
                <w:color w:val="000000"/>
                <w:shd w:val="clear" w:color="auto" w:fill="FFFFFF"/>
                <w:lang w:val="en-GB"/>
              </w:rPr>
            </w:pPr>
          </w:p>
          <w:p w14:paraId="1E10008A" w14:textId="2F97B596" w:rsidR="00F31DE2" w:rsidRPr="00F31DE2" w:rsidRDefault="00F31DE2" w:rsidP="00F31DE2">
            <w:pPr>
              <w:pStyle w:val="ListParagraph"/>
              <w:numPr>
                <w:ilvl w:val="0"/>
                <w:numId w:val="14"/>
              </w:numPr>
              <w:spacing w:before="120" w:after="120"/>
              <w:rPr>
                <w:rFonts w:ascii="Garamond" w:hAnsi="Garamond"/>
                <w:b/>
                <w:i/>
                <w:color w:val="000000"/>
                <w:shd w:val="clear" w:color="auto" w:fill="FFFFFF"/>
                <w:lang w:val="en-GB"/>
              </w:rPr>
            </w:pPr>
            <w:r w:rsidRPr="00430C1D">
              <w:t xml:space="preserve">Mensah, P. O., </w:t>
            </w:r>
            <w:r w:rsidRPr="00F31DE2">
              <w:rPr>
                <w:b/>
                <w:bCs/>
                <w:u w:val="single"/>
              </w:rPr>
              <w:t>Mensah, H. K.,</w:t>
            </w:r>
            <w:r w:rsidRPr="00430C1D">
              <w:t xml:space="preserve"> Osei, B. A., &amp; </w:t>
            </w:r>
            <w:proofErr w:type="spellStart"/>
            <w:r w:rsidRPr="00430C1D">
              <w:t>Iddris</w:t>
            </w:r>
            <w:proofErr w:type="spellEnd"/>
            <w:r w:rsidRPr="00430C1D">
              <w:t xml:space="preserve">, F. (2025). Antecedents of Sustainable Performance in Hotels: The Mediating Role of Green Innovation Strategy. International </w:t>
            </w:r>
            <w:r w:rsidRPr="00F31DE2">
              <w:rPr>
                <w:b/>
                <w:bCs/>
                <w:i/>
                <w:iCs/>
              </w:rPr>
              <w:t>Journal of Hospitality &amp; Tourism Administration,</w:t>
            </w:r>
            <w:r w:rsidRPr="00430C1D">
              <w:t xml:space="preserve"> 1–25. </w:t>
            </w:r>
            <w:hyperlink r:id="rId11" w:history="1">
              <w:r w:rsidRPr="00F05708">
                <w:rPr>
                  <w:rStyle w:val="Hyperlink"/>
                </w:rPr>
                <w:t>https://doi.org/10.1080/15256480.2025.2494591</w:t>
              </w:r>
            </w:hyperlink>
          </w:p>
          <w:p w14:paraId="7CFB13F9" w14:textId="77777777" w:rsidR="00F31DE2" w:rsidRPr="00F31DE2" w:rsidRDefault="00F31DE2" w:rsidP="00F31DE2">
            <w:pPr>
              <w:pStyle w:val="ListParagraph"/>
              <w:spacing w:before="120" w:after="120"/>
              <w:ind w:left="360"/>
              <w:jc w:val="both"/>
              <w:rPr>
                <w:rFonts w:ascii="Garamond" w:hAnsi="Garamond"/>
                <w:b/>
                <w:i/>
                <w:color w:val="000000"/>
                <w:shd w:val="clear" w:color="auto" w:fill="FFFFFF"/>
                <w:lang w:val="en-GB"/>
              </w:rPr>
            </w:pPr>
          </w:p>
          <w:p w14:paraId="27F145D2" w14:textId="502D79C7" w:rsidR="000B2BD4" w:rsidRPr="00F31DE2" w:rsidRDefault="00F31DE2" w:rsidP="00F31DE2">
            <w:pPr>
              <w:pStyle w:val="ListParagraph"/>
              <w:numPr>
                <w:ilvl w:val="0"/>
                <w:numId w:val="14"/>
              </w:numPr>
              <w:spacing w:before="120" w:after="120"/>
              <w:rPr>
                <w:rFonts w:ascii="Garamond" w:hAnsi="Garamond"/>
                <w:b/>
                <w:i/>
                <w:color w:val="000000"/>
                <w:shd w:val="clear" w:color="auto" w:fill="FFFFFF"/>
                <w:lang w:val="en-GB"/>
              </w:rPr>
            </w:pPr>
            <w:proofErr w:type="spellStart"/>
            <w:r w:rsidRPr="00430C1D">
              <w:t>Asiamah</w:t>
            </w:r>
            <w:proofErr w:type="spellEnd"/>
            <w:r w:rsidRPr="00430C1D">
              <w:t xml:space="preserve">, N., </w:t>
            </w:r>
            <w:r w:rsidRPr="00F31DE2">
              <w:rPr>
                <w:b/>
                <w:bCs/>
                <w:u w:val="single"/>
              </w:rPr>
              <w:t>Mensah, H. K.,</w:t>
            </w:r>
            <w:r w:rsidRPr="00430C1D">
              <w:t xml:space="preserve"> Ansah, E. W., </w:t>
            </w:r>
            <w:proofErr w:type="spellStart"/>
            <w:r w:rsidRPr="00430C1D">
              <w:t>Eku</w:t>
            </w:r>
            <w:proofErr w:type="spellEnd"/>
            <w:r w:rsidRPr="00430C1D">
              <w:t xml:space="preserve">, E., Ansah, N. B., Danquah, E., ... &amp; Agyemang, S. M. (2025). Association of optimism, self-efficacy, and resilience with life engagement among middle-aged and older adults with severe climate anxiety: Sensitivity of a path model. </w:t>
            </w:r>
            <w:r w:rsidRPr="00F31DE2">
              <w:rPr>
                <w:b/>
                <w:bCs/>
                <w:i/>
                <w:iCs/>
              </w:rPr>
              <w:t>Journal of affective disorders,</w:t>
            </w:r>
            <w:r w:rsidRPr="00430C1D">
              <w:t xml:space="preserve"> 380, 607-619. https://doi.org/10.1016/j.jad.2025.03.180  </w:t>
            </w:r>
          </w:p>
          <w:p w14:paraId="733CB29C" w14:textId="4AB4B919" w:rsidR="000B2BD4" w:rsidRPr="000B2BD4" w:rsidRDefault="000B2BD4" w:rsidP="000B2BD4">
            <w:pPr>
              <w:pStyle w:val="ListParagraph"/>
              <w:numPr>
                <w:ilvl w:val="0"/>
                <w:numId w:val="14"/>
              </w:numPr>
              <w:rPr>
                <w:rFonts w:ascii="Garamond" w:hAnsi="Garamond"/>
                <w:lang w:val="en-GH"/>
              </w:rPr>
            </w:pPr>
            <w:r w:rsidRPr="00F31DE2">
              <w:rPr>
                <w:rFonts w:ascii="Garamond" w:hAnsi="Garamond"/>
                <w:b/>
                <w:bCs/>
                <w:u w:val="single"/>
                <w:lang w:val="en-GH"/>
              </w:rPr>
              <w:lastRenderedPageBreak/>
              <w:t>Mensah, H.K.,</w:t>
            </w:r>
            <w:r w:rsidRPr="000B2BD4">
              <w:rPr>
                <w:rFonts w:ascii="Garamond" w:hAnsi="Garamond"/>
                <w:lang w:val="en-GH"/>
              </w:rPr>
              <w:t xml:space="preserve"> Okyere, G.A., Mensah, P.O., Ledi, K.K. and Forenten, E.S. (2024), "Does managerial CSR mindset always drive business performance?", </w:t>
            </w:r>
            <w:r w:rsidRPr="00F31DE2">
              <w:rPr>
                <w:rFonts w:ascii="Garamond" w:hAnsi="Garamond"/>
                <w:b/>
                <w:bCs/>
                <w:i/>
                <w:iCs/>
                <w:lang w:val="en-GH"/>
              </w:rPr>
              <w:t>International Journal of Ethics and Systems</w:t>
            </w:r>
            <w:r w:rsidRPr="000B2BD4">
              <w:rPr>
                <w:rFonts w:ascii="Garamond" w:hAnsi="Garamond"/>
                <w:lang w:val="en-GH"/>
              </w:rPr>
              <w:t>, Vol. ahead-of-print No. ahead-of-print. https://doi.org/10.1108/IJOES-10-2024-0330</w:t>
            </w:r>
          </w:p>
          <w:p w14:paraId="2FA63CC6" w14:textId="77777777" w:rsidR="000B2BD4" w:rsidRPr="000B2BD4" w:rsidRDefault="000B2BD4" w:rsidP="000B2BD4">
            <w:pPr>
              <w:pStyle w:val="ListParagraph"/>
              <w:ind w:left="360"/>
              <w:jc w:val="both"/>
              <w:rPr>
                <w:rFonts w:ascii="Garamond" w:hAnsi="Garamond"/>
                <w:lang w:val="en-GH"/>
              </w:rPr>
            </w:pPr>
          </w:p>
          <w:p w14:paraId="7BD9F5F7" w14:textId="73877BD3" w:rsidR="006846F0" w:rsidRPr="000B2BD4" w:rsidRDefault="008867EA" w:rsidP="004A6A7F">
            <w:pPr>
              <w:pStyle w:val="ListParagraph"/>
              <w:numPr>
                <w:ilvl w:val="0"/>
                <w:numId w:val="14"/>
              </w:numPr>
              <w:jc w:val="both"/>
              <w:rPr>
                <w:rFonts w:ascii="Garamond" w:hAnsi="Garamond"/>
                <w:lang w:val="en-GH"/>
              </w:rPr>
            </w:pPr>
            <w:proofErr w:type="spellStart"/>
            <w:r w:rsidRPr="000B2BD4">
              <w:rPr>
                <w:rFonts w:ascii="Garamond" w:hAnsi="Garamond"/>
                <w:color w:val="000000"/>
                <w:shd w:val="clear" w:color="auto" w:fill="FFFFFF"/>
                <w:lang w:val="en-GB"/>
              </w:rPr>
              <w:t>Ledi</w:t>
            </w:r>
            <w:proofErr w:type="spellEnd"/>
            <w:r w:rsidRPr="000B2BD4">
              <w:rPr>
                <w:rFonts w:ascii="Garamond" w:hAnsi="Garamond"/>
                <w:color w:val="000000"/>
                <w:shd w:val="clear" w:color="auto" w:fill="FFFFFF"/>
                <w:lang w:val="en-GB"/>
              </w:rPr>
              <w:t xml:space="preserve">, K.K., </w:t>
            </w:r>
            <w:proofErr w:type="spellStart"/>
            <w:r w:rsidRPr="000B2BD4">
              <w:rPr>
                <w:rFonts w:ascii="Garamond" w:hAnsi="Garamond"/>
                <w:color w:val="000000"/>
                <w:shd w:val="clear" w:color="auto" w:fill="FFFFFF"/>
                <w:lang w:val="en-GB"/>
              </w:rPr>
              <w:t>Ameza-Xemalordzo</w:t>
            </w:r>
            <w:proofErr w:type="spellEnd"/>
            <w:r w:rsidRPr="000B2BD4">
              <w:rPr>
                <w:rFonts w:ascii="Garamond" w:hAnsi="Garamond"/>
                <w:color w:val="000000"/>
                <w:shd w:val="clear" w:color="auto" w:fill="FFFFFF"/>
                <w:lang w:val="en-GB"/>
              </w:rPr>
              <w:t xml:space="preserve">, E.B. and </w:t>
            </w:r>
            <w:r w:rsidRPr="000B2BD4">
              <w:rPr>
                <w:rFonts w:ascii="Garamond" w:hAnsi="Garamond"/>
                <w:b/>
                <w:bCs/>
                <w:color w:val="000000"/>
                <w:u w:val="single"/>
                <w:shd w:val="clear" w:color="auto" w:fill="FFFFFF"/>
                <w:lang w:val="en-GB"/>
              </w:rPr>
              <w:t>Mensah, H.K.</w:t>
            </w:r>
            <w:r w:rsidRPr="000B2BD4">
              <w:rPr>
                <w:rFonts w:ascii="Garamond" w:hAnsi="Garamond"/>
                <w:color w:val="000000"/>
                <w:shd w:val="clear" w:color="auto" w:fill="FFFFFF"/>
                <w:lang w:val="en-GB"/>
              </w:rPr>
              <w:t xml:space="preserve"> (2024), "Unpacking synergistic dynamics between corporate governance and CSR – the role of stakeholder salience", </w:t>
            </w:r>
            <w:r w:rsidRPr="00F31DE2">
              <w:rPr>
                <w:rFonts w:ascii="Garamond" w:hAnsi="Garamond"/>
                <w:b/>
                <w:bCs/>
                <w:i/>
                <w:iCs/>
                <w:color w:val="000000"/>
                <w:shd w:val="clear" w:color="auto" w:fill="FFFFFF"/>
                <w:lang w:val="en-GB"/>
              </w:rPr>
              <w:t>Business Process Management Journal,</w:t>
            </w:r>
            <w:r w:rsidRPr="000B2BD4">
              <w:rPr>
                <w:rFonts w:ascii="Garamond" w:hAnsi="Garamond"/>
                <w:color w:val="000000"/>
                <w:shd w:val="clear" w:color="auto" w:fill="FFFFFF"/>
                <w:lang w:val="en-GB"/>
              </w:rPr>
              <w:t xml:space="preserve"> Vol. ahead-of-print No. ahead-of-print. https://doi.org/10.1108/BPMJ-01-2024-0003</w:t>
            </w:r>
          </w:p>
          <w:p w14:paraId="2D7455CE" w14:textId="77777777" w:rsidR="008867EA" w:rsidRPr="000B2BD4" w:rsidRDefault="008867EA" w:rsidP="000B2BD4">
            <w:pPr>
              <w:rPr>
                <w:rFonts w:ascii="Garamond" w:hAnsi="Garamond"/>
                <w:b/>
                <w:i/>
                <w:color w:val="000000"/>
                <w:shd w:val="clear" w:color="auto" w:fill="FFFFFF"/>
                <w:lang w:val="en-GB"/>
              </w:rPr>
            </w:pPr>
          </w:p>
          <w:p w14:paraId="54A3DD79" w14:textId="4F9855D4" w:rsidR="008867EA" w:rsidRPr="000B2BD4" w:rsidRDefault="008867EA" w:rsidP="008867EA">
            <w:pPr>
              <w:pStyle w:val="ListParagraph"/>
              <w:numPr>
                <w:ilvl w:val="0"/>
                <w:numId w:val="14"/>
              </w:numPr>
              <w:jc w:val="both"/>
              <w:rPr>
                <w:rFonts w:ascii="Garamond" w:hAnsi="Garamond"/>
                <w:lang w:val="en-GH"/>
              </w:rPr>
            </w:pPr>
            <w:proofErr w:type="spellStart"/>
            <w:r w:rsidRPr="000B2BD4">
              <w:rPr>
                <w:rFonts w:ascii="Garamond" w:hAnsi="Garamond"/>
                <w:color w:val="000000"/>
                <w:shd w:val="clear" w:color="auto" w:fill="FFFFFF"/>
                <w:lang w:val="en-GB"/>
              </w:rPr>
              <w:t>Appietu-Ankrah</w:t>
            </w:r>
            <w:proofErr w:type="spellEnd"/>
            <w:r w:rsidRPr="000B2BD4">
              <w:rPr>
                <w:rFonts w:ascii="Garamond" w:hAnsi="Garamond"/>
                <w:color w:val="000000"/>
                <w:shd w:val="clear" w:color="auto" w:fill="FFFFFF"/>
                <w:lang w:val="en-GB"/>
              </w:rPr>
              <w:t xml:space="preserve">, K., Agyapong, A., </w:t>
            </w:r>
            <w:r w:rsidRPr="000B2BD4">
              <w:rPr>
                <w:rFonts w:ascii="Garamond" w:hAnsi="Garamond"/>
                <w:b/>
                <w:color w:val="000000"/>
                <w:u w:val="single"/>
                <w:shd w:val="clear" w:color="auto" w:fill="FFFFFF"/>
                <w:lang w:val="en-GB"/>
              </w:rPr>
              <w:t>Mensah, H. K.,</w:t>
            </w:r>
            <w:r w:rsidRPr="000B2BD4">
              <w:rPr>
                <w:rFonts w:ascii="Garamond" w:hAnsi="Garamond"/>
                <w:color w:val="000000"/>
                <w:shd w:val="clear" w:color="auto" w:fill="FFFFFF"/>
                <w:lang w:val="en-GB"/>
              </w:rPr>
              <w:t xml:space="preserve"> &amp; Asiedu-Appiah, F., </w:t>
            </w:r>
            <w:r w:rsidRPr="000B2BD4">
              <w:rPr>
                <w:rFonts w:ascii="Garamond" w:hAnsi="Garamond"/>
              </w:rPr>
              <w:t>(2024</w:t>
            </w:r>
            <w:r w:rsidRPr="000B2BD4">
              <w:rPr>
                <w:rFonts w:ascii="Garamond" w:hAnsi="Garamond"/>
                <w:b/>
              </w:rPr>
              <w:t xml:space="preserve">): </w:t>
            </w:r>
            <w:r w:rsidRPr="000B2BD4">
              <w:rPr>
                <w:rFonts w:ascii="Garamond" w:hAnsi="Garamond"/>
              </w:rPr>
              <w:t xml:space="preserve">Performance Outcomes </w:t>
            </w:r>
            <w:proofErr w:type="gramStart"/>
            <w:r w:rsidRPr="000B2BD4">
              <w:rPr>
                <w:rFonts w:ascii="Garamond" w:hAnsi="Garamond"/>
              </w:rPr>
              <w:t>Of</w:t>
            </w:r>
            <w:proofErr w:type="gramEnd"/>
            <w:r w:rsidRPr="000B2BD4">
              <w:rPr>
                <w:rFonts w:ascii="Garamond" w:hAnsi="Garamond"/>
              </w:rPr>
              <w:t xml:space="preserve"> Organisational Learning Capability In Dynamic Market Conditions: The Role Of Knowledge Management. </w:t>
            </w:r>
            <w:r w:rsidRPr="000B2BD4">
              <w:rPr>
                <w:rFonts w:ascii="Garamond" w:hAnsi="Garamond"/>
                <w:b/>
                <w:bCs/>
                <w:i/>
                <w:iCs/>
                <w:lang w:val="en-GH"/>
              </w:rPr>
              <w:t>Journal of Small Business and Enterprise Development</w:t>
            </w:r>
            <w:r w:rsidRPr="000B2BD4">
              <w:rPr>
                <w:rFonts w:ascii="Garamond" w:hAnsi="Garamond"/>
                <w:b/>
                <w:bCs/>
                <w:i/>
                <w:iCs/>
              </w:rPr>
              <w:t xml:space="preserve">. </w:t>
            </w:r>
            <w:r w:rsidRPr="000B2BD4">
              <w:rPr>
                <w:rFonts w:ascii="Garamond" w:hAnsi="Garamond"/>
              </w:rPr>
              <w:t xml:space="preserve">Vol. ahead-of-print No. ahead-of-print. </w:t>
            </w:r>
            <w:hyperlink r:id="rId12" w:history="1">
              <w:r w:rsidRPr="000B2BD4">
                <w:rPr>
                  <w:rStyle w:val="Hyperlink"/>
                  <w:rFonts w:ascii="Garamond" w:hAnsi="Garamond"/>
                </w:rPr>
                <w:t>https://doi.org/10.1108/JSBED-07-2023-0310</w:t>
              </w:r>
            </w:hyperlink>
            <w:r w:rsidRPr="000B2BD4">
              <w:rPr>
                <w:rFonts w:ascii="Garamond" w:hAnsi="Garamond"/>
              </w:rPr>
              <w:t xml:space="preserve"> </w:t>
            </w:r>
          </w:p>
          <w:p w14:paraId="47E0BAE6" w14:textId="77777777" w:rsidR="006846F0" w:rsidRPr="000B2BD4" w:rsidRDefault="006846F0" w:rsidP="006846F0">
            <w:pPr>
              <w:pStyle w:val="ListParagraph"/>
              <w:spacing w:before="120" w:after="120"/>
              <w:ind w:left="360"/>
              <w:jc w:val="both"/>
              <w:rPr>
                <w:rFonts w:ascii="Garamond" w:hAnsi="Garamond"/>
                <w:b/>
                <w:i/>
                <w:color w:val="000000"/>
                <w:shd w:val="clear" w:color="auto" w:fill="FFFFFF"/>
                <w:lang w:val="en-GB"/>
              </w:rPr>
            </w:pPr>
          </w:p>
          <w:p w14:paraId="136ED456" w14:textId="77777777" w:rsidR="006846F0" w:rsidRPr="000B2BD4" w:rsidRDefault="006846F0" w:rsidP="006846F0">
            <w:pPr>
              <w:pStyle w:val="ListParagraph"/>
              <w:numPr>
                <w:ilvl w:val="0"/>
                <w:numId w:val="14"/>
              </w:numPr>
              <w:spacing w:before="100" w:beforeAutospacing="1" w:after="120"/>
              <w:ind w:left="354" w:hanging="357"/>
              <w:jc w:val="both"/>
              <w:rPr>
                <w:rFonts w:ascii="Garamond" w:hAnsi="Garamond"/>
                <w:b/>
                <w:i/>
                <w:color w:val="000000"/>
                <w:shd w:val="clear" w:color="auto" w:fill="FFFFFF"/>
                <w:lang w:val="en-GB"/>
              </w:rPr>
            </w:pPr>
            <w:r w:rsidRPr="000B2BD4">
              <w:rPr>
                <w:rFonts w:ascii="Garamond" w:hAnsi="Garamond"/>
                <w:color w:val="222222"/>
                <w:shd w:val="clear" w:color="auto" w:fill="FFFFFF"/>
              </w:rPr>
              <w:t xml:space="preserve">Somuah, C. O., </w:t>
            </w:r>
            <w:r w:rsidRPr="000B2BD4">
              <w:rPr>
                <w:rFonts w:ascii="Garamond" w:hAnsi="Garamond"/>
                <w:b/>
                <w:bCs/>
                <w:color w:val="222222"/>
                <w:u w:val="single"/>
                <w:shd w:val="clear" w:color="auto" w:fill="FFFFFF"/>
              </w:rPr>
              <w:t>Mensah, H. K.,</w:t>
            </w:r>
            <w:r w:rsidRPr="000B2BD4">
              <w:rPr>
                <w:rFonts w:ascii="Garamond" w:hAnsi="Garamond"/>
                <w:color w:val="222222"/>
                <w:shd w:val="clear" w:color="auto" w:fill="FFFFFF"/>
              </w:rPr>
              <w:t xml:space="preserve"> &amp; Gyimah, P. </w:t>
            </w:r>
            <w:r w:rsidRPr="000B2BD4">
              <w:rPr>
                <w:rFonts w:ascii="Garamond" w:hAnsi="Garamond"/>
                <w:b/>
                <w:bCs/>
                <w:color w:val="222222"/>
                <w:shd w:val="clear" w:color="auto" w:fill="FFFFFF"/>
              </w:rPr>
              <w:t xml:space="preserve">(2024). </w:t>
            </w:r>
            <w:r w:rsidRPr="000B2BD4">
              <w:rPr>
                <w:rFonts w:ascii="Garamond" w:hAnsi="Garamond"/>
                <w:color w:val="222222"/>
                <w:shd w:val="clear" w:color="auto" w:fill="FFFFFF"/>
              </w:rPr>
              <w:t>Training practices and job performance in public universities: leveraging on self-efficacy and organizational politics. </w:t>
            </w:r>
            <w:r w:rsidRPr="000B2BD4">
              <w:rPr>
                <w:rFonts w:ascii="Garamond" w:hAnsi="Garamond"/>
                <w:b/>
                <w:bCs/>
                <w:i/>
                <w:iCs/>
                <w:color w:val="222222"/>
                <w:shd w:val="clear" w:color="auto" w:fill="FFFFFF"/>
              </w:rPr>
              <w:t>Cogent Business &amp; Management</w:t>
            </w:r>
            <w:r w:rsidRPr="000B2BD4">
              <w:rPr>
                <w:rFonts w:ascii="Garamond" w:hAnsi="Garamond"/>
                <w:b/>
                <w:bCs/>
                <w:color w:val="222222"/>
                <w:shd w:val="clear" w:color="auto" w:fill="FFFFFF"/>
              </w:rPr>
              <w:t>,</w:t>
            </w:r>
            <w:r w:rsidRPr="000B2BD4">
              <w:rPr>
                <w:rFonts w:ascii="Garamond" w:hAnsi="Garamond"/>
                <w:color w:val="222222"/>
                <w:shd w:val="clear" w:color="auto" w:fill="FFFFFF"/>
              </w:rPr>
              <w:t> </w:t>
            </w:r>
            <w:r w:rsidRPr="000B2BD4">
              <w:rPr>
                <w:rFonts w:ascii="Garamond" w:hAnsi="Garamond"/>
                <w:i/>
                <w:iCs/>
                <w:color w:val="222222"/>
                <w:shd w:val="clear" w:color="auto" w:fill="FFFFFF"/>
              </w:rPr>
              <w:t>11</w:t>
            </w:r>
            <w:r w:rsidRPr="000B2BD4">
              <w:rPr>
                <w:rFonts w:ascii="Garamond" w:hAnsi="Garamond"/>
                <w:color w:val="222222"/>
                <w:shd w:val="clear" w:color="auto" w:fill="FFFFFF"/>
              </w:rPr>
              <w:t>(1), 2328309.</w:t>
            </w:r>
            <w:r w:rsidRPr="000B2BD4">
              <w:rPr>
                <w:rFonts w:ascii="Garamond" w:hAnsi="Garamond"/>
                <w:color w:val="222222"/>
                <w:shd w:val="clear" w:color="auto" w:fill="FFFFFF"/>
              </w:rPr>
              <w:tab/>
            </w:r>
            <w:r w:rsidRPr="000B2BD4">
              <w:rPr>
                <w:rFonts w:ascii="Garamond" w:hAnsi="Garamond"/>
                <w:color w:val="222222"/>
                <w:shd w:val="clear" w:color="auto" w:fill="FFFFFF"/>
              </w:rPr>
              <w:br/>
            </w:r>
          </w:p>
          <w:p w14:paraId="1DD4A55C" w14:textId="77777777" w:rsidR="006846F0" w:rsidRPr="000B2BD4" w:rsidRDefault="006846F0" w:rsidP="006846F0">
            <w:pPr>
              <w:pStyle w:val="ListParagraph"/>
              <w:numPr>
                <w:ilvl w:val="0"/>
                <w:numId w:val="14"/>
              </w:numPr>
              <w:spacing w:before="100" w:beforeAutospacing="1" w:after="120"/>
              <w:ind w:left="354" w:hanging="357"/>
              <w:jc w:val="both"/>
              <w:rPr>
                <w:rFonts w:ascii="Garamond" w:hAnsi="Garamond"/>
                <w:b/>
                <w:i/>
                <w:color w:val="000000"/>
                <w:shd w:val="clear" w:color="auto" w:fill="FFFFFF"/>
                <w:lang w:val="en-GB"/>
              </w:rPr>
            </w:pPr>
            <w:proofErr w:type="spellStart"/>
            <w:r w:rsidRPr="000B2BD4">
              <w:rPr>
                <w:rFonts w:ascii="Garamond" w:hAnsi="Garamond"/>
                <w:color w:val="222222"/>
                <w:shd w:val="clear" w:color="auto" w:fill="FFFFFF"/>
              </w:rPr>
              <w:t>Nitsche</w:t>
            </w:r>
            <w:proofErr w:type="spellEnd"/>
            <w:r w:rsidRPr="000B2BD4">
              <w:rPr>
                <w:rFonts w:ascii="Garamond" w:hAnsi="Garamond"/>
                <w:color w:val="222222"/>
                <w:shd w:val="clear" w:color="auto" w:fill="FFFFFF"/>
              </w:rPr>
              <w:t xml:space="preserve">, B., </w:t>
            </w:r>
            <w:r w:rsidRPr="000B2BD4">
              <w:rPr>
                <w:rFonts w:ascii="Garamond" w:hAnsi="Garamond"/>
                <w:b/>
                <w:bCs/>
                <w:color w:val="222222"/>
                <w:u w:val="single"/>
                <w:shd w:val="clear" w:color="auto" w:fill="FFFFFF"/>
              </w:rPr>
              <w:t>Mensah, H. K.,</w:t>
            </w:r>
            <w:r w:rsidRPr="000B2BD4">
              <w:rPr>
                <w:rFonts w:ascii="Garamond" w:hAnsi="Garamond"/>
                <w:color w:val="222222"/>
                <w:shd w:val="clear" w:color="auto" w:fill="FFFFFF"/>
              </w:rPr>
              <w:t xml:space="preserve"> </w:t>
            </w:r>
            <w:proofErr w:type="spellStart"/>
            <w:r w:rsidRPr="000B2BD4">
              <w:rPr>
                <w:rFonts w:ascii="Garamond" w:hAnsi="Garamond"/>
                <w:color w:val="222222"/>
                <w:shd w:val="clear" w:color="auto" w:fill="FFFFFF"/>
              </w:rPr>
              <w:t>Straube</w:t>
            </w:r>
            <w:proofErr w:type="spellEnd"/>
            <w:r w:rsidRPr="000B2BD4">
              <w:rPr>
                <w:rFonts w:ascii="Garamond" w:hAnsi="Garamond"/>
                <w:color w:val="222222"/>
                <w:shd w:val="clear" w:color="auto" w:fill="FFFFFF"/>
              </w:rPr>
              <w:t xml:space="preserve">, F., &amp; </w:t>
            </w:r>
            <w:proofErr w:type="spellStart"/>
            <w:r w:rsidRPr="000B2BD4">
              <w:rPr>
                <w:rFonts w:ascii="Garamond" w:hAnsi="Garamond"/>
                <w:color w:val="222222"/>
                <w:shd w:val="clear" w:color="auto" w:fill="FFFFFF"/>
              </w:rPr>
              <w:t>Barigye</w:t>
            </w:r>
            <w:proofErr w:type="spellEnd"/>
            <w:r w:rsidRPr="000B2BD4">
              <w:rPr>
                <w:rFonts w:ascii="Garamond" w:hAnsi="Garamond"/>
                <w:color w:val="222222"/>
                <w:shd w:val="clear" w:color="auto" w:fill="FFFFFF"/>
              </w:rPr>
              <w:t xml:space="preserve">, V. </w:t>
            </w:r>
            <w:r w:rsidRPr="000B2BD4">
              <w:rPr>
                <w:rFonts w:ascii="Garamond" w:hAnsi="Garamond"/>
                <w:b/>
                <w:bCs/>
                <w:color w:val="222222"/>
                <w:shd w:val="clear" w:color="auto" w:fill="FFFFFF"/>
              </w:rPr>
              <w:t xml:space="preserve">(2024). </w:t>
            </w:r>
            <w:r w:rsidRPr="000B2BD4">
              <w:rPr>
                <w:rFonts w:ascii="Garamond" w:hAnsi="Garamond"/>
                <w:color w:val="222222"/>
                <w:shd w:val="clear" w:color="auto" w:fill="FFFFFF"/>
              </w:rPr>
              <w:t>Leveraging the Potential of the African Continental Free Trade Area: Logistics Challenges and Development Paths for Future Value Chains in Africa. </w:t>
            </w:r>
            <w:r w:rsidRPr="000B2BD4">
              <w:rPr>
                <w:rFonts w:ascii="Garamond" w:hAnsi="Garamond"/>
                <w:b/>
                <w:bCs/>
                <w:i/>
                <w:iCs/>
                <w:color w:val="222222"/>
                <w:shd w:val="clear" w:color="auto" w:fill="FFFFFF"/>
              </w:rPr>
              <w:t>Logistics</w:t>
            </w:r>
            <w:r w:rsidRPr="000B2BD4">
              <w:rPr>
                <w:rFonts w:ascii="Garamond" w:hAnsi="Garamond"/>
                <w:b/>
                <w:bCs/>
                <w:color w:val="222222"/>
                <w:shd w:val="clear" w:color="auto" w:fill="FFFFFF"/>
              </w:rPr>
              <w:t>,</w:t>
            </w:r>
            <w:r w:rsidRPr="000B2BD4">
              <w:rPr>
                <w:rFonts w:ascii="Garamond" w:hAnsi="Garamond"/>
                <w:color w:val="222222"/>
                <w:shd w:val="clear" w:color="auto" w:fill="FFFFFF"/>
              </w:rPr>
              <w:t> </w:t>
            </w:r>
            <w:r w:rsidRPr="000B2BD4">
              <w:rPr>
                <w:rFonts w:ascii="Garamond" w:hAnsi="Garamond"/>
                <w:i/>
                <w:iCs/>
                <w:color w:val="222222"/>
                <w:shd w:val="clear" w:color="auto" w:fill="FFFFFF"/>
              </w:rPr>
              <w:t>8</w:t>
            </w:r>
            <w:r w:rsidRPr="000B2BD4">
              <w:rPr>
                <w:rFonts w:ascii="Garamond" w:hAnsi="Garamond"/>
                <w:color w:val="222222"/>
                <w:shd w:val="clear" w:color="auto" w:fill="FFFFFF"/>
              </w:rPr>
              <w:t>(1), 25.</w:t>
            </w:r>
            <w:r w:rsidRPr="000B2BD4">
              <w:rPr>
                <w:rFonts w:ascii="Garamond" w:hAnsi="Garamond"/>
                <w:color w:val="222222"/>
                <w:shd w:val="clear" w:color="auto" w:fill="FFFFFF"/>
              </w:rPr>
              <w:tab/>
            </w:r>
            <w:r w:rsidRPr="000B2BD4">
              <w:rPr>
                <w:rFonts w:ascii="Garamond" w:hAnsi="Garamond"/>
                <w:color w:val="222222"/>
                <w:shd w:val="clear" w:color="auto" w:fill="FFFFFF"/>
              </w:rPr>
              <w:br/>
            </w:r>
          </w:p>
          <w:p w14:paraId="01D88428" w14:textId="77777777" w:rsidR="006846F0" w:rsidRPr="000B2BD4" w:rsidRDefault="006846F0" w:rsidP="006846F0">
            <w:pPr>
              <w:pStyle w:val="ListParagraph"/>
              <w:numPr>
                <w:ilvl w:val="0"/>
                <w:numId w:val="14"/>
              </w:numPr>
              <w:spacing w:before="100" w:beforeAutospacing="1"/>
              <w:ind w:left="354" w:hanging="357"/>
              <w:jc w:val="both"/>
              <w:rPr>
                <w:rFonts w:ascii="Garamond" w:hAnsi="Garamond"/>
              </w:rPr>
            </w:pPr>
            <w:r w:rsidRPr="000B2BD4">
              <w:rPr>
                <w:rFonts w:ascii="Garamond" w:hAnsi="Garamond"/>
              </w:rPr>
              <w:t xml:space="preserve">Asamoah </w:t>
            </w:r>
            <w:proofErr w:type="spellStart"/>
            <w:r w:rsidRPr="000B2BD4">
              <w:rPr>
                <w:rFonts w:ascii="Garamond" w:hAnsi="Garamond"/>
              </w:rPr>
              <w:t>Antwi</w:t>
            </w:r>
            <w:proofErr w:type="spellEnd"/>
            <w:r w:rsidRPr="000B2BD4">
              <w:rPr>
                <w:rFonts w:ascii="Garamond" w:hAnsi="Garamond"/>
              </w:rPr>
              <w:t xml:space="preserve">, F., </w:t>
            </w:r>
            <w:r w:rsidRPr="000B2BD4">
              <w:rPr>
                <w:rFonts w:ascii="Garamond" w:hAnsi="Garamond"/>
                <w:b/>
                <w:bCs/>
                <w:u w:val="single"/>
              </w:rPr>
              <w:t>Mensah, H. K.,</w:t>
            </w:r>
            <w:r w:rsidRPr="000B2BD4">
              <w:rPr>
                <w:rFonts w:ascii="Garamond" w:hAnsi="Garamond"/>
              </w:rPr>
              <w:t xml:space="preserve"> Mensah, P. O., &amp; </w:t>
            </w:r>
            <w:proofErr w:type="spellStart"/>
            <w:r w:rsidRPr="000B2BD4">
              <w:rPr>
                <w:rFonts w:ascii="Garamond" w:hAnsi="Garamond"/>
              </w:rPr>
              <w:t>Delali</w:t>
            </w:r>
            <w:proofErr w:type="spellEnd"/>
            <w:r w:rsidRPr="000B2BD4">
              <w:rPr>
                <w:rFonts w:ascii="Garamond" w:hAnsi="Garamond"/>
              </w:rPr>
              <w:t xml:space="preserve"> Darke, I. </w:t>
            </w:r>
            <w:r w:rsidRPr="000B2BD4">
              <w:rPr>
                <w:rFonts w:ascii="Garamond" w:hAnsi="Garamond"/>
                <w:b/>
                <w:bCs/>
              </w:rPr>
              <w:t>(2024).</w:t>
            </w:r>
            <w:r w:rsidRPr="000B2BD4">
              <w:rPr>
                <w:rFonts w:ascii="Garamond" w:hAnsi="Garamond"/>
              </w:rPr>
              <w:t xml:space="preserve"> Crisis-induced HR practices and employee resilience during COVID-19: evidence from hotels. </w:t>
            </w:r>
            <w:r w:rsidRPr="000B2BD4">
              <w:rPr>
                <w:rFonts w:ascii="Garamond" w:hAnsi="Garamond"/>
                <w:b/>
                <w:bCs/>
                <w:i/>
                <w:iCs/>
              </w:rPr>
              <w:t>Anatolia,</w:t>
            </w:r>
            <w:r w:rsidRPr="000B2BD4">
              <w:rPr>
                <w:rFonts w:ascii="Garamond" w:hAnsi="Garamond"/>
              </w:rPr>
              <w:t xml:space="preserve"> 35(2), 374-388. DOI:10.1080/13032917.2023.2215244</w:t>
            </w:r>
            <w:r w:rsidRPr="000B2BD4">
              <w:rPr>
                <w:rFonts w:ascii="Garamond" w:hAnsi="Garamond"/>
              </w:rPr>
              <w:tab/>
              <w:t xml:space="preserve">  </w:t>
            </w:r>
            <w:r w:rsidRPr="000B2BD4">
              <w:rPr>
                <w:rFonts w:ascii="Garamond" w:hAnsi="Garamond"/>
              </w:rPr>
              <w:br/>
            </w:r>
          </w:p>
          <w:p w14:paraId="6A529BD1" w14:textId="77777777" w:rsidR="006846F0" w:rsidRPr="000B2BD4" w:rsidRDefault="006846F0" w:rsidP="006846F0">
            <w:pPr>
              <w:pStyle w:val="ListParagraph"/>
              <w:numPr>
                <w:ilvl w:val="0"/>
                <w:numId w:val="14"/>
              </w:numPr>
              <w:spacing w:before="100" w:beforeAutospacing="1"/>
              <w:ind w:left="354" w:hanging="357"/>
              <w:jc w:val="both"/>
              <w:rPr>
                <w:rFonts w:ascii="Garamond" w:hAnsi="Garamond"/>
              </w:rPr>
            </w:pPr>
            <w:proofErr w:type="spellStart"/>
            <w:r w:rsidRPr="000B2BD4">
              <w:rPr>
                <w:rFonts w:ascii="Garamond" w:hAnsi="Garamond"/>
              </w:rPr>
              <w:t>Akanpaaba</w:t>
            </w:r>
            <w:proofErr w:type="spellEnd"/>
            <w:r w:rsidRPr="000B2BD4">
              <w:rPr>
                <w:rFonts w:ascii="Garamond" w:hAnsi="Garamond"/>
              </w:rPr>
              <w:t xml:space="preserve">, P., Agyapong, A., </w:t>
            </w:r>
            <w:r w:rsidRPr="000B2BD4">
              <w:rPr>
                <w:rFonts w:ascii="Garamond" w:hAnsi="Garamond"/>
                <w:b/>
                <w:bCs/>
                <w:u w:val="single"/>
              </w:rPr>
              <w:t>Mensah, H. K.</w:t>
            </w:r>
            <w:r w:rsidRPr="000B2BD4">
              <w:rPr>
                <w:rFonts w:ascii="Garamond" w:hAnsi="Garamond"/>
              </w:rPr>
              <w:t xml:space="preserve">  &amp; </w:t>
            </w:r>
            <w:proofErr w:type="spellStart"/>
            <w:r w:rsidRPr="000B2BD4">
              <w:rPr>
                <w:rFonts w:ascii="Garamond" w:hAnsi="Garamond"/>
              </w:rPr>
              <w:t>Akomea</w:t>
            </w:r>
            <w:proofErr w:type="spellEnd"/>
            <w:r w:rsidRPr="000B2BD4">
              <w:rPr>
                <w:rFonts w:ascii="Garamond" w:hAnsi="Garamond"/>
              </w:rPr>
              <w:t>, SY (</w:t>
            </w:r>
            <w:r w:rsidRPr="000B2BD4">
              <w:rPr>
                <w:rFonts w:ascii="Garamond" w:hAnsi="Garamond"/>
                <w:b/>
              </w:rPr>
              <w:t xml:space="preserve">2024): </w:t>
            </w:r>
            <w:r w:rsidRPr="000B2BD4">
              <w:rPr>
                <w:rFonts w:ascii="Garamond" w:hAnsi="Garamond"/>
              </w:rPr>
              <w:t xml:space="preserve">Does Market Orientation Lead to Firm Performance? Exploring the Mechanisms and Boundary Conditions. </w:t>
            </w:r>
            <w:r w:rsidRPr="000B2BD4">
              <w:rPr>
                <w:rFonts w:ascii="Garamond" w:hAnsi="Garamond"/>
                <w:b/>
                <w:bCs/>
                <w:i/>
                <w:iCs/>
              </w:rPr>
              <w:t>Journal of African Business.</w:t>
            </w:r>
            <w:r w:rsidRPr="000B2BD4">
              <w:rPr>
                <w:rFonts w:ascii="Garamond" w:hAnsi="Garamond"/>
                <w:b/>
                <w:bCs/>
              </w:rPr>
              <w:t xml:space="preserve"> </w:t>
            </w:r>
            <w:r w:rsidRPr="000B2BD4">
              <w:rPr>
                <w:rFonts w:ascii="Garamond" w:hAnsi="Garamond"/>
              </w:rPr>
              <w:t>25(1), 155-179.</w:t>
            </w:r>
            <w:r w:rsidRPr="000B2BD4">
              <w:rPr>
                <w:rFonts w:ascii="Garamond" w:hAnsi="Garamond"/>
                <w:b/>
                <w:bCs/>
              </w:rPr>
              <w:t xml:space="preserve"> </w:t>
            </w:r>
            <w:r w:rsidRPr="000B2BD4">
              <w:rPr>
                <w:rFonts w:ascii="Garamond" w:hAnsi="Garamond"/>
              </w:rPr>
              <w:t xml:space="preserve">DOI: 10.1080/15228916.2023.2166318 </w:t>
            </w:r>
            <w:r w:rsidRPr="000B2BD4">
              <w:rPr>
                <w:rFonts w:ascii="Garamond" w:hAnsi="Garamond"/>
              </w:rPr>
              <w:br/>
            </w:r>
          </w:p>
          <w:p w14:paraId="7E307DFC" w14:textId="77777777" w:rsidR="006846F0" w:rsidRPr="000B2BD4" w:rsidRDefault="006846F0" w:rsidP="006846F0">
            <w:pPr>
              <w:pStyle w:val="ListParagraph"/>
              <w:numPr>
                <w:ilvl w:val="0"/>
                <w:numId w:val="14"/>
              </w:numPr>
              <w:spacing w:before="100" w:beforeAutospacing="1"/>
              <w:ind w:left="354" w:hanging="357"/>
              <w:jc w:val="both"/>
              <w:rPr>
                <w:rFonts w:ascii="Garamond" w:hAnsi="Garamond"/>
              </w:rPr>
            </w:pPr>
            <w:r w:rsidRPr="000B2BD4">
              <w:rPr>
                <w:rFonts w:ascii="Garamond" w:hAnsi="Garamond"/>
                <w:color w:val="000000"/>
                <w:shd w:val="clear" w:color="auto" w:fill="FFFFFF"/>
                <w:lang w:val="en-GB"/>
              </w:rPr>
              <w:t xml:space="preserve">Appiah, K. O., </w:t>
            </w:r>
            <w:r w:rsidRPr="000B2BD4">
              <w:rPr>
                <w:rFonts w:ascii="Garamond" w:hAnsi="Garamond"/>
                <w:b/>
                <w:bCs/>
                <w:color w:val="000000"/>
                <w:u w:val="single"/>
                <w:shd w:val="clear" w:color="auto" w:fill="FFFFFF"/>
                <w:lang w:val="en-GB"/>
              </w:rPr>
              <w:t>Mensah, H. K</w:t>
            </w:r>
            <w:r w:rsidRPr="000B2BD4">
              <w:rPr>
                <w:rFonts w:ascii="Garamond" w:hAnsi="Garamond"/>
                <w:color w:val="000000"/>
                <w:shd w:val="clear" w:color="auto" w:fill="FFFFFF"/>
                <w:lang w:val="en-GB"/>
              </w:rPr>
              <w:t xml:space="preserve">., Amankwah-Amoah, J., &amp; Agyapong, A. </w:t>
            </w:r>
            <w:r w:rsidRPr="000B2BD4">
              <w:rPr>
                <w:rFonts w:ascii="Garamond" w:hAnsi="Garamond"/>
                <w:b/>
                <w:bCs/>
                <w:color w:val="000000"/>
                <w:shd w:val="clear" w:color="auto" w:fill="FFFFFF"/>
                <w:lang w:val="en-GB"/>
              </w:rPr>
              <w:t xml:space="preserve">(2023). </w:t>
            </w:r>
            <w:r w:rsidRPr="000B2BD4">
              <w:rPr>
                <w:rFonts w:ascii="Garamond" w:hAnsi="Garamond"/>
                <w:color w:val="000000"/>
                <w:shd w:val="clear" w:color="auto" w:fill="FFFFFF"/>
                <w:lang w:val="en-GB"/>
              </w:rPr>
              <w:t xml:space="preserve">Does corporate governance matter in the failures of listed home-grown banks? </w:t>
            </w:r>
            <w:r w:rsidRPr="000B2BD4">
              <w:rPr>
                <w:rFonts w:ascii="Garamond" w:hAnsi="Garamond"/>
                <w:b/>
                <w:bCs/>
                <w:i/>
                <w:iCs/>
                <w:color w:val="000000"/>
                <w:shd w:val="clear" w:color="auto" w:fill="FFFFFF"/>
                <w:lang w:val="en-GB"/>
              </w:rPr>
              <w:t>International Journal of Critical Accounting</w:t>
            </w:r>
            <w:r w:rsidRPr="000B2BD4">
              <w:rPr>
                <w:rFonts w:ascii="Garamond" w:hAnsi="Garamond"/>
                <w:color w:val="000000"/>
                <w:shd w:val="clear" w:color="auto" w:fill="FFFFFF"/>
                <w:lang w:val="en-GB"/>
              </w:rPr>
              <w:t>, 13(2), 131-150.</w:t>
            </w:r>
            <w:r w:rsidRPr="000B2BD4">
              <w:rPr>
                <w:rFonts w:ascii="Garamond" w:hAnsi="Garamond"/>
                <w:color w:val="000000"/>
                <w:shd w:val="clear" w:color="auto" w:fill="FFFFFF"/>
                <w:lang w:val="en-GB"/>
              </w:rPr>
              <w:tab/>
            </w:r>
            <w:r w:rsidRPr="000B2BD4">
              <w:rPr>
                <w:rFonts w:ascii="Garamond" w:hAnsi="Garamond"/>
                <w:color w:val="000000"/>
                <w:shd w:val="clear" w:color="auto" w:fill="FFFFFF"/>
                <w:lang w:val="en-GB"/>
              </w:rPr>
              <w:br/>
            </w:r>
          </w:p>
          <w:p w14:paraId="255E3452" w14:textId="77777777" w:rsidR="006846F0" w:rsidRPr="000B2BD4" w:rsidRDefault="006846F0" w:rsidP="006846F0">
            <w:pPr>
              <w:pStyle w:val="ListParagraph"/>
              <w:numPr>
                <w:ilvl w:val="0"/>
                <w:numId w:val="14"/>
              </w:numPr>
              <w:spacing w:before="100" w:beforeAutospacing="1" w:after="120"/>
              <w:ind w:left="354" w:hanging="357"/>
              <w:jc w:val="both"/>
              <w:rPr>
                <w:rFonts w:ascii="Garamond" w:hAnsi="Garamond"/>
              </w:rPr>
            </w:pPr>
            <w:r w:rsidRPr="000B2BD4">
              <w:rPr>
                <w:rFonts w:ascii="Garamond" w:hAnsi="Garamond"/>
              </w:rPr>
              <w:t xml:space="preserve">Adom, E. A., </w:t>
            </w:r>
            <w:r w:rsidRPr="000B2BD4">
              <w:rPr>
                <w:rFonts w:ascii="Garamond" w:hAnsi="Garamond"/>
                <w:bCs/>
              </w:rPr>
              <w:t>Liang, Y., Chen, T.,</w:t>
            </w:r>
            <w:r w:rsidRPr="000B2BD4">
              <w:rPr>
                <w:rFonts w:ascii="Garamond" w:hAnsi="Garamond"/>
              </w:rPr>
              <w:t xml:space="preserve"> </w:t>
            </w:r>
            <w:r w:rsidRPr="000B2BD4">
              <w:rPr>
                <w:rFonts w:ascii="Garamond" w:hAnsi="Garamond"/>
                <w:b/>
                <w:bCs/>
                <w:u w:val="single"/>
              </w:rPr>
              <w:t>Mensah, H. K.</w:t>
            </w:r>
            <w:r w:rsidRPr="000B2BD4">
              <w:rPr>
                <w:rFonts w:ascii="Garamond" w:hAnsi="Garamond"/>
              </w:rPr>
              <w:t xml:space="preserve"> &amp; Wang, N. </w:t>
            </w:r>
            <w:r w:rsidRPr="000B2BD4">
              <w:rPr>
                <w:rFonts w:ascii="Garamond" w:hAnsi="Garamond"/>
                <w:b/>
                <w:bCs/>
              </w:rPr>
              <w:t>(2023),</w:t>
            </w:r>
            <w:r w:rsidRPr="000B2BD4">
              <w:rPr>
                <w:rFonts w:ascii="Garamond" w:hAnsi="Garamond"/>
              </w:rPr>
              <w:t xml:space="preserve"> When the Past is Strongly Involved in the Present: Examining the Spillover Effect of Felt Violation from Previous Job on new Employees’ Deviant Behaviors. </w:t>
            </w:r>
            <w:r w:rsidRPr="000B2BD4">
              <w:rPr>
                <w:rFonts w:ascii="Garamond" w:hAnsi="Garamond"/>
                <w:b/>
                <w:bCs/>
                <w:i/>
                <w:iCs/>
              </w:rPr>
              <w:t xml:space="preserve">Human Relations, </w:t>
            </w:r>
            <w:r w:rsidRPr="000B2BD4">
              <w:rPr>
                <w:rFonts w:ascii="Garamond" w:hAnsi="Garamond"/>
              </w:rPr>
              <w:t>76(1), 87-117</w:t>
            </w:r>
            <w:r w:rsidRPr="000B2BD4">
              <w:rPr>
                <w:rFonts w:ascii="Garamond" w:hAnsi="Garamond"/>
                <w:b/>
                <w:bCs/>
                <w:i/>
                <w:iCs/>
              </w:rPr>
              <w:t xml:space="preserve">. </w:t>
            </w:r>
            <w:hyperlink r:id="rId13" w:history="1">
              <w:r w:rsidRPr="000B2BD4">
                <w:rPr>
                  <w:rStyle w:val="Hyperlink"/>
                  <w:rFonts w:ascii="Garamond" w:hAnsi="Garamond"/>
                </w:rPr>
                <w:t>https://doi.org/10.1177/00187267211045047</w:t>
              </w:r>
            </w:hyperlink>
            <w:r w:rsidRPr="000B2BD4">
              <w:rPr>
                <w:rFonts w:ascii="Garamond" w:hAnsi="Garamond"/>
              </w:rPr>
              <w:tab/>
            </w:r>
            <w:r w:rsidRPr="000B2BD4">
              <w:rPr>
                <w:rFonts w:ascii="Garamond" w:hAnsi="Garamond"/>
              </w:rPr>
              <w:br/>
            </w:r>
          </w:p>
          <w:p w14:paraId="2A09E65D" w14:textId="77777777" w:rsidR="006846F0" w:rsidRPr="000B2BD4" w:rsidRDefault="006846F0" w:rsidP="006846F0">
            <w:pPr>
              <w:pStyle w:val="ListParagraph"/>
              <w:numPr>
                <w:ilvl w:val="0"/>
                <w:numId w:val="14"/>
              </w:numPr>
              <w:spacing w:before="100" w:beforeAutospacing="1" w:after="120"/>
              <w:ind w:left="354" w:hanging="357"/>
              <w:rPr>
                <w:rFonts w:ascii="Garamond" w:hAnsi="Garamond"/>
                <w:color w:val="222222"/>
                <w:shd w:val="clear" w:color="auto" w:fill="FFFFFF"/>
              </w:rPr>
            </w:pPr>
            <w:r w:rsidRPr="000B2BD4">
              <w:rPr>
                <w:rFonts w:ascii="Garamond" w:hAnsi="Garamond"/>
                <w:color w:val="222222"/>
                <w:shd w:val="clear" w:color="auto" w:fill="FFFFFF"/>
              </w:rPr>
              <w:t xml:space="preserve">Noble-Nkrumah, F., </w:t>
            </w:r>
            <w:proofErr w:type="spellStart"/>
            <w:r w:rsidRPr="000B2BD4">
              <w:rPr>
                <w:rFonts w:ascii="Garamond" w:hAnsi="Garamond"/>
                <w:color w:val="222222"/>
                <w:shd w:val="clear" w:color="auto" w:fill="FFFFFF"/>
              </w:rPr>
              <w:t>Anyigba</w:t>
            </w:r>
            <w:proofErr w:type="spellEnd"/>
            <w:r w:rsidRPr="000B2BD4">
              <w:rPr>
                <w:rFonts w:ascii="Garamond" w:hAnsi="Garamond"/>
                <w:color w:val="222222"/>
                <w:shd w:val="clear" w:color="auto" w:fill="FFFFFF"/>
              </w:rPr>
              <w:t xml:space="preserve">, H. and </w:t>
            </w:r>
            <w:r w:rsidRPr="000B2BD4">
              <w:rPr>
                <w:rFonts w:ascii="Garamond" w:hAnsi="Garamond"/>
                <w:b/>
                <w:bCs/>
                <w:color w:val="222222"/>
                <w:u w:val="single"/>
                <w:shd w:val="clear" w:color="auto" w:fill="FFFFFF"/>
              </w:rPr>
              <w:t>Mensah, H.K</w:t>
            </w:r>
            <w:r w:rsidRPr="000B2BD4">
              <w:rPr>
                <w:rFonts w:ascii="Garamond" w:hAnsi="Garamond"/>
                <w:color w:val="222222"/>
                <w:u w:val="single"/>
                <w:shd w:val="clear" w:color="auto" w:fill="FFFFFF"/>
              </w:rPr>
              <w:t>.</w:t>
            </w:r>
            <w:r w:rsidRPr="000B2BD4">
              <w:rPr>
                <w:rFonts w:ascii="Garamond" w:hAnsi="Garamond"/>
                <w:color w:val="222222"/>
                <w:shd w:val="clear" w:color="auto" w:fill="FFFFFF"/>
              </w:rPr>
              <w:t xml:space="preserve"> </w:t>
            </w:r>
            <w:r w:rsidRPr="000B2BD4">
              <w:rPr>
                <w:rFonts w:ascii="Garamond" w:hAnsi="Garamond"/>
                <w:b/>
                <w:bCs/>
                <w:color w:val="222222"/>
                <w:shd w:val="clear" w:color="auto" w:fill="FFFFFF"/>
              </w:rPr>
              <w:t>(2023),</w:t>
            </w:r>
            <w:r w:rsidRPr="000B2BD4">
              <w:rPr>
                <w:rFonts w:ascii="Garamond" w:hAnsi="Garamond"/>
                <w:color w:val="222222"/>
                <w:shd w:val="clear" w:color="auto" w:fill="FFFFFF"/>
              </w:rPr>
              <w:t xml:space="preserve"> "Psychological contract fulfilment and work behaviour nexus: the interactive effects of employee job autonomy and trust", </w:t>
            </w:r>
            <w:r w:rsidRPr="000B2BD4">
              <w:rPr>
                <w:rFonts w:ascii="Garamond" w:hAnsi="Garamond"/>
                <w:b/>
                <w:bCs/>
                <w:i/>
                <w:iCs/>
                <w:color w:val="222222"/>
                <w:shd w:val="clear" w:color="auto" w:fill="FFFFFF"/>
              </w:rPr>
              <w:t>Management Decision</w:t>
            </w:r>
            <w:r w:rsidRPr="000B2BD4">
              <w:rPr>
                <w:rFonts w:ascii="Garamond" w:hAnsi="Garamond"/>
                <w:color w:val="222222"/>
                <w:shd w:val="clear" w:color="auto" w:fill="FFFFFF"/>
              </w:rPr>
              <w:t>, 60(5), 1326-</w:t>
            </w:r>
            <w:proofErr w:type="gramStart"/>
            <w:r w:rsidRPr="000B2BD4">
              <w:rPr>
                <w:rFonts w:ascii="Garamond" w:hAnsi="Garamond"/>
                <w:color w:val="222222"/>
                <w:shd w:val="clear" w:color="auto" w:fill="FFFFFF"/>
              </w:rPr>
              <w:t>1348..</w:t>
            </w:r>
            <w:proofErr w:type="gramEnd"/>
            <w:r w:rsidRPr="000B2BD4">
              <w:rPr>
                <w:rFonts w:ascii="Garamond" w:hAnsi="Garamond"/>
                <w:color w:val="222222"/>
                <w:shd w:val="clear" w:color="auto" w:fill="FFFFFF"/>
              </w:rPr>
              <w:t xml:space="preserve"> </w:t>
            </w:r>
            <w:hyperlink r:id="rId14" w:history="1">
              <w:r w:rsidRPr="000B2BD4">
                <w:rPr>
                  <w:rStyle w:val="Hyperlink"/>
                  <w:rFonts w:ascii="Garamond" w:hAnsi="Garamond"/>
                  <w:shd w:val="clear" w:color="auto" w:fill="FFFFFF"/>
                </w:rPr>
                <w:t>https://doi.org/10.1108/MD-11-2020-1493</w:t>
              </w:r>
            </w:hyperlink>
            <w:r w:rsidRPr="000B2BD4">
              <w:rPr>
                <w:rFonts w:ascii="Garamond" w:hAnsi="Garamond"/>
                <w:color w:val="222222"/>
                <w:shd w:val="clear" w:color="auto" w:fill="FFFFFF"/>
              </w:rPr>
              <w:t xml:space="preserve">  </w:t>
            </w:r>
          </w:p>
          <w:p w14:paraId="58D73694" w14:textId="77777777" w:rsidR="006846F0" w:rsidRPr="000B2BD4" w:rsidRDefault="006846F0" w:rsidP="006846F0">
            <w:pPr>
              <w:pStyle w:val="ListParagraph"/>
              <w:spacing w:before="100" w:beforeAutospacing="1" w:after="120"/>
              <w:ind w:left="354"/>
              <w:rPr>
                <w:rFonts w:ascii="Garamond" w:hAnsi="Garamond"/>
                <w:color w:val="222222"/>
                <w:shd w:val="clear" w:color="auto" w:fill="FFFFFF"/>
              </w:rPr>
            </w:pPr>
          </w:p>
          <w:p w14:paraId="5355BFD4" w14:textId="77777777" w:rsidR="006846F0" w:rsidRPr="000B2BD4" w:rsidRDefault="006846F0" w:rsidP="006846F0">
            <w:pPr>
              <w:pStyle w:val="ListParagraph"/>
              <w:numPr>
                <w:ilvl w:val="0"/>
                <w:numId w:val="14"/>
              </w:numPr>
              <w:spacing w:before="100" w:beforeAutospacing="1"/>
              <w:ind w:left="354" w:hanging="357"/>
              <w:jc w:val="both"/>
              <w:rPr>
                <w:rFonts w:ascii="Garamond" w:hAnsi="Garamond"/>
              </w:rPr>
            </w:pPr>
            <w:proofErr w:type="spellStart"/>
            <w:r w:rsidRPr="000B2BD4">
              <w:rPr>
                <w:rFonts w:ascii="Garamond" w:hAnsi="Garamond"/>
                <w:color w:val="222222"/>
                <w:shd w:val="clear" w:color="auto" w:fill="FFFFFF"/>
              </w:rPr>
              <w:t>Antwi</w:t>
            </w:r>
            <w:proofErr w:type="spellEnd"/>
            <w:r w:rsidRPr="000B2BD4">
              <w:rPr>
                <w:rFonts w:ascii="Garamond" w:hAnsi="Garamond"/>
                <w:color w:val="222222"/>
                <w:shd w:val="clear" w:color="auto" w:fill="FFFFFF"/>
              </w:rPr>
              <w:t xml:space="preserve">-Boateng, C., </w:t>
            </w:r>
            <w:r w:rsidRPr="000B2BD4">
              <w:rPr>
                <w:rFonts w:ascii="Garamond" w:hAnsi="Garamond"/>
                <w:b/>
                <w:bCs/>
                <w:color w:val="222222"/>
                <w:u w:val="single"/>
                <w:shd w:val="clear" w:color="auto" w:fill="FFFFFF"/>
              </w:rPr>
              <w:t>Mensah, H. K.,</w:t>
            </w:r>
            <w:r w:rsidRPr="000B2BD4">
              <w:rPr>
                <w:rFonts w:ascii="Garamond" w:hAnsi="Garamond"/>
                <w:color w:val="222222"/>
                <w:shd w:val="clear" w:color="auto" w:fill="FFFFFF"/>
              </w:rPr>
              <w:t xml:space="preserve"> &amp; </w:t>
            </w:r>
            <w:proofErr w:type="spellStart"/>
            <w:r w:rsidRPr="000B2BD4">
              <w:rPr>
                <w:rFonts w:ascii="Garamond" w:hAnsi="Garamond"/>
                <w:color w:val="222222"/>
                <w:shd w:val="clear" w:color="auto" w:fill="FFFFFF"/>
              </w:rPr>
              <w:t>Asumah</w:t>
            </w:r>
            <w:proofErr w:type="spellEnd"/>
            <w:r w:rsidRPr="000B2BD4">
              <w:rPr>
                <w:rFonts w:ascii="Garamond" w:hAnsi="Garamond"/>
                <w:color w:val="222222"/>
                <w:shd w:val="clear" w:color="auto" w:fill="FFFFFF"/>
              </w:rPr>
              <w:t xml:space="preserve">, S. </w:t>
            </w:r>
            <w:r w:rsidRPr="000B2BD4">
              <w:rPr>
                <w:rFonts w:ascii="Garamond" w:hAnsi="Garamond"/>
                <w:b/>
                <w:bCs/>
                <w:color w:val="222222"/>
                <w:shd w:val="clear" w:color="auto" w:fill="FFFFFF"/>
              </w:rPr>
              <w:t>(2023).</w:t>
            </w:r>
            <w:r w:rsidRPr="000B2BD4">
              <w:rPr>
                <w:rFonts w:ascii="Garamond" w:hAnsi="Garamond"/>
                <w:color w:val="222222"/>
                <w:shd w:val="clear" w:color="auto" w:fill="FFFFFF"/>
              </w:rPr>
              <w:t xml:space="preserve"> Eco-intellectual capital and sustainability performance of SMEs: The moderating effect of eco-dynamic capability. </w:t>
            </w:r>
            <w:r w:rsidRPr="000B2BD4">
              <w:rPr>
                <w:rFonts w:ascii="Garamond" w:hAnsi="Garamond"/>
                <w:b/>
                <w:bCs/>
                <w:i/>
                <w:iCs/>
                <w:color w:val="222222"/>
                <w:shd w:val="clear" w:color="auto" w:fill="FFFFFF"/>
              </w:rPr>
              <w:t>Cogent Business &amp; Management</w:t>
            </w:r>
            <w:r w:rsidRPr="000B2BD4">
              <w:rPr>
                <w:rFonts w:ascii="Garamond" w:hAnsi="Garamond"/>
                <w:b/>
                <w:bCs/>
                <w:color w:val="222222"/>
                <w:shd w:val="clear" w:color="auto" w:fill="FFFFFF"/>
              </w:rPr>
              <w:t>,</w:t>
            </w:r>
            <w:r w:rsidRPr="000B2BD4">
              <w:rPr>
                <w:rFonts w:ascii="Garamond" w:hAnsi="Garamond"/>
                <w:color w:val="222222"/>
                <w:shd w:val="clear" w:color="auto" w:fill="FFFFFF"/>
              </w:rPr>
              <w:t> </w:t>
            </w:r>
            <w:r w:rsidRPr="000B2BD4">
              <w:rPr>
                <w:rFonts w:ascii="Garamond" w:hAnsi="Garamond"/>
                <w:i/>
                <w:iCs/>
                <w:color w:val="222222"/>
                <w:shd w:val="clear" w:color="auto" w:fill="FFFFFF"/>
              </w:rPr>
              <w:t>10</w:t>
            </w:r>
            <w:r w:rsidRPr="000B2BD4">
              <w:rPr>
                <w:rFonts w:ascii="Garamond" w:hAnsi="Garamond"/>
                <w:color w:val="222222"/>
                <w:shd w:val="clear" w:color="auto" w:fill="FFFFFF"/>
              </w:rPr>
              <w:t>(3), 2258614.</w:t>
            </w:r>
            <w:r w:rsidRPr="000B2BD4">
              <w:rPr>
                <w:rFonts w:ascii="Garamond" w:hAnsi="Garamond"/>
                <w:color w:val="222222"/>
                <w:shd w:val="clear" w:color="auto" w:fill="FFFFFF"/>
              </w:rPr>
              <w:tab/>
            </w:r>
            <w:r w:rsidRPr="000B2BD4">
              <w:rPr>
                <w:rFonts w:ascii="Garamond" w:hAnsi="Garamond"/>
                <w:color w:val="222222"/>
                <w:shd w:val="clear" w:color="auto" w:fill="FFFFFF"/>
              </w:rPr>
              <w:br/>
            </w:r>
          </w:p>
          <w:p w14:paraId="1BAD0FB8" w14:textId="77777777" w:rsidR="006846F0" w:rsidRPr="000B2BD4" w:rsidRDefault="006846F0" w:rsidP="006846F0">
            <w:pPr>
              <w:pStyle w:val="ListParagraph"/>
              <w:numPr>
                <w:ilvl w:val="0"/>
                <w:numId w:val="14"/>
              </w:numPr>
              <w:spacing w:before="100" w:beforeAutospacing="1"/>
              <w:ind w:left="354" w:hanging="357"/>
              <w:jc w:val="both"/>
              <w:rPr>
                <w:rFonts w:ascii="Garamond" w:hAnsi="Garamond"/>
              </w:rPr>
            </w:pPr>
            <w:proofErr w:type="spellStart"/>
            <w:r w:rsidRPr="000B2BD4">
              <w:rPr>
                <w:rFonts w:ascii="Garamond" w:hAnsi="Garamond"/>
              </w:rPr>
              <w:t>Adusei</w:t>
            </w:r>
            <w:proofErr w:type="spellEnd"/>
            <w:r w:rsidRPr="000B2BD4">
              <w:rPr>
                <w:rFonts w:ascii="Garamond" w:hAnsi="Garamond"/>
              </w:rPr>
              <w:t xml:space="preserve">, E., Demah, E. and </w:t>
            </w:r>
            <w:r w:rsidRPr="000B2BD4">
              <w:rPr>
                <w:rFonts w:ascii="Garamond" w:hAnsi="Garamond"/>
                <w:b/>
                <w:bCs/>
                <w:u w:val="single"/>
              </w:rPr>
              <w:t>Mensah, H.K.</w:t>
            </w:r>
            <w:r w:rsidRPr="000B2BD4">
              <w:rPr>
                <w:rFonts w:ascii="Garamond" w:hAnsi="Garamond"/>
              </w:rPr>
              <w:t xml:space="preserve"> </w:t>
            </w:r>
            <w:r w:rsidRPr="000B2BD4">
              <w:rPr>
                <w:rFonts w:ascii="Garamond" w:hAnsi="Garamond"/>
                <w:b/>
                <w:bCs/>
              </w:rPr>
              <w:t xml:space="preserve">(2023), </w:t>
            </w:r>
            <w:r w:rsidRPr="000B2BD4">
              <w:rPr>
                <w:rFonts w:ascii="Garamond" w:hAnsi="Garamond"/>
              </w:rPr>
              <w:t xml:space="preserve">"Does going intellectually green matter? Accentuating the role of eco-innovation speed and quality in a competitive post-Covid 19 </w:t>
            </w:r>
            <w:r w:rsidRPr="000B2BD4">
              <w:rPr>
                <w:rFonts w:ascii="Garamond" w:hAnsi="Garamond"/>
              </w:rPr>
              <w:lastRenderedPageBreak/>
              <w:t xml:space="preserve">emerging market", </w:t>
            </w:r>
            <w:r w:rsidRPr="000B2BD4">
              <w:rPr>
                <w:rFonts w:ascii="Garamond" w:hAnsi="Garamond"/>
                <w:b/>
                <w:bCs/>
                <w:i/>
                <w:iCs/>
              </w:rPr>
              <w:t>International Journal of Innovation Science,</w:t>
            </w:r>
            <w:r w:rsidRPr="000B2BD4">
              <w:rPr>
                <w:rFonts w:ascii="Garamond" w:hAnsi="Garamond"/>
              </w:rPr>
              <w:t xml:space="preserve"> Vol. ahead-of-print No. ahead-of-print. </w:t>
            </w:r>
            <w:hyperlink r:id="rId15" w:history="1">
              <w:r w:rsidRPr="000B2BD4">
                <w:rPr>
                  <w:rStyle w:val="Hyperlink"/>
                  <w:rFonts w:ascii="Garamond" w:hAnsi="Garamond"/>
                </w:rPr>
                <w:t>https://doi.org/10.1108/IJIS-01-2023-0019</w:t>
              </w:r>
            </w:hyperlink>
          </w:p>
          <w:p w14:paraId="5940C84E" w14:textId="77777777" w:rsidR="006846F0" w:rsidRPr="000B2BD4" w:rsidRDefault="006846F0" w:rsidP="006846F0">
            <w:pPr>
              <w:pStyle w:val="ListParagraph"/>
              <w:spacing w:before="100" w:beforeAutospacing="1"/>
              <w:ind w:left="354"/>
              <w:jc w:val="both"/>
              <w:rPr>
                <w:rFonts w:ascii="Garamond" w:hAnsi="Garamond"/>
              </w:rPr>
            </w:pPr>
          </w:p>
          <w:p w14:paraId="25513699" w14:textId="77777777" w:rsidR="006846F0" w:rsidRPr="000B2BD4" w:rsidRDefault="006846F0" w:rsidP="006846F0">
            <w:pPr>
              <w:pStyle w:val="ListParagraph"/>
              <w:numPr>
                <w:ilvl w:val="0"/>
                <w:numId w:val="14"/>
              </w:numPr>
              <w:spacing w:before="100" w:beforeAutospacing="1"/>
              <w:ind w:left="354" w:hanging="357"/>
              <w:jc w:val="both"/>
              <w:rPr>
                <w:rFonts w:ascii="Garamond" w:hAnsi="Garamond"/>
              </w:rPr>
            </w:pPr>
            <w:proofErr w:type="spellStart"/>
            <w:r w:rsidRPr="000B2BD4">
              <w:rPr>
                <w:rFonts w:ascii="Garamond" w:hAnsi="Garamond"/>
              </w:rPr>
              <w:t>Asiamah</w:t>
            </w:r>
            <w:proofErr w:type="spellEnd"/>
            <w:r w:rsidRPr="000B2BD4">
              <w:rPr>
                <w:rFonts w:ascii="Garamond" w:hAnsi="Garamond"/>
              </w:rPr>
              <w:t xml:space="preserve">, N., </w:t>
            </w:r>
            <w:proofErr w:type="spellStart"/>
            <w:r w:rsidRPr="000B2BD4">
              <w:rPr>
                <w:rFonts w:ascii="Garamond" w:hAnsi="Garamond"/>
              </w:rPr>
              <w:t>Awuviry</w:t>
            </w:r>
            <w:proofErr w:type="spellEnd"/>
            <w:r w:rsidRPr="000B2BD4">
              <w:rPr>
                <w:rFonts w:ascii="Garamond" w:hAnsi="Garamond"/>
              </w:rPr>
              <w:t xml:space="preserve">-Newton, K., Vieira, E. R., Bateman, A., Khan, H. T., </w:t>
            </w:r>
            <w:r w:rsidRPr="000B2BD4">
              <w:rPr>
                <w:rFonts w:ascii="Garamond" w:hAnsi="Garamond"/>
                <w:b/>
                <w:bCs/>
                <w:u w:val="single"/>
              </w:rPr>
              <w:t>Mensah, H. K.,</w:t>
            </w:r>
            <w:r w:rsidRPr="000B2BD4">
              <w:rPr>
                <w:rFonts w:ascii="Garamond" w:hAnsi="Garamond"/>
              </w:rPr>
              <w:t xml:space="preserve"> ... &amp; Danquah, E.</w:t>
            </w:r>
            <w:r w:rsidRPr="000B2BD4">
              <w:rPr>
                <w:rFonts w:ascii="Garamond" w:hAnsi="Garamond"/>
                <w:b/>
                <w:bCs/>
              </w:rPr>
              <w:t xml:space="preserve"> (2022). </w:t>
            </w:r>
            <w:r w:rsidRPr="000B2BD4">
              <w:rPr>
                <w:rFonts w:ascii="Garamond" w:hAnsi="Garamond"/>
              </w:rPr>
              <w:t xml:space="preserve">Older adults’ vigorous occupational physical activity levels in six countries are explained by country and ‘having multiple jobs. </w:t>
            </w:r>
            <w:r w:rsidRPr="000B2BD4">
              <w:rPr>
                <w:rFonts w:ascii="Garamond" w:hAnsi="Garamond"/>
                <w:b/>
                <w:bCs/>
                <w:i/>
                <w:iCs/>
              </w:rPr>
              <w:t>International Journal of Environmental Research and Public Health</w:t>
            </w:r>
            <w:r w:rsidRPr="000B2BD4">
              <w:rPr>
                <w:rFonts w:ascii="Garamond" w:hAnsi="Garamond"/>
              </w:rPr>
              <w:t>, 19(21), 14065.</w:t>
            </w:r>
            <w:r w:rsidRPr="000B2BD4">
              <w:rPr>
                <w:rFonts w:ascii="Garamond" w:hAnsi="Garamond"/>
              </w:rPr>
              <w:tab/>
            </w:r>
            <w:r w:rsidRPr="000B2BD4">
              <w:rPr>
                <w:rFonts w:ascii="Garamond" w:hAnsi="Garamond"/>
              </w:rPr>
              <w:br/>
            </w:r>
          </w:p>
          <w:p w14:paraId="37A85264" w14:textId="77777777" w:rsidR="006846F0" w:rsidRPr="000B2BD4" w:rsidRDefault="006846F0" w:rsidP="006846F0">
            <w:pPr>
              <w:pStyle w:val="ListParagraph"/>
              <w:numPr>
                <w:ilvl w:val="0"/>
                <w:numId w:val="14"/>
              </w:numPr>
              <w:spacing w:before="100" w:beforeAutospacing="1"/>
              <w:ind w:left="354" w:hanging="357"/>
              <w:jc w:val="both"/>
              <w:rPr>
                <w:rFonts w:ascii="Garamond" w:hAnsi="Garamond"/>
              </w:rPr>
            </w:pPr>
            <w:proofErr w:type="spellStart"/>
            <w:r w:rsidRPr="000B2BD4">
              <w:rPr>
                <w:rFonts w:ascii="Garamond" w:hAnsi="Garamond"/>
              </w:rPr>
              <w:t>Akanpaaba</w:t>
            </w:r>
            <w:proofErr w:type="spellEnd"/>
            <w:r w:rsidRPr="000B2BD4">
              <w:rPr>
                <w:rFonts w:ascii="Garamond" w:hAnsi="Garamond"/>
              </w:rPr>
              <w:t>, P.</w:t>
            </w:r>
            <w:proofErr w:type="gramStart"/>
            <w:r w:rsidRPr="000B2BD4">
              <w:rPr>
                <w:rFonts w:ascii="Garamond" w:hAnsi="Garamond"/>
              </w:rPr>
              <w:t>,  Agyapong</w:t>
            </w:r>
            <w:proofErr w:type="gramEnd"/>
            <w:r w:rsidRPr="000B2BD4">
              <w:rPr>
                <w:rFonts w:ascii="Garamond" w:hAnsi="Garamond"/>
              </w:rPr>
              <w:t xml:space="preserve">, A., </w:t>
            </w:r>
            <w:r w:rsidRPr="000B2BD4">
              <w:rPr>
                <w:rFonts w:ascii="Garamond" w:hAnsi="Garamond"/>
                <w:b/>
                <w:bCs/>
                <w:u w:val="single"/>
              </w:rPr>
              <w:t>Mensah, H. K.</w:t>
            </w:r>
            <w:r w:rsidRPr="000B2BD4">
              <w:rPr>
                <w:rFonts w:ascii="Garamond" w:hAnsi="Garamond"/>
              </w:rPr>
              <w:t xml:space="preserve">  &amp; </w:t>
            </w:r>
            <w:proofErr w:type="spellStart"/>
            <w:r w:rsidRPr="000B2BD4">
              <w:rPr>
                <w:rFonts w:ascii="Garamond" w:hAnsi="Garamond"/>
              </w:rPr>
              <w:t>Akomea</w:t>
            </w:r>
            <w:proofErr w:type="spellEnd"/>
            <w:r w:rsidRPr="000B2BD4">
              <w:rPr>
                <w:rFonts w:ascii="Garamond" w:hAnsi="Garamond"/>
              </w:rPr>
              <w:t>, SY (</w:t>
            </w:r>
            <w:r w:rsidRPr="000B2BD4">
              <w:rPr>
                <w:rFonts w:ascii="Garamond" w:hAnsi="Garamond"/>
                <w:b/>
              </w:rPr>
              <w:t xml:space="preserve">2022): </w:t>
            </w:r>
            <w:r w:rsidRPr="000B2BD4">
              <w:rPr>
                <w:rFonts w:ascii="Garamond" w:hAnsi="Garamond"/>
              </w:rPr>
              <w:t xml:space="preserve">Does Market Orientation Lead to Firm Performance? Exploring the Mechanisms and Boundary Conditions. </w:t>
            </w:r>
            <w:r w:rsidRPr="000B2BD4">
              <w:rPr>
                <w:rFonts w:ascii="Garamond" w:hAnsi="Garamond"/>
                <w:b/>
                <w:bCs/>
              </w:rPr>
              <w:t>African Journal of Management.</w:t>
            </w:r>
            <w:r w:rsidRPr="000B2BD4">
              <w:rPr>
                <w:rFonts w:ascii="Garamond" w:hAnsi="Garamond"/>
              </w:rPr>
              <w:t xml:space="preserve"> 8(4), 453-480.</w:t>
            </w:r>
            <w:r w:rsidRPr="000B2BD4">
              <w:rPr>
                <w:rFonts w:ascii="Garamond" w:hAnsi="Garamond"/>
              </w:rPr>
              <w:tab/>
            </w:r>
            <w:r w:rsidRPr="000B2BD4">
              <w:rPr>
                <w:rFonts w:ascii="Garamond" w:hAnsi="Garamond"/>
              </w:rPr>
              <w:br/>
            </w:r>
          </w:p>
          <w:p w14:paraId="4F6D92C1" w14:textId="77777777" w:rsidR="006846F0" w:rsidRPr="000B2BD4" w:rsidRDefault="006846F0" w:rsidP="006846F0">
            <w:pPr>
              <w:pStyle w:val="ListParagraph"/>
              <w:numPr>
                <w:ilvl w:val="0"/>
                <w:numId w:val="14"/>
              </w:numPr>
              <w:spacing w:before="100" w:beforeAutospacing="1" w:after="120"/>
              <w:ind w:left="354" w:hanging="357"/>
              <w:jc w:val="both"/>
              <w:rPr>
                <w:rFonts w:ascii="Garamond" w:hAnsi="Garamond"/>
                <w:i/>
                <w:iCs/>
              </w:rPr>
            </w:pPr>
            <w:proofErr w:type="spellStart"/>
            <w:r w:rsidRPr="000B2BD4">
              <w:rPr>
                <w:rFonts w:ascii="Garamond" w:hAnsi="Garamond"/>
              </w:rPr>
              <w:t>Adusei</w:t>
            </w:r>
            <w:proofErr w:type="spellEnd"/>
            <w:r w:rsidRPr="000B2BD4">
              <w:rPr>
                <w:rFonts w:ascii="Garamond" w:hAnsi="Garamond"/>
              </w:rPr>
              <w:t xml:space="preserve">, E, </w:t>
            </w:r>
            <w:r w:rsidRPr="000B2BD4">
              <w:rPr>
                <w:rFonts w:ascii="Garamond" w:hAnsi="Garamond"/>
                <w:b/>
                <w:bCs/>
                <w:u w:val="single"/>
              </w:rPr>
              <w:t>Mensah, H. K</w:t>
            </w:r>
            <w:r w:rsidRPr="000B2BD4">
              <w:rPr>
                <w:rFonts w:ascii="Garamond" w:hAnsi="Garamond"/>
              </w:rPr>
              <w:t xml:space="preserve">. </w:t>
            </w:r>
            <w:proofErr w:type="gramStart"/>
            <w:r w:rsidRPr="000B2BD4">
              <w:rPr>
                <w:rFonts w:ascii="Garamond" w:hAnsi="Garamond"/>
                <w:color w:val="000000"/>
                <w:shd w:val="clear" w:color="auto" w:fill="FFFFFF"/>
                <w:lang w:val="en-GB"/>
              </w:rPr>
              <w:t xml:space="preserve">&amp;  </w:t>
            </w:r>
            <w:proofErr w:type="spellStart"/>
            <w:r w:rsidRPr="000B2BD4">
              <w:rPr>
                <w:rFonts w:ascii="Garamond" w:hAnsi="Garamond"/>
                <w:color w:val="000000"/>
                <w:shd w:val="clear" w:color="auto" w:fill="FFFFFF"/>
                <w:lang w:val="en-GB"/>
              </w:rPr>
              <w:t>Demaa</w:t>
            </w:r>
            <w:proofErr w:type="spellEnd"/>
            <w:proofErr w:type="gramEnd"/>
            <w:r w:rsidRPr="000B2BD4">
              <w:rPr>
                <w:rFonts w:ascii="Garamond" w:hAnsi="Garamond"/>
                <w:color w:val="000000"/>
                <w:shd w:val="clear" w:color="auto" w:fill="FFFFFF"/>
                <w:lang w:val="en-GB"/>
              </w:rPr>
              <w:t>, E</w:t>
            </w:r>
            <w:r w:rsidRPr="000B2BD4">
              <w:rPr>
                <w:rFonts w:ascii="Garamond" w:hAnsi="Garamond"/>
              </w:rPr>
              <w:t xml:space="preserve"> (</w:t>
            </w:r>
            <w:r w:rsidRPr="000B2BD4">
              <w:rPr>
                <w:rFonts w:ascii="Garamond" w:hAnsi="Garamond"/>
                <w:b/>
              </w:rPr>
              <w:t>2022</w:t>
            </w:r>
            <w:r w:rsidRPr="000B2BD4">
              <w:rPr>
                <w:rFonts w:ascii="Garamond" w:hAnsi="Garamond"/>
              </w:rPr>
              <w:t xml:space="preserve">): Examining the performance outcome of intellectual capital: a parallel mediation analysis. </w:t>
            </w:r>
            <w:r w:rsidRPr="000B2BD4">
              <w:rPr>
                <w:rFonts w:ascii="Garamond" w:hAnsi="Garamond"/>
                <w:b/>
                <w:bCs/>
                <w:i/>
                <w:iCs/>
              </w:rPr>
              <w:t>African Journal of Economic and Management Studies</w:t>
            </w:r>
            <w:r w:rsidRPr="000B2BD4">
              <w:rPr>
                <w:rFonts w:ascii="Garamond" w:hAnsi="Garamond"/>
                <w:b/>
                <w:bCs/>
              </w:rPr>
              <w:t>,</w:t>
            </w:r>
            <w:r w:rsidRPr="000B2BD4">
              <w:rPr>
                <w:rFonts w:ascii="Garamond" w:hAnsi="Garamond"/>
              </w:rPr>
              <w:t xml:space="preserve"> 13(4), 568-581.</w:t>
            </w:r>
            <w:r w:rsidRPr="000B2BD4">
              <w:rPr>
                <w:rFonts w:ascii="Garamond" w:hAnsi="Garamond"/>
              </w:rPr>
              <w:tab/>
            </w:r>
            <w:r w:rsidRPr="000B2BD4">
              <w:rPr>
                <w:rFonts w:ascii="Garamond" w:hAnsi="Garamond"/>
              </w:rPr>
              <w:br/>
            </w:r>
          </w:p>
          <w:p w14:paraId="39A3DA71" w14:textId="77777777" w:rsidR="006846F0" w:rsidRPr="000B2BD4" w:rsidRDefault="006846F0" w:rsidP="006846F0">
            <w:pPr>
              <w:pStyle w:val="ListParagraph"/>
              <w:numPr>
                <w:ilvl w:val="0"/>
                <w:numId w:val="14"/>
              </w:numPr>
              <w:spacing w:before="100" w:beforeAutospacing="1" w:after="120"/>
              <w:ind w:left="354" w:hanging="357"/>
              <w:jc w:val="both"/>
              <w:outlineLvl w:val="0"/>
              <w:rPr>
                <w:rFonts w:ascii="Garamond" w:hAnsi="Garamond"/>
                <w:bCs/>
              </w:rPr>
            </w:pPr>
            <w:proofErr w:type="spellStart"/>
            <w:r w:rsidRPr="000B2BD4">
              <w:rPr>
                <w:rFonts w:ascii="Garamond" w:hAnsi="Garamond"/>
                <w:bCs/>
              </w:rPr>
              <w:t>Iddris</w:t>
            </w:r>
            <w:proofErr w:type="spellEnd"/>
            <w:r w:rsidRPr="000B2BD4">
              <w:rPr>
                <w:rFonts w:ascii="Garamond" w:hAnsi="Garamond"/>
                <w:bCs/>
              </w:rPr>
              <w:t xml:space="preserve">, F., Mensah, P.O., Asiedu, R. and </w:t>
            </w:r>
            <w:r w:rsidRPr="000B2BD4">
              <w:rPr>
                <w:rFonts w:ascii="Garamond" w:hAnsi="Garamond"/>
                <w:b/>
                <w:u w:val="single"/>
              </w:rPr>
              <w:t>Mensah, H.K.</w:t>
            </w:r>
            <w:r w:rsidRPr="000B2BD4">
              <w:rPr>
                <w:rFonts w:ascii="Garamond" w:hAnsi="Garamond"/>
                <w:bCs/>
              </w:rPr>
              <w:t xml:space="preserve"> </w:t>
            </w:r>
            <w:r w:rsidRPr="000B2BD4">
              <w:rPr>
                <w:rFonts w:ascii="Garamond" w:hAnsi="Garamond"/>
                <w:b/>
              </w:rPr>
              <w:t xml:space="preserve">(2022), </w:t>
            </w:r>
            <w:r w:rsidRPr="000B2BD4">
              <w:rPr>
                <w:rFonts w:ascii="Garamond" w:hAnsi="Garamond"/>
                <w:bCs/>
              </w:rPr>
              <w:t xml:space="preserve">"Student innovation capability in virtual team projects: lessons learnt from COVID-19 pandemic era", </w:t>
            </w:r>
            <w:r w:rsidRPr="000B2BD4">
              <w:rPr>
                <w:rFonts w:ascii="Garamond" w:hAnsi="Garamond"/>
                <w:b/>
                <w:i/>
                <w:iCs/>
              </w:rPr>
              <w:t>International Journal of Innovation Science</w:t>
            </w:r>
            <w:r w:rsidRPr="000B2BD4">
              <w:rPr>
                <w:rFonts w:ascii="Garamond" w:hAnsi="Garamond"/>
                <w:bCs/>
              </w:rPr>
              <w:t>, 15(1), 113-</w:t>
            </w:r>
            <w:proofErr w:type="gramStart"/>
            <w:r w:rsidRPr="000B2BD4">
              <w:rPr>
                <w:rFonts w:ascii="Garamond" w:hAnsi="Garamond"/>
                <w:bCs/>
              </w:rPr>
              <w:t>134..</w:t>
            </w:r>
            <w:proofErr w:type="gramEnd"/>
            <w:r w:rsidRPr="000B2BD4">
              <w:rPr>
                <w:rFonts w:ascii="Garamond" w:hAnsi="Garamond"/>
                <w:bCs/>
              </w:rPr>
              <w:t xml:space="preserve"> </w:t>
            </w:r>
            <w:hyperlink r:id="rId16" w:history="1">
              <w:r w:rsidRPr="000B2BD4">
                <w:rPr>
                  <w:rStyle w:val="Hyperlink"/>
                  <w:rFonts w:ascii="Garamond" w:hAnsi="Garamond"/>
                  <w:bCs/>
                </w:rPr>
                <w:t>https://doi.org/10.1108/IJIS-08-2021-0149</w:t>
              </w:r>
            </w:hyperlink>
            <w:r w:rsidRPr="000B2BD4">
              <w:rPr>
                <w:rFonts w:ascii="Garamond" w:hAnsi="Garamond"/>
                <w:bCs/>
              </w:rPr>
              <w:br/>
              <w:t xml:space="preserve"> </w:t>
            </w:r>
          </w:p>
          <w:p w14:paraId="5E000335" w14:textId="77777777" w:rsidR="006846F0" w:rsidRPr="000B2BD4" w:rsidRDefault="006846F0" w:rsidP="006846F0">
            <w:pPr>
              <w:pStyle w:val="ListParagraph"/>
              <w:numPr>
                <w:ilvl w:val="0"/>
                <w:numId w:val="14"/>
              </w:numPr>
              <w:spacing w:before="100" w:beforeAutospacing="1" w:after="120"/>
              <w:ind w:left="354" w:hanging="357"/>
              <w:jc w:val="both"/>
              <w:rPr>
                <w:rFonts w:ascii="Garamond" w:hAnsi="Garamond"/>
              </w:rPr>
            </w:pPr>
            <w:proofErr w:type="spellStart"/>
            <w:r w:rsidRPr="000B2BD4">
              <w:rPr>
                <w:rFonts w:ascii="Garamond" w:hAnsi="Garamond"/>
                <w:color w:val="222222"/>
                <w:shd w:val="clear" w:color="auto" w:fill="FFFFFF"/>
              </w:rPr>
              <w:t>Asiamah</w:t>
            </w:r>
            <w:proofErr w:type="spellEnd"/>
            <w:r w:rsidRPr="000B2BD4">
              <w:rPr>
                <w:rFonts w:ascii="Garamond" w:hAnsi="Garamond"/>
                <w:color w:val="222222"/>
                <w:shd w:val="clear" w:color="auto" w:fill="FFFFFF"/>
              </w:rPr>
              <w:t xml:space="preserve">, N., </w:t>
            </w:r>
            <w:r w:rsidRPr="000B2BD4">
              <w:rPr>
                <w:rFonts w:ascii="Garamond" w:hAnsi="Garamond"/>
                <w:b/>
                <w:bCs/>
                <w:color w:val="222222"/>
                <w:u w:val="single"/>
                <w:shd w:val="clear" w:color="auto" w:fill="FFFFFF"/>
              </w:rPr>
              <w:t>Mensah, H. K</w:t>
            </w:r>
            <w:r w:rsidRPr="000B2BD4">
              <w:rPr>
                <w:rFonts w:ascii="Garamond" w:hAnsi="Garamond"/>
                <w:color w:val="222222"/>
                <w:shd w:val="clear" w:color="auto" w:fill="FFFFFF"/>
              </w:rPr>
              <w:t xml:space="preserve">., &amp; </w:t>
            </w:r>
            <w:proofErr w:type="spellStart"/>
            <w:r w:rsidRPr="000B2BD4">
              <w:rPr>
                <w:rFonts w:ascii="Garamond" w:hAnsi="Garamond"/>
                <w:color w:val="222222"/>
                <w:shd w:val="clear" w:color="auto" w:fill="FFFFFF"/>
              </w:rPr>
              <w:t>Oteng-Abayie</w:t>
            </w:r>
            <w:proofErr w:type="spellEnd"/>
            <w:r w:rsidRPr="000B2BD4">
              <w:rPr>
                <w:rFonts w:ascii="Garamond" w:hAnsi="Garamond"/>
                <w:color w:val="222222"/>
                <w:shd w:val="clear" w:color="auto" w:fill="FFFFFF"/>
              </w:rPr>
              <w:t xml:space="preserve">, E. F. </w:t>
            </w:r>
            <w:r w:rsidRPr="000B2BD4">
              <w:rPr>
                <w:rFonts w:ascii="Garamond" w:hAnsi="Garamond"/>
                <w:b/>
                <w:bCs/>
                <w:color w:val="222222"/>
                <w:shd w:val="clear" w:color="auto" w:fill="FFFFFF"/>
              </w:rPr>
              <w:t>(2022).</w:t>
            </w:r>
            <w:r w:rsidRPr="000B2BD4">
              <w:rPr>
                <w:rFonts w:ascii="Garamond" w:hAnsi="Garamond"/>
                <w:color w:val="222222"/>
                <w:shd w:val="clear" w:color="auto" w:fill="FFFFFF"/>
              </w:rPr>
              <w:t xml:space="preserve"> Non-Probabilistic Sampling in Quantitative Clinical Research: A Typology and Highlights for Students and Early Career Researchers. </w:t>
            </w:r>
            <w:r w:rsidRPr="000B2BD4">
              <w:rPr>
                <w:rFonts w:ascii="Garamond" w:hAnsi="Garamond"/>
                <w:i/>
                <w:iCs/>
                <w:color w:val="222222"/>
                <w:shd w:val="clear" w:color="auto" w:fill="FFFFFF"/>
              </w:rPr>
              <w:t xml:space="preserve">International </w:t>
            </w:r>
            <w:r w:rsidRPr="000B2BD4">
              <w:rPr>
                <w:rFonts w:ascii="Garamond" w:hAnsi="Garamond"/>
                <w:b/>
                <w:bCs/>
                <w:i/>
                <w:iCs/>
                <w:color w:val="222222"/>
                <w:shd w:val="clear" w:color="auto" w:fill="FFFFFF"/>
              </w:rPr>
              <w:t>Journal of Applied Research on Public Health Management (IJARPHM)</w:t>
            </w:r>
            <w:r w:rsidRPr="000B2BD4">
              <w:rPr>
                <w:rFonts w:ascii="Garamond" w:hAnsi="Garamond"/>
                <w:color w:val="222222"/>
                <w:shd w:val="clear" w:color="auto" w:fill="FFFFFF"/>
              </w:rPr>
              <w:t>, </w:t>
            </w:r>
            <w:r w:rsidRPr="000B2BD4">
              <w:rPr>
                <w:rFonts w:ascii="Garamond" w:hAnsi="Garamond"/>
                <w:i/>
                <w:iCs/>
                <w:color w:val="222222"/>
                <w:shd w:val="clear" w:color="auto" w:fill="FFFFFF"/>
              </w:rPr>
              <w:t>7</w:t>
            </w:r>
            <w:r w:rsidRPr="000B2BD4">
              <w:rPr>
                <w:rFonts w:ascii="Garamond" w:hAnsi="Garamond"/>
                <w:color w:val="222222"/>
                <w:shd w:val="clear" w:color="auto" w:fill="FFFFFF"/>
              </w:rPr>
              <w:t>(1), 1-18.</w:t>
            </w:r>
            <w:r w:rsidRPr="000B2BD4">
              <w:rPr>
                <w:rFonts w:ascii="Garamond" w:hAnsi="Garamond"/>
                <w:color w:val="222222"/>
                <w:shd w:val="clear" w:color="auto" w:fill="FFFFFF"/>
              </w:rPr>
              <w:tab/>
            </w:r>
            <w:r w:rsidRPr="000B2BD4">
              <w:rPr>
                <w:rFonts w:ascii="Garamond" w:hAnsi="Garamond"/>
                <w:color w:val="222222"/>
                <w:shd w:val="clear" w:color="auto" w:fill="FFFFFF"/>
              </w:rPr>
              <w:br/>
            </w:r>
          </w:p>
          <w:p w14:paraId="04A7972B" w14:textId="77777777" w:rsidR="006846F0" w:rsidRPr="000B2BD4" w:rsidRDefault="006846F0" w:rsidP="006846F0">
            <w:pPr>
              <w:pStyle w:val="ListParagraph"/>
              <w:numPr>
                <w:ilvl w:val="0"/>
                <w:numId w:val="14"/>
              </w:numPr>
              <w:spacing w:before="100" w:beforeAutospacing="1" w:after="120"/>
              <w:ind w:left="354" w:hanging="357"/>
              <w:jc w:val="both"/>
              <w:outlineLvl w:val="0"/>
              <w:rPr>
                <w:rStyle w:val="Hyperlink"/>
                <w:rFonts w:ascii="Garamond" w:hAnsi="Garamond"/>
                <w:color w:val="222222"/>
                <w:u w:val="none"/>
                <w:shd w:val="clear" w:color="auto" w:fill="FFFFFF"/>
              </w:rPr>
            </w:pPr>
            <w:proofErr w:type="spellStart"/>
            <w:r w:rsidRPr="000B2BD4">
              <w:rPr>
                <w:rFonts w:ascii="Garamond" w:hAnsi="Garamond"/>
                <w:color w:val="222222"/>
                <w:shd w:val="clear" w:color="auto" w:fill="FFFFFF"/>
              </w:rPr>
              <w:t>Asiamah</w:t>
            </w:r>
            <w:proofErr w:type="spellEnd"/>
            <w:r w:rsidRPr="000B2BD4">
              <w:rPr>
                <w:rFonts w:ascii="Garamond" w:hAnsi="Garamond"/>
                <w:color w:val="222222"/>
                <w:shd w:val="clear" w:color="auto" w:fill="FFFFFF"/>
              </w:rPr>
              <w:t xml:space="preserve">, N., </w:t>
            </w:r>
            <w:proofErr w:type="spellStart"/>
            <w:r w:rsidRPr="000B2BD4">
              <w:rPr>
                <w:rFonts w:ascii="Garamond" w:hAnsi="Garamond"/>
                <w:color w:val="222222"/>
                <w:shd w:val="clear" w:color="auto" w:fill="FFFFFF"/>
              </w:rPr>
              <w:t>Opuni</w:t>
            </w:r>
            <w:proofErr w:type="spellEnd"/>
            <w:r w:rsidRPr="000B2BD4">
              <w:rPr>
                <w:rFonts w:ascii="Garamond" w:hAnsi="Garamond"/>
                <w:color w:val="222222"/>
                <w:shd w:val="clear" w:color="auto" w:fill="FFFFFF"/>
              </w:rPr>
              <w:t xml:space="preserve">, F. F., </w:t>
            </w:r>
            <w:proofErr w:type="spellStart"/>
            <w:r w:rsidRPr="000B2BD4">
              <w:rPr>
                <w:rFonts w:ascii="Garamond" w:hAnsi="Garamond"/>
                <w:color w:val="222222"/>
                <w:shd w:val="clear" w:color="auto" w:fill="FFFFFF"/>
              </w:rPr>
              <w:t>Muhonja</w:t>
            </w:r>
            <w:proofErr w:type="spellEnd"/>
            <w:r w:rsidRPr="000B2BD4">
              <w:rPr>
                <w:rFonts w:ascii="Garamond" w:hAnsi="Garamond"/>
                <w:color w:val="222222"/>
                <w:shd w:val="clear" w:color="auto" w:fill="FFFFFF"/>
              </w:rPr>
              <w:t xml:space="preserve">, F., Danquah, E., Agyemang, S. M., Agyemang, </w:t>
            </w:r>
            <w:r w:rsidRPr="000B2BD4">
              <w:rPr>
                <w:rFonts w:ascii="Garamond" w:hAnsi="Garamond"/>
                <w:b/>
                <w:bCs/>
                <w:color w:val="222222"/>
                <w:u w:val="single"/>
                <w:shd w:val="clear" w:color="auto" w:fill="FFFFFF"/>
              </w:rPr>
              <w:t>Mensah, H. K.</w:t>
            </w:r>
            <w:r w:rsidRPr="000B2BD4">
              <w:rPr>
                <w:rFonts w:ascii="Garamond" w:hAnsi="Garamond"/>
                <w:color w:val="222222"/>
                <w:shd w:val="clear" w:color="auto" w:fill="FFFFFF"/>
              </w:rPr>
              <w:t xml:space="preserve"> I., ... &amp; Manu, C. A. </w:t>
            </w:r>
            <w:r w:rsidRPr="000B2BD4">
              <w:rPr>
                <w:rFonts w:ascii="Garamond" w:hAnsi="Garamond"/>
                <w:b/>
                <w:bCs/>
                <w:color w:val="222222"/>
                <w:shd w:val="clear" w:color="auto" w:fill="FFFFFF"/>
              </w:rPr>
              <w:t>(2022).</w:t>
            </w:r>
            <w:r w:rsidRPr="000B2BD4">
              <w:rPr>
                <w:rFonts w:ascii="Garamond" w:hAnsi="Garamond"/>
                <w:color w:val="222222"/>
                <w:shd w:val="clear" w:color="auto" w:fill="FFFFFF"/>
              </w:rPr>
              <w:t xml:space="preserve"> The relationship between job components, neighbourhood walkability and African academics' physical activity: a post-COVID-19 context. </w:t>
            </w:r>
            <w:r w:rsidRPr="000B2BD4">
              <w:rPr>
                <w:rFonts w:ascii="Garamond" w:hAnsi="Garamond"/>
                <w:b/>
                <w:bCs/>
                <w:i/>
                <w:iCs/>
                <w:color w:val="222222"/>
                <w:shd w:val="clear" w:color="auto" w:fill="FFFFFF"/>
              </w:rPr>
              <w:t>Health Promotion International</w:t>
            </w:r>
            <w:r w:rsidRPr="000B2BD4">
              <w:rPr>
                <w:rFonts w:ascii="Garamond" w:hAnsi="Garamond"/>
                <w:color w:val="222222"/>
                <w:shd w:val="clear" w:color="auto" w:fill="FFFFFF"/>
              </w:rPr>
              <w:t>. 37(2)</w:t>
            </w:r>
            <w:proofErr w:type="gramStart"/>
            <w:r w:rsidRPr="000B2BD4">
              <w:rPr>
                <w:rFonts w:ascii="Garamond" w:hAnsi="Garamond"/>
                <w:color w:val="222222"/>
                <w:shd w:val="clear" w:color="auto" w:fill="FFFFFF"/>
              </w:rPr>
              <w:t>, ,</w:t>
            </w:r>
            <w:proofErr w:type="gramEnd"/>
            <w:r w:rsidRPr="000B2BD4">
              <w:rPr>
                <w:rFonts w:ascii="Garamond" w:hAnsi="Garamond"/>
                <w:color w:val="222222"/>
                <w:shd w:val="clear" w:color="auto" w:fill="FFFFFF"/>
              </w:rPr>
              <w:t xml:space="preserve"> </w:t>
            </w:r>
            <w:hyperlink r:id="rId17" w:history="1">
              <w:r w:rsidRPr="000B2BD4">
                <w:rPr>
                  <w:rStyle w:val="Hyperlink"/>
                  <w:rFonts w:ascii="Garamond" w:hAnsi="Garamond"/>
                  <w:shd w:val="clear" w:color="auto" w:fill="FFFFFF"/>
                </w:rPr>
                <w:t>https://doi.org/10.1093/heapro/</w:t>
              </w:r>
            </w:hyperlink>
          </w:p>
          <w:p w14:paraId="4187E025" w14:textId="12F2B8C8" w:rsidR="006846F0" w:rsidRPr="000B2BD4" w:rsidRDefault="006846F0" w:rsidP="006846F0">
            <w:pPr>
              <w:pStyle w:val="ListParagraph"/>
              <w:spacing w:before="100" w:beforeAutospacing="1" w:after="120"/>
              <w:ind w:left="354"/>
              <w:jc w:val="both"/>
              <w:outlineLvl w:val="0"/>
              <w:rPr>
                <w:rFonts w:ascii="Garamond" w:hAnsi="Garamond"/>
                <w:color w:val="222222"/>
                <w:shd w:val="clear" w:color="auto" w:fill="FFFFFF"/>
              </w:rPr>
            </w:pPr>
            <w:r w:rsidRPr="000B2BD4">
              <w:rPr>
                <w:rFonts w:ascii="Garamond" w:hAnsi="Garamond"/>
                <w:color w:val="222222"/>
                <w:shd w:val="clear" w:color="auto" w:fill="FFFFFF"/>
              </w:rPr>
              <w:tab/>
            </w:r>
            <w:r w:rsidRPr="000B2BD4">
              <w:rPr>
                <w:rFonts w:ascii="Garamond" w:hAnsi="Garamond"/>
                <w:color w:val="222222"/>
                <w:shd w:val="clear" w:color="auto" w:fill="FFFFFF"/>
              </w:rPr>
              <w:tab/>
            </w:r>
          </w:p>
          <w:p w14:paraId="14AEC7C2" w14:textId="77777777" w:rsidR="006846F0" w:rsidRPr="000B2BD4" w:rsidRDefault="006846F0" w:rsidP="006846F0">
            <w:pPr>
              <w:pStyle w:val="ListParagraph"/>
              <w:numPr>
                <w:ilvl w:val="0"/>
                <w:numId w:val="14"/>
              </w:numPr>
              <w:spacing w:before="100" w:beforeAutospacing="1" w:after="120"/>
              <w:ind w:left="354" w:hanging="357"/>
              <w:jc w:val="both"/>
              <w:rPr>
                <w:rFonts w:ascii="Garamond" w:hAnsi="Garamond"/>
                <w:b/>
                <w:i/>
                <w:color w:val="000000"/>
                <w:shd w:val="clear" w:color="auto" w:fill="FFFFFF"/>
                <w:lang w:val="en-GB"/>
              </w:rPr>
            </w:pPr>
            <w:r w:rsidRPr="000B2BD4">
              <w:rPr>
                <w:rFonts w:ascii="Garamond" w:hAnsi="Garamond"/>
                <w:color w:val="000000"/>
                <w:shd w:val="clear" w:color="auto" w:fill="FFFFFF"/>
                <w:lang w:val="en-GB"/>
              </w:rPr>
              <w:t xml:space="preserve">Agyapong, A., </w:t>
            </w:r>
            <w:r w:rsidRPr="000B2BD4">
              <w:rPr>
                <w:rFonts w:ascii="Garamond" w:hAnsi="Garamond"/>
                <w:b/>
                <w:color w:val="000000"/>
                <w:u w:val="single"/>
                <w:shd w:val="clear" w:color="auto" w:fill="FFFFFF"/>
                <w:lang w:val="en-GB"/>
              </w:rPr>
              <w:t>Mensah, H. K.,</w:t>
            </w:r>
            <w:r w:rsidRPr="000B2BD4">
              <w:rPr>
                <w:rFonts w:ascii="Garamond" w:hAnsi="Garamond"/>
                <w:color w:val="000000"/>
                <w:shd w:val="clear" w:color="auto" w:fill="FFFFFF"/>
                <w:lang w:val="en-GB"/>
              </w:rPr>
              <w:t xml:space="preserve"> &amp; </w:t>
            </w:r>
            <w:proofErr w:type="spellStart"/>
            <w:r w:rsidRPr="000B2BD4">
              <w:rPr>
                <w:rFonts w:ascii="Garamond" w:hAnsi="Garamond"/>
                <w:color w:val="000000"/>
                <w:shd w:val="clear" w:color="auto" w:fill="FFFFFF"/>
                <w:lang w:val="en-GB"/>
              </w:rPr>
              <w:t>Akomea</w:t>
            </w:r>
            <w:proofErr w:type="spellEnd"/>
            <w:r w:rsidRPr="000B2BD4">
              <w:rPr>
                <w:rFonts w:ascii="Garamond" w:hAnsi="Garamond"/>
                <w:color w:val="000000"/>
                <w:shd w:val="clear" w:color="auto" w:fill="FFFFFF"/>
                <w:lang w:val="en-GB"/>
              </w:rPr>
              <w:t xml:space="preserve">, S. Y </w:t>
            </w:r>
            <w:r w:rsidRPr="000B2BD4">
              <w:rPr>
                <w:rFonts w:ascii="Garamond" w:hAnsi="Garamond"/>
              </w:rPr>
              <w:t>(</w:t>
            </w:r>
            <w:r w:rsidRPr="000B2BD4">
              <w:rPr>
                <w:rFonts w:ascii="Garamond" w:hAnsi="Garamond"/>
                <w:b/>
              </w:rPr>
              <w:t xml:space="preserve">2021): </w:t>
            </w:r>
            <w:r w:rsidRPr="000B2BD4">
              <w:rPr>
                <w:rFonts w:ascii="Garamond" w:hAnsi="Garamond"/>
                <w:color w:val="000000"/>
                <w:shd w:val="clear" w:color="auto" w:fill="FFFFFF"/>
                <w:lang w:val="en-GB"/>
              </w:rPr>
              <w:t>Innovation-Performance Nexus; The Role of Market Dynamism. International</w:t>
            </w:r>
            <w:r w:rsidRPr="000B2BD4">
              <w:rPr>
                <w:rFonts w:ascii="Garamond" w:hAnsi="Garamond"/>
                <w:b/>
                <w:color w:val="000000"/>
                <w:shd w:val="clear" w:color="auto" w:fill="FFFFFF"/>
                <w:lang w:val="en-GB"/>
              </w:rPr>
              <w:t xml:space="preserve">. </w:t>
            </w:r>
            <w:r w:rsidRPr="000B2BD4">
              <w:rPr>
                <w:rFonts w:ascii="Garamond" w:hAnsi="Garamond"/>
                <w:b/>
                <w:i/>
                <w:color w:val="000000"/>
                <w:shd w:val="clear" w:color="auto" w:fill="FFFFFF"/>
                <w:lang w:val="en-GB"/>
              </w:rPr>
              <w:t xml:space="preserve">Small Enterprises Research. </w:t>
            </w:r>
            <w:r w:rsidRPr="000B2BD4">
              <w:rPr>
                <w:rFonts w:ascii="Garamond" w:hAnsi="Garamond"/>
                <w:bCs/>
                <w:iCs/>
                <w:color w:val="000000"/>
                <w:shd w:val="clear" w:color="auto" w:fill="FFFFFF"/>
                <w:lang w:val="en-GB"/>
              </w:rPr>
              <w:t>28(3), 350-372.</w:t>
            </w:r>
          </w:p>
          <w:p w14:paraId="10320890" w14:textId="77777777" w:rsidR="006846F0" w:rsidRPr="000B2BD4" w:rsidRDefault="006846F0" w:rsidP="006846F0">
            <w:pPr>
              <w:pStyle w:val="ListParagraph"/>
              <w:spacing w:before="100" w:beforeAutospacing="1" w:after="120"/>
              <w:ind w:left="354"/>
              <w:jc w:val="both"/>
              <w:rPr>
                <w:rFonts w:ascii="Garamond" w:hAnsi="Garamond"/>
                <w:b/>
                <w:i/>
                <w:color w:val="000000"/>
                <w:shd w:val="clear" w:color="auto" w:fill="FFFFFF"/>
                <w:lang w:val="en-GB"/>
              </w:rPr>
            </w:pPr>
          </w:p>
          <w:p w14:paraId="6A7F40CB" w14:textId="77777777" w:rsidR="006846F0" w:rsidRPr="000B2BD4" w:rsidRDefault="006846F0" w:rsidP="006846F0">
            <w:pPr>
              <w:pStyle w:val="ListParagraph"/>
              <w:numPr>
                <w:ilvl w:val="0"/>
                <w:numId w:val="14"/>
              </w:numPr>
              <w:spacing w:before="100" w:beforeAutospacing="1" w:after="120"/>
              <w:ind w:left="354" w:hanging="357"/>
              <w:jc w:val="both"/>
              <w:outlineLvl w:val="0"/>
              <w:rPr>
                <w:rFonts w:ascii="Garamond" w:hAnsi="Garamond"/>
                <w:b/>
                <w:u w:val="single"/>
              </w:rPr>
            </w:pPr>
            <w:proofErr w:type="spellStart"/>
            <w:r w:rsidRPr="000B2BD4">
              <w:rPr>
                <w:rFonts w:ascii="Garamond" w:hAnsi="Garamond"/>
                <w:color w:val="333333"/>
                <w:shd w:val="clear" w:color="auto" w:fill="FCFCFC"/>
              </w:rPr>
              <w:t>Asiamah</w:t>
            </w:r>
            <w:proofErr w:type="spellEnd"/>
            <w:r w:rsidRPr="000B2BD4">
              <w:rPr>
                <w:rFonts w:ascii="Garamond" w:hAnsi="Garamond"/>
                <w:color w:val="333333"/>
                <w:shd w:val="clear" w:color="auto" w:fill="FCFCFC"/>
              </w:rPr>
              <w:t xml:space="preserve">, N., </w:t>
            </w:r>
            <w:proofErr w:type="spellStart"/>
            <w:r w:rsidRPr="000B2BD4">
              <w:rPr>
                <w:rFonts w:ascii="Garamond" w:hAnsi="Garamond"/>
                <w:color w:val="333333"/>
                <w:shd w:val="clear" w:color="auto" w:fill="FCFCFC"/>
              </w:rPr>
              <w:t>Muhonja</w:t>
            </w:r>
            <w:proofErr w:type="spellEnd"/>
            <w:r w:rsidRPr="000B2BD4">
              <w:rPr>
                <w:rFonts w:ascii="Garamond" w:hAnsi="Garamond"/>
                <w:color w:val="333333"/>
                <w:shd w:val="clear" w:color="auto" w:fill="FCFCFC"/>
              </w:rPr>
              <w:t xml:space="preserve">, F., </w:t>
            </w:r>
            <w:proofErr w:type="spellStart"/>
            <w:r w:rsidRPr="000B2BD4">
              <w:rPr>
                <w:rFonts w:ascii="Garamond" w:hAnsi="Garamond"/>
                <w:color w:val="333333"/>
                <w:shd w:val="clear" w:color="auto" w:fill="FCFCFC"/>
              </w:rPr>
              <w:t>Omisore</w:t>
            </w:r>
            <w:proofErr w:type="spellEnd"/>
            <w:r w:rsidRPr="000B2BD4">
              <w:rPr>
                <w:rFonts w:ascii="Garamond" w:hAnsi="Garamond"/>
                <w:color w:val="333333"/>
                <w:shd w:val="clear" w:color="auto" w:fill="FCFCFC"/>
              </w:rPr>
              <w:t>, A. </w:t>
            </w:r>
            <w:r w:rsidRPr="000B2BD4">
              <w:rPr>
                <w:rFonts w:ascii="Garamond" w:hAnsi="Garamond"/>
                <w:b/>
                <w:bCs/>
                <w:color w:val="222222"/>
                <w:u w:val="single"/>
                <w:shd w:val="clear" w:color="auto" w:fill="FFFFFF"/>
              </w:rPr>
              <w:t>Mensah, H. K.</w:t>
            </w:r>
            <w:r w:rsidRPr="000B2BD4">
              <w:rPr>
                <w:rFonts w:ascii="Garamond" w:hAnsi="Garamond"/>
                <w:color w:val="222222"/>
                <w:shd w:val="clear" w:color="auto" w:fill="FFFFFF"/>
              </w:rPr>
              <w:t xml:space="preserve"> </w:t>
            </w:r>
            <w:r w:rsidRPr="000B2BD4">
              <w:rPr>
                <w:rFonts w:ascii="Garamond" w:hAnsi="Garamond"/>
                <w:i/>
                <w:iCs/>
                <w:color w:val="333333"/>
                <w:shd w:val="clear" w:color="auto" w:fill="FCFCFC"/>
              </w:rPr>
              <w:t xml:space="preserve">et al </w:t>
            </w:r>
            <w:r w:rsidRPr="000B2BD4">
              <w:rPr>
                <w:rFonts w:ascii="Garamond" w:hAnsi="Garamond"/>
                <w:b/>
                <w:bCs/>
                <w:color w:val="333333"/>
                <w:shd w:val="clear" w:color="auto" w:fill="FCFCFC"/>
              </w:rPr>
              <w:t>(2021). </w:t>
            </w:r>
            <w:r w:rsidRPr="000B2BD4">
              <w:rPr>
                <w:rFonts w:ascii="Garamond" w:hAnsi="Garamond"/>
                <w:color w:val="333333"/>
                <w:shd w:val="clear" w:color="auto" w:fill="FCFCFC"/>
              </w:rPr>
              <w:t>The association between core job components, physical activity, and mental health in African academics in a post-COVID-19 context. </w:t>
            </w:r>
            <w:r w:rsidRPr="000B2BD4">
              <w:rPr>
                <w:rFonts w:ascii="Garamond" w:hAnsi="Garamond"/>
                <w:i/>
                <w:iCs/>
                <w:color w:val="333333"/>
                <w:shd w:val="clear" w:color="auto" w:fill="FCFCFC"/>
              </w:rPr>
              <w:t>Current Psychology</w:t>
            </w:r>
            <w:r w:rsidRPr="000B2BD4">
              <w:rPr>
                <w:rFonts w:ascii="Garamond" w:hAnsi="Garamond"/>
                <w:color w:val="333333"/>
                <w:shd w:val="clear" w:color="auto" w:fill="FCFCFC"/>
              </w:rPr>
              <w:t xml:space="preserve">, 1-17. </w:t>
            </w:r>
            <w:hyperlink r:id="rId18" w:history="1">
              <w:r w:rsidRPr="000B2BD4">
                <w:rPr>
                  <w:rStyle w:val="Hyperlink"/>
                  <w:rFonts w:ascii="Garamond" w:hAnsi="Garamond"/>
                  <w:shd w:val="clear" w:color="auto" w:fill="FCFCFC"/>
                </w:rPr>
                <w:t>https://doi.org/10.1007/s12144-021-02037-3</w:t>
              </w:r>
            </w:hyperlink>
          </w:p>
          <w:p w14:paraId="2EE5ACB3" w14:textId="77777777" w:rsidR="006846F0" w:rsidRPr="000B2BD4" w:rsidRDefault="006846F0" w:rsidP="006846F0">
            <w:pPr>
              <w:spacing w:before="120" w:after="120"/>
              <w:contextualSpacing/>
              <w:jc w:val="both"/>
              <w:outlineLvl w:val="0"/>
              <w:rPr>
                <w:rFonts w:ascii="Garamond" w:hAnsi="Garamond"/>
                <w:b/>
                <w:u w:val="single"/>
              </w:rPr>
            </w:pPr>
          </w:p>
          <w:p w14:paraId="3C1F19A8" w14:textId="595F982E" w:rsidR="006846F0" w:rsidRPr="000B2BD4" w:rsidRDefault="006846F0" w:rsidP="006846F0">
            <w:pPr>
              <w:spacing w:before="120" w:after="120"/>
              <w:contextualSpacing/>
              <w:jc w:val="both"/>
              <w:outlineLvl w:val="0"/>
              <w:rPr>
                <w:rFonts w:ascii="Garamond" w:hAnsi="Garamond"/>
                <w:b/>
                <w:u w:val="single"/>
              </w:rPr>
            </w:pPr>
            <w:r w:rsidRPr="000B2BD4">
              <w:rPr>
                <w:rFonts w:ascii="Garamond" w:hAnsi="Garamond"/>
                <w:b/>
              </w:rPr>
              <w:t xml:space="preserve">     </w:t>
            </w:r>
            <w:r w:rsidRPr="000B2BD4">
              <w:rPr>
                <w:rFonts w:ascii="Garamond" w:hAnsi="Garamond"/>
                <w:b/>
                <w:u w:val="single"/>
              </w:rPr>
              <w:t>EDITED BOOK</w:t>
            </w:r>
          </w:p>
          <w:p w14:paraId="10281894" w14:textId="77777777" w:rsidR="006846F0" w:rsidRPr="000B2BD4" w:rsidRDefault="006846F0" w:rsidP="006846F0">
            <w:pPr>
              <w:pStyle w:val="ListParagraph"/>
              <w:numPr>
                <w:ilvl w:val="0"/>
                <w:numId w:val="16"/>
              </w:numPr>
              <w:spacing w:before="120" w:after="120"/>
              <w:ind w:left="360"/>
              <w:jc w:val="both"/>
              <w:outlineLvl w:val="0"/>
              <w:rPr>
                <w:rFonts w:ascii="Garamond" w:hAnsi="Garamond"/>
                <w:b/>
                <w:bCs/>
                <w:i/>
                <w:iCs/>
                <w:color w:val="222222"/>
                <w:shd w:val="clear" w:color="auto" w:fill="FFFFFF"/>
              </w:rPr>
            </w:pPr>
            <w:proofErr w:type="spellStart"/>
            <w:r w:rsidRPr="000B2BD4">
              <w:rPr>
                <w:rFonts w:ascii="Garamond" w:hAnsi="Garamond"/>
                <w:color w:val="222222"/>
                <w:shd w:val="clear" w:color="auto" w:fill="FFFFFF"/>
              </w:rPr>
              <w:t>Asiamah</w:t>
            </w:r>
            <w:proofErr w:type="spellEnd"/>
            <w:r w:rsidRPr="000B2BD4">
              <w:rPr>
                <w:rFonts w:ascii="Garamond" w:hAnsi="Garamond"/>
                <w:color w:val="222222"/>
                <w:shd w:val="clear" w:color="auto" w:fill="FFFFFF"/>
              </w:rPr>
              <w:t xml:space="preserve">, N., Khan, H. T., </w:t>
            </w:r>
            <w:proofErr w:type="spellStart"/>
            <w:r w:rsidRPr="000B2BD4">
              <w:rPr>
                <w:rFonts w:ascii="Garamond" w:hAnsi="Garamond"/>
                <w:color w:val="222222"/>
                <w:shd w:val="clear" w:color="auto" w:fill="FFFFFF"/>
              </w:rPr>
              <w:t>Dintrans</w:t>
            </w:r>
            <w:proofErr w:type="spellEnd"/>
            <w:r w:rsidRPr="000B2BD4">
              <w:rPr>
                <w:rFonts w:ascii="Garamond" w:hAnsi="Garamond"/>
                <w:color w:val="222222"/>
                <w:shd w:val="clear" w:color="auto" w:fill="FFFFFF"/>
              </w:rPr>
              <w:t xml:space="preserve">, P. V., </w:t>
            </w:r>
            <w:proofErr w:type="spellStart"/>
            <w:r w:rsidRPr="000B2BD4">
              <w:rPr>
                <w:rFonts w:ascii="Garamond" w:hAnsi="Garamond"/>
                <w:color w:val="222222"/>
                <w:shd w:val="clear" w:color="auto" w:fill="FFFFFF"/>
              </w:rPr>
              <w:t>Koohsari</w:t>
            </w:r>
            <w:proofErr w:type="spellEnd"/>
            <w:r w:rsidRPr="000B2BD4">
              <w:rPr>
                <w:rFonts w:ascii="Garamond" w:hAnsi="Garamond"/>
                <w:color w:val="222222"/>
                <w:shd w:val="clear" w:color="auto" w:fill="FFFFFF"/>
              </w:rPr>
              <w:t xml:space="preserve">, M. J., </w:t>
            </w:r>
            <w:proofErr w:type="spellStart"/>
            <w:r w:rsidRPr="000B2BD4">
              <w:rPr>
                <w:rFonts w:ascii="Garamond" w:hAnsi="Garamond"/>
                <w:color w:val="222222"/>
                <w:shd w:val="clear" w:color="auto" w:fill="FFFFFF"/>
              </w:rPr>
              <w:t>Mogaji</w:t>
            </w:r>
            <w:proofErr w:type="spellEnd"/>
            <w:r w:rsidRPr="000B2BD4">
              <w:rPr>
                <w:rFonts w:ascii="Garamond" w:hAnsi="Garamond"/>
                <w:color w:val="222222"/>
                <w:shd w:val="clear" w:color="auto" w:fill="FFFFFF"/>
              </w:rPr>
              <w:t xml:space="preserve">, E., Vieira, E. R., ... &amp; </w:t>
            </w:r>
            <w:r w:rsidRPr="000B2BD4">
              <w:rPr>
                <w:rFonts w:ascii="Garamond" w:hAnsi="Garamond"/>
                <w:b/>
                <w:bCs/>
                <w:color w:val="222222"/>
                <w:shd w:val="clear" w:color="auto" w:fill="FFFFFF"/>
              </w:rPr>
              <w:t>Mensah, H. K</w:t>
            </w:r>
            <w:r w:rsidRPr="000B2BD4">
              <w:rPr>
                <w:rFonts w:ascii="Garamond" w:hAnsi="Garamond"/>
                <w:color w:val="222222"/>
                <w:shd w:val="clear" w:color="auto" w:fill="FFFFFF"/>
              </w:rPr>
              <w:t xml:space="preserve">. (Eds.). </w:t>
            </w:r>
            <w:r w:rsidRPr="000B2BD4">
              <w:rPr>
                <w:rFonts w:ascii="Garamond" w:hAnsi="Garamond"/>
                <w:b/>
                <w:bCs/>
                <w:color w:val="222222"/>
                <w:shd w:val="clear" w:color="auto" w:fill="FFFFFF"/>
              </w:rPr>
              <w:t>(2023).</w:t>
            </w:r>
            <w:r w:rsidRPr="000B2BD4">
              <w:rPr>
                <w:rFonts w:ascii="Garamond" w:hAnsi="Garamond"/>
                <w:color w:val="222222"/>
                <w:shd w:val="clear" w:color="auto" w:fill="FFFFFF"/>
              </w:rPr>
              <w:t> </w:t>
            </w:r>
            <w:r w:rsidRPr="000B2BD4">
              <w:rPr>
                <w:rFonts w:ascii="Garamond" w:hAnsi="Garamond"/>
                <w:i/>
                <w:iCs/>
                <w:color w:val="222222"/>
                <w:shd w:val="clear" w:color="auto" w:fill="FFFFFF"/>
              </w:rPr>
              <w:t xml:space="preserve">Sustainable </w:t>
            </w:r>
            <w:proofErr w:type="spellStart"/>
            <w:r w:rsidRPr="000B2BD4">
              <w:rPr>
                <w:rFonts w:ascii="Garamond" w:hAnsi="Garamond"/>
                <w:i/>
                <w:iCs/>
                <w:color w:val="222222"/>
                <w:shd w:val="clear" w:color="auto" w:fill="FFFFFF"/>
              </w:rPr>
              <w:t>Neighbourhoods</w:t>
            </w:r>
            <w:proofErr w:type="spellEnd"/>
            <w:r w:rsidRPr="000B2BD4">
              <w:rPr>
                <w:rFonts w:ascii="Garamond" w:hAnsi="Garamond"/>
                <w:i/>
                <w:iCs/>
                <w:color w:val="222222"/>
                <w:shd w:val="clear" w:color="auto" w:fill="FFFFFF"/>
              </w:rPr>
              <w:t xml:space="preserve"> for Ageing in Place: An Interdisciplinary Voice Against Global Crises</w:t>
            </w:r>
            <w:r w:rsidRPr="000B2BD4">
              <w:rPr>
                <w:rFonts w:ascii="Garamond" w:hAnsi="Garamond"/>
                <w:color w:val="222222"/>
                <w:shd w:val="clear" w:color="auto" w:fill="FFFFFF"/>
              </w:rPr>
              <w:t xml:space="preserve">. </w:t>
            </w:r>
            <w:r w:rsidRPr="000B2BD4">
              <w:rPr>
                <w:rFonts w:ascii="Garamond" w:hAnsi="Garamond"/>
                <w:b/>
                <w:bCs/>
                <w:i/>
                <w:iCs/>
                <w:color w:val="222222"/>
                <w:shd w:val="clear" w:color="auto" w:fill="FFFFFF"/>
              </w:rPr>
              <w:t>Springer Nature.</w:t>
            </w:r>
          </w:p>
          <w:p w14:paraId="6D43915F" w14:textId="77777777" w:rsidR="006846F0" w:rsidRPr="000B2BD4" w:rsidRDefault="006846F0" w:rsidP="006846F0">
            <w:pPr>
              <w:pStyle w:val="ListParagraph"/>
              <w:spacing w:before="120" w:after="120"/>
              <w:ind w:left="360"/>
              <w:jc w:val="both"/>
              <w:outlineLvl w:val="0"/>
              <w:rPr>
                <w:rFonts w:ascii="Garamond" w:hAnsi="Garamond"/>
                <w:b/>
                <w:bCs/>
                <w:i/>
                <w:iCs/>
                <w:color w:val="222222"/>
                <w:shd w:val="clear" w:color="auto" w:fill="FFFFFF"/>
              </w:rPr>
            </w:pPr>
          </w:p>
          <w:p w14:paraId="542CDEC6" w14:textId="77777777" w:rsidR="006846F0" w:rsidRPr="000B2BD4" w:rsidRDefault="006846F0" w:rsidP="006846F0">
            <w:pPr>
              <w:pStyle w:val="ListParagraph"/>
              <w:numPr>
                <w:ilvl w:val="0"/>
                <w:numId w:val="16"/>
              </w:numPr>
              <w:spacing w:before="120" w:after="120"/>
              <w:ind w:left="360"/>
              <w:jc w:val="both"/>
              <w:outlineLvl w:val="0"/>
              <w:rPr>
                <w:rFonts w:ascii="Garamond" w:hAnsi="Garamond"/>
                <w:color w:val="222222"/>
                <w:shd w:val="clear" w:color="auto" w:fill="FFFFFF"/>
              </w:rPr>
            </w:pPr>
            <w:proofErr w:type="spellStart"/>
            <w:r w:rsidRPr="000B2BD4">
              <w:rPr>
                <w:rFonts w:ascii="Garamond" w:hAnsi="Garamond"/>
                <w:color w:val="222222"/>
                <w:shd w:val="clear" w:color="auto" w:fill="FFFFFF"/>
              </w:rPr>
              <w:t>Nitsche</w:t>
            </w:r>
            <w:proofErr w:type="spellEnd"/>
            <w:r w:rsidRPr="000B2BD4">
              <w:rPr>
                <w:rFonts w:ascii="Garamond" w:hAnsi="Garamond"/>
                <w:color w:val="222222"/>
                <w:shd w:val="clear" w:color="auto" w:fill="FFFFFF"/>
              </w:rPr>
              <w:t xml:space="preserve">, B., Coll, A., </w:t>
            </w:r>
            <w:proofErr w:type="spellStart"/>
            <w:r w:rsidRPr="000B2BD4">
              <w:rPr>
                <w:rFonts w:ascii="Garamond" w:hAnsi="Garamond"/>
                <w:color w:val="222222"/>
                <w:shd w:val="clear" w:color="auto" w:fill="FFFFFF"/>
              </w:rPr>
              <w:t>Straube</w:t>
            </w:r>
            <w:proofErr w:type="spellEnd"/>
            <w:r w:rsidRPr="000B2BD4">
              <w:rPr>
                <w:rFonts w:ascii="Garamond" w:hAnsi="Garamond"/>
                <w:color w:val="222222"/>
                <w:shd w:val="clear" w:color="auto" w:fill="FFFFFF"/>
              </w:rPr>
              <w:t xml:space="preserve">, F., </w:t>
            </w:r>
            <w:proofErr w:type="spellStart"/>
            <w:r w:rsidRPr="000B2BD4">
              <w:rPr>
                <w:rFonts w:ascii="Garamond" w:hAnsi="Garamond"/>
                <w:color w:val="222222"/>
                <w:shd w:val="clear" w:color="auto" w:fill="FFFFFF"/>
              </w:rPr>
              <w:t>Atiye</w:t>
            </w:r>
            <w:proofErr w:type="spellEnd"/>
            <w:r w:rsidRPr="000B2BD4">
              <w:rPr>
                <w:rFonts w:ascii="Garamond" w:hAnsi="Garamond"/>
                <w:color w:val="222222"/>
                <w:shd w:val="clear" w:color="auto" w:fill="FFFFFF"/>
              </w:rPr>
              <w:t xml:space="preserve">, D. S., </w:t>
            </w:r>
            <w:r w:rsidRPr="000B2BD4">
              <w:rPr>
                <w:rFonts w:ascii="Garamond" w:hAnsi="Garamond"/>
                <w:b/>
                <w:bCs/>
                <w:color w:val="222222"/>
                <w:u w:val="single"/>
                <w:shd w:val="clear" w:color="auto" w:fill="FFFFFF"/>
              </w:rPr>
              <w:t>Mensah, H. K.,</w:t>
            </w:r>
            <w:r w:rsidRPr="000B2BD4">
              <w:rPr>
                <w:rFonts w:ascii="Garamond" w:hAnsi="Garamond"/>
                <w:color w:val="222222"/>
                <w:shd w:val="clear" w:color="auto" w:fill="FFFFFF"/>
              </w:rPr>
              <w:t xml:space="preserve"> </w:t>
            </w:r>
            <w:proofErr w:type="spellStart"/>
            <w:r w:rsidRPr="000B2BD4">
              <w:rPr>
                <w:rFonts w:ascii="Garamond" w:hAnsi="Garamond"/>
                <w:color w:val="222222"/>
                <w:shd w:val="clear" w:color="auto" w:fill="FFFFFF"/>
              </w:rPr>
              <w:t>Gershome</w:t>
            </w:r>
            <w:proofErr w:type="spellEnd"/>
            <w:r w:rsidRPr="000B2BD4">
              <w:rPr>
                <w:rFonts w:ascii="Garamond" w:hAnsi="Garamond"/>
                <w:color w:val="222222"/>
                <w:shd w:val="clear" w:color="auto" w:fill="FFFFFF"/>
              </w:rPr>
              <w:t xml:space="preserve">, A. G., ... &amp; </w:t>
            </w:r>
            <w:proofErr w:type="spellStart"/>
            <w:r w:rsidRPr="000B2BD4">
              <w:rPr>
                <w:rFonts w:ascii="Garamond" w:hAnsi="Garamond"/>
                <w:color w:val="222222"/>
                <w:shd w:val="clear" w:color="auto" w:fill="FFFFFF"/>
              </w:rPr>
              <w:t>Kreie</w:t>
            </w:r>
            <w:proofErr w:type="spellEnd"/>
            <w:r w:rsidRPr="000B2BD4">
              <w:rPr>
                <w:rFonts w:ascii="Garamond" w:hAnsi="Garamond"/>
                <w:color w:val="222222"/>
                <w:shd w:val="clear" w:color="auto" w:fill="FFFFFF"/>
              </w:rPr>
              <w:t xml:space="preserve">, A. </w:t>
            </w:r>
            <w:r w:rsidRPr="000B2BD4">
              <w:rPr>
                <w:rFonts w:ascii="Garamond" w:hAnsi="Garamond"/>
                <w:b/>
                <w:bCs/>
                <w:color w:val="222222"/>
                <w:shd w:val="clear" w:color="auto" w:fill="FFFFFF"/>
              </w:rPr>
              <w:t>(2024).</w:t>
            </w:r>
            <w:r w:rsidRPr="000B2BD4">
              <w:rPr>
                <w:rFonts w:ascii="Garamond" w:hAnsi="Garamond"/>
                <w:color w:val="222222"/>
                <w:shd w:val="clear" w:color="auto" w:fill="FFFFFF"/>
              </w:rPr>
              <w:t xml:space="preserve"> The future of logistics networks with sub-Saharan Africa; Embracing the Potential. </w:t>
            </w:r>
            <w:proofErr w:type="spellStart"/>
            <w:r w:rsidRPr="000B2BD4">
              <w:rPr>
                <w:rFonts w:ascii="Garamond" w:hAnsi="Garamond"/>
                <w:color w:val="222222"/>
                <w:shd w:val="clear" w:color="auto" w:fill="FFFFFF"/>
              </w:rPr>
              <w:t>Technische</w:t>
            </w:r>
            <w:proofErr w:type="spellEnd"/>
            <w:r w:rsidRPr="000B2BD4">
              <w:rPr>
                <w:rFonts w:ascii="Garamond" w:hAnsi="Garamond"/>
                <w:color w:val="222222"/>
                <w:shd w:val="clear" w:color="auto" w:fill="FFFFFF"/>
              </w:rPr>
              <w:t xml:space="preserve"> Universität Berlin, </w:t>
            </w:r>
            <w:proofErr w:type="spellStart"/>
            <w:r w:rsidRPr="000B2BD4">
              <w:rPr>
                <w:rFonts w:ascii="Garamond" w:hAnsi="Garamond"/>
                <w:color w:val="222222"/>
                <w:shd w:val="clear" w:color="auto" w:fill="FFFFFF"/>
              </w:rPr>
              <w:t>Institut</w:t>
            </w:r>
            <w:proofErr w:type="spellEnd"/>
            <w:r w:rsidRPr="000B2BD4">
              <w:rPr>
                <w:rFonts w:ascii="Garamond" w:hAnsi="Garamond"/>
                <w:color w:val="222222"/>
                <w:shd w:val="clear" w:color="auto" w:fill="FFFFFF"/>
              </w:rPr>
              <w:t xml:space="preserve"> für </w:t>
            </w:r>
            <w:proofErr w:type="spellStart"/>
            <w:r w:rsidRPr="000B2BD4">
              <w:rPr>
                <w:rFonts w:ascii="Garamond" w:hAnsi="Garamond"/>
                <w:color w:val="222222"/>
                <w:shd w:val="clear" w:color="auto" w:fill="FFFFFF"/>
              </w:rPr>
              <w:t>Technologie</w:t>
            </w:r>
            <w:proofErr w:type="spellEnd"/>
            <w:r w:rsidRPr="000B2BD4">
              <w:rPr>
                <w:rFonts w:ascii="Garamond" w:hAnsi="Garamond"/>
                <w:color w:val="222222"/>
                <w:shd w:val="clear" w:color="auto" w:fill="FFFFFF"/>
              </w:rPr>
              <w:t xml:space="preserve"> und Management, </w:t>
            </w:r>
            <w:proofErr w:type="spellStart"/>
            <w:r w:rsidRPr="000B2BD4">
              <w:rPr>
                <w:rFonts w:ascii="Garamond" w:hAnsi="Garamond"/>
                <w:b/>
                <w:bCs/>
                <w:i/>
                <w:iCs/>
                <w:color w:val="222222"/>
                <w:shd w:val="clear" w:color="auto" w:fill="FFFFFF"/>
              </w:rPr>
              <w:t>Fachgebiet</w:t>
            </w:r>
            <w:proofErr w:type="spellEnd"/>
            <w:r w:rsidRPr="000B2BD4">
              <w:rPr>
                <w:rFonts w:ascii="Garamond" w:hAnsi="Garamond"/>
                <w:b/>
                <w:bCs/>
                <w:i/>
                <w:iCs/>
                <w:color w:val="222222"/>
                <w:shd w:val="clear" w:color="auto" w:fill="FFFFFF"/>
              </w:rPr>
              <w:t xml:space="preserve"> </w:t>
            </w:r>
            <w:proofErr w:type="spellStart"/>
            <w:r w:rsidRPr="000B2BD4">
              <w:rPr>
                <w:rFonts w:ascii="Garamond" w:hAnsi="Garamond"/>
                <w:b/>
                <w:bCs/>
                <w:i/>
                <w:iCs/>
                <w:color w:val="222222"/>
                <w:shd w:val="clear" w:color="auto" w:fill="FFFFFF"/>
              </w:rPr>
              <w:t>Logistik</w:t>
            </w:r>
            <w:proofErr w:type="spellEnd"/>
            <w:r w:rsidRPr="000B2BD4">
              <w:rPr>
                <w:rFonts w:ascii="Garamond" w:hAnsi="Garamond"/>
                <w:b/>
                <w:bCs/>
                <w:i/>
                <w:iCs/>
                <w:color w:val="222222"/>
                <w:shd w:val="clear" w:color="auto" w:fill="FFFFFF"/>
              </w:rPr>
              <w:t>.</w:t>
            </w:r>
          </w:p>
          <w:p w14:paraId="2224AAE3" w14:textId="77777777" w:rsidR="000B0482" w:rsidRPr="000B2BD4" w:rsidRDefault="000B0482" w:rsidP="006846F0">
            <w:pPr>
              <w:spacing w:before="120" w:after="120"/>
              <w:contextualSpacing/>
              <w:jc w:val="both"/>
              <w:outlineLvl w:val="0"/>
              <w:rPr>
                <w:rFonts w:ascii="Garamond" w:hAnsi="Garamond"/>
                <w:b/>
                <w:bCs/>
                <w:color w:val="222222"/>
                <w:shd w:val="clear" w:color="auto" w:fill="FFFFFF"/>
              </w:rPr>
            </w:pPr>
          </w:p>
          <w:p w14:paraId="2407A465" w14:textId="5BB73EBD" w:rsidR="006846F0" w:rsidRPr="000B2BD4" w:rsidRDefault="006846F0" w:rsidP="006846F0">
            <w:pPr>
              <w:spacing w:before="120" w:after="120"/>
              <w:contextualSpacing/>
              <w:jc w:val="both"/>
              <w:outlineLvl w:val="0"/>
              <w:rPr>
                <w:rFonts w:ascii="Garamond" w:hAnsi="Garamond"/>
                <w:b/>
                <w:u w:val="single"/>
              </w:rPr>
            </w:pPr>
            <w:r w:rsidRPr="000B2BD4">
              <w:rPr>
                <w:rFonts w:ascii="Garamond" w:hAnsi="Garamond"/>
                <w:b/>
              </w:rPr>
              <w:t xml:space="preserve">      </w:t>
            </w:r>
            <w:r w:rsidRPr="000B2BD4">
              <w:rPr>
                <w:rFonts w:ascii="Garamond" w:hAnsi="Garamond"/>
                <w:b/>
                <w:u w:val="single"/>
              </w:rPr>
              <w:t>BOOK CHAPTERS</w:t>
            </w:r>
          </w:p>
          <w:p w14:paraId="543A7076" w14:textId="77777777" w:rsidR="006846F0" w:rsidRPr="000B2BD4" w:rsidRDefault="006846F0" w:rsidP="006846F0">
            <w:pPr>
              <w:pStyle w:val="ListParagraph"/>
              <w:numPr>
                <w:ilvl w:val="0"/>
                <w:numId w:val="16"/>
              </w:numPr>
              <w:spacing w:before="120" w:after="120"/>
              <w:ind w:left="360"/>
              <w:jc w:val="both"/>
              <w:outlineLvl w:val="0"/>
              <w:rPr>
                <w:rFonts w:ascii="Garamond" w:hAnsi="Garamond"/>
                <w:color w:val="222222"/>
                <w:shd w:val="clear" w:color="auto" w:fill="FFFFFF"/>
              </w:rPr>
            </w:pPr>
            <w:proofErr w:type="spellStart"/>
            <w:r w:rsidRPr="000B2BD4">
              <w:rPr>
                <w:rFonts w:ascii="Garamond" w:hAnsi="Garamond"/>
                <w:color w:val="222222"/>
                <w:shd w:val="clear" w:color="auto" w:fill="FFFFFF"/>
              </w:rPr>
              <w:t>Asiamah</w:t>
            </w:r>
            <w:proofErr w:type="spellEnd"/>
            <w:r w:rsidRPr="000B2BD4">
              <w:rPr>
                <w:rFonts w:ascii="Garamond" w:hAnsi="Garamond"/>
                <w:color w:val="222222"/>
                <w:shd w:val="clear" w:color="auto" w:fill="FFFFFF"/>
              </w:rPr>
              <w:t xml:space="preserve">, N., Danquah, E., </w:t>
            </w:r>
            <w:proofErr w:type="spellStart"/>
            <w:r w:rsidRPr="000B2BD4">
              <w:rPr>
                <w:rFonts w:ascii="Garamond" w:hAnsi="Garamond"/>
                <w:color w:val="222222"/>
                <w:shd w:val="clear" w:color="auto" w:fill="FFFFFF"/>
              </w:rPr>
              <w:t>Sghaier</w:t>
            </w:r>
            <w:proofErr w:type="spellEnd"/>
            <w:r w:rsidRPr="000B2BD4">
              <w:rPr>
                <w:rFonts w:ascii="Garamond" w:hAnsi="Garamond"/>
                <w:color w:val="222222"/>
                <w:shd w:val="clear" w:color="auto" w:fill="FFFFFF"/>
              </w:rPr>
              <w:t xml:space="preserve">, S., </w:t>
            </w:r>
            <w:r w:rsidRPr="000B2BD4">
              <w:rPr>
                <w:rFonts w:ascii="Garamond" w:hAnsi="Garamond"/>
                <w:b/>
                <w:bCs/>
                <w:color w:val="222222"/>
                <w:u w:val="single"/>
                <w:shd w:val="clear" w:color="auto" w:fill="FFFFFF"/>
              </w:rPr>
              <w:t>Mensah, H. K.,</w:t>
            </w:r>
            <w:r w:rsidRPr="000B2BD4">
              <w:rPr>
                <w:rFonts w:ascii="Garamond" w:hAnsi="Garamond"/>
                <w:color w:val="222222"/>
                <w:shd w:val="clear" w:color="auto" w:fill="FFFFFF"/>
              </w:rPr>
              <w:t xml:space="preserve"> &amp; </w:t>
            </w:r>
            <w:proofErr w:type="spellStart"/>
            <w:r w:rsidRPr="000B2BD4">
              <w:rPr>
                <w:rFonts w:ascii="Garamond" w:hAnsi="Garamond"/>
                <w:color w:val="222222"/>
                <w:shd w:val="clear" w:color="auto" w:fill="FFFFFF"/>
              </w:rPr>
              <w:t>Kouveliotis</w:t>
            </w:r>
            <w:proofErr w:type="spellEnd"/>
            <w:r w:rsidRPr="000B2BD4">
              <w:rPr>
                <w:rFonts w:ascii="Garamond" w:hAnsi="Garamond"/>
                <w:color w:val="222222"/>
                <w:shd w:val="clear" w:color="auto" w:fill="FFFFFF"/>
              </w:rPr>
              <w:t xml:space="preserve">, K. (2023). Assistive technologies for ageing in place: A theoretical proposition of human development postulates. </w:t>
            </w:r>
            <w:r w:rsidRPr="000B2BD4">
              <w:rPr>
                <w:rFonts w:ascii="Garamond" w:hAnsi="Garamond"/>
                <w:color w:val="222222"/>
                <w:shd w:val="clear" w:color="auto" w:fill="FFFFFF"/>
              </w:rPr>
              <w:lastRenderedPageBreak/>
              <w:t>In </w:t>
            </w:r>
            <w:r w:rsidRPr="000B2BD4">
              <w:rPr>
                <w:rFonts w:ascii="Garamond" w:hAnsi="Garamond"/>
                <w:i/>
                <w:iCs/>
                <w:color w:val="222222"/>
                <w:shd w:val="clear" w:color="auto" w:fill="FFFFFF"/>
              </w:rPr>
              <w:t xml:space="preserve">Sustainable </w:t>
            </w:r>
            <w:proofErr w:type="spellStart"/>
            <w:r w:rsidRPr="000B2BD4">
              <w:rPr>
                <w:rFonts w:ascii="Garamond" w:hAnsi="Garamond"/>
                <w:i/>
                <w:iCs/>
                <w:color w:val="222222"/>
                <w:shd w:val="clear" w:color="auto" w:fill="FFFFFF"/>
              </w:rPr>
              <w:t>Neighbourhoods</w:t>
            </w:r>
            <w:proofErr w:type="spellEnd"/>
            <w:r w:rsidRPr="000B2BD4">
              <w:rPr>
                <w:rFonts w:ascii="Garamond" w:hAnsi="Garamond"/>
                <w:i/>
                <w:iCs/>
                <w:color w:val="222222"/>
                <w:shd w:val="clear" w:color="auto" w:fill="FFFFFF"/>
              </w:rPr>
              <w:t xml:space="preserve"> for Ageing in Place: An Interdisciplinary Voice Against Global Crises</w:t>
            </w:r>
            <w:r w:rsidRPr="000B2BD4">
              <w:rPr>
                <w:rFonts w:ascii="Garamond" w:hAnsi="Garamond"/>
                <w:color w:val="222222"/>
                <w:shd w:val="clear" w:color="auto" w:fill="FFFFFF"/>
              </w:rPr>
              <w:t xml:space="preserve"> (pp. 161-178). Cham: </w:t>
            </w:r>
            <w:r w:rsidRPr="000B2BD4">
              <w:rPr>
                <w:rFonts w:ascii="Garamond" w:hAnsi="Garamond"/>
                <w:b/>
                <w:bCs/>
                <w:i/>
                <w:iCs/>
                <w:color w:val="222222"/>
                <w:shd w:val="clear" w:color="auto" w:fill="FFFFFF"/>
              </w:rPr>
              <w:t>Springer Nature</w:t>
            </w:r>
            <w:r w:rsidRPr="000B2BD4">
              <w:rPr>
                <w:rFonts w:ascii="Garamond" w:hAnsi="Garamond"/>
                <w:color w:val="222222"/>
                <w:shd w:val="clear" w:color="auto" w:fill="FFFFFF"/>
              </w:rPr>
              <w:t xml:space="preserve"> Switzerland.</w:t>
            </w:r>
          </w:p>
          <w:p w14:paraId="60F93A6E" w14:textId="77777777" w:rsidR="006846F0" w:rsidRPr="000B2BD4" w:rsidRDefault="006846F0" w:rsidP="006846F0">
            <w:pPr>
              <w:pStyle w:val="ListParagraph"/>
              <w:spacing w:before="120" w:after="120"/>
              <w:ind w:left="360"/>
              <w:jc w:val="both"/>
              <w:outlineLvl w:val="0"/>
              <w:rPr>
                <w:rFonts w:ascii="Garamond" w:hAnsi="Garamond"/>
                <w:color w:val="222222"/>
                <w:shd w:val="clear" w:color="auto" w:fill="FFFFFF"/>
              </w:rPr>
            </w:pPr>
          </w:p>
          <w:p w14:paraId="54436673" w14:textId="77777777" w:rsidR="006846F0" w:rsidRPr="000B2BD4" w:rsidRDefault="006846F0" w:rsidP="006846F0">
            <w:pPr>
              <w:pStyle w:val="ListParagraph"/>
              <w:numPr>
                <w:ilvl w:val="0"/>
                <w:numId w:val="16"/>
              </w:numPr>
              <w:spacing w:before="120" w:after="120"/>
              <w:ind w:left="360"/>
              <w:jc w:val="both"/>
              <w:outlineLvl w:val="0"/>
              <w:rPr>
                <w:rFonts w:ascii="Garamond" w:hAnsi="Garamond"/>
                <w:color w:val="222222"/>
                <w:shd w:val="clear" w:color="auto" w:fill="FFFFFF"/>
              </w:rPr>
            </w:pPr>
            <w:proofErr w:type="spellStart"/>
            <w:r w:rsidRPr="000B2BD4">
              <w:rPr>
                <w:rFonts w:ascii="Garamond" w:hAnsi="Garamond"/>
                <w:color w:val="222222"/>
                <w:shd w:val="clear" w:color="auto" w:fill="FFFFFF"/>
              </w:rPr>
              <w:t>Asiamah</w:t>
            </w:r>
            <w:proofErr w:type="spellEnd"/>
            <w:r w:rsidRPr="000B2BD4">
              <w:rPr>
                <w:rFonts w:ascii="Garamond" w:hAnsi="Garamond"/>
                <w:color w:val="222222"/>
                <w:shd w:val="clear" w:color="auto" w:fill="FFFFFF"/>
              </w:rPr>
              <w:t xml:space="preserve">, N., Khan, H. T., Villalobos </w:t>
            </w:r>
            <w:proofErr w:type="spellStart"/>
            <w:r w:rsidRPr="000B2BD4">
              <w:rPr>
                <w:rFonts w:ascii="Garamond" w:hAnsi="Garamond"/>
                <w:color w:val="222222"/>
                <w:shd w:val="clear" w:color="auto" w:fill="FFFFFF"/>
              </w:rPr>
              <w:t>Dintrans</w:t>
            </w:r>
            <w:proofErr w:type="spellEnd"/>
            <w:r w:rsidRPr="000B2BD4">
              <w:rPr>
                <w:rFonts w:ascii="Garamond" w:hAnsi="Garamond"/>
                <w:color w:val="222222"/>
                <w:shd w:val="clear" w:color="auto" w:fill="FFFFFF"/>
              </w:rPr>
              <w:t xml:space="preserve">, P., </w:t>
            </w:r>
            <w:proofErr w:type="spellStart"/>
            <w:r w:rsidRPr="000B2BD4">
              <w:rPr>
                <w:rFonts w:ascii="Garamond" w:hAnsi="Garamond"/>
                <w:color w:val="222222"/>
                <w:shd w:val="clear" w:color="auto" w:fill="FFFFFF"/>
              </w:rPr>
              <w:t>Koohsari</w:t>
            </w:r>
            <w:proofErr w:type="spellEnd"/>
            <w:r w:rsidRPr="000B2BD4">
              <w:rPr>
                <w:rFonts w:ascii="Garamond" w:hAnsi="Garamond"/>
                <w:color w:val="222222"/>
                <w:shd w:val="clear" w:color="auto" w:fill="FFFFFF"/>
              </w:rPr>
              <w:t xml:space="preserve">, M. J., </w:t>
            </w:r>
            <w:proofErr w:type="spellStart"/>
            <w:r w:rsidRPr="000B2BD4">
              <w:rPr>
                <w:rFonts w:ascii="Garamond" w:hAnsi="Garamond"/>
                <w:color w:val="222222"/>
                <w:shd w:val="clear" w:color="auto" w:fill="FFFFFF"/>
              </w:rPr>
              <w:t>Mogaji</w:t>
            </w:r>
            <w:proofErr w:type="spellEnd"/>
            <w:r w:rsidRPr="000B2BD4">
              <w:rPr>
                <w:rFonts w:ascii="Garamond" w:hAnsi="Garamond"/>
                <w:color w:val="222222"/>
                <w:shd w:val="clear" w:color="auto" w:fill="FFFFFF"/>
              </w:rPr>
              <w:t xml:space="preserve">, E., Vieira, E. R., &amp; </w:t>
            </w:r>
            <w:r w:rsidRPr="000B2BD4">
              <w:rPr>
                <w:rFonts w:ascii="Garamond" w:hAnsi="Garamond"/>
                <w:b/>
                <w:bCs/>
                <w:color w:val="222222"/>
                <w:u w:val="single"/>
                <w:shd w:val="clear" w:color="auto" w:fill="FFFFFF"/>
              </w:rPr>
              <w:t>Mensah, H. K. (2023).</w:t>
            </w:r>
            <w:r w:rsidRPr="000B2BD4">
              <w:rPr>
                <w:rFonts w:ascii="Garamond" w:hAnsi="Garamond"/>
                <w:color w:val="222222"/>
                <w:shd w:val="clear" w:color="auto" w:fill="FFFFFF"/>
              </w:rPr>
              <w:t xml:space="preserve"> Sustainable </w:t>
            </w:r>
            <w:proofErr w:type="spellStart"/>
            <w:r w:rsidRPr="000B2BD4">
              <w:rPr>
                <w:rFonts w:ascii="Garamond" w:hAnsi="Garamond"/>
                <w:color w:val="222222"/>
                <w:shd w:val="clear" w:color="auto" w:fill="FFFFFF"/>
              </w:rPr>
              <w:t>Neighbourhoods</w:t>
            </w:r>
            <w:proofErr w:type="spellEnd"/>
            <w:r w:rsidRPr="000B2BD4">
              <w:rPr>
                <w:rFonts w:ascii="Garamond" w:hAnsi="Garamond"/>
                <w:color w:val="222222"/>
                <w:shd w:val="clear" w:color="auto" w:fill="FFFFFF"/>
              </w:rPr>
              <w:t xml:space="preserve"> for Ageing in Place in a World of Crises: An Introduction. In </w:t>
            </w:r>
            <w:r w:rsidRPr="000B2BD4">
              <w:rPr>
                <w:rFonts w:ascii="Garamond" w:hAnsi="Garamond"/>
                <w:i/>
                <w:iCs/>
                <w:color w:val="222222"/>
                <w:shd w:val="clear" w:color="auto" w:fill="FFFFFF"/>
              </w:rPr>
              <w:t xml:space="preserve">Sustainable </w:t>
            </w:r>
            <w:proofErr w:type="spellStart"/>
            <w:r w:rsidRPr="000B2BD4">
              <w:rPr>
                <w:rFonts w:ascii="Garamond" w:hAnsi="Garamond"/>
                <w:i/>
                <w:iCs/>
                <w:color w:val="222222"/>
                <w:shd w:val="clear" w:color="auto" w:fill="FFFFFF"/>
              </w:rPr>
              <w:t>Neighbourhoods</w:t>
            </w:r>
            <w:proofErr w:type="spellEnd"/>
            <w:r w:rsidRPr="000B2BD4">
              <w:rPr>
                <w:rFonts w:ascii="Garamond" w:hAnsi="Garamond"/>
                <w:i/>
                <w:iCs/>
                <w:color w:val="222222"/>
                <w:shd w:val="clear" w:color="auto" w:fill="FFFFFF"/>
              </w:rPr>
              <w:t xml:space="preserve"> for Ageing in Place: An Interdisciplinary Voice Against Global Crises</w:t>
            </w:r>
            <w:r w:rsidRPr="000B2BD4">
              <w:rPr>
                <w:rFonts w:ascii="Garamond" w:hAnsi="Garamond"/>
                <w:color w:val="222222"/>
                <w:shd w:val="clear" w:color="auto" w:fill="FFFFFF"/>
              </w:rPr>
              <w:t xml:space="preserve"> (pp. 1-11). Cham: </w:t>
            </w:r>
            <w:r w:rsidRPr="000B2BD4">
              <w:rPr>
                <w:rFonts w:ascii="Garamond" w:hAnsi="Garamond"/>
                <w:b/>
                <w:bCs/>
                <w:i/>
                <w:iCs/>
                <w:color w:val="222222"/>
                <w:shd w:val="clear" w:color="auto" w:fill="FFFFFF"/>
              </w:rPr>
              <w:t>Springer Nature</w:t>
            </w:r>
            <w:r w:rsidRPr="000B2BD4">
              <w:rPr>
                <w:rFonts w:ascii="Garamond" w:hAnsi="Garamond"/>
                <w:color w:val="222222"/>
                <w:shd w:val="clear" w:color="auto" w:fill="FFFFFF"/>
              </w:rPr>
              <w:t xml:space="preserve"> Switzerland.</w:t>
            </w:r>
          </w:p>
          <w:p w14:paraId="50686EF3" w14:textId="77777777" w:rsidR="000B2BD4" w:rsidRPr="000B2BD4" w:rsidRDefault="000B2BD4" w:rsidP="000B2BD4">
            <w:pPr>
              <w:spacing w:before="120" w:after="120"/>
              <w:jc w:val="both"/>
              <w:outlineLvl w:val="0"/>
              <w:rPr>
                <w:rFonts w:ascii="Garamond" w:hAnsi="Garamond"/>
                <w:color w:val="222222"/>
                <w:shd w:val="clear" w:color="auto" w:fill="FFFFFF"/>
              </w:rPr>
            </w:pPr>
          </w:p>
          <w:p w14:paraId="58D9DD6A" w14:textId="77777777" w:rsidR="000B2BD4" w:rsidRPr="000B2BD4" w:rsidRDefault="000B2BD4" w:rsidP="000B2BD4">
            <w:pPr>
              <w:jc w:val="both"/>
              <w:outlineLvl w:val="0"/>
              <w:rPr>
                <w:rFonts w:ascii="Garamond" w:hAnsi="Garamond"/>
                <w:b/>
                <w:u w:val="single"/>
              </w:rPr>
            </w:pPr>
            <w:r w:rsidRPr="000B2BD4">
              <w:rPr>
                <w:rFonts w:ascii="Garamond" w:hAnsi="Garamond"/>
                <w:b/>
                <w:u w:val="single"/>
              </w:rPr>
              <w:t>UNDER REVIEW (ON-GOING)</w:t>
            </w:r>
          </w:p>
          <w:p w14:paraId="39101C80" w14:textId="77777777" w:rsidR="000B2BD4" w:rsidRPr="000B2BD4" w:rsidRDefault="000B2BD4" w:rsidP="000B2BD4">
            <w:pPr>
              <w:jc w:val="both"/>
              <w:outlineLvl w:val="0"/>
              <w:rPr>
                <w:rFonts w:ascii="Garamond" w:hAnsi="Garamond"/>
                <w:b/>
                <w:u w:val="single"/>
              </w:rPr>
            </w:pPr>
          </w:p>
          <w:p w14:paraId="3A22310B" w14:textId="77777777" w:rsidR="000B2BD4" w:rsidRPr="000B2BD4" w:rsidRDefault="000B2BD4" w:rsidP="000B2BD4">
            <w:pPr>
              <w:pStyle w:val="ListParagraph"/>
              <w:numPr>
                <w:ilvl w:val="0"/>
                <w:numId w:val="17"/>
              </w:numPr>
              <w:jc w:val="both"/>
              <w:rPr>
                <w:rFonts w:ascii="Garamond" w:hAnsi="Garamond"/>
                <w:b/>
                <w:bCs/>
                <w:i/>
                <w:iCs/>
                <w:color w:val="000000"/>
                <w:shd w:val="clear" w:color="auto" w:fill="FFFFFF"/>
                <w:lang w:val="en-GB"/>
              </w:rPr>
            </w:pPr>
            <w:r w:rsidRPr="000B2BD4">
              <w:rPr>
                <w:rFonts w:ascii="Garamond" w:hAnsi="Garamond"/>
                <w:color w:val="000000"/>
                <w:shd w:val="clear" w:color="auto" w:fill="FFFFFF"/>
                <w:lang w:val="en-GB"/>
              </w:rPr>
              <w:t xml:space="preserve">Okyere, G. A., Mensah, H. K., Asiedu-Appiah, F., </w:t>
            </w:r>
            <w:proofErr w:type="spellStart"/>
            <w:r w:rsidRPr="000B2BD4">
              <w:rPr>
                <w:rFonts w:ascii="Garamond" w:hAnsi="Garamond"/>
                <w:color w:val="000000"/>
                <w:shd w:val="clear" w:color="auto" w:fill="FFFFFF"/>
                <w:lang w:val="en-GB"/>
              </w:rPr>
              <w:t>Affum</w:t>
            </w:r>
            <w:proofErr w:type="spellEnd"/>
            <w:r w:rsidRPr="000B2BD4">
              <w:rPr>
                <w:rFonts w:ascii="Garamond" w:hAnsi="Garamond"/>
                <w:color w:val="000000"/>
                <w:shd w:val="clear" w:color="auto" w:fill="FFFFFF"/>
                <w:lang w:val="en-GB"/>
              </w:rPr>
              <w:t xml:space="preserve">-Osei, E., Agyapong, A., &amp; </w:t>
            </w:r>
            <w:proofErr w:type="spellStart"/>
            <w:r w:rsidRPr="000B2BD4">
              <w:rPr>
                <w:rFonts w:ascii="Garamond" w:hAnsi="Garamond"/>
                <w:color w:val="000000"/>
                <w:shd w:val="clear" w:color="auto" w:fill="FFFFFF"/>
                <w:lang w:val="en-GB"/>
              </w:rPr>
              <w:t>Forenten</w:t>
            </w:r>
            <w:proofErr w:type="spellEnd"/>
            <w:r w:rsidRPr="000B2BD4">
              <w:rPr>
                <w:rFonts w:ascii="Garamond" w:hAnsi="Garamond"/>
                <w:color w:val="000000"/>
                <w:shd w:val="clear" w:color="auto" w:fill="FFFFFF"/>
                <w:lang w:val="en-GB"/>
              </w:rPr>
              <w:t xml:space="preserve">, E. S., </w:t>
            </w:r>
            <w:r w:rsidRPr="000B2BD4">
              <w:rPr>
                <w:rFonts w:ascii="Garamond" w:hAnsi="Garamond"/>
                <w:b/>
                <w:bCs/>
                <w:color w:val="000000"/>
                <w:shd w:val="clear" w:color="auto" w:fill="FFFFFF"/>
                <w:lang w:val="en-GB"/>
              </w:rPr>
              <w:t>(UNDER REVIEW).</w:t>
            </w:r>
            <w:r w:rsidRPr="000B2BD4">
              <w:rPr>
                <w:rFonts w:ascii="Garamond" w:hAnsi="Garamond"/>
                <w:color w:val="000000"/>
                <w:shd w:val="clear" w:color="auto" w:fill="FFFFFF"/>
                <w:lang w:val="en-GB"/>
              </w:rPr>
              <w:t xml:space="preserve"> A Review of Environmental Performance; Antecedents, Theories and Future Research. </w:t>
            </w:r>
            <w:r w:rsidRPr="000B2BD4">
              <w:rPr>
                <w:rFonts w:ascii="Garamond" w:hAnsi="Garamond"/>
                <w:b/>
                <w:bCs/>
                <w:i/>
                <w:iCs/>
                <w:color w:val="000000"/>
                <w:shd w:val="clear" w:color="auto" w:fill="FFFFFF"/>
                <w:lang w:val="en-GB"/>
              </w:rPr>
              <w:t>Journal of African Business.</w:t>
            </w:r>
          </w:p>
          <w:p w14:paraId="0722ACFF" w14:textId="77777777" w:rsidR="000B2BD4" w:rsidRPr="000B2BD4" w:rsidRDefault="000B2BD4" w:rsidP="000B2BD4">
            <w:pPr>
              <w:pStyle w:val="ListParagraph"/>
              <w:numPr>
                <w:ilvl w:val="0"/>
                <w:numId w:val="17"/>
              </w:numPr>
              <w:jc w:val="both"/>
              <w:rPr>
                <w:rFonts w:ascii="Garamond" w:hAnsi="Garamond"/>
                <w:b/>
                <w:bCs/>
                <w:i/>
                <w:iCs/>
                <w:color w:val="000000"/>
                <w:shd w:val="clear" w:color="auto" w:fill="FFFFFF"/>
                <w:lang w:val="en-GB"/>
              </w:rPr>
            </w:pPr>
            <w:r w:rsidRPr="000B2BD4">
              <w:rPr>
                <w:rFonts w:ascii="Garamond" w:hAnsi="Garamond"/>
                <w:color w:val="000000"/>
                <w:shd w:val="clear" w:color="auto" w:fill="FFFFFF"/>
                <w:lang w:val="en-GB"/>
              </w:rPr>
              <w:t xml:space="preserve">Okyere, G. A., </w:t>
            </w:r>
            <w:r w:rsidRPr="000B2BD4">
              <w:rPr>
                <w:rFonts w:ascii="Garamond" w:hAnsi="Garamond"/>
                <w:b/>
                <w:bCs/>
                <w:color w:val="000000"/>
                <w:shd w:val="clear" w:color="auto" w:fill="FFFFFF"/>
                <w:lang w:val="en-GB"/>
              </w:rPr>
              <w:t>Mensah, H. K.,</w:t>
            </w:r>
            <w:r w:rsidRPr="000B2BD4">
              <w:rPr>
                <w:rFonts w:ascii="Garamond" w:hAnsi="Garamond"/>
                <w:color w:val="000000"/>
                <w:shd w:val="clear" w:color="auto" w:fill="FFFFFF"/>
                <w:lang w:val="en-GB"/>
              </w:rPr>
              <w:t xml:space="preserve"> Agyapong, A., </w:t>
            </w:r>
            <w:proofErr w:type="spellStart"/>
            <w:r w:rsidRPr="000B2BD4">
              <w:rPr>
                <w:rFonts w:ascii="Garamond" w:hAnsi="Garamond"/>
                <w:color w:val="000000"/>
                <w:shd w:val="clear" w:color="auto" w:fill="FFFFFF"/>
                <w:lang w:val="en-GB"/>
              </w:rPr>
              <w:t>Affum</w:t>
            </w:r>
            <w:proofErr w:type="spellEnd"/>
            <w:r w:rsidRPr="000B2BD4">
              <w:rPr>
                <w:rFonts w:ascii="Garamond" w:hAnsi="Garamond"/>
                <w:color w:val="000000"/>
                <w:shd w:val="clear" w:color="auto" w:fill="FFFFFF"/>
                <w:lang w:val="en-GB"/>
              </w:rPr>
              <w:t xml:space="preserve">-Osei, E., &amp; Asiedu-Appiah, F </w:t>
            </w:r>
            <w:r w:rsidRPr="000B2BD4">
              <w:rPr>
                <w:rFonts w:ascii="Garamond" w:hAnsi="Garamond"/>
                <w:b/>
                <w:bCs/>
              </w:rPr>
              <w:t>(</w:t>
            </w:r>
            <w:r w:rsidRPr="000B2BD4">
              <w:rPr>
                <w:rFonts w:ascii="Garamond" w:hAnsi="Garamond"/>
                <w:b/>
              </w:rPr>
              <w:t>UNDER REVIEW)</w:t>
            </w:r>
            <w:r w:rsidRPr="000B2BD4">
              <w:rPr>
                <w:rFonts w:ascii="Garamond" w:hAnsi="Garamond"/>
                <w:color w:val="000000"/>
                <w:shd w:val="clear" w:color="auto" w:fill="FFFFFF"/>
                <w:lang w:val="en-GB"/>
              </w:rPr>
              <w:t xml:space="preserve"> Uncovering the Environmental Performance Outcome of Green Talent Management Strategies: Evidence from a Developing Country. </w:t>
            </w:r>
            <w:r w:rsidRPr="000B2BD4">
              <w:rPr>
                <w:rFonts w:ascii="Garamond" w:hAnsi="Garamond"/>
                <w:b/>
                <w:bCs/>
                <w:i/>
                <w:iCs/>
                <w:color w:val="000000"/>
                <w:shd w:val="clear" w:color="auto" w:fill="FFFFFF"/>
                <w:lang w:val="en-GB"/>
              </w:rPr>
              <w:t>Thunderbird International Business Review</w:t>
            </w:r>
          </w:p>
          <w:p w14:paraId="58537060" w14:textId="77777777" w:rsidR="000B2BD4" w:rsidRPr="000B2BD4" w:rsidRDefault="000B2BD4" w:rsidP="000B2BD4">
            <w:pPr>
              <w:pStyle w:val="ListParagraph"/>
              <w:numPr>
                <w:ilvl w:val="0"/>
                <w:numId w:val="17"/>
              </w:numPr>
              <w:jc w:val="both"/>
              <w:rPr>
                <w:rFonts w:ascii="Garamond" w:hAnsi="Garamond"/>
                <w:color w:val="000000"/>
                <w:shd w:val="clear" w:color="auto" w:fill="FFFFFF"/>
                <w:lang w:val="en-GB"/>
              </w:rPr>
            </w:pPr>
            <w:r w:rsidRPr="000B2BD4">
              <w:rPr>
                <w:rFonts w:ascii="Garamond" w:hAnsi="Garamond"/>
                <w:color w:val="000000"/>
                <w:shd w:val="clear" w:color="auto" w:fill="FFFFFF"/>
                <w:lang w:val="en-GB"/>
              </w:rPr>
              <w:t xml:space="preserve">Agyapong, A., </w:t>
            </w:r>
            <w:r w:rsidRPr="000B2BD4">
              <w:rPr>
                <w:rFonts w:ascii="Garamond" w:hAnsi="Garamond"/>
                <w:b/>
                <w:bCs/>
                <w:color w:val="000000"/>
                <w:u w:val="single"/>
                <w:shd w:val="clear" w:color="auto" w:fill="FFFFFF"/>
                <w:lang w:val="en-GB"/>
              </w:rPr>
              <w:t>Mensah, H. K.,</w:t>
            </w:r>
            <w:r w:rsidRPr="000B2BD4">
              <w:rPr>
                <w:rFonts w:ascii="Garamond" w:hAnsi="Garamond"/>
                <w:color w:val="000000"/>
                <w:shd w:val="clear" w:color="auto" w:fill="FFFFFF"/>
                <w:lang w:val="en-GB"/>
              </w:rPr>
              <w:t xml:space="preserve"> Mensah, G., &amp; Sarpong, A.Y. </w:t>
            </w:r>
            <w:r w:rsidRPr="000B2BD4">
              <w:rPr>
                <w:rFonts w:ascii="Garamond" w:hAnsi="Garamond"/>
                <w:b/>
                <w:bCs/>
              </w:rPr>
              <w:t>(</w:t>
            </w:r>
            <w:r w:rsidRPr="000B2BD4">
              <w:rPr>
                <w:rFonts w:ascii="Garamond" w:hAnsi="Garamond"/>
                <w:b/>
              </w:rPr>
              <w:t>UNDER REVIEW):</w:t>
            </w:r>
            <w:r w:rsidRPr="000B2BD4">
              <w:rPr>
                <w:rFonts w:ascii="Garamond" w:hAnsi="Garamond"/>
                <w:color w:val="000000"/>
                <w:shd w:val="clear" w:color="auto" w:fill="FFFFFF"/>
                <w:lang w:val="en-GB"/>
              </w:rPr>
              <w:t xml:space="preserve">   Navigating Sustainable Performance: The Interplay Between Green Dynamic Capability, Supply Chain Management, and Stakeholder Integration in Ghanaian SMEs" </w:t>
            </w:r>
            <w:r w:rsidRPr="000B2BD4">
              <w:rPr>
                <w:rFonts w:ascii="Garamond" w:hAnsi="Garamond"/>
                <w:b/>
                <w:bCs/>
                <w:color w:val="000000"/>
                <w:shd w:val="clear" w:color="auto" w:fill="FFFFFF"/>
                <w:lang w:val="en-GB"/>
              </w:rPr>
              <w:t>Journal of Business Logistics.</w:t>
            </w:r>
          </w:p>
          <w:p w14:paraId="140B067E" w14:textId="77777777" w:rsidR="000B2BD4" w:rsidRPr="000B2BD4" w:rsidRDefault="000B2BD4" w:rsidP="000B2BD4">
            <w:pPr>
              <w:pStyle w:val="ListParagraph"/>
              <w:numPr>
                <w:ilvl w:val="0"/>
                <w:numId w:val="17"/>
              </w:numPr>
              <w:jc w:val="both"/>
              <w:rPr>
                <w:rFonts w:ascii="Garamond" w:hAnsi="Garamond"/>
                <w:color w:val="000000"/>
                <w:shd w:val="clear" w:color="auto" w:fill="FFFFFF"/>
                <w:lang w:val="en-GB"/>
              </w:rPr>
            </w:pPr>
            <w:proofErr w:type="spellStart"/>
            <w:r w:rsidRPr="000B2BD4">
              <w:rPr>
                <w:rFonts w:ascii="Garamond" w:hAnsi="Garamond"/>
                <w:color w:val="000000"/>
                <w:shd w:val="clear" w:color="auto" w:fill="FFFFFF"/>
                <w:lang w:val="en-GB"/>
              </w:rPr>
              <w:t>Prah</w:t>
            </w:r>
            <w:proofErr w:type="spellEnd"/>
            <w:r w:rsidRPr="000B2BD4">
              <w:rPr>
                <w:rFonts w:ascii="Garamond" w:hAnsi="Garamond"/>
                <w:color w:val="000000"/>
                <w:shd w:val="clear" w:color="auto" w:fill="FFFFFF"/>
                <w:lang w:val="en-GB"/>
              </w:rPr>
              <w:t xml:space="preserve">, J., Agyapong, A., </w:t>
            </w:r>
            <w:r w:rsidRPr="000B2BD4">
              <w:rPr>
                <w:rFonts w:ascii="Garamond" w:hAnsi="Garamond"/>
                <w:b/>
                <w:bCs/>
                <w:color w:val="000000"/>
                <w:u w:val="single"/>
                <w:shd w:val="clear" w:color="auto" w:fill="FFFFFF"/>
                <w:lang w:val="en-GB"/>
              </w:rPr>
              <w:t>Mensah, H. K.,</w:t>
            </w:r>
            <w:r w:rsidRPr="000B2BD4">
              <w:rPr>
                <w:rFonts w:ascii="Garamond" w:hAnsi="Garamond"/>
                <w:color w:val="000000"/>
                <w:shd w:val="clear" w:color="auto" w:fill="FFFFFF"/>
                <w:lang w:val="en-GB"/>
              </w:rPr>
              <w:t xml:space="preserve"> &amp; </w:t>
            </w:r>
            <w:proofErr w:type="spellStart"/>
            <w:r w:rsidRPr="000B2BD4">
              <w:rPr>
                <w:rFonts w:ascii="Garamond" w:hAnsi="Garamond"/>
                <w:color w:val="000000"/>
                <w:shd w:val="clear" w:color="auto" w:fill="FFFFFF"/>
                <w:lang w:val="en-GB"/>
              </w:rPr>
              <w:t>Ayentumi</w:t>
            </w:r>
            <w:proofErr w:type="spellEnd"/>
            <w:r w:rsidRPr="000B2BD4">
              <w:rPr>
                <w:rFonts w:ascii="Garamond" w:hAnsi="Garamond"/>
                <w:color w:val="000000"/>
                <w:shd w:val="clear" w:color="auto" w:fill="FFFFFF"/>
                <w:lang w:val="en-GB"/>
              </w:rPr>
              <w:t xml:space="preserve">, D. </w:t>
            </w:r>
            <w:proofErr w:type="gramStart"/>
            <w:r w:rsidRPr="000B2BD4">
              <w:rPr>
                <w:rFonts w:ascii="Garamond" w:hAnsi="Garamond"/>
                <w:color w:val="000000"/>
                <w:shd w:val="clear" w:color="auto" w:fill="FFFFFF"/>
                <w:lang w:val="en-GB"/>
              </w:rPr>
              <w:t>T..</w:t>
            </w:r>
            <w:proofErr w:type="gramEnd"/>
            <w:r w:rsidRPr="000B2BD4">
              <w:rPr>
                <w:rFonts w:ascii="Garamond" w:hAnsi="Garamond"/>
                <w:color w:val="000000"/>
                <w:shd w:val="clear" w:color="auto" w:fill="FFFFFF"/>
                <w:lang w:val="en-GB"/>
              </w:rPr>
              <w:t xml:space="preserve"> </w:t>
            </w:r>
            <w:r w:rsidRPr="000B2BD4">
              <w:rPr>
                <w:rFonts w:ascii="Garamond" w:hAnsi="Garamond"/>
                <w:b/>
                <w:bCs/>
              </w:rPr>
              <w:t>(</w:t>
            </w:r>
            <w:r w:rsidRPr="000B2BD4">
              <w:rPr>
                <w:rFonts w:ascii="Garamond" w:hAnsi="Garamond"/>
                <w:b/>
              </w:rPr>
              <w:t>UNDER REVIEW):</w:t>
            </w:r>
            <w:r w:rsidRPr="000B2BD4">
              <w:rPr>
                <w:rFonts w:ascii="Garamond" w:hAnsi="Garamond"/>
                <w:color w:val="000000"/>
                <w:shd w:val="clear" w:color="auto" w:fill="FFFFFF"/>
                <w:lang w:val="en-GB"/>
              </w:rPr>
              <w:t xml:space="preserve">     In search of operational performance: the antecedents, mechanisms and boundary conditions</w:t>
            </w:r>
          </w:p>
          <w:p w14:paraId="0152CDF3" w14:textId="77777777" w:rsidR="000B2BD4" w:rsidRPr="000B2BD4" w:rsidRDefault="000B2BD4" w:rsidP="000B2BD4">
            <w:pPr>
              <w:pStyle w:val="ListParagraph"/>
              <w:numPr>
                <w:ilvl w:val="0"/>
                <w:numId w:val="17"/>
              </w:numPr>
              <w:jc w:val="both"/>
              <w:rPr>
                <w:rFonts w:ascii="Garamond" w:hAnsi="Garamond"/>
                <w:color w:val="000000"/>
                <w:shd w:val="clear" w:color="auto" w:fill="FFFFFF"/>
                <w:lang w:val="en-GB"/>
              </w:rPr>
            </w:pPr>
            <w:r w:rsidRPr="000B2BD4">
              <w:rPr>
                <w:rFonts w:ascii="Garamond" w:hAnsi="Garamond"/>
                <w:color w:val="000000"/>
                <w:shd w:val="clear" w:color="auto" w:fill="FFFFFF"/>
                <w:lang w:val="en-GB"/>
              </w:rPr>
              <w:t xml:space="preserve">Agyapong, A., </w:t>
            </w:r>
            <w:proofErr w:type="spellStart"/>
            <w:r w:rsidRPr="000B2BD4">
              <w:rPr>
                <w:rFonts w:ascii="Garamond" w:hAnsi="Garamond"/>
                <w:color w:val="000000"/>
                <w:shd w:val="clear" w:color="auto" w:fill="FFFFFF"/>
                <w:lang w:val="en-GB"/>
              </w:rPr>
              <w:t>Amofa</w:t>
            </w:r>
            <w:proofErr w:type="spellEnd"/>
            <w:r w:rsidRPr="000B2BD4">
              <w:rPr>
                <w:rFonts w:ascii="Garamond" w:hAnsi="Garamond"/>
                <w:color w:val="000000"/>
                <w:shd w:val="clear" w:color="auto" w:fill="FFFFFF"/>
                <w:lang w:val="en-GB"/>
              </w:rPr>
              <w:t xml:space="preserve">, A., </w:t>
            </w:r>
            <w:r w:rsidRPr="000B2BD4">
              <w:rPr>
                <w:rFonts w:ascii="Garamond" w:hAnsi="Garamond"/>
                <w:b/>
                <w:bCs/>
                <w:color w:val="000000"/>
                <w:u w:val="single"/>
                <w:shd w:val="clear" w:color="auto" w:fill="FFFFFF"/>
                <w:lang w:val="en-GB"/>
              </w:rPr>
              <w:t>Mensah, H. K.,</w:t>
            </w:r>
            <w:r w:rsidRPr="000B2BD4">
              <w:rPr>
                <w:rFonts w:ascii="Garamond" w:hAnsi="Garamond"/>
                <w:color w:val="000000"/>
                <w:shd w:val="clear" w:color="auto" w:fill="FFFFFF"/>
                <w:lang w:val="en-GB"/>
              </w:rPr>
              <w:t xml:space="preserve"> </w:t>
            </w:r>
            <w:proofErr w:type="spellStart"/>
            <w:r w:rsidRPr="000B2BD4">
              <w:rPr>
                <w:rFonts w:ascii="Garamond" w:hAnsi="Garamond"/>
                <w:color w:val="000000"/>
                <w:shd w:val="clear" w:color="auto" w:fill="FFFFFF"/>
                <w:lang w:val="en-GB"/>
              </w:rPr>
              <w:t>Oteng-Abayie</w:t>
            </w:r>
            <w:proofErr w:type="spellEnd"/>
            <w:r w:rsidRPr="000B2BD4">
              <w:rPr>
                <w:rFonts w:ascii="Garamond" w:hAnsi="Garamond"/>
                <w:color w:val="000000"/>
                <w:shd w:val="clear" w:color="auto" w:fill="FFFFFF"/>
                <w:lang w:val="en-GB"/>
              </w:rPr>
              <w:t xml:space="preserve">, E. F., &amp; </w:t>
            </w:r>
            <w:proofErr w:type="spellStart"/>
            <w:r w:rsidRPr="000B2BD4">
              <w:rPr>
                <w:rFonts w:ascii="Garamond" w:hAnsi="Garamond"/>
                <w:color w:val="000000"/>
                <w:shd w:val="clear" w:color="auto" w:fill="FFFFFF"/>
                <w:lang w:val="en-GB"/>
              </w:rPr>
              <w:t>Tukuo</w:t>
            </w:r>
            <w:proofErr w:type="spellEnd"/>
            <w:r w:rsidRPr="000B2BD4">
              <w:rPr>
                <w:rFonts w:ascii="Garamond" w:hAnsi="Garamond"/>
                <w:color w:val="000000"/>
                <w:shd w:val="clear" w:color="auto" w:fill="FFFFFF"/>
                <w:lang w:val="en-GB"/>
              </w:rPr>
              <w:t xml:space="preserve">, T. </w:t>
            </w:r>
            <w:r w:rsidRPr="000B2BD4">
              <w:rPr>
                <w:rFonts w:ascii="Garamond" w:hAnsi="Garamond"/>
                <w:b/>
                <w:bCs/>
              </w:rPr>
              <w:t>(</w:t>
            </w:r>
            <w:r w:rsidRPr="000B2BD4">
              <w:rPr>
                <w:rFonts w:ascii="Garamond" w:hAnsi="Garamond"/>
                <w:b/>
              </w:rPr>
              <w:t>UNDER REVIEW):</w:t>
            </w:r>
            <w:r w:rsidRPr="000B2BD4">
              <w:rPr>
                <w:rFonts w:ascii="Garamond" w:hAnsi="Garamond"/>
                <w:color w:val="000000"/>
                <w:shd w:val="clear" w:color="auto" w:fill="FFFFFF"/>
                <w:lang w:val="en-GB"/>
              </w:rPr>
              <w:t xml:space="preserve">   Greening the Workplace: The Interplay of Green Innovation Strategy, Creativity, and Innovation Performance. </w:t>
            </w:r>
            <w:r w:rsidRPr="000B2BD4">
              <w:rPr>
                <w:rFonts w:ascii="Garamond" w:hAnsi="Garamond"/>
                <w:b/>
                <w:bCs/>
                <w:i/>
                <w:iCs/>
                <w:color w:val="000000"/>
                <w:u w:val="single"/>
                <w:shd w:val="clear" w:color="auto" w:fill="FFFFFF"/>
                <w:lang w:val="en-GB"/>
              </w:rPr>
              <w:t>Journal of Cleaner Production</w:t>
            </w:r>
          </w:p>
          <w:p w14:paraId="64FE9809" w14:textId="77777777" w:rsidR="000B2BD4" w:rsidRPr="000B2BD4" w:rsidRDefault="000B2BD4" w:rsidP="000B2BD4">
            <w:pPr>
              <w:pStyle w:val="ListParagraph"/>
              <w:numPr>
                <w:ilvl w:val="0"/>
                <w:numId w:val="17"/>
              </w:numPr>
              <w:jc w:val="both"/>
              <w:rPr>
                <w:rFonts w:ascii="Garamond" w:hAnsi="Garamond"/>
                <w:color w:val="000000"/>
                <w:shd w:val="clear" w:color="auto" w:fill="FFFFFF"/>
                <w:lang w:val="en-GB"/>
              </w:rPr>
            </w:pPr>
            <w:r w:rsidRPr="000B2BD4">
              <w:rPr>
                <w:rFonts w:ascii="Garamond" w:hAnsi="Garamond"/>
                <w:color w:val="000000"/>
                <w:shd w:val="clear" w:color="auto" w:fill="FFFFFF"/>
                <w:lang w:val="en-GB"/>
              </w:rPr>
              <w:t xml:space="preserve">Adjei, A., Agyapong, A., </w:t>
            </w:r>
            <w:proofErr w:type="spellStart"/>
            <w:r w:rsidRPr="000B2BD4">
              <w:rPr>
                <w:rFonts w:ascii="Garamond" w:hAnsi="Garamond"/>
                <w:color w:val="000000"/>
                <w:shd w:val="clear" w:color="auto" w:fill="FFFFFF"/>
                <w:lang w:val="en-GB"/>
              </w:rPr>
              <w:t>Andoh</w:t>
            </w:r>
            <w:proofErr w:type="spellEnd"/>
            <w:r w:rsidRPr="000B2BD4">
              <w:rPr>
                <w:rFonts w:ascii="Garamond" w:hAnsi="Garamond"/>
                <w:color w:val="000000"/>
                <w:shd w:val="clear" w:color="auto" w:fill="FFFFFF"/>
                <w:lang w:val="en-GB"/>
              </w:rPr>
              <w:t xml:space="preserve">-Baidoo &amp; </w:t>
            </w:r>
            <w:r w:rsidRPr="000B2BD4">
              <w:rPr>
                <w:rFonts w:ascii="Garamond" w:hAnsi="Garamond"/>
                <w:b/>
                <w:bCs/>
                <w:color w:val="000000"/>
                <w:u w:val="single"/>
                <w:shd w:val="clear" w:color="auto" w:fill="FFFFFF"/>
                <w:lang w:val="en-GB"/>
              </w:rPr>
              <w:t>Mensah, H. K.</w:t>
            </w:r>
            <w:r w:rsidRPr="000B2BD4">
              <w:rPr>
                <w:rFonts w:ascii="Garamond" w:hAnsi="Garamond"/>
                <w:b/>
                <w:bCs/>
              </w:rPr>
              <w:t xml:space="preserve"> (</w:t>
            </w:r>
            <w:r w:rsidRPr="000B2BD4">
              <w:rPr>
                <w:rFonts w:ascii="Garamond" w:hAnsi="Garamond"/>
                <w:b/>
              </w:rPr>
              <w:t>UNDER REVIEW):</w:t>
            </w:r>
            <w:r w:rsidRPr="000B2BD4">
              <w:rPr>
                <w:rFonts w:ascii="Garamond" w:hAnsi="Garamond"/>
                <w:color w:val="000000"/>
                <w:shd w:val="clear" w:color="auto" w:fill="FFFFFF"/>
                <w:lang w:val="en-GB"/>
              </w:rPr>
              <w:t xml:space="preserve">  Enhancing Performance Amidst Disruptions: The Role of Managerial Capabilities and Resilience. </w:t>
            </w:r>
            <w:r w:rsidRPr="000B2BD4">
              <w:rPr>
                <w:rFonts w:ascii="Garamond" w:hAnsi="Garamond"/>
                <w:b/>
                <w:bCs/>
                <w:i/>
                <w:iCs/>
                <w:color w:val="000000"/>
                <w:shd w:val="clear" w:color="auto" w:fill="FFFFFF"/>
                <w:lang w:val="en-GB"/>
              </w:rPr>
              <w:t>International Journal of Operations and Production Management</w:t>
            </w:r>
          </w:p>
          <w:p w14:paraId="228362ED" w14:textId="6DF97DF1" w:rsidR="004A6A7F" w:rsidRPr="000B2BD4" w:rsidRDefault="004A6A7F" w:rsidP="00EA6231">
            <w:pPr>
              <w:pStyle w:val="ListParagraph"/>
              <w:jc w:val="both"/>
              <w:rPr>
                <w:rFonts w:ascii="Garamond" w:hAnsi="Garamond"/>
                <w:bCs/>
              </w:rPr>
            </w:pPr>
          </w:p>
        </w:tc>
      </w:tr>
      <w:tr w:rsidR="006846F0" w:rsidRPr="007B0C5A" w14:paraId="4B014B1E" w14:textId="77777777" w:rsidTr="006846F0">
        <w:tc>
          <w:tcPr>
            <w:tcW w:w="9451" w:type="dxa"/>
          </w:tcPr>
          <w:p w14:paraId="148D3803" w14:textId="77777777" w:rsidR="006846F0" w:rsidRPr="007B0C5A" w:rsidRDefault="006846F0" w:rsidP="00F80FDB">
            <w:pPr>
              <w:shd w:val="clear" w:color="auto" w:fill="D9D9D9" w:themeFill="background1" w:themeFillShade="D9"/>
              <w:jc w:val="both"/>
              <w:rPr>
                <w:rFonts w:ascii="Garamond" w:hAnsi="Garamond"/>
                <w:b/>
                <w:u w:val="single"/>
              </w:rPr>
            </w:pPr>
            <w:r w:rsidRPr="007B0C5A">
              <w:rPr>
                <w:rFonts w:ascii="Garamond" w:hAnsi="Garamond"/>
                <w:b/>
                <w:u w:val="single"/>
              </w:rPr>
              <w:lastRenderedPageBreak/>
              <w:t>PROFESSIONAL ASSOCIATION MEMBERSHIP</w:t>
            </w:r>
          </w:p>
          <w:p w14:paraId="08AA79C6" w14:textId="77777777" w:rsidR="006846F0" w:rsidRPr="007B0C5A" w:rsidRDefault="006846F0" w:rsidP="006846F0">
            <w:pPr>
              <w:jc w:val="both"/>
              <w:rPr>
                <w:rFonts w:ascii="Garamond" w:hAnsi="Garamond"/>
              </w:rPr>
            </w:pPr>
            <w:r w:rsidRPr="007B0C5A">
              <w:rPr>
                <w:rFonts w:ascii="Garamond" w:hAnsi="Garamond"/>
              </w:rPr>
              <w:t>Member, African Academy of Management (AFAM)</w:t>
            </w:r>
          </w:p>
          <w:p w14:paraId="0F0E5AA1" w14:textId="77777777" w:rsidR="006846F0" w:rsidRPr="007B0C5A" w:rsidRDefault="006846F0" w:rsidP="006846F0">
            <w:pPr>
              <w:jc w:val="both"/>
              <w:rPr>
                <w:rFonts w:ascii="Garamond" w:hAnsi="Garamond"/>
              </w:rPr>
            </w:pPr>
            <w:r w:rsidRPr="007B0C5A">
              <w:rPr>
                <w:rFonts w:ascii="Garamond" w:hAnsi="Garamond"/>
              </w:rPr>
              <w:t>Member, Academy of International Business (</w:t>
            </w:r>
            <w:proofErr w:type="spellStart"/>
            <w:r w:rsidRPr="007B0C5A">
              <w:rPr>
                <w:rFonts w:ascii="Garamond" w:hAnsi="Garamond"/>
              </w:rPr>
              <w:t>AiB</w:t>
            </w:r>
            <w:proofErr w:type="spellEnd"/>
            <w:r w:rsidRPr="007B0C5A">
              <w:rPr>
                <w:rFonts w:ascii="Garamond" w:hAnsi="Garamond"/>
              </w:rPr>
              <w:t>)</w:t>
            </w:r>
          </w:p>
          <w:p w14:paraId="34B780B8" w14:textId="77777777" w:rsidR="006846F0" w:rsidRPr="007B0C5A" w:rsidRDefault="006846F0" w:rsidP="006846F0">
            <w:pPr>
              <w:jc w:val="both"/>
              <w:rPr>
                <w:rFonts w:ascii="Garamond" w:hAnsi="Garamond"/>
              </w:rPr>
            </w:pPr>
            <w:r w:rsidRPr="007B0C5A">
              <w:rPr>
                <w:rFonts w:ascii="Garamond" w:hAnsi="Garamond"/>
              </w:rPr>
              <w:t>Member, Institute of Directors (</w:t>
            </w:r>
            <w:proofErr w:type="spellStart"/>
            <w:r w:rsidRPr="007B0C5A">
              <w:rPr>
                <w:rFonts w:ascii="Garamond" w:hAnsi="Garamond"/>
              </w:rPr>
              <w:t>MIoD</w:t>
            </w:r>
            <w:proofErr w:type="spellEnd"/>
            <w:r w:rsidRPr="007B0C5A">
              <w:rPr>
                <w:rFonts w:ascii="Garamond" w:hAnsi="Garamond"/>
              </w:rPr>
              <w:t>)</w:t>
            </w:r>
          </w:p>
          <w:p w14:paraId="7651D0BD" w14:textId="77777777" w:rsidR="006846F0" w:rsidRDefault="006846F0" w:rsidP="006846F0">
            <w:pPr>
              <w:jc w:val="both"/>
              <w:rPr>
                <w:rFonts w:ascii="Garamond" w:hAnsi="Garamond"/>
              </w:rPr>
            </w:pPr>
            <w:r w:rsidRPr="007B0C5A">
              <w:rPr>
                <w:rFonts w:ascii="Garamond" w:hAnsi="Garamond"/>
              </w:rPr>
              <w:t>Member, International Academy of Africa Business and Development (IAABD)</w:t>
            </w:r>
          </w:p>
          <w:p w14:paraId="0E3965C1" w14:textId="4DDC2E8D" w:rsidR="004A6A7F" w:rsidRPr="006846F0" w:rsidRDefault="004A6A7F" w:rsidP="006846F0">
            <w:pPr>
              <w:jc w:val="both"/>
              <w:rPr>
                <w:rFonts w:ascii="Garamond" w:hAnsi="Garamond"/>
              </w:rPr>
            </w:pPr>
          </w:p>
        </w:tc>
      </w:tr>
      <w:tr w:rsidR="006846F0" w:rsidRPr="007B0C5A" w14:paraId="58D67D1C" w14:textId="77777777" w:rsidTr="006846F0">
        <w:tc>
          <w:tcPr>
            <w:tcW w:w="9451" w:type="dxa"/>
          </w:tcPr>
          <w:p w14:paraId="378A92C2" w14:textId="77777777" w:rsidR="006846F0" w:rsidRPr="007B0C5A" w:rsidRDefault="006846F0" w:rsidP="00F80FDB">
            <w:pPr>
              <w:shd w:val="clear" w:color="auto" w:fill="D9D9D9" w:themeFill="background1" w:themeFillShade="D9"/>
              <w:jc w:val="both"/>
              <w:rPr>
                <w:rFonts w:ascii="Garamond" w:hAnsi="Garamond"/>
                <w:b/>
                <w:u w:val="single"/>
              </w:rPr>
            </w:pPr>
            <w:r w:rsidRPr="007B0C5A">
              <w:rPr>
                <w:rFonts w:ascii="Garamond" w:hAnsi="Garamond"/>
                <w:b/>
                <w:u w:val="single"/>
              </w:rPr>
              <w:t>SPECIALIZED TRAINING</w:t>
            </w:r>
          </w:p>
          <w:p w14:paraId="5A2CF26B" w14:textId="77777777" w:rsidR="006846F0" w:rsidRPr="007B0C5A" w:rsidRDefault="006846F0" w:rsidP="006846F0">
            <w:pPr>
              <w:pStyle w:val="ListParagraph"/>
              <w:numPr>
                <w:ilvl w:val="0"/>
                <w:numId w:val="3"/>
              </w:numPr>
              <w:ind w:left="254" w:hanging="270"/>
              <w:jc w:val="both"/>
              <w:rPr>
                <w:rFonts w:ascii="Garamond" w:hAnsi="Garamond"/>
              </w:rPr>
            </w:pPr>
            <w:r w:rsidRPr="007B0C5A">
              <w:rPr>
                <w:rFonts w:ascii="Garamond" w:hAnsi="Garamond"/>
              </w:rPr>
              <w:t>Certified Corporate Governance Trainer (by International Finance Corporation)</w:t>
            </w:r>
          </w:p>
          <w:p w14:paraId="095CD9D4" w14:textId="77777777" w:rsidR="006846F0" w:rsidRPr="007B0C5A" w:rsidRDefault="006846F0" w:rsidP="006846F0">
            <w:pPr>
              <w:pStyle w:val="ListParagraph"/>
              <w:numPr>
                <w:ilvl w:val="0"/>
                <w:numId w:val="3"/>
              </w:numPr>
              <w:ind w:left="254" w:hanging="270"/>
              <w:jc w:val="both"/>
              <w:rPr>
                <w:rFonts w:ascii="Garamond" w:hAnsi="Garamond"/>
              </w:rPr>
            </w:pPr>
            <w:r w:rsidRPr="007B0C5A">
              <w:rPr>
                <w:rFonts w:ascii="Garamond" w:hAnsi="Garamond"/>
              </w:rPr>
              <w:t>Case Teaching/Writing (by Commonwealth of Learning)</w:t>
            </w:r>
          </w:p>
          <w:p w14:paraId="4A1D3D28" w14:textId="77777777" w:rsidR="006846F0" w:rsidRPr="007B0C5A" w:rsidRDefault="006846F0" w:rsidP="006846F0">
            <w:pPr>
              <w:pStyle w:val="ListParagraph"/>
              <w:numPr>
                <w:ilvl w:val="0"/>
                <w:numId w:val="3"/>
              </w:numPr>
              <w:ind w:left="254" w:hanging="270"/>
              <w:jc w:val="both"/>
              <w:rPr>
                <w:rFonts w:ascii="Garamond" w:hAnsi="Garamond"/>
              </w:rPr>
            </w:pPr>
            <w:r w:rsidRPr="007B0C5A">
              <w:rPr>
                <w:rFonts w:ascii="Garamond" w:hAnsi="Garamond"/>
              </w:rPr>
              <w:t>Quality Assurance in Open Distance eLearning (by RETRIDAL in collaboration with Commonwealth of Learning)</w:t>
            </w:r>
          </w:p>
          <w:p w14:paraId="5EC008A3" w14:textId="77777777" w:rsidR="006846F0" w:rsidRDefault="006846F0" w:rsidP="006846F0">
            <w:pPr>
              <w:pStyle w:val="ListParagraph"/>
              <w:numPr>
                <w:ilvl w:val="0"/>
                <w:numId w:val="3"/>
              </w:numPr>
              <w:ind w:left="254" w:hanging="270"/>
              <w:jc w:val="both"/>
              <w:rPr>
                <w:rFonts w:ascii="Garamond" w:hAnsi="Garamond"/>
              </w:rPr>
            </w:pPr>
            <w:r w:rsidRPr="007B0C5A">
              <w:rPr>
                <w:rFonts w:ascii="Garamond" w:hAnsi="Garamond"/>
              </w:rPr>
              <w:t>TIEC Trained eLearning expert</w:t>
            </w:r>
          </w:p>
          <w:p w14:paraId="13770A65" w14:textId="77777777" w:rsidR="006846F0" w:rsidRPr="00D91C63" w:rsidRDefault="006846F0" w:rsidP="006846F0">
            <w:pPr>
              <w:pStyle w:val="ListParagraph"/>
              <w:ind w:left="254"/>
              <w:jc w:val="both"/>
              <w:rPr>
                <w:rFonts w:ascii="Garamond" w:hAnsi="Garamond"/>
              </w:rPr>
            </w:pPr>
          </w:p>
        </w:tc>
      </w:tr>
      <w:tr w:rsidR="006846F0" w:rsidRPr="007B0C5A" w14:paraId="0636DE21" w14:textId="77777777" w:rsidTr="006846F0">
        <w:tc>
          <w:tcPr>
            <w:tcW w:w="9451" w:type="dxa"/>
          </w:tcPr>
          <w:p w14:paraId="01F4410E" w14:textId="77777777" w:rsidR="006846F0" w:rsidRPr="007B0C5A" w:rsidRDefault="006846F0" w:rsidP="00F80FDB">
            <w:pPr>
              <w:shd w:val="clear" w:color="auto" w:fill="D9D9D9" w:themeFill="background1" w:themeFillShade="D9"/>
              <w:autoSpaceDE w:val="0"/>
              <w:autoSpaceDN w:val="0"/>
              <w:adjustRightInd w:val="0"/>
              <w:jc w:val="both"/>
              <w:rPr>
                <w:rFonts w:ascii="Garamond" w:hAnsi="Garamond"/>
                <w:b/>
                <w:u w:val="single"/>
              </w:rPr>
            </w:pPr>
            <w:r w:rsidRPr="007B0C5A">
              <w:rPr>
                <w:rFonts w:ascii="Garamond" w:hAnsi="Garamond"/>
                <w:b/>
                <w:u w:val="single"/>
              </w:rPr>
              <w:t>RESEARCH INTEREST</w:t>
            </w:r>
          </w:p>
          <w:p w14:paraId="127057E2" w14:textId="77777777" w:rsidR="006846F0" w:rsidRDefault="006846F0" w:rsidP="006846F0">
            <w:pPr>
              <w:autoSpaceDE w:val="0"/>
              <w:autoSpaceDN w:val="0"/>
              <w:adjustRightInd w:val="0"/>
              <w:jc w:val="both"/>
              <w:rPr>
                <w:rFonts w:ascii="Garamond" w:hAnsi="Garamond"/>
              </w:rPr>
            </w:pPr>
            <w:r w:rsidRPr="007B0C5A">
              <w:rPr>
                <w:rFonts w:ascii="Garamond" w:hAnsi="Garamond"/>
              </w:rPr>
              <w:t xml:space="preserve">Organizational Behaviour, CSR &amp; Sustainability, Strategic Entrepreneurship  </w:t>
            </w:r>
          </w:p>
          <w:p w14:paraId="768B6526" w14:textId="77777777" w:rsidR="006846F0" w:rsidRDefault="006846F0" w:rsidP="006846F0">
            <w:pPr>
              <w:autoSpaceDE w:val="0"/>
              <w:autoSpaceDN w:val="0"/>
              <w:adjustRightInd w:val="0"/>
              <w:jc w:val="both"/>
              <w:rPr>
                <w:rFonts w:ascii="Garamond" w:hAnsi="Garamond"/>
              </w:rPr>
            </w:pPr>
          </w:p>
          <w:p w14:paraId="500827D4" w14:textId="77777777" w:rsidR="006846F0" w:rsidRPr="007B0C5A" w:rsidRDefault="006846F0" w:rsidP="006846F0">
            <w:pPr>
              <w:autoSpaceDE w:val="0"/>
              <w:autoSpaceDN w:val="0"/>
              <w:adjustRightInd w:val="0"/>
              <w:jc w:val="both"/>
              <w:rPr>
                <w:rFonts w:ascii="Garamond" w:hAnsi="Garamond"/>
              </w:rPr>
            </w:pPr>
          </w:p>
          <w:p w14:paraId="2527E2DC" w14:textId="2D5D0E3B" w:rsidR="006846F0" w:rsidRPr="007B0C5A" w:rsidRDefault="006846F0" w:rsidP="006846F0">
            <w:pPr>
              <w:shd w:val="clear" w:color="auto" w:fill="F2F2F2" w:themeFill="background1" w:themeFillShade="F2"/>
              <w:jc w:val="both"/>
              <w:rPr>
                <w:rFonts w:ascii="Garamond" w:hAnsi="Garamond"/>
                <w:b/>
                <w:u w:val="single"/>
              </w:rPr>
            </w:pPr>
            <w:r w:rsidRPr="00F80FDB">
              <w:rPr>
                <w:rFonts w:ascii="Garamond" w:hAnsi="Garamond"/>
                <w:b/>
                <w:u w:val="single"/>
                <w:shd w:val="clear" w:color="auto" w:fill="D9D9D9" w:themeFill="background1" w:themeFillShade="D9"/>
              </w:rPr>
              <w:t>REFEREES:</w:t>
            </w:r>
          </w:p>
        </w:tc>
      </w:tr>
    </w:tbl>
    <w:p w14:paraId="5CEF0712" w14:textId="7CD387F8" w:rsidR="001B6065" w:rsidRPr="007B0C5A" w:rsidRDefault="001B6065" w:rsidP="000B0482">
      <w:pPr>
        <w:pStyle w:val="NoSpacing"/>
        <w:rPr>
          <w:rFonts w:ascii="Garamond" w:hAnsi="Garamond"/>
          <w:b/>
          <w:bCs/>
        </w:rPr>
      </w:pPr>
      <w:r>
        <w:rPr>
          <w:rFonts w:ascii="Times New Roman" w:hAnsi="Times New Roman"/>
          <w:b/>
          <w:sz w:val="24"/>
          <w:szCs w:val="24"/>
        </w:rPr>
        <w:br/>
      </w:r>
      <w:r w:rsidR="000B0482">
        <w:rPr>
          <w:rFonts w:ascii="Times New Roman" w:hAnsi="Times New Roman"/>
          <w:b/>
          <w:sz w:val="24"/>
          <w:szCs w:val="24"/>
        </w:rPr>
        <w:t>On Request</w:t>
      </w:r>
    </w:p>
    <w:sectPr w:rsidR="001B6065" w:rsidRPr="007B0C5A" w:rsidSect="00581E5A">
      <w:footerReference w:type="even" r:id="rId19"/>
      <w:footerReference w:type="default" r:id="rId20"/>
      <w:pgSz w:w="11900" w:h="16840"/>
      <w:pgMar w:top="1440" w:right="67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D8B67" w14:textId="77777777" w:rsidR="00816D6C" w:rsidRDefault="00816D6C" w:rsidP="00740D0A">
      <w:r>
        <w:separator/>
      </w:r>
    </w:p>
  </w:endnote>
  <w:endnote w:type="continuationSeparator" w:id="0">
    <w:p w14:paraId="12DEF4EE" w14:textId="77777777" w:rsidR="00816D6C" w:rsidRDefault="00816D6C" w:rsidP="00740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43274" w14:textId="1B36A8A1" w:rsidR="00740D0A" w:rsidRDefault="00740D0A" w:rsidP="00607B3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94CC3">
      <w:rPr>
        <w:rStyle w:val="PageNumber"/>
        <w:noProof/>
      </w:rPr>
      <w:t>1</w:t>
    </w:r>
    <w:r>
      <w:rPr>
        <w:rStyle w:val="PageNumber"/>
      </w:rPr>
      <w:fldChar w:fldCharType="end"/>
    </w:r>
  </w:p>
  <w:p w14:paraId="3AB51ADC" w14:textId="77777777" w:rsidR="00740D0A" w:rsidRDefault="00740D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18357" w14:textId="77777777" w:rsidR="00B1562D" w:rsidRDefault="00B1562D">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5E782B3C" w14:textId="2523FF2F" w:rsidR="00740D0A" w:rsidRDefault="00740D0A" w:rsidP="00094CC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FFC82" w14:textId="77777777" w:rsidR="00816D6C" w:rsidRDefault="00816D6C" w:rsidP="00740D0A">
      <w:r>
        <w:separator/>
      </w:r>
    </w:p>
  </w:footnote>
  <w:footnote w:type="continuationSeparator" w:id="0">
    <w:p w14:paraId="0B3AD657" w14:textId="77777777" w:rsidR="00816D6C" w:rsidRDefault="00816D6C" w:rsidP="00740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F40D7"/>
    <w:multiLevelType w:val="hybridMultilevel"/>
    <w:tmpl w:val="BBF8C77E"/>
    <w:lvl w:ilvl="0" w:tplc="A26813CC">
      <w:start w:val="1"/>
      <w:numFmt w:val="decimal"/>
      <w:lvlText w:val="%1."/>
      <w:lvlJc w:val="lef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970291"/>
    <w:multiLevelType w:val="hybridMultilevel"/>
    <w:tmpl w:val="D650459E"/>
    <w:lvl w:ilvl="0" w:tplc="08090001">
      <w:start w:val="1"/>
      <w:numFmt w:val="bullet"/>
      <w:lvlText w:val=""/>
      <w:lvlJc w:val="left"/>
      <w:pPr>
        <w:ind w:left="704" w:hanging="360"/>
      </w:pPr>
      <w:rPr>
        <w:rFonts w:ascii="Symbol" w:hAnsi="Symbol" w:hint="default"/>
      </w:rPr>
    </w:lvl>
    <w:lvl w:ilvl="1" w:tplc="08090003" w:tentative="1">
      <w:start w:val="1"/>
      <w:numFmt w:val="bullet"/>
      <w:lvlText w:val="o"/>
      <w:lvlJc w:val="left"/>
      <w:pPr>
        <w:ind w:left="1424" w:hanging="360"/>
      </w:pPr>
      <w:rPr>
        <w:rFonts w:ascii="Courier New" w:hAnsi="Courier New" w:cs="Courier New" w:hint="default"/>
      </w:rPr>
    </w:lvl>
    <w:lvl w:ilvl="2" w:tplc="08090005" w:tentative="1">
      <w:start w:val="1"/>
      <w:numFmt w:val="bullet"/>
      <w:lvlText w:val=""/>
      <w:lvlJc w:val="left"/>
      <w:pPr>
        <w:ind w:left="2144" w:hanging="360"/>
      </w:pPr>
      <w:rPr>
        <w:rFonts w:ascii="Wingdings" w:hAnsi="Wingdings" w:hint="default"/>
      </w:rPr>
    </w:lvl>
    <w:lvl w:ilvl="3" w:tplc="08090001" w:tentative="1">
      <w:start w:val="1"/>
      <w:numFmt w:val="bullet"/>
      <w:lvlText w:val=""/>
      <w:lvlJc w:val="left"/>
      <w:pPr>
        <w:ind w:left="2864" w:hanging="360"/>
      </w:pPr>
      <w:rPr>
        <w:rFonts w:ascii="Symbol" w:hAnsi="Symbol" w:hint="default"/>
      </w:rPr>
    </w:lvl>
    <w:lvl w:ilvl="4" w:tplc="08090003" w:tentative="1">
      <w:start w:val="1"/>
      <w:numFmt w:val="bullet"/>
      <w:lvlText w:val="o"/>
      <w:lvlJc w:val="left"/>
      <w:pPr>
        <w:ind w:left="3584" w:hanging="360"/>
      </w:pPr>
      <w:rPr>
        <w:rFonts w:ascii="Courier New" w:hAnsi="Courier New" w:cs="Courier New" w:hint="default"/>
      </w:rPr>
    </w:lvl>
    <w:lvl w:ilvl="5" w:tplc="08090005" w:tentative="1">
      <w:start w:val="1"/>
      <w:numFmt w:val="bullet"/>
      <w:lvlText w:val=""/>
      <w:lvlJc w:val="left"/>
      <w:pPr>
        <w:ind w:left="4304" w:hanging="360"/>
      </w:pPr>
      <w:rPr>
        <w:rFonts w:ascii="Wingdings" w:hAnsi="Wingdings" w:hint="default"/>
      </w:rPr>
    </w:lvl>
    <w:lvl w:ilvl="6" w:tplc="08090001" w:tentative="1">
      <w:start w:val="1"/>
      <w:numFmt w:val="bullet"/>
      <w:lvlText w:val=""/>
      <w:lvlJc w:val="left"/>
      <w:pPr>
        <w:ind w:left="5024" w:hanging="360"/>
      </w:pPr>
      <w:rPr>
        <w:rFonts w:ascii="Symbol" w:hAnsi="Symbol" w:hint="default"/>
      </w:rPr>
    </w:lvl>
    <w:lvl w:ilvl="7" w:tplc="08090003" w:tentative="1">
      <w:start w:val="1"/>
      <w:numFmt w:val="bullet"/>
      <w:lvlText w:val="o"/>
      <w:lvlJc w:val="left"/>
      <w:pPr>
        <w:ind w:left="5744" w:hanging="360"/>
      </w:pPr>
      <w:rPr>
        <w:rFonts w:ascii="Courier New" w:hAnsi="Courier New" w:cs="Courier New" w:hint="default"/>
      </w:rPr>
    </w:lvl>
    <w:lvl w:ilvl="8" w:tplc="08090005" w:tentative="1">
      <w:start w:val="1"/>
      <w:numFmt w:val="bullet"/>
      <w:lvlText w:val=""/>
      <w:lvlJc w:val="left"/>
      <w:pPr>
        <w:ind w:left="6464" w:hanging="360"/>
      </w:pPr>
      <w:rPr>
        <w:rFonts w:ascii="Wingdings" w:hAnsi="Wingdings" w:hint="default"/>
      </w:rPr>
    </w:lvl>
  </w:abstractNum>
  <w:abstractNum w:abstractNumId="2" w15:restartNumberingAfterBreak="0">
    <w:nsid w:val="0BB54490"/>
    <w:multiLevelType w:val="hybridMultilevel"/>
    <w:tmpl w:val="2A0EC9BE"/>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3" w15:restartNumberingAfterBreak="0">
    <w:nsid w:val="0ED818F9"/>
    <w:multiLevelType w:val="hybridMultilevel"/>
    <w:tmpl w:val="6E3A2E2C"/>
    <w:lvl w:ilvl="0" w:tplc="D0F4AE22">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B55CCC"/>
    <w:multiLevelType w:val="hybridMultilevel"/>
    <w:tmpl w:val="4A2CE014"/>
    <w:lvl w:ilvl="0" w:tplc="FFFFFFFF">
      <w:start w:val="1"/>
      <w:numFmt w:val="decimal"/>
      <w:lvlText w:val="%1."/>
      <w:lvlJc w:val="left"/>
      <w:pPr>
        <w:ind w:left="360" w:hanging="360"/>
      </w:pPr>
      <w:rPr>
        <w:b w:val="0"/>
        <w:i w:val="0"/>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C692B86"/>
    <w:multiLevelType w:val="hybridMultilevel"/>
    <w:tmpl w:val="4A2CE014"/>
    <w:lvl w:ilvl="0" w:tplc="F92CA8FE">
      <w:start w:val="1"/>
      <w:numFmt w:val="decimal"/>
      <w:lvlText w:val="%1."/>
      <w:lvlJc w:val="left"/>
      <w:pPr>
        <w:ind w:left="1080" w:hanging="360"/>
      </w:pPr>
      <w:rPr>
        <w:b w:val="0"/>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7C11345"/>
    <w:multiLevelType w:val="hybridMultilevel"/>
    <w:tmpl w:val="8D881F18"/>
    <w:lvl w:ilvl="0" w:tplc="0FD4A838">
      <w:start w:val="1"/>
      <w:numFmt w:val="decimal"/>
      <w:lvlText w:val="%1."/>
      <w:lvlJc w:val="left"/>
      <w:pPr>
        <w:ind w:left="720" w:hanging="360"/>
      </w:pPr>
      <w:rPr>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2C3250"/>
    <w:multiLevelType w:val="hybridMultilevel"/>
    <w:tmpl w:val="050AC4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A24067"/>
    <w:multiLevelType w:val="hybridMultilevel"/>
    <w:tmpl w:val="D93A1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1268B0"/>
    <w:multiLevelType w:val="hybridMultilevel"/>
    <w:tmpl w:val="D408B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D35313"/>
    <w:multiLevelType w:val="hybridMultilevel"/>
    <w:tmpl w:val="AEBE5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2170E3"/>
    <w:multiLevelType w:val="hybridMultilevel"/>
    <w:tmpl w:val="C862CF76"/>
    <w:lvl w:ilvl="0" w:tplc="9A948912">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9E76092"/>
    <w:multiLevelType w:val="hybridMultilevel"/>
    <w:tmpl w:val="1ACED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0F2750"/>
    <w:multiLevelType w:val="hybridMultilevel"/>
    <w:tmpl w:val="EDC8BC1C"/>
    <w:lvl w:ilvl="0" w:tplc="FFFFFFFF">
      <w:start w:val="1"/>
      <w:numFmt w:val="decimal"/>
      <w:lvlText w:val="%1."/>
      <w:lvlJc w:val="left"/>
      <w:pPr>
        <w:ind w:left="720" w:hanging="360"/>
      </w:pPr>
      <w:rPr>
        <w:rFonts w:hint="default"/>
        <w:b w:val="0"/>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5DB0D42"/>
    <w:multiLevelType w:val="hybridMultilevel"/>
    <w:tmpl w:val="12EE8610"/>
    <w:lvl w:ilvl="0" w:tplc="9A948912">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63E4540"/>
    <w:multiLevelType w:val="hybridMultilevel"/>
    <w:tmpl w:val="DCF42080"/>
    <w:lvl w:ilvl="0" w:tplc="267263D8">
      <w:start w:val="1"/>
      <w:numFmt w:val="decimal"/>
      <w:lvlText w:val="%1."/>
      <w:lvlJc w:val="lef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F481018"/>
    <w:multiLevelType w:val="hybridMultilevel"/>
    <w:tmpl w:val="77F20B5E"/>
    <w:lvl w:ilvl="0" w:tplc="7F069732">
      <w:start w:val="1"/>
      <w:numFmt w:val="decimal"/>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0066464">
    <w:abstractNumId w:val="12"/>
  </w:num>
  <w:num w:numId="2" w16cid:durableId="2012877932">
    <w:abstractNumId w:val="7"/>
  </w:num>
  <w:num w:numId="3" w16cid:durableId="1485897792">
    <w:abstractNumId w:val="1"/>
  </w:num>
  <w:num w:numId="4" w16cid:durableId="1762603216">
    <w:abstractNumId w:val="14"/>
  </w:num>
  <w:num w:numId="5" w16cid:durableId="2129084361">
    <w:abstractNumId w:val="5"/>
  </w:num>
  <w:num w:numId="6" w16cid:durableId="1311399168">
    <w:abstractNumId w:val="15"/>
  </w:num>
  <w:num w:numId="7" w16cid:durableId="1161234051">
    <w:abstractNumId w:val="0"/>
  </w:num>
  <w:num w:numId="8" w16cid:durableId="1860701458">
    <w:abstractNumId w:val="11"/>
  </w:num>
  <w:num w:numId="9" w16cid:durableId="1421567141">
    <w:abstractNumId w:val="2"/>
  </w:num>
  <w:num w:numId="10" w16cid:durableId="1855878973">
    <w:abstractNumId w:val="10"/>
  </w:num>
  <w:num w:numId="11" w16cid:durableId="82068733">
    <w:abstractNumId w:val="8"/>
  </w:num>
  <w:num w:numId="12" w16cid:durableId="1153790237">
    <w:abstractNumId w:val="9"/>
  </w:num>
  <w:num w:numId="13" w16cid:durableId="1596279266">
    <w:abstractNumId w:val="16"/>
  </w:num>
  <w:num w:numId="14" w16cid:durableId="1943104146">
    <w:abstractNumId w:val="3"/>
  </w:num>
  <w:num w:numId="15" w16cid:durableId="1271470015">
    <w:abstractNumId w:val="4"/>
  </w:num>
  <w:num w:numId="16" w16cid:durableId="278267448">
    <w:abstractNumId w:val="6"/>
  </w:num>
  <w:num w:numId="17" w16cid:durableId="15868392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S2NLA0NDUwNTA2sjBQ0lEKTi0uzszPAykwrAUAc9KpNiwAAAA="/>
  </w:docVars>
  <w:rsids>
    <w:rsidRoot w:val="00E369A6"/>
    <w:rsid w:val="00005D2F"/>
    <w:rsid w:val="000246E7"/>
    <w:rsid w:val="000508AA"/>
    <w:rsid w:val="00052958"/>
    <w:rsid w:val="00065168"/>
    <w:rsid w:val="00074372"/>
    <w:rsid w:val="00084281"/>
    <w:rsid w:val="00094CC3"/>
    <w:rsid w:val="000B0482"/>
    <w:rsid w:val="000B2BD4"/>
    <w:rsid w:val="0012525D"/>
    <w:rsid w:val="001366F0"/>
    <w:rsid w:val="00143A4A"/>
    <w:rsid w:val="001503B3"/>
    <w:rsid w:val="0015557E"/>
    <w:rsid w:val="0018134B"/>
    <w:rsid w:val="00184D1D"/>
    <w:rsid w:val="001A6E38"/>
    <w:rsid w:val="001B6065"/>
    <w:rsid w:val="002140ED"/>
    <w:rsid w:val="002437E6"/>
    <w:rsid w:val="00252784"/>
    <w:rsid w:val="00254E4F"/>
    <w:rsid w:val="00261343"/>
    <w:rsid w:val="0026142F"/>
    <w:rsid w:val="0027009D"/>
    <w:rsid w:val="002C1A8D"/>
    <w:rsid w:val="002C5E0C"/>
    <w:rsid w:val="002F1ADC"/>
    <w:rsid w:val="002F3E9D"/>
    <w:rsid w:val="002F6D90"/>
    <w:rsid w:val="00314D11"/>
    <w:rsid w:val="00315D16"/>
    <w:rsid w:val="00343D15"/>
    <w:rsid w:val="00344477"/>
    <w:rsid w:val="00382647"/>
    <w:rsid w:val="0038693D"/>
    <w:rsid w:val="00391E1C"/>
    <w:rsid w:val="003B6283"/>
    <w:rsid w:val="003C4DE9"/>
    <w:rsid w:val="003E65CC"/>
    <w:rsid w:val="00420793"/>
    <w:rsid w:val="0046289B"/>
    <w:rsid w:val="004721D3"/>
    <w:rsid w:val="004832C5"/>
    <w:rsid w:val="0049031A"/>
    <w:rsid w:val="004A3E4C"/>
    <w:rsid w:val="004A6A7F"/>
    <w:rsid w:val="004B091C"/>
    <w:rsid w:val="004B5A82"/>
    <w:rsid w:val="004C2ABC"/>
    <w:rsid w:val="004C597E"/>
    <w:rsid w:val="004D12D5"/>
    <w:rsid w:val="004D6DCB"/>
    <w:rsid w:val="004F63B8"/>
    <w:rsid w:val="004F72AB"/>
    <w:rsid w:val="00505D0F"/>
    <w:rsid w:val="005172E0"/>
    <w:rsid w:val="00525B28"/>
    <w:rsid w:val="00541035"/>
    <w:rsid w:val="00581E5A"/>
    <w:rsid w:val="005A0B75"/>
    <w:rsid w:val="005A5579"/>
    <w:rsid w:val="005B35AD"/>
    <w:rsid w:val="005E1D60"/>
    <w:rsid w:val="005F0D56"/>
    <w:rsid w:val="00600F64"/>
    <w:rsid w:val="00607B34"/>
    <w:rsid w:val="00624D9B"/>
    <w:rsid w:val="00630C15"/>
    <w:rsid w:val="0063111F"/>
    <w:rsid w:val="00637B59"/>
    <w:rsid w:val="006846F0"/>
    <w:rsid w:val="00695EF4"/>
    <w:rsid w:val="006B57D2"/>
    <w:rsid w:val="006C70D9"/>
    <w:rsid w:val="006D1AB7"/>
    <w:rsid w:val="006D2A10"/>
    <w:rsid w:val="006F5632"/>
    <w:rsid w:val="00722C5C"/>
    <w:rsid w:val="00723152"/>
    <w:rsid w:val="0073583E"/>
    <w:rsid w:val="00740D0A"/>
    <w:rsid w:val="0076050D"/>
    <w:rsid w:val="00765742"/>
    <w:rsid w:val="007777B9"/>
    <w:rsid w:val="00794736"/>
    <w:rsid w:val="007B0C5A"/>
    <w:rsid w:val="007B7494"/>
    <w:rsid w:val="007C0851"/>
    <w:rsid w:val="007C3378"/>
    <w:rsid w:val="007F1E91"/>
    <w:rsid w:val="007F760C"/>
    <w:rsid w:val="00800862"/>
    <w:rsid w:val="0081236A"/>
    <w:rsid w:val="00816D6C"/>
    <w:rsid w:val="00845792"/>
    <w:rsid w:val="00861672"/>
    <w:rsid w:val="008867EA"/>
    <w:rsid w:val="008A507A"/>
    <w:rsid w:val="008B75D9"/>
    <w:rsid w:val="008C5509"/>
    <w:rsid w:val="008F4591"/>
    <w:rsid w:val="008F6969"/>
    <w:rsid w:val="00911F96"/>
    <w:rsid w:val="00953EF0"/>
    <w:rsid w:val="00955E69"/>
    <w:rsid w:val="0096719D"/>
    <w:rsid w:val="00987E7C"/>
    <w:rsid w:val="00997634"/>
    <w:rsid w:val="009B461D"/>
    <w:rsid w:val="009B52EC"/>
    <w:rsid w:val="009E7D01"/>
    <w:rsid w:val="00A03DCB"/>
    <w:rsid w:val="00A17A40"/>
    <w:rsid w:val="00A43677"/>
    <w:rsid w:val="00A5546B"/>
    <w:rsid w:val="00A9365D"/>
    <w:rsid w:val="00AD75C7"/>
    <w:rsid w:val="00AE0036"/>
    <w:rsid w:val="00AF0746"/>
    <w:rsid w:val="00AF644B"/>
    <w:rsid w:val="00AF7899"/>
    <w:rsid w:val="00B0445D"/>
    <w:rsid w:val="00B130D3"/>
    <w:rsid w:val="00B1562D"/>
    <w:rsid w:val="00B52599"/>
    <w:rsid w:val="00B82333"/>
    <w:rsid w:val="00B848DC"/>
    <w:rsid w:val="00BD146A"/>
    <w:rsid w:val="00BD5D7B"/>
    <w:rsid w:val="00BF3070"/>
    <w:rsid w:val="00BF454E"/>
    <w:rsid w:val="00BF4A13"/>
    <w:rsid w:val="00C02845"/>
    <w:rsid w:val="00C03D01"/>
    <w:rsid w:val="00C31E7D"/>
    <w:rsid w:val="00C4488E"/>
    <w:rsid w:val="00C464DE"/>
    <w:rsid w:val="00C4744E"/>
    <w:rsid w:val="00C51D3F"/>
    <w:rsid w:val="00C553DD"/>
    <w:rsid w:val="00CB6348"/>
    <w:rsid w:val="00CC713B"/>
    <w:rsid w:val="00D00F32"/>
    <w:rsid w:val="00D025D9"/>
    <w:rsid w:val="00D02F1B"/>
    <w:rsid w:val="00D30E27"/>
    <w:rsid w:val="00D37DFD"/>
    <w:rsid w:val="00D74F95"/>
    <w:rsid w:val="00D91C63"/>
    <w:rsid w:val="00DD51B7"/>
    <w:rsid w:val="00DF1ADA"/>
    <w:rsid w:val="00E2010C"/>
    <w:rsid w:val="00E203C8"/>
    <w:rsid w:val="00E2513B"/>
    <w:rsid w:val="00E3182E"/>
    <w:rsid w:val="00E339B2"/>
    <w:rsid w:val="00E369A6"/>
    <w:rsid w:val="00E407B1"/>
    <w:rsid w:val="00E43F36"/>
    <w:rsid w:val="00E6142B"/>
    <w:rsid w:val="00E62F2A"/>
    <w:rsid w:val="00E83B5D"/>
    <w:rsid w:val="00EA6231"/>
    <w:rsid w:val="00EB0CDD"/>
    <w:rsid w:val="00EB2162"/>
    <w:rsid w:val="00EB2AC0"/>
    <w:rsid w:val="00EC06E2"/>
    <w:rsid w:val="00F24F28"/>
    <w:rsid w:val="00F26EB4"/>
    <w:rsid w:val="00F31DE2"/>
    <w:rsid w:val="00F322D4"/>
    <w:rsid w:val="00F40ACF"/>
    <w:rsid w:val="00F44520"/>
    <w:rsid w:val="00F4698E"/>
    <w:rsid w:val="00F532F3"/>
    <w:rsid w:val="00F54E4E"/>
    <w:rsid w:val="00F660B3"/>
    <w:rsid w:val="00F67B53"/>
    <w:rsid w:val="00F80FDB"/>
    <w:rsid w:val="00FA3A48"/>
    <w:rsid w:val="00FB26C9"/>
    <w:rsid w:val="00FB642C"/>
    <w:rsid w:val="00FE2574"/>
    <w:rsid w:val="00FE79F9"/>
    <w:rsid w:val="00FF7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61764"/>
  <w15:docId w15:val="{3FFCC193-F6B7-644A-ACDD-8D48611ED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F7899"/>
    <w:rPr>
      <w:rFonts w:ascii="Times New Roman" w:eastAsia="Times New Roman" w:hAnsi="Times New Roman" w:cs="Times New Roman"/>
      <w:lang w:val="en-US"/>
    </w:rPr>
  </w:style>
  <w:style w:type="paragraph" w:styleId="Heading2">
    <w:name w:val="heading 2"/>
    <w:basedOn w:val="Normal"/>
    <w:next w:val="Normal"/>
    <w:link w:val="Heading2Char"/>
    <w:uiPriority w:val="9"/>
    <w:semiHidden/>
    <w:unhideWhenUsed/>
    <w:qFormat/>
    <w:rsid w:val="004A6A7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6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7899"/>
    <w:rPr>
      <w:color w:val="0563C1" w:themeColor="hyperlink"/>
      <w:u w:val="single"/>
    </w:rPr>
  </w:style>
  <w:style w:type="paragraph" w:styleId="ListParagraph">
    <w:name w:val="List Paragraph"/>
    <w:basedOn w:val="Normal"/>
    <w:uiPriority w:val="34"/>
    <w:qFormat/>
    <w:rsid w:val="008B75D9"/>
    <w:pPr>
      <w:ind w:left="720"/>
      <w:contextualSpacing/>
    </w:pPr>
  </w:style>
  <w:style w:type="paragraph" w:styleId="Footer">
    <w:name w:val="footer"/>
    <w:basedOn w:val="Normal"/>
    <w:link w:val="FooterChar"/>
    <w:uiPriority w:val="99"/>
    <w:unhideWhenUsed/>
    <w:rsid w:val="00740D0A"/>
    <w:pPr>
      <w:tabs>
        <w:tab w:val="center" w:pos="4680"/>
        <w:tab w:val="right" w:pos="9360"/>
      </w:tabs>
    </w:pPr>
  </w:style>
  <w:style w:type="character" w:customStyle="1" w:styleId="FooterChar">
    <w:name w:val="Footer Char"/>
    <w:basedOn w:val="DefaultParagraphFont"/>
    <w:link w:val="Footer"/>
    <w:uiPriority w:val="99"/>
    <w:rsid w:val="00740D0A"/>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740D0A"/>
  </w:style>
  <w:style w:type="paragraph" w:styleId="NormalWeb">
    <w:name w:val="Normal (Web)"/>
    <w:basedOn w:val="Normal"/>
    <w:uiPriority w:val="99"/>
    <w:unhideWhenUsed/>
    <w:rsid w:val="00A03DCB"/>
  </w:style>
  <w:style w:type="character" w:styleId="UnresolvedMention">
    <w:name w:val="Unresolved Mention"/>
    <w:basedOn w:val="DefaultParagraphFont"/>
    <w:uiPriority w:val="99"/>
    <w:rsid w:val="00A03DCB"/>
    <w:rPr>
      <w:color w:val="605E5C"/>
      <w:shd w:val="clear" w:color="auto" w:fill="E1DFDD"/>
    </w:rPr>
  </w:style>
  <w:style w:type="paragraph" w:styleId="Header">
    <w:name w:val="header"/>
    <w:basedOn w:val="Normal"/>
    <w:link w:val="HeaderChar"/>
    <w:uiPriority w:val="99"/>
    <w:unhideWhenUsed/>
    <w:rsid w:val="00094CC3"/>
    <w:pPr>
      <w:tabs>
        <w:tab w:val="center" w:pos="4513"/>
        <w:tab w:val="right" w:pos="9026"/>
      </w:tabs>
    </w:pPr>
  </w:style>
  <w:style w:type="character" w:customStyle="1" w:styleId="HeaderChar">
    <w:name w:val="Header Char"/>
    <w:basedOn w:val="DefaultParagraphFont"/>
    <w:link w:val="Header"/>
    <w:uiPriority w:val="99"/>
    <w:rsid w:val="00094CC3"/>
    <w:rPr>
      <w:rFonts w:ascii="Times New Roman" w:eastAsia="Times New Roman" w:hAnsi="Times New Roman" w:cs="Times New Roman"/>
      <w:lang w:val="en-US"/>
    </w:rPr>
  </w:style>
  <w:style w:type="paragraph" w:styleId="NoSpacing">
    <w:name w:val="No Spacing"/>
    <w:uiPriority w:val="1"/>
    <w:qFormat/>
    <w:rsid w:val="001B6065"/>
    <w:rPr>
      <w:rFonts w:ascii="Calibri" w:eastAsia="Calibri" w:hAnsi="Calibri" w:cs="Times New Roman"/>
      <w:sz w:val="22"/>
      <w:szCs w:val="22"/>
    </w:rPr>
  </w:style>
  <w:style w:type="character" w:customStyle="1" w:styleId="Heading2Char">
    <w:name w:val="Heading 2 Char"/>
    <w:basedOn w:val="DefaultParagraphFont"/>
    <w:link w:val="Heading2"/>
    <w:uiPriority w:val="9"/>
    <w:semiHidden/>
    <w:rsid w:val="004A6A7F"/>
    <w:rPr>
      <w:rFonts w:asciiTheme="majorHAnsi" w:eastAsiaTheme="majorEastAsia" w:hAnsiTheme="majorHAnsi" w:cstheme="majorBidi"/>
      <w:color w:val="2F5496" w:themeColor="accent1" w:themeShade="BF"/>
      <w:sz w:val="26"/>
      <w:szCs w:val="26"/>
      <w:lang w:val="en-US"/>
    </w:rPr>
  </w:style>
  <w:style w:type="character" w:styleId="FollowedHyperlink">
    <w:name w:val="FollowedHyperlink"/>
    <w:basedOn w:val="DefaultParagraphFont"/>
    <w:uiPriority w:val="99"/>
    <w:semiHidden/>
    <w:unhideWhenUsed/>
    <w:rsid w:val="00315D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12043">
      <w:bodyDiv w:val="1"/>
      <w:marLeft w:val="0"/>
      <w:marRight w:val="0"/>
      <w:marTop w:val="0"/>
      <w:marBottom w:val="0"/>
      <w:divBdr>
        <w:top w:val="none" w:sz="0" w:space="0" w:color="auto"/>
        <w:left w:val="none" w:sz="0" w:space="0" w:color="auto"/>
        <w:bottom w:val="none" w:sz="0" w:space="0" w:color="auto"/>
        <w:right w:val="none" w:sz="0" w:space="0" w:color="auto"/>
      </w:divBdr>
    </w:div>
    <w:div w:id="537620482">
      <w:bodyDiv w:val="1"/>
      <w:marLeft w:val="0"/>
      <w:marRight w:val="0"/>
      <w:marTop w:val="0"/>
      <w:marBottom w:val="0"/>
      <w:divBdr>
        <w:top w:val="none" w:sz="0" w:space="0" w:color="auto"/>
        <w:left w:val="none" w:sz="0" w:space="0" w:color="auto"/>
        <w:bottom w:val="none" w:sz="0" w:space="0" w:color="auto"/>
        <w:right w:val="none" w:sz="0" w:space="0" w:color="auto"/>
      </w:divBdr>
    </w:div>
    <w:div w:id="776558097">
      <w:bodyDiv w:val="1"/>
      <w:marLeft w:val="0"/>
      <w:marRight w:val="0"/>
      <w:marTop w:val="0"/>
      <w:marBottom w:val="0"/>
      <w:divBdr>
        <w:top w:val="none" w:sz="0" w:space="0" w:color="auto"/>
        <w:left w:val="none" w:sz="0" w:space="0" w:color="auto"/>
        <w:bottom w:val="none" w:sz="0" w:space="0" w:color="auto"/>
        <w:right w:val="none" w:sz="0" w:space="0" w:color="auto"/>
      </w:divBdr>
      <w:divsChild>
        <w:div w:id="414210365">
          <w:marLeft w:val="0"/>
          <w:marRight w:val="120"/>
          <w:marTop w:val="0"/>
          <w:marBottom w:val="0"/>
          <w:divBdr>
            <w:top w:val="none" w:sz="0" w:space="0" w:color="auto"/>
            <w:left w:val="none" w:sz="0" w:space="0" w:color="auto"/>
            <w:bottom w:val="none" w:sz="0" w:space="0" w:color="auto"/>
            <w:right w:val="none" w:sz="0" w:space="0" w:color="auto"/>
          </w:divBdr>
          <w:divsChild>
            <w:div w:id="543371088">
              <w:marLeft w:val="0"/>
              <w:marRight w:val="0"/>
              <w:marTop w:val="0"/>
              <w:marBottom w:val="0"/>
              <w:divBdr>
                <w:top w:val="single" w:sz="6" w:space="0" w:color="ECECEC"/>
                <w:left w:val="single" w:sz="6" w:space="0" w:color="ECECEC"/>
                <w:bottom w:val="single" w:sz="6" w:space="0" w:color="ECECEC"/>
                <w:right w:val="single" w:sz="6" w:space="0" w:color="ECECEC"/>
              </w:divBdr>
              <w:divsChild>
                <w:div w:id="9981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840402">
          <w:marLeft w:val="0"/>
          <w:marRight w:val="0"/>
          <w:marTop w:val="0"/>
          <w:marBottom w:val="0"/>
          <w:divBdr>
            <w:top w:val="none" w:sz="0" w:space="0" w:color="auto"/>
            <w:left w:val="none" w:sz="0" w:space="0" w:color="auto"/>
            <w:bottom w:val="none" w:sz="0" w:space="0" w:color="auto"/>
            <w:right w:val="none" w:sz="0" w:space="0" w:color="auto"/>
          </w:divBdr>
          <w:divsChild>
            <w:div w:id="1413814888">
              <w:marLeft w:val="0"/>
              <w:marRight w:val="0"/>
              <w:marTop w:val="0"/>
              <w:marBottom w:val="0"/>
              <w:divBdr>
                <w:top w:val="none" w:sz="0" w:space="0" w:color="auto"/>
                <w:left w:val="none" w:sz="0" w:space="0" w:color="auto"/>
                <w:bottom w:val="none" w:sz="0" w:space="0" w:color="auto"/>
                <w:right w:val="none" w:sz="0" w:space="0" w:color="auto"/>
              </w:divBdr>
            </w:div>
            <w:div w:id="904948174">
              <w:marLeft w:val="0"/>
              <w:marRight w:val="0"/>
              <w:marTop w:val="0"/>
              <w:marBottom w:val="0"/>
              <w:divBdr>
                <w:top w:val="none" w:sz="0" w:space="0" w:color="auto"/>
                <w:left w:val="none" w:sz="0" w:space="0" w:color="auto"/>
                <w:bottom w:val="none" w:sz="0" w:space="0" w:color="auto"/>
                <w:right w:val="none" w:sz="0" w:space="0" w:color="auto"/>
              </w:divBdr>
              <w:divsChild>
                <w:div w:id="15364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256182">
      <w:bodyDiv w:val="1"/>
      <w:marLeft w:val="0"/>
      <w:marRight w:val="0"/>
      <w:marTop w:val="0"/>
      <w:marBottom w:val="0"/>
      <w:divBdr>
        <w:top w:val="none" w:sz="0" w:space="0" w:color="auto"/>
        <w:left w:val="none" w:sz="0" w:space="0" w:color="auto"/>
        <w:bottom w:val="none" w:sz="0" w:space="0" w:color="auto"/>
        <w:right w:val="none" w:sz="0" w:space="0" w:color="auto"/>
      </w:divBdr>
    </w:div>
    <w:div w:id="1125350520">
      <w:bodyDiv w:val="1"/>
      <w:marLeft w:val="0"/>
      <w:marRight w:val="0"/>
      <w:marTop w:val="0"/>
      <w:marBottom w:val="0"/>
      <w:divBdr>
        <w:top w:val="none" w:sz="0" w:space="0" w:color="auto"/>
        <w:left w:val="none" w:sz="0" w:space="0" w:color="auto"/>
        <w:bottom w:val="none" w:sz="0" w:space="0" w:color="auto"/>
        <w:right w:val="none" w:sz="0" w:space="0" w:color="auto"/>
      </w:divBdr>
    </w:div>
    <w:div w:id="1229613847">
      <w:bodyDiv w:val="1"/>
      <w:marLeft w:val="0"/>
      <w:marRight w:val="0"/>
      <w:marTop w:val="0"/>
      <w:marBottom w:val="0"/>
      <w:divBdr>
        <w:top w:val="none" w:sz="0" w:space="0" w:color="auto"/>
        <w:left w:val="none" w:sz="0" w:space="0" w:color="auto"/>
        <w:bottom w:val="none" w:sz="0" w:space="0" w:color="auto"/>
        <w:right w:val="none" w:sz="0" w:space="0" w:color="auto"/>
      </w:divBdr>
    </w:div>
    <w:div w:id="1287389338">
      <w:bodyDiv w:val="1"/>
      <w:marLeft w:val="0"/>
      <w:marRight w:val="0"/>
      <w:marTop w:val="0"/>
      <w:marBottom w:val="0"/>
      <w:divBdr>
        <w:top w:val="none" w:sz="0" w:space="0" w:color="auto"/>
        <w:left w:val="none" w:sz="0" w:space="0" w:color="auto"/>
        <w:bottom w:val="none" w:sz="0" w:space="0" w:color="auto"/>
        <w:right w:val="none" w:sz="0" w:space="0" w:color="auto"/>
      </w:divBdr>
      <w:divsChild>
        <w:div w:id="653876292">
          <w:marLeft w:val="0"/>
          <w:marRight w:val="0"/>
          <w:marTop w:val="0"/>
          <w:marBottom w:val="0"/>
          <w:divBdr>
            <w:top w:val="none" w:sz="0" w:space="0" w:color="auto"/>
            <w:left w:val="none" w:sz="0" w:space="0" w:color="auto"/>
            <w:bottom w:val="none" w:sz="0" w:space="0" w:color="auto"/>
            <w:right w:val="none" w:sz="0" w:space="0" w:color="auto"/>
          </w:divBdr>
          <w:divsChild>
            <w:div w:id="90638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435984">
      <w:bodyDiv w:val="1"/>
      <w:marLeft w:val="0"/>
      <w:marRight w:val="0"/>
      <w:marTop w:val="0"/>
      <w:marBottom w:val="0"/>
      <w:divBdr>
        <w:top w:val="none" w:sz="0" w:space="0" w:color="auto"/>
        <w:left w:val="none" w:sz="0" w:space="0" w:color="auto"/>
        <w:bottom w:val="none" w:sz="0" w:space="0" w:color="auto"/>
        <w:right w:val="none" w:sz="0" w:space="0" w:color="auto"/>
      </w:divBdr>
    </w:div>
    <w:div w:id="1426220359">
      <w:bodyDiv w:val="1"/>
      <w:marLeft w:val="0"/>
      <w:marRight w:val="0"/>
      <w:marTop w:val="0"/>
      <w:marBottom w:val="0"/>
      <w:divBdr>
        <w:top w:val="none" w:sz="0" w:space="0" w:color="auto"/>
        <w:left w:val="none" w:sz="0" w:space="0" w:color="auto"/>
        <w:bottom w:val="none" w:sz="0" w:space="0" w:color="auto"/>
        <w:right w:val="none" w:sz="0" w:space="0" w:color="auto"/>
      </w:divBdr>
      <w:divsChild>
        <w:div w:id="2136869437">
          <w:marLeft w:val="0"/>
          <w:marRight w:val="0"/>
          <w:marTop w:val="0"/>
          <w:marBottom w:val="0"/>
          <w:divBdr>
            <w:top w:val="none" w:sz="0" w:space="0" w:color="auto"/>
            <w:left w:val="none" w:sz="0" w:space="0" w:color="auto"/>
            <w:bottom w:val="none" w:sz="0" w:space="0" w:color="auto"/>
            <w:right w:val="none" w:sz="0" w:space="0" w:color="auto"/>
          </w:divBdr>
          <w:divsChild>
            <w:div w:id="72183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84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envman.2025.125865" TargetMode="External"/><Relationship Id="rId13" Type="http://schemas.openxmlformats.org/officeDocument/2006/relationships/hyperlink" Target="https://doi.org/10.1177/00187267211045047" TargetMode="External"/><Relationship Id="rId18" Type="http://schemas.openxmlformats.org/officeDocument/2006/relationships/hyperlink" Target="https://doi.org/10.1007/s12144-021-02037-3"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hkmensah@knust.edu.gh/henbil25@yahoo.com" TargetMode="External"/><Relationship Id="rId12" Type="http://schemas.openxmlformats.org/officeDocument/2006/relationships/hyperlink" Target="https://doi.org/10.1108/JSBED-07-2023-0310" TargetMode="External"/><Relationship Id="rId17" Type="http://schemas.openxmlformats.org/officeDocument/2006/relationships/hyperlink" Target="https://doi.org/10.1093/heapro/" TargetMode="External"/><Relationship Id="rId2" Type="http://schemas.openxmlformats.org/officeDocument/2006/relationships/styles" Target="styles.xml"/><Relationship Id="rId16" Type="http://schemas.openxmlformats.org/officeDocument/2006/relationships/hyperlink" Target="https://doi.org/10.1108/IJIS-08-2021-0149"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15256480.2025.2494591" TargetMode="External"/><Relationship Id="rId5" Type="http://schemas.openxmlformats.org/officeDocument/2006/relationships/footnotes" Target="footnotes.xml"/><Relationship Id="rId15" Type="http://schemas.openxmlformats.org/officeDocument/2006/relationships/hyperlink" Target="https://doi.org/10.1108/IJIS-01-2023-0019" TargetMode="External"/><Relationship Id="rId10" Type="http://schemas.openxmlformats.org/officeDocument/2006/relationships/hyperlink" Target="https://doi.org/10.1108/BPMJ-12-2024-1248"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108/MD-05-2024-1194" TargetMode="External"/><Relationship Id="rId14" Type="http://schemas.openxmlformats.org/officeDocument/2006/relationships/hyperlink" Target="https://doi.org/10.1108/MD-11-2020-149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7</Pages>
  <Words>3077</Words>
  <Characters>17543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Kwame Nkrumah University oof Science &amp; Technology, </Company>
  <LinksUpToDate>false</LinksUpToDate>
  <CharactersWithSpaces>20579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 K. Mensah</cp:lastModifiedBy>
  <cp:revision>12</cp:revision>
  <cp:lastPrinted>2022-05-20T09:44:00Z</cp:lastPrinted>
  <dcterms:created xsi:type="dcterms:W3CDTF">2024-07-27T13:16:00Z</dcterms:created>
  <dcterms:modified xsi:type="dcterms:W3CDTF">2025-06-24T11:24:00Z</dcterms:modified>
</cp:coreProperties>
</file>