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81E7" w14:textId="77777777" w:rsidR="00C731D2" w:rsidRPr="009B6EED" w:rsidRDefault="00C731D2" w:rsidP="00C731D2">
      <w:pPr>
        <w:kinsoku w:val="0"/>
        <w:overflowPunct w:val="0"/>
        <w:spacing w:before="5"/>
        <w:ind w:left="31"/>
        <w:jc w:val="center"/>
        <w:rPr>
          <w:rFonts w:ascii="Garamond" w:hAnsi="Garamond" w:cs="Palatino Linotype"/>
          <w:b/>
          <w:bCs/>
          <w:sz w:val="28"/>
          <w:szCs w:val="28"/>
        </w:rPr>
      </w:pPr>
      <w:r w:rsidRPr="009B6EED">
        <w:rPr>
          <w:rFonts w:ascii="Garamond" w:hAnsi="Garamond" w:cs="Palatino Linotype"/>
          <w:b/>
          <w:bCs/>
          <w:spacing w:val="1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</w:t>
      </w:r>
      <w:r w:rsidRPr="009B6EED">
        <w:rPr>
          <w:rFonts w:ascii="Garamond" w:hAnsi="Garamond" w:cs="Palatino Linotype"/>
          <w:b/>
          <w:bCs/>
          <w:spacing w:val="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RR</w:t>
      </w:r>
      <w:r w:rsidRPr="009B6EED">
        <w:rPr>
          <w:rFonts w:ascii="Garamond" w:hAnsi="Garamond" w:cs="Palatino Linotype"/>
          <w:b/>
          <w:bCs/>
          <w:spacing w:val="1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B6EED">
        <w:rPr>
          <w:rFonts w:ascii="Garamond" w:hAnsi="Garamond" w:cs="Palatino Linotype"/>
          <w:b/>
          <w:bCs/>
          <w:spacing w:val="1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B6EED">
        <w:rPr>
          <w:rFonts w:ascii="Garamond" w:hAnsi="Garamond" w:cs="Palatino Linotype"/>
          <w:b/>
          <w:bCs/>
          <w:spacing w:val="2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B6EED">
        <w:rPr>
          <w:rFonts w:ascii="Garamond" w:hAnsi="Garamond" w:cs="Palatino Linotype"/>
          <w:b/>
          <w:bCs/>
          <w:spacing w:val="1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B6EED">
        <w:rPr>
          <w:rFonts w:ascii="Garamond" w:hAnsi="Garamond" w:cs="Palatino Linotype"/>
          <w:b/>
          <w:bCs/>
          <w:spacing w:val="1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9B6EED">
        <w:rPr>
          <w:rFonts w:ascii="Garamond" w:hAnsi="Garamond" w:cs="Palatino Linotyp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9B6EED">
        <w:rPr>
          <w:rFonts w:ascii="Garamond" w:hAnsi="Garamond" w:cs="Palatino Linotype"/>
          <w:b/>
          <w:bCs/>
          <w:spacing w:val="4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6EED">
        <w:rPr>
          <w:rFonts w:ascii="Garamond" w:hAnsi="Garamond" w:cs="Palatino Linotype"/>
          <w:b/>
          <w:bCs/>
          <w:spacing w:val="1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9B6EED">
        <w:rPr>
          <w:rFonts w:ascii="Garamond" w:hAnsi="Garamond" w:cs="Palatino Linotype"/>
          <w:b/>
          <w:bCs/>
          <w:spacing w:val="1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B6EED">
        <w:rPr>
          <w:rFonts w:ascii="Garamond" w:hAnsi="Garamond" w:cs="Palatino Linotype"/>
          <w:b/>
          <w:bCs/>
          <w:spacing w:val="2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B6EED">
        <w:rPr>
          <w:rFonts w:ascii="Garamond" w:hAnsi="Garamond" w:cs="Palatino Linotyp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182C3BE2" w14:textId="77777777" w:rsidR="00C731D2" w:rsidRPr="00153AD9" w:rsidRDefault="00C731D2" w:rsidP="00C731D2">
      <w:pPr>
        <w:kinsoku w:val="0"/>
        <w:overflowPunct w:val="0"/>
        <w:spacing w:before="94"/>
        <w:ind w:left="140"/>
        <w:jc w:val="center"/>
        <w:rPr>
          <w:rFonts w:ascii="Garamond" w:hAnsi="Garamond" w:cs="Palatino Linotype"/>
          <w:sz w:val="40"/>
          <w:szCs w:val="40"/>
        </w:rPr>
      </w:pPr>
      <w:r>
        <w:rPr>
          <w:rFonts w:ascii="Garamond" w:hAnsi="Garamond" w:cs="Palatino Linotype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 Efui Annani-Akollor</w:t>
      </w:r>
      <w:r w:rsidRPr="00153AD9">
        <w:rPr>
          <w:rFonts w:ascii="Garamond" w:hAnsi="Garamond" w:cs="Palatino Linotyp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(PhD)</w:t>
      </w:r>
    </w:p>
    <w:p w14:paraId="78096DCE" w14:textId="588D713C" w:rsidR="00D83DC8" w:rsidRPr="00D83DC8" w:rsidRDefault="00D83DC8" w:rsidP="00D83DC8">
      <w:pPr>
        <w:tabs>
          <w:tab w:val="left" w:pos="2102"/>
        </w:tabs>
        <w:kinsoku w:val="0"/>
        <w:overflowPunct w:val="0"/>
        <w:ind w:left="720"/>
        <w:jc w:val="center"/>
        <w:rPr>
          <w:rFonts w:ascii="Garamond" w:hAnsi="Garamond" w:cs="Palatino Linotype"/>
          <w:sz w:val="22"/>
          <w:szCs w:val="20"/>
        </w:rPr>
      </w:pPr>
      <w:r w:rsidRPr="00D83DC8">
        <w:rPr>
          <w:rFonts w:ascii="Garamond" w:hAnsi="Garamond" w:cs="Palatino Linotype"/>
          <w:b/>
          <w:bCs/>
          <w:spacing w:val="-1"/>
          <w:sz w:val="22"/>
          <w:szCs w:val="20"/>
        </w:rPr>
        <w:t>A</w:t>
      </w:r>
      <w:r w:rsidRPr="00D83DC8">
        <w:rPr>
          <w:rFonts w:ascii="Garamond" w:hAnsi="Garamond" w:cs="Palatino Linotype"/>
          <w:b/>
          <w:bCs/>
          <w:sz w:val="22"/>
          <w:szCs w:val="20"/>
        </w:rPr>
        <w:t>dd</w:t>
      </w:r>
      <w:r w:rsidRPr="00D83DC8">
        <w:rPr>
          <w:rFonts w:ascii="Garamond" w:hAnsi="Garamond" w:cs="Palatino Linotype"/>
          <w:b/>
          <w:bCs/>
          <w:spacing w:val="-1"/>
          <w:sz w:val="22"/>
          <w:szCs w:val="20"/>
        </w:rPr>
        <w:t>r</w:t>
      </w:r>
      <w:r w:rsidRPr="00D83DC8">
        <w:rPr>
          <w:rFonts w:ascii="Garamond" w:hAnsi="Garamond" w:cs="Palatino Linotype"/>
          <w:b/>
          <w:bCs/>
          <w:spacing w:val="1"/>
          <w:sz w:val="22"/>
          <w:szCs w:val="20"/>
        </w:rPr>
        <w:t>e</w:t>
      </w:r>
      <w:r w:rsidRPr="00D83DC8">
        <w:rPr>
          <w:rFonts w:ascii="Garamond" w:hAnsi="Garamond" w:cs="Palatino Linotype"/>
          <w:b/>
          <w:bCs/>
          <w:spacing w:val="-1"/>
          <w:sz w:val="22"/>
          <w:szCs w:val="20"/>
        </w:rPr>
        <w:t>ss</w:t>
      </w:r>
      <w:r w:rsidRPr="00D83DC8">
        <w:rPr>
          <w:rFonts w:ascii="Garamond" w:hAnsi="Garamond" w:cs="Palatino Linotype"/>
          <w:b/>
          <w:bCs/>
          <w:sz w:val="22"/>
          <w:szCs w:val="20"/>
        </w:rPr>
        <w:t>:</w:t>
      </w:r>
      <w:r w:rsidRPr="00D83DC8">
        <w:rPr>
          <w:rFonts w:ascii="Garamond" w:hAnsi="Garamond" w:cs="Palatino Linotype"/>
          <w:b/>
          <w:bCs/>
          <w:spacing w:val="-3"/>
          <w:sz w:val="22"/>
          <w:szCs w:val="20"/>
        </w:rPr>
        <w:t xml:space="preserve"> </w:t>
      </w:r>
      <w:r w:rsidRPr="00D83DC8">
        <w:rPr>
          <w:rFonts w:ascii="Garamond" w:hAnsi="Garamond" w:cs="Palatino Linotype"/>
          <w:sz w:val="22"/>
          <w:szCs w:val="20"/>
        </w:rPr>
        <w:t>Dep</w:t>
      </w:r>
      <w:r w:rsidRPr="00D83DC8">
        <w:rPr>
          <w:rFonts w:ascii="Garamond" w:hAnsi="Garamond" w:cs="Palatino Linotype"/>
          <w:spacing w:val="1"/>
          <w:sz w:val="22"/>
          <w:szCs w:val="20"/>
        </w:rPr>
        <w:t>a</w:t>
      </w:r>
      <w:r w:rsidRPr="00D83DC8">
        <w:rPr>
          <w:rFonts w:ascii="Garamond" w:hAnsi="Garamond" w:cs="Palatino Linotype"/>
          <w:sz w:val="22"/>
          <w:szCs w:val="20"/>
        </w:rPr>
        <w:t>r</w:t>
      </w:r>
      <w:r w:rsidRPr="00D83DC8">
        <w:rPr>
          <w:rFonts w:ascii="Garamond" w:hAnsi="Garamond" w:cs="Palatino Linotype"/>
          <w:spacing w:val="-2"/>
          <w:sz w:val="22"/>
          <w:szCs w:val="20"/>
        </w:rPr>
        <w:t>t</w:t>
      </w:r>
      <w:r w:rsidRPr="00D83DC8">
        <w:rPr>
          <w:rFonts w:ascii="Garamond" w:hAnsi="Garamond" w:cs="Palatino Linotype"/>
          <w:spacing w:val="-1"/>
          <w:sz w:val="22"/>
          <w:szCs w:val="20"/>
        </w:rPr>
        <w:t>m</w:t>
      </w:r>
      <w:r w:rsidRPr="00D83DC8">
        <w:rPr>
          <w:rFonts w:ascii="Garamond" w:hAnsi="Garamond" w:cs="Palatino Linotype"/>
          <w:sz w:val="22"/>
          <w:szCs w:val="20"/>
        </w:rPr>
        <w:t>ent</w:t>
      </w:r>
      <w:r w:rsidRPr="00D83DC8">
        <w:rPr>
          <w:rFonts w:ascii="Garamond" w:hAnsi="Garamond" w:cs="Palatino Linotype"/>
          <w:spacing w:val="-4"/>
          <w:sz w:val="22"/>
          <w:szCs w:val="20"/>
        </w:rPr>
        <w:t xml:space="preserve"> </w:t>
      </w:r>
      <w:r w:rsidRPr="00D83DC8">
        <w:rPr>
          <w:rFonts w:ascii="Garamond" w:hAnsi="Garamond" w:cs="Palatino Linotype"/>
          <w:spacing w:val="-6"/>
          <w:sz w:val="22"/>
          <w:szCs w:val="20"/>
        </w:rPr>
        <w:t>o</w:t>
      </w:r>
      <w:r w:rsidRPr="00D83DC8">
        <w:rPr>
          <w:rFonts w:ascii="Garamond" w:hAnsi="Garamond" w:cs="Palatino Linotype"/>
          <w:sz w:val="22"/>
          <w:szCs w:val="20"/>
        </w:rPr>
        <w:t>f</w:t>
      </w:r>
      <w:r w:rsidRPr="00D83DC8">
        <w:rPr>
          <w:rFonts w:ascii="Garamond" w:hAnsi="Garamond" w:cs="Palatino Linotype"/>
          <w:spacing w:val="-3"/>
          <w:sz w:val="22"/>
          <w:szCs w:val="20"/>
        </w:rPr>
        <w:t xml:space="preserve"> </w:t>
      </w:r>
      <w:r w:rsidRPr="00D83DC8">
        <w:rPr>
          <w:rFonts w:ascii="Garamond" w:hAnsi="Garamond" w:cs="Palatino Linotype"/>
          <w:spacing w:val="2"/>
          <w:sz w:val="22"/>
          <w:szCs w:val="20"/>
        </w:rPr>
        <w:t>M</w:t>
      </w:r>
      <w:r w:rsidRPr="00D83DC8">
        <w:rPr>
          <w:rFonts w:ascii="Garamond" w:hAnsi="Garamond" w:cs="Palatino Linotype"/>
          <w:spacing w:val="-6"/>
          <w:sz w:val="22"/>
          <w:szCs w:val="20"/>
        </w:rPr>
        <w:t>o</w:t>
      </w:r>
      <w:r w:rsidRPr="00D83DC8">
        <w:rPr>
          <w:rFonts w:ascii="Garamond" w:hAnsi="Garamond" w:cs="Palatino Linotype"/>
          <w:sz w:val="22"/>
          <w:szCs w:val="20"/>
        </w:rPr>
        <w:t>le</w:t>
      </w:r>
      <w:r w:rsidRPr="00D83DC8">
        <w:rPr>
          <w:rFonts w:ascii="Garamond" w:hAnsi="Garamond" w:cs="Palatino Linotype"/>
          <w:spacing w:val="-1"/>
          <w:sz w:val="22"/>
          <w:szCs w:val="20"/>
        </w:rPr>
        <w:t>cu</w:t>
      </w:r>
      <w:r w:rsidRPr="00D83DC8">
        <w:rPr>
          <w:rFonts w:ascii="Garamond" w:hAnsi="Garamond" w:cs="Palatino Linotype"/>
          <w:sz w:val="22"/>
          <w:szCs w:val="20"/>
        </w:rPr>
        <w:t>l</w:t>
      </w:r>
      <w:r w:rsidRPr="00D83DC8">
        <w:rPr>
          <w:rFonts w:ascii="Garamond" w:hAnsi="Garamond" w:cs="Palatino Linotype"/>
          <w:spacing w:val="1"/>
          <w:sz w:val="22"/>
          <w:szCs w:val="20"/>
        </w:rPr>
        <w:t>a</w:t>
      </w:r>
      <w:r w:rsidRPr="00D83DC8">
        <w:rPr>
          <w:rFonts w:ascii="Garamond" w:hAnsi="Garamond" w:cs="Palatino Linotype"/>
          <w:sz w:val="22"/>
          <w:szCs w:val="20"/>
        </w:rPr>
        <w:t>r</w:t>
      </w:r>
      <w:r w:rsidRPr="00D83DC8">
        <w:rPr>
          <w:rFonts w:ascii="Garamond" w:hAnsi="Garamond" w:cs="Palatino Linotype"/>
          <w:spacing w:val="-2"/>
          <w:sz w:val="22"/>
          <w:szCs w:val="20"/>
        </w:rPr>
        <w:t xml:space="preserve"> </w:t>
      </w:r>
      <w:r w:rsidRPr="00D83DC8">
        <w:rPr>
          <w:rFonts w:ascii="Garamond" w:hAnsi="Garamond" w:cs="Palatino Linotype"/>
          <w:sz w:val="22"/>
          <w:szCs w:val="20"/>
        </w:rPr>
        <w:t>Medici</w:t>
      </w:r>
      <w:r w:rsidRPr="00D83DC8">
        <w:rPr>
          <w:rFonts w:ascii="Garamond" w:hAnsi="Garamond" w:cs="Palatino Linotype"/>
          <w:spacing w:val="1"/>
          <w:sz w:val="22"/>
          <w:szCs w:val="20"/>
        </w:rPr>
        <w:t>n</w:t>
      </w:r>
      <w:r w:rsidRPr="00D83DC8">
        <w:rPr>
          <w:rFonts w:ascii="Garamond" w:hAnsi="Garamond" w:cs="Palatino Linotype"/>
          <w:sz w:val="22"/>
          <w:szCs w:val="20"/>
        </w:rPr>
        <w:t>e,</w:t>
      </w:r>
      <w:r w:rsidRPr="00D83DC8">
        <w:rPr>
          <w:rFonts w:ascii="Garamond" w:hAnsi="Garamond" w:cs="Palatino Linotype"/>
          <w:spacing w:val="-3"/>
          <w:sz w:val="22"/>
          <w:szCs w:val="20"/>
        </w:rPr>
        <w:t xml:space="preserve"> S</w:t>
      </w:r>
      <w:r w:rsidRPr="00D83DC8">
        <w:rPr>
          <w:rFonts w:ascii="Garamond" w:hAnsi="Garamond" w:cs="Palatino Linotype"/>
          <w:spacing w:val="-1"/>
          <w:sz w:val="22"/>
          <w:szCs w:val="20"/>
        </w:rPr>
        <w:t>c</w:t>
      </w:r>
      <w:r w:rsidRPr="00D83DC8">
        <w:rPr>
          <w:rFonts w:ascii="Garamond" w:hAnsi="Garamond" w:cs="Palatino Linotype"/>
          <w:sz w:val="22"/>
          <w:szCs w:val="20"/>
        </w:rPr>
        <w:t>h</w:t>
      </w:r>
      <w:r w:rsidRPr="00D83DC8">
        <w:rPr>
          <w:rFonts w:ascii="Garamond" w:hAnsi="Garamond" w:cs="Palatino Linotype"/>
          <w:spacing w:val="-3"/>
          <w:sz w:val="22"/>
          <w:szCs w:val="20"/>
        </w:rPr>
        <w:t>o</w:t>
      </w:r>
      <w:r w:rsidRPr="00D83DC8">
        <w:rPr>
          <w:rFonts w:ascii="Garamond" w:hAnsi="Garamond" w:cs="Palatino Linotype"/>
          <w:spacing w:val="-6"/>
          <w:sz w:val="22"/>
          <w:szCs w:val="20"/>
        </w:rPr>
        <w:t>o</w:t>
      </w:r>
      <w:r w:rsidRPr="00D83DC8">
        <w:rPr>
          <w:rFonts w:ascii="Garamond" w:hAnsi="Garamond" w:cs="Palatino Linotype"/>
          <w:sz w:val="22"/>
          <w:szCs w:val="20"/>
        </w:rPr>
        <w:t>l</w:t>
      </w:r>
      <w:r w:rsidRPr="00D83DC8">
        <w:rPr>
          <w:rFonts w:ascii="Garamond" w:hAnsi="Garamond" w:cs="Palatino Linotype"/>
          <w:spacing w:val="2"/>
          <w:sz w:val="22"/>
          <w:szCs w:val="20"/>
        </w:rPr>
        <w:t xml:space="preserve"> </w:t>
      </w:r>
      <w:r w:rsidRPr="00D83DC8">
        <w:rPr>
          <w:rFonts w:ascii="Garamond" w:hAnsi="Garamond" w:cs="Palatino Linotype"/>
          <w:spacing w:val="-6"/>
          <w:sz w:val="22"/>
          <w:szCs w:val="20"/>
        </w:rPr>
        <w:t>o</w:t>
      </w:r>
      <w:r w:rsidRPr="00D83DC8">
        <w:rPr>
          <w:rFonts w:ascii="Garamond" w:hAnsi="Garamond" w:cs="Palatino Linotype"/>
          <w:sz w:val="22"/>
          <w:szCs w:val="20"/>
        </w:rPr>
        <w:t>f</w:t>
      </w:r>
      <w:r w:rsidRPr="00D83DC8">
        <w:rPr>
          <w:rFonts w:ascii="Garamond" w:hAnsi="Garamond" w:cs="Palatino Linotype"/>
          <w:spacing w:val="1"/>
          <w:sz w:val="22"/>
          <w:szCs w:val="20"/>
        </w:rPr>
        <w:t xml:space="preserve"> </w:t>
      </w:r>
      <w:r w:rsidRPr="00D83DC8">
        <w:rPr>
          <w:rFonts w:ascii="Garamond" w:hAnsi="Garamond" w:cs="Palatino Linotype"/>
          <w:sz w:val="22"/>
          <w:szCs w:val="20"/>
        </w:rPr>
        <w:t xml:space="preserve">Medicine </w:t>
      </w:r>
      <w:r>
        <w:rPr>
          <w:rFonts w:ascii="Garamond" w:hAnsi="Garamond" w:cs="Palatino Linotype"/>
          <w:sz w:val="22"/>
          <w:szCs w:val="20"/>
        </w:rPr>
        <w:t xml:space="preserve">&amp; </w:t>
      </w:r>
      <w:r w:rsidRPr="00D83DC8">
        <w:rPr>
          <w:rFonts w:ascii="Garamond" w:hAnsi="Garamond" w:cs="Palatino Linotype"/>
          <w:sz w:val="22"/>
          <w:szCs w:val="20"/>
        </w:rPr>
        <w:t>Dentistry,</w:t>
      </w:r>
      <w:r w:rsidRPr="00D83DC8">
        <w:rPr>
          <w:rFonts w:ascii="Garamond" w:hAnsi="Garamond" w:cs="Palatino Linotype"/>
          <w:spacing w:val="-2"/>
          <w:sz w:val="22"/>
          <w:szCs w:val="20"/>
        </w:rPr>
        <w:t xml:space="preserve"> K</w:t>
      </w:r>
      <w:r w:rsidRPr="00D83DC8">
        <w:rPr>
          <w:rFonts w:ascii="Garamond" w:hAnsi="Garamond" w:cs="Palatino Linotype"/>
          <w:spacing w:val="-1"/>
          <w:sz w:val="22"/>
          <w:szCs w:val="20"/>
        </w:rPr>
        <w:t>NUS</w:t>
      </w:r>
      <w:r w:rsidRPr="00D83DC8">
        <w:rPr>
          <w:rFonts w:ascii="Garamond" w:hAnsi="Garamond" w:cs="Palatino Linotype"/>
          <w:spacing w:val="-3"/>
          <w:sz w:val="22"/>
          <w:szCs w:val="20"/>
        </w:rPr>
        <w:t>T</w:t>
      </w:r>
      <w:r w:rsidRPr="00D83DC8">
        <w:rPr>
          <w:rFonts w:ascii="Garamond" w:hAnsi="Garamond" w:cs="Palatino Linotype"/>
          <w:sz w:val="22"/>
          <w:szCs w:val="20"/>
        </w:rPr>
        <w:t>,</w:t>
      </w:r>
      <w:r w:rsidRPr="00D83DC8">
        <w:rPr>
          <w:rFonts w:ascii="Garamond" w:hAnsi="Garamond" w:cs="Palatino Linotype"/>
          <w:spacing w:val="-3"/>
          <w:sz w:val="22"/>
          <w:szCs w:val="20"/>
        </w:rPr>
        <w:t xml:space="preserve"> </w:t>
      </w:r>
      <w:r w:rsidRPr="00D83DC8">
        <w:rPr>
          <w:rFonts w:ascii="Garamond" w:hAnsi="Garamond" w:cs="Palatino Linotype"/>
          <w:spacing w:val="-2"/>
          <w:sz w:val="22"/>
          <w:szCs w:val="20"/>
        </w:rPr>
        <w:t>K</w:t>
      </w:r>
      <w:r w:rsidRPr="00D83DC8">
        <w:rPr>
          <w:rFonts w:ascii="Garamond" w:hAnsi="Garamond" w:cs="Palatino Linotype"/>
          <w:spacing w:val="1"/>
          <w:sz w:val="22"/>
          <w:szCs w:val="20"/>
        </w:rPr>
        <w:t>u</w:t>
      </w:r>
      <w:r w:rsidRPr="00D83DC8">
        <w:rPr>
          <w:rFonts w:ascii="Garamond" w:hAnsi="Garamond" w:cs="Palatino Linotype"/>
          <w:spacing w:val="-1"/>
          <w:sz w:val="22"/>
          <w:szCs w:val="20"/>
        </w:rPr>
        <w:t>m</w:t>
      </w:r>
      <w:r w:rsidRPr="00D83DC8">
        <w:rPr>
          <w:rFonts w:ascii="Garamond" w:hAnsi="Garamond" w:cs="Palatino Linotype"/>
          <w:spacing w:val="1"/>
          <w:sz w:val="22"/>
          <w:szCs w:val="20"/>
        </w:rPr>
        <w:t>a</w:t>
      </w:r>
      <w:r w:rsidRPr="00D83DC8">
        <w:rPr>
          <w:rFonts w:ascii="Garamond" w:hAnsi="Garamond" w:cs="Palatino Linotype"/>
          <w:sz w:val="22"/>
          <w:szCs w:val="20"/>
        </w:rPr>
        <w:t>si</w:t>
      </w:r>
    </w:p>
    <w:p w14:paraId="00EFF7BD" w14:textId="77777777" w:rsidR="00D83DC8" w:rsidRPr="00D83DC8" w:rsidRDefault="00D83DC8" w:rsidP="00D83DC8">
      <w:pPr>
        <w:tabs>
          <w:tab w:val="left" w:pos="2102"/>
        </w:tabs>
        <w:kinsoku w:val="0"/>
        <w:overflowPunct w:val="0"/>
        <w:ind w:left="720"/>
        <w:jc w:val="center"/>
        <w:rPr>
          <w:rFonts w:ascii="Garamond" w:hAnsi="Garamond" w:cs="Palatino Linotype"/>
          <w:sz w:val="22"/>
          <w:szCs w:val="20"/>
        </w:rPr>
      </w:pPr>
      <w:r w:rsidRPr="00D83DC8">
        <w:rPr>
          <w:rFonts w:ascii="Garamond" w:hAnsi="Garamond" w:cs="Palatino Linotype"/>
          <w:b/>
          <w:bCs/>
          <w:spacing w:val="-1"/>
          <w:sz w:val="22"/>
          <w:szCs w:val="20"/>
        </w:rPr>
        <w:t>Mobile</w:t>
      </w:r>
      <w:r w:rsidRPr="00D83DC8">
        <w:rPr>
          <w:rFonts w:ascii="Garamond" w:hAnsi="Garamond" w:cs="Palatino Linotype"/>
          <w:bCs/>
          <w:spacing w:val="-1"/>
          <w:sz w:val="22"/>
          <w:szCs w:val="20"/>
        </w:rPr>
        <w:t>: +233505865492</w:t>
      </w:r>
      <w:r w:rsidRPr="00D83DC8">
        <w:rPr>
          <w:rFonts w:ascii="Garamond" w:hAnsi="Garamond" w:cs="Palatino Linotype"/>
          <w:b/>
          <w:bCs/>
          <w:spacing w:val="-1"/>
          <w:sz w:val="22"/>
          <w:szCs w:val="20"/>
        </w:rPr>
        <w:t>/</w:t>
      </w:r>
      <w:r w:rsidRPr="00D83DC8">
        <w:rPr>
          <w:rFonts w:ascii="Garamond" w:hAnsi="Garamond" w:cs="Palatino Linotype"/>
          <w:spacing w:val="-2"/>
          <w:sz w:val="22"/>
          <w:szCs w:val="20"/>
        </w:rPr>
        <w:t>+2</w:t>
      </w:r>
      <w:r w:rsidRPr="00D83DC8">
        <w:rPr>
          <w:rFonts w:ascii="Garamond" w:hAnsi="Garamond" w:cs="Palatino Linotype"/>
          <w:spacing w:val="1"/>
          <w:sz w:val="22"/>
          <w:szCs w:val="20"/>
        </w:rPr>
        <w:t>3</w:t>
      </w:r>
      <w:r w:rsidRPr="00D83DC8">
        <w:rPr>
          <w:rFonts w:ascii="Garamond" w:hAnsi="Garamond" w:cs="Palatino Linotype"/>
          <w:spacing w:val="-2"/>
          <w:sz w:val="22"/>
          <w:szCs w:val="20"/>
        </w:rPr>
        <w:t>324013480</w:t>
      </w:r>
    </w:p>
    <w:p w14:paraId="10FFAFFB" w14:textId="75844EFC" w:rsidR="00D83DC8" w:rsidRPr="00D83DC8" w:rsidRDefault="00D83DC8" w:rsidP="00D83DC8">
      <w:pPr>
        <w:tabs>
          <w:tab w:val="left" w:pos="2102"/>
        </w:tabs>
        <w:kinsoku w:val="0"/>
        <w:overflowPunct w:val="0"/>
        <w:ind w:left="720"/>
        <w:jc w:val="center"/>
        <w:rPr>
          <w:rFonts w:ascii="Garamond" w:hAnsi="Garamond" w:cs="Palatino Linotype"/>
          <w:sz w:val="22"/>
          <w:szCs w:val="20"/>
        </w:rPr>
      </w:pPr>
      <w:r w:rsidRPr="00D83DC8">
        <w:rPr>
          <w:rFonts w:ascii="Garamond" w:hAnsi="Garamond" w:cs="Palatino Linotype"/>
          <w:b/>
          <w:bCs/>
          <w:sz w:val="22"/>
          <w:szCs w:val="20"/>
        </w:rPr>
        <w:t>E-mail</w:t>
      </w:r>
      <w:r w:rsidRPr="00D83DC8">
        <w:rPr>
          <w:rFonts w:ascii="Garamond" w:hAnsi="Garamond" w:cs="Palatino Linotype"/>
          <w:sz w:val="22"/>
          <w:szCs w:val="20"/>
        </w:rPr>
        <w:t>: akollor2001@y</w:t>
      </w:r>
      <w:r w:rsidRPr="00D83DC8">
        <w:rPr>
          <w:rFonts w:ascii="Garamond" w:hAnsi="Garamond" w:cs="Palatino Linotype"/>
          <w:spacing w:val="1"/>
          <w:sz w:val="22"/>
          <w:szCs w:val="20"/>
        </w:rPr>
        <w:t>ah</w:t>
      </w:r>
      <w:r w:rsidRPr="00D83DC8">
        <w:rPr>
          <w:rFonts w:ascii="Garamond" w:hAnsi="Garamond" w:cs="Palatino Linotype"/>
          <w:spacing w:val="-3"/>
          <w:sz w:val="22"/>
          <w:szCs w:val="20"/>
        </w:rPr>
        <w:t>oo</w:t>
      </w:r>
      <w:r w:rsidRPr="00D83DC8">
        <w:rPr>
          <w:rFonts w:ascii="Garamond" w:hAnsi="Garamond" w:cs="Palatino Linotype"/>
          <w:sz w:val="22"/>
          <w:szCs w:val="20"/>
        </w:rPr>
        <w:t>.co.uk/mannani.sms@kn</w:t>
      </w:r>
      <w:r w:rsidRPr="00D83DC8">
        <w:rPr>
          <w:rFonts w:ascii="Garamond" w:hAnsi="Garamond" w:cs="Palatino Linotype"/>
          <w:spacing w:val="-1"/>
          <w:sz w:val="22"/>
          <w:szCs w:val="20"/>
        </w:rPr>
        <w:t>us</w:t>
      </w:r>
      <w:r w:rsidRPr="00D83DC8">
        <w:rPr>
          <w:rFonts w:ascii="Garamond" w:hAnsi="Garamond" w:cs="Palatino Linotype"/>
          <w:sz w:val="22"/>
          <w:szCs w:val="20"/>
        </w:rPr>
        <w:t>t.edu.gh</w:t>
      </w:r>
    </w:p>
    <w:p w14:paraId="74021315" w14:textId="77777777" w:rsidR="00C731D2" w:rsidRPr="00E7683C" w:rsidRDefault="00C731D2" w:rsidP="00C731D2">
      <w:pPr>
        <w:tabs>
          <w:tab w:val="left" w:pos="2102"/>
        </w:tabs>
        <w:kinsoku w:val="0"/>
        <w:overflowPunct w:val="0"/>
        <w:rPr>
          <w:rFonts w:ascii="Garamond" w:hAnsi="Garamond" w:cs="Palatino Linotype"/>
          <w:sz w:val="20"/>
          <w:szCs w:val="20"/>
        </w:rPr>
      </w:pPr>
    </w:p>
    <w:p w14:paraId="0EA2FF7F" w14:textId="77777777" w:rsidR="00C731D2" w:rsidRPr="00097E32" w:rsidRDefault="00C731D2" w:rsidP="00C731D2">
      <w:pPr>
        <w:pStyle w:val="ListParagraph"/>
        <w:numPr>
          <w:ilvl w:val="0"/>
          <w:numId w:val="21"/>
        </w:numPr>
        <w:pBdr>
          <w:top w:val="single" w:sz="12" w:space="1" w:color="4472C4" w:themeColor="accent1"/>
          <w:bottom w:val="single" w:sz="12" w:space="0" w:color="4472C4" w:themeColor="accent1"/>
        </w:pBdr>
        <w:kinsoku w:val="0"/>
        <w:overflowPunct w:val="0"/>
        <w:rPr>
          <w:rFonts w:ascii="Garamond" w:hAnsi="Garamond" w:cs="Palatino Linotype"/>
          <w:sz w:val="28"/>
          <w:szCs w:val="28"/>
        </w:rPr>
      </w:pPr>
      <w:r w:rsidRPr="00097E32">
        <w:rPr>
          <w:rFonts w:ascii="Garamond" w:hAnsi="Garamond" w:cs="Palatino Linotype"/>
          <w:b/>
          <w:bCs/>
          <w:spacing w:val="15"/>
          <w:sz w:val="28"/>
          <w:szCs w:val="28"/>
        </w:rPr>
        <w:t>P</w:t>
      </w:r>
      <w:r w:rsidRPr="00097E32">
        <w:rPr>
          <w:rFonts w:ascii="Garamond" w:hAnsi="Garamond" w:cs="Palatino Linotype"/>
          <w:b/>
          <w:bCs/>
          <w:spacing w:val="14"/>
          <w:sz w:val="28"/>
          <w:szCs w:val="28"/>
        </w:rPr>
        <w:t>E</w:t>
      </w:r>
      <w:r w:rsidRPr="00097E32">
        <w:rPr>
          <w:rFonts w:ascii="Garamond" w:hAnsi="Garamond" w:cs="Palatino Linotype"/>
          <w:b/>
          <w:bCs/>
          <w:spacing w:val="17"/>
          <w:sz w:val="28"/>
          <w:szCs w:val="28"/>
        </w:rPr>
        <w:t>R</w:t>
      </w:r>
      <w:r w:rsidRPr="00097E32">
        <w:rPr>
          <w:rFonts w:ascii="Garamond" w:hAnsi="Garamond" w:cs="Palatino Linotype"/>
          <w:b/>
          <w:bCs/>
          <w:spacing w:val="13"/>
          <w:sz w:val="28"/>
          <w:szCs w:val="28"/>
        </w:rPr>
        <w:t>SO</w:t>
      </w:r>
      <w:r w:rsidRPr="00097E32">
        <w:rPr>
          <w:rFonts w:ascii="Garamond" w:hAnsi="Garamond" w:cs="Palatino Linotype"/>
          <w:b/>
          <w:bCs/>
          <w:spacing w:val="10"/>
          <w:sz w:val="28"/>
          <w:szCs w:val="28"/>
        </w:rPr>
        <w:t>N</w:t>
      </w:r>
      <w:r w:rsidRPr="00097E32">
        <w:rPr>
          <w:rFonts w:ascii="Garamond" w:hAnsi="Garamond" w:cs="Palatino Linotype"/>
          <w:b/>
          <w:bCs/>
          <w:spacing w:val="16"/>
          <w:sz w:val="28"/>
          <w:szCs w:val="28"/>
        </w:rPr>
        <w:t>A</w:t>
      </w:r>
      <w:r w:rsidRPr="00097E32">
        <w:rPr>
          <w:rFonts w:ascii="Garamond" w:hAnsi="Garamond" w:cs="Palatino Linotype"/>
          <w:b/>
          <w:bCs/>
          <w:sz w:val="28"/>
          <w:szCs w:val="28"/>
        </w:rPr>
        <w:t>L</w:t>
      </w:r>
      <w:r w:rsidRPr="00097E32">
        <w:rPr>
          <w:rFonts w:ascii="Garamond" w:hAnsi="Garamond" w:cs="Palatino Linotype"/>
          <w:b/>
          <w:bCs/>
          <w:spacing w:val="31"/>
          <w:sz w:val="28"/>
          <w:szCs w:val="28"/>
        </w:rPr>
        <w:t xml:space="preserve"> </w:t>
      </w:r>
      <w:r w:rsidRPr="00097E32">
        <w:rPr>
          <w:rFonts w:ascii="Garamond" w:hAnsi="Garamond" w:cs="Palatino Linotype"/>
          <w:b/>
          <w:bCs/>
          <w:spacing w:val="15"/>
          <w:sz w:val="28"/>
          <w:szCs w:val="28"/>
        </w:rPr>
        <w:t>I</w:t>
      </w:r>
      <w:r w:rsidRPr="00097E32">
        <w:rPr>
          <w:rFonts w:ascii="Garamond" w:hAnsi="Garamond" w:cs="Palatino Linotype"/>
          <w:b/>
          <w:bCs/>
          <w:spacing w:val="13"/>
          <w:sz w:val="28"/>
          <w:szCs w:val="28"/>
        </w:rPr>
        <w:t>NFO</w:t>
      </w:r>
      <w:r w:rsidRPr="00097E32">
        <w:rPr>
          <w:rFonts w:ascii="Garamond" w:hAnsi="Garamond" w:cs="Palatino Linotype"/>
          <w:b/>
          <w:bCs/>
          <w:spacing w:val="15"/>
          <w:sz w:val="28"/>
          <w:szCs w:val="28"/>
        </w:rPr>
        <w:t>R</w:t>
      </w:r>
      <w:r w:rsidRPr="00097E32">
        <w:rPr>
          <w:rFonts w:ascii="Garamond" w:hAnsi="Garamond" w:cs="Palatino Linotype"/>
          <w:b/>
          <w:bCs/>
          <w:spacing w:val="16"/>
          <w:sz w:val="28"/>
          <w:szCs w:val="28"/>
        </w:rPr>
        <w:t>M</w:t>
      </w:r>
      <w:r w:rsidRPr="00097E32">
        <w:rPr>
          <w:rFonts w:ascii="Garamond" w:hAnsi="Garamond" w:cs="Palatino Linotype"/>
          <w:b/>
          <w:bCs/>
          <w:spacing w:val="14"/>
          <w:sz w:val="28"/>
          <w:szCs w:val="28"/>
        </w:rPr>
        <w:t>A</w:t>
      </w:r>
      <w:r w:rsidRPr="00097E32">
        <w:rPr>
          <w:rFonts w:ascii="Garamond" w:hAnsi="Garamond" w:cs="Palatino Linotype"/>
          <w:b/>
          <w:bCs/>
          <w:spacing w:val="11"/>
          <w:sz w:val="28"/>
          <w:szCs w:val="28"/>
        </w:rPr>
        <w:t>T</w:t>
      </w:r>
      <w:r w:rsidRPr="00097E32">
        <w:rPr>
          <w:rFonts w:ascii="Garamond" w:hAnsi="Garamond" w:cs="Palatino Linotype"/>
          <w:b/>
          <w:bCs/>
          <w:spacing w:val="17"/>
          <w:sz w:val="28"/>
          <w:szCs w:val="28"/>
        </w:rPr>
        <w:t>I</w:t>
      </w:r>
      <w:r w:rsidRPr="00097E32">
        <w:rPr>
          <w:rFonts w:ascii="Garamond" w:hAnsi="Garamond" w:cs="Palatino Linotype"/>
          <w:b/>
          <w:bCs/>
          <w:spacing w:val="13"/>
          <w:sz w:val="28"/>
          <w:szCs w:val="28"/>
        </w:rPr>
        <w:t>O</w:t>
      </w:r>
      <w:r w:rsidRPr="00097E32">
        <w:rPr>
          <w:rFonts w:ascii="Garamond" w:hAnsi="Garamond" w:cs="Palatino Linotype"/>
          <w:b/>
          <w:bCs/>
          <w:sz w:val="28"/>
          <w:szCs w:val="28"/>
        </w:rPr>
        <w:t>N</w:t>
      </w:r>
    </w:p>
    <w:p w14:paraId="25079438" w14:textId="66308365" w:rsidR="00C731D2" w:rsidRPr="00097E32" w:rsidRDefault="00C731D2" w:rsidP="00D83DC8">
      <w:pPr>
        <w:tabs>
          <w:tab w:val="left" w:pos="2102"/>
        </w:tabs>
        <w:kinsoku w:val="0"/>
        <w:overflowPunct w:val="0"/>
        <w:ind w:left="720"/>
        <w:rPr>
          <w:rFonts w:ascii="Garamond" w:hAnsi="Garamond" w:cs="Palatino Linotype"/>
          <w:sz w:val="22"/>
          <w:szCs w:val="20"/>
        </w:rPr>
      </w:pPr>
      <w:r w:rsidRPr="00097E32">
        <w:rPr>
          <w:rFonts w:ascii="Garamond" w:hAnsi="Garamond" w:cs="Palatino Linotype"/>
          <w:b/>
          <w:bCs/>
          <w:iCs/>
        </w:rPr>
        <w:t>Date</w:t>
      </w:r>
      <w:r w:rsidRPr="00097E32">
        <w:rPr>
          <w:rFonts w:ascii="Garamond" w:hAnsi="Garamond" w:cs="Palatino Linotype"/>
          <w:b/>
          <w:bCs/>
          <w:iCs/>
          <w:spacing w:val="-2"/>
        </w:rPr>
        <w:t xml:space="preserve"> </w:t>
      </w:r>
      <w:r w:rsidRPr="00097E32">
        <w:rPr>
          <w:rFonts w:ascii="Garamond" w:hAnsi="Garamond" w:cs="Palatino Linotype"/>
          <w:b/>
          <w:bCs/>
          <w:iCs/>
        </w:rPr>
        <w:t>of</w:t>
      </w:r>
      <w:r w:rsidRPr="00097E32">
        <w:rPr>
          <w:rFonts w:ascii="Garamond" w:hAnsi="Garamond" w:cs="Palatino Linotype"/>
          <w:b/>
          <w:bCs/>
          <w:iCs/>
          <w:spacing w:val="-1"/>
        </w:rPr>
        <w:t xml:space="preserve"> bi</w:t>
      </w:r>
      <w:r w:rsidRPr="00097E32">
        <w:rPr>
          <w:rFonts w:ascii="Garamond" w:hAnsi="Garamond" w:cs="Palatino Linotype"/>
          <w:b/>
          <w:bCs/>
          <w:iCs/>
        </w:rPr>
        <w:t>rth</w:t>
      </w:r>
      <w:r w:rsidRPr="00097E32">
        <w:rPr>
          <w:rFonts w:ascii="Garamond" w:hAnsi="Garamond" w:cs="Palatino Linotype"/>
          <w:b/>
          <w:bCs/>
          <w:iCs/>
          <w:spacing w:val="2"/>
        </w:rPr>
        <w:t xml:space="preserve"> </w:t>
      </w:r>
      <w:r w:rsidRPr="00097E32">
        <w:rPr>
          <w:rFonts w:ascii="Garamond" w:hAnsi="Garamond" w:cs="Palatino Linotype"/>
        </w:rPr>
        <w:t>–</w:t>
      </w:r>
      <w:r w:rsidRPr="00097E32">
        <w:rPr>
          <w:rFonts w:ascii="Garamond" w:hAnsi="Garamond" w:cs="Palatino Linotype"/>
          <w:spacing w:val="-1"/>
        </w:rPr>
        <w:t xml:space="preserve"> 12 Dec</w:t>
      </w:r>
      <w:r w:rsidRPr="00097E32">
        <w:rPr>
          <w:rFonts w:ascii="Garamond" w:hAnsi="Garamond" w:cs="Palatino Linotype"/>
        </w:rPr>
        <w:t>,</w:t>
      </w:r>
      <w:r w:rsidRPr="00097E32">
        <w:rPr>
          <w:rFonts w:ascii="Garamond" w:hAnsi="Garamond" w:cs="Palatino Linotype"/>
          <w:spacing w:val="-1"/>
        </w:rPr>
        <w:t xml:space="preserve"> </w:t>
      </w:r>
      <w:r w:rsidRPr="00097E32">
        <w:rPr>
          <w:rFonts w:ascii="Garamond" w:hAnsi="Garamond" w:cs="Palatino Linotype"/>
        </w:rPr>
        <w:t>1971</w:t>
      </w:r>
      <w:r w:rsidRPr="00097E32">
        <w:rPr>
          <w:rFonts w:ascii="Garamond" w:hAnsi="Garamond" w:cs="Palatino Linotype"/>
        </w:rPr>
        <w:tab/>
      </w:r>
      <w:r w:rsidRPr="00097E32">
        <w:rPr>
          <w:rFonts w:ascii="Garamond" w:hAnsi="Garamond" w:cs="Palatino Linotype"/>
        </w:rPr>
        <w:tab/>
      </w:r>
      <w:r w:rsidR="00D83DC8" w:rsidRPr="00D83DC8">
        <w:rPr>
          <w:rFonts w:ascii="Garamond" w:hAnsi="Garamond" w:cs="Palatino Linotype"/>
          <w:b/>
          <w:bCs/>
        </w:rPr>
        <w:t>Marital Status</w:t>
      </w:r>
      <w:r w:rsidR="00D83DC8">
        <w:rPr>
          <w:rFonts w:ascii="Garamond" w:hAnsi="Garamond" w:cs="Palatino Linotype"/>
        </w:rPr>
        <w:t>: Married</w:t>
      </w:r>
    </w:p>
    <w:p w14:paraId="2ECE0076" w14:textId="61FC20AD" w:rsidR="00C731D2" w:rsidRPr="00097E32" w:rsidRDefault="00C731D2" w:rsidP="00D83DC8">
      <w:pPr>
        <w:tabs>
          <w:tab w:val="left" w:pos="2102"/>
        </w:tabs>
        <w:kinsoku w:val="0"/>
        <w:overflowPunct w:val="0"/>
        <w:ind w:left="720"/>
        <w:rPr>
          <w:rFonts w:ascii="Garamond" w:hAnsi="Garamond" w:cs="Palatino Linotype"/>
          <w:sz w:val="22"/>
          <w:szCs w:val="20"/>
        </w:rPr>
      </w:pPr>
      <w:r w:rsidRPr="00097E32">
        <w:rPr>
          <w:rFonts w:ascii="Garamond" w:hAnsi="Garamond" w:cs="Palatino Linotype"/>
          <w:b/>
          <w:bCs/>
          <w:iCs/>
        </w:rPr>
        <w:t>Pla</w:t>
      </w:r>
      <w:r w:rsidRPr="00097E32">
        <w:rPr>
          <w:rFonts w:ascii="Garamond" w:hAnsi="Garamond" w:cs="Palatino Linotype"/>
          <w:b/>
          <w:bCs/>
          <w:iCs/>
          <w:spacing w:val="-1"/>
        </w:rPr>
        <w:t>c</w:t>
      </w:r>
      <w:r w:rsidRPr="00097E32">
        <w:rPr>
          <w:rFonts w:ascii="Garamond" w:hAnsi="Garamond" w:cs="Palatino Linotype"/>
          <w:b/>
          <w:bCs/>
          <w:iCs/>
        </w:rPr>
        <w:t>e</w:t>
      </w:r>
      <w:r w:rsidRPr="00097E32">
        <w:rPr>
          <w:rFonts w:ascii="Garamond" w:hAnsi="Garamond" w:cs="Palatino Linotype"/>
          <w:b/>
          <w:bCs/>
          <w:iCs/>
          <w:spacing w:val="-6"/>
        </w:rPr>
        <w:t xml:space="preserve"> </w:t>
      </w:r>
      <w:r w:rsidRPr="00097E32">
        <w:rPr>
          <w:rFonts w:ascii="Garamond" w:hAnsi="Garamond" w:cs="Palatino Linotype"/>
          <w:b/>
          <w:bCs/>
          <w:iCs/>
        </w:rPr>
        <w:t>of</w:t>
      </w:r>
      <w:r w:rsidRPr="00097E32">
        <w:rPr>
          <w:rFonts w:ascii="Garamond" w:hAnsi="Garamond" w:cs="Palatino Linotype"/>
          <w:b/>
          <w:bCs/>
          <w:iCs/>
          <w:spacing w:val="-1"/>
        </w:rPr>
        <w:t xml:space="preserve"> bi</w:t>
      </w:r>
      <w:r w:rsidRPr="00097E32">
        <w:rPr>
          <w:rFonts w:ascii="Garamond" w:hAnsi="Garamond" w:cs="Palatino Linotype"/>
          <w:b/>
          <w:bCs/>
          <w:iCs/>
        </w:rPr>
        <w:t>rth</w:t>
      </w:r>
      <w:r w:rsidRPr="00097E32">
        <w:rPr>
          <w:rFonts w:ascii="Garamond" w:hAnsi="Garamond" w:cs="Palatino Linotype"/>
          <w:b/>
          <w:bCs/>
          <w:iCs/>
          <w:spacing w:val="2"/>
        </w:rPr>
        <w:t xml:space="preserve"> </w:t>
      </w:r>
      <w:r w:rsidRPr="00097E32">
        <w:rPr>
          <w:rFonts w:ascii="Garamond" w:hAnsi="Garamond" w:cs="Palatino Linotype"/>
        </w:rPr>
        <w:t>–</w:t>
      </w:r>
      <w:r w:rsidRPr="00097E32">
        <w:rPr>
          <w:rFonts w:ascii="Garamond" w:hAnsi="Garamond" w:cs="Palatino Linotype"/>
          <w:spacing w:val="-2"/>
        </w:rPr>
        <w:t xml:space="preserve"> </w:t>
      </w:r>
      <w:r w:rsidRPr="00097E32">
        <w:rPr>
          <w:rFonts w:ascii="Garamond" w:hAnsi="Garamond" w:cs="Palatino Linotype"/>
        </w:rPr>
        <w:t>A</w:t>
      </w:r>
      <w:r w:rsidRPr="00097E32">
        <w:rPr>
          <w:rFonts w:ascii="Garamond" w:hAnsi="Garamond" w:cs="Palatino Linotype"/>
          <w:spacing w:val="-1"/>
        </w:rPr>
        <w:t>cc</w:t>
      </w:r>
      <w:r w:rsidRPr="00097E32">
        <w:rPr>
          <w:rFonts w:ascii="Garamond" w:hAnsi="Garamond" w:cs="Palatino Linotype"/>
          <w:spacing w:val="1"/>
        </w:rPr>
        <w:t>r</w:t>
      </w:r>
      <w:r w:rsidRPr="00097E32">
        <w:rPr>
          <w:rFonts w:ascii="Garamond" w:hAnsi="Garamond" w:cs="Palatino Linotype"/>
        </w:rPr>
        <w:t>a,</w:t>
      </w:r>
      <w:r w:rsidRPr="00097E32">
        <w:rPr>
          <w:rFonts w:ascii="Garamond" w:hAnsi="Garamond" w:cs="Palatino Linotype"/>
          <w:spacing w:val="-1"/>
        </w:rPr>
        <w:t xml:space="preserve"> Gh</w:t>
      </w:r>
      <w:r w:rsidRPr="00097E32">
        <w:rPr>
          <w:rFonts w:ascii="Garamond" w:hAnsi="Garamond" w:cs="Palatino Linotype"/>
        </w:rPr>
        <w:t>a</w:t>
      </w:r>
      <w:r w:rsidRPr="00097E32">
        <w:rPr>
          <w:rFonts w:ascii="Garamond" w:hAnsi="Garamond" w:cs="Palatino Linotype"/>
          <w:spacing w:val="-1"/>
        </w:rPr>
        <w:t>n</w:t>
      </w:r>
      <w:r w:rsidRPr="00097E32">
        <w:rPr>
          <w:rFonts w:ascii="Garamond" w:hAnsi="Garamond" w:cs="Palatino Linotype"/>
        </w:rPr>
        <w:t>a</w:t>
      </w:r>
      <w:r w:rsidRPr="00097E32">
        <w:rPr>
          <w:rFonts w:ascii="Garamond" w:hAnsi="Garamond" w:cs="Palatino Linotype"/>
        </w:rPr>
        <w:tab/>
      </w:r>
      <w:r w:rsidRPr="00097E32">
        <w:rPr>
          <w:rFonts w:ascii="Garamond" w:hAnsi="Garamond" w:cs="Palatino Linotype"/>
        </w:rPr>
        <w:tab/>
      </w:r>
      <w:r w:rsidR="00D83DC8" w:rsidRPr="00483C82">
        <w:rPr>
          <w:rFonts w:ascii="Garamond" w:hAnsi="Garamond" w:cs="Palatino Linotype"/>
          <w:b/>
        </w:rPr>
        <w:t>Religion:</w:t>
      </w:r>
      <w:r w:rsidR="00D83DC8">
        <w:rPr>
          <w:rFonts w:ascii="Garamond" w:hAnsi="Garamond" w:cs="Palatino Linotype"/>
        </w:rPr>
        <w:t xml:space="preserve"> Christian</w:t>
      </w:r>
    </w:p>
    <w:p w14:paraId="2FF479B9" w14:textId="0C965BA6" w:rsidR="00C731D2" w:rsidRPr="00097E32" w:rsidRDefault="00C731D2" w:rsidP="00D83DC8">
      <w:pPr>
        <w:tabs>
          <w:tab w:val="left" w:pos="2102"/>
        </w:tabs>
        <w:kinsoku w:val="0"/>
        <w:overflowPunct w:val="0"/>
        <w:ind w:left="720"/>
        <w:rPr>
          <w:rFonts w:ascii="Garamond" w:hAnsi="Garamond" w:cs="Palatino Linotype"/>
          <w:sz w:val="22"/>
          <w:szCs w:val="20"/>
        </w:rPr>
      </w:pPr>
      <w:r w:rsidRPr="00097E32">
        <w:rPr>
          <w:rFonts w:ascii="Garamond" w:hAnsi="Garamond" w:cs="Palatino Linotype"/>
          <w:b/>
          <w:bCs/>
          <w:iCs/>
        </w:rPr>
        <w:t>Nationa</w:t>
      </w:r>
      <w:r w:rsidRPr="00097E32">
        <w:rPr>
          <w:rFonts w:ascii="Garamond" w:hAnsi="Garamond" w:cs="Palatino Linotype"/>
          <w:b/>
          <w:bCs/>
          <w:iCs/>
          <w:spacing w:val="-1"/>
        </w:rPr>
        <w:t>li</w:t>
      </w:r>
      <w:r w:rsidRPr="00097E32">
        <w:rPr>
          <w:rFonts w:ascii="Garamond" w:hAnsi="Garamond" w:cs="Palatino Linotype"/>
          <w:b/>
          <w:bCs/>
          <w:iCs/>
        </w:rPr>
        <w:t>ty</w:t>
      </w:r>
      <w:r w:rsidRPr="00097E32">
        <w:rPr>
          <w:rFonts w:ascii="Garamond" w:hAnsi="Garamond" w:cs="Palatino Linotype"/>
          <w:b/>
          <w:bCs/>
          <w:iCs/>
          <w:spacing w:val="-1"/>
        </w:rPr>
        <w:t xml:space="preserve"> </w:t>
      </w:r>
      <w:r w:rsidRPr="00097E32">
        <w:rPr>
          <w:rFonts w:ascii="Garamond" w:hAnsi="Garamond" w:cs="Palatino Linotype"/>
        </w:rPr>
        <w:t>–</w:t>
      </w:r>
      <w:r w:rsidRPr="00097E32">
        <w:rPr>
          <w:rFonts w:ascii="Garamond" w:hAnsi="Garamond" w:cs="Palatino Linotype"/>
          <w:spacing w:val="-1"/>
        </w:rPr>
        <w:t xml:space="preserve"> Gh</w:t>
      </w:r>
      <w:r w:rsidRPr="00097E32">
        <w:rPr>
          <w:rFonts w:ascii="Garamond" w:hAnsi="Garamond" w:cs="Palatino Linotype"/>
        </w:rPr>
        <w:t>a</w:t>
      </w:r>
      <w:r w:rsidRPr="00097E32">
        <w:rPr>
          <w:rFonts w:ascii="Garamond" w:hAnsi="Garamond" w:cs="Palatino Linotype"/>
          <w:spacing w:val="-1"/>
        </w:rPr>
        <w:t>n</w:t>
      </w:r>
      <w:r w:rsidRPr="00097E32">
        <w:rPr>
          <w:rFonts w:ascii="Garamond" w:hAnsi="Garamond" w:cs="Palatino Linotype"/>
        </w:rPr>
        <w:t>a</w:t>
      </w:r>
      <w:r w:rsidRPr="00097E32">
        <w:rPr>
          <w:rFonts w:ascii="Garamond" w:hAnsi="Garamond" w:cs="Palatino Linotype"/>
          <w:spacing w:val="-5"/>
        </w:rPr>
        <w:t>i</w:t>
      </w:r>
      <w:r w:rsidRPr="00097E32">
        <w:rPr>
          <w:rFonts w:ascii="Garamond" w:hAnsi="Garamond" w:cs="Palatino Linotype"/>
          <w:spacing w:val="2"/>
        </w:rPr>
        <w:t>a</w:t>
      </w:r>
      <w:r w:rsidRPr="00097E32">
        <w:rPr>
          <w:rFonts w:ascii="Garamond" w:hAnsi="Garamond" w:cs="Palatino Linotype"/>
        </w:rPr>
        <w:t>n</w:t>
      </w:r>
      <w:r w:rsidR="001272A8">
        <w:rPr>
          <w:rFonts w:ascii="Garamond" w:hAnsi="Garamond" w:cs="Palatino Linotype"/>
        </w:rPr>
        <w:tab/>
      </w:r>
      <w:r w:rsidR="001272A8">
        <w:rPr>
          <w:rFonts w:ascii="Garamond" w:hAnsi="Garamond" w:cs="Palatino Linotype"/>
        </w:rPr>
        <w:tab/>
        <w:t xml:space="preserve">Home town: Agbozume – Volta Region </w:t>
      </w:r>
    </w:p>
    <w:p w14:paraId="50EE734A" w14:textId="77777777" w:rsidR="00C731D2" w:rsidRPr="00097E32" w:rsidRDefault="00C731D2" w:rsidP="00C731D2">
      <w:pPr>
        <w:pStyle w:val="ListParagraph"/>
        <w:numPr>
          <w:ilvl w:val="0"/>
          <w:numId w:val="21"/>
        </w:numPr>
        <w:pBdr>
          <w:top w:val="single" w:sz="12" w:space="1" w:color="4472C4" w:themeColor="accent1"/>
          <w:bottom w:val="single" w:sz="12" w:space="1" w:color="4472C4" w:themeColor="accent1"/>
        </w:pBdr>
        <w:tabs>
          <w:tab w:val="left" w:pos="840"/>
        </w:tabs>
        <w:kinsoku w:val="0"/>
        <w:overflowPunct w:val="0"/>
        <w:spacing w:before="77"/>
        <w:rPr>
          <w:rFonts w:ascii="Garamond" w:hAnsi="Garamond" w:cs="Palatino Linotype"/>
          <w:b/>
          <w:sz w:val="28"/>
          <w:szCs w:val="28"/>
        </w:rPr>
      </w:pPr>
      <w:bookmarkStart w:id="0" w:name="_Hlk68624447"/>
      <w:r w:rsidRPr="00097E32">
        <w:rPr>
          <w:rFonts w:ascii="Garamond" w:hAnsi="Garamond" w:cs="Palatino Linotype"/>
          <w:b/>
          <w:sz w:val="28"/>
          <w:szCs w:val="28"/>
        </w:rPr>
        <w:t>EDUCATIONAL BACKGROUND &amp; ACADEMIC QUALIFICATIONS</w:t>
      </w:r>
    </w:p>
    <w:bookmarkEnd w:id="0"/>
    <w:p w14:paraId="66C9C9DA" w14:textId="77777777" w:rsidR="00C731D2" w:rsidRPr="00097E32" w:rsidRDefault="00C731D2" w:rsidP="00C731D2">
      <w:pPr>
        <w:pStyle w:val="ListParagraph"/>
        <w:kinsoku w:val="0"/>
        <w:overflowPunct w:val="0"/>
        <w:spacing w:line="308" w:lineRule="exact"/>
        <w:ind w:left="528" w:right="577"/>
        <w:rPr>
          <w:rFonts w:ascii="Garamond" w:hAnsi="Garamond" w:cs="Palatino Linotype"/>
          <w:b/>
          <w:bCs/>
        </w:rPr>
      </w:pPr>
      <w:r w:rsidRPr="00097E32">
        <w:rPr>
          <w:rFonts w:ascii="Garamond" w:hAnsi="Garamond" w:cs="Palatino Linotype"/>
          <w:b/>
          <w:bCs/>
        </w:rPr>
        <w:t>Date of Completion</w:t>
      </w:r>
      <w:r w:rsidRPr="00097E32">
        <w:rPr>
          <w:rFonts w:ascii="Garamond" w:hAnsi="Garamond" w:cs="Palatino Linotype"/>
          <w:b/>
          <w:bCs/>
        </w:rPr>
        <w:tab/>
      </w:r>
      <w:r w:rsidRPr="00097E32">
        <w:rPr>
          <w:rFonts w:ascii="Garamond" w:hAnsi="Garamond" w:cs="Palatino Linotype"/>
          <w:b/>
          <w:bCs/>
        </w:rPr>
        <w:tab/>
        <w:t>School, Programme &amp; Certificate</w:t>
      </w:r>
    </w:p>
    <w:p w14:paraId="6A76F4D4" w14:textId="70D953CB" w:rsidR="00D83DC8" w:rsidRPr="00D83DC8" w:rsidRDefault="00C731D2" w:rsidP="00C731D2">
      <w:pPr>
        <w:pStyle w:val="ListParagraph"/>
        <w:numPr>
          <w:ilvl w:val="0"/>
          <w:numId w:val="22"/>
        </w:numPr>
        <w:kinsoku w:val="0"/>
        <w:overflowPunct w:val="0"/>
        <w:spacing w:line="308" w:lineRule="exact"/>
        <w:ind w:right="577"/>
        <w:rPr>
          <w:rFonts w:ascii="Garamond" w:hAnsi="Garamond" w:cs="Palatino Linotype"/>
          <w:spacing w:val="-1"/>
        </w:rPr>
      </w:pPr>
      <w:r w:rsidRPr="00097E32">
        <w:rPr>
          <w:rFonts w:ascii="Garamond" w:hAnsi="Garamond" w:cs="Palatino Linotype"/>
          <w:b/>
          <w:bCs/>
        </w:rPr>
        <w:t>Aug 20</w:t>
      </w:r>
      <w:r>
        <w:rPr>
          <w:rFonts w:ascii="Garamond" w:hAnsi="Garamond" w:cs="Palatino Linotype"/>
          <w:b/>
          <w:bCs/>
        </w:rPr>
        <w:t>11</w:t>
      </w:r>
      <w:r w:rsidRPr="00097E32">
        <w:rPr>
          <w:rFonts w:ascii="Garamond" w:hAnsi="Garamond" w:cs="Palatino Linotype"/>
          <w:b/>
          <w:bCs/>
        </w:rPr>
        <w:t xml:space="preserve"> - Jun, 2014</w:t>
      </w:r>
      <w:r w:rsidRPr="00097E32">
        <w:rPr>
          <w:rFonts w:ascii="Garamond" w:hAnsi="Garamond" w:cs="Palatino Linotype"/>
          <w:b/>
          <w:bCs/>
        </w:rPr>
        <w:tab/>
        <w:t>Dalian Medical University, China, Department</w:t>
      </w:r>
      <w:r w:rsidRPr="00097E32">
        <w:rPr>
          <w:rFonts w:ascii="Garamond" w:hAnsi="Garamond" w:cs="Palatino Linotype"/>
          <w:spacing w:val="-4"/>
        </w:rPr>
        <w:t xml:space="preserve"> </w:t>
      </w:r>
      <w:r w:rsidR="00D83DC8">
        <w:rPr>
          <w:rFonts w:ascii="Garamond" w:hAnsi="Garamond" w:cs="Palatino Linotype"/>
          <w:spacing w:val="-4"/>
        </w:rPr>
        <w:t xml:space="preserve">     </w:t>
      </w:r>
    </w:p>
    <w:p w14:paraId="65707BAB" w14:textId="66FABDDF" w:rsidR="00C731D2" w:rsidRPr="00097E32" w:rsidRDefault="00D83DC8" w:rsidP="00D83DC8">
      <w:pPr>
        <w:kinsoku w:val="0"/>
        <w:overflowPunct w:val="0"/>
        <w:spacing w:line="308" w:lineRule="exact"/>
        <w:ind w:left="720" w:right="577"/>
        <w:rPr>
          <w:rFonts w:ascii="Garamond" w:hAnsi="Garamond" w:cs="Palatino Linotype"/>
          <w:spacing w:val="-1"/>
        </w:rPr>
      </w:pPr>
      <w:r>
        <w:rPr>
          <w:rFonts w:ascii="Garamond" w:hAnsi="Garamond" w:cs="Palatino Linotype"/>
          <w:spacing w:val="-1"/>
        </w:rPr>
        <w:t xml:space="preserve">                                                 </w:t>
      </w:r>
      <w:r w:rsidR="00C731D2" w:rsidRPr="00D83DC8">
        <w:rPr>
          <w:rFonts w:ascii="Garamond" w:hAnsi="Garamond" w:cs="Palatino Linotype"/>
          <w:spacing w:val="-1"/>
        </w:rPr>
        <w:t>o</w:t>
      </w:r>
      <w:r w:rsidR="00C731D2" w:rsidRPr="00D83DC8">
        <w:rPr>
          <w:rFonts w:ascii="Garamond" w:hAnsi="Garamond" w:cs="Palatino Linotype"/>
        </w:rPr>
        <w:t xml:space="preserve">f </w:t>
      </w:r>
      <w:r w:rsidR="00C731D2" w:rsidRPr="00097E32">
        <w:rPr>
          <w:rFonts w:ascii="Garamond" w:hAnsi="Garamond" w:cs="Palatino Linotype"/>
        </w:rPr>
        <w:t>Biochemistry and Glycobiology</w:t>
      </w:r>
    </w:p>
    <w:p w14:paraId="27452B49" w14:textId="77777777" w:rsidR="00C731D2" w:rsidRPr="00097E32" w:rsidRDefault="00C731D2" w:rsidP="00C731D2">
      <w:pPr>
        <w:kinsoku w:val="0"/>
        <w:overflowPunct w:val="0"/>
        <w:spacing w:line="308" w:lineRule="exact"/>
        <w:ind w:left="3600" w:right="577" w:hanging="3600"/>
        <w:rPr>
          <w:rFonts w:ascii="Garamond" w:hAnsi="Garamond"/>
        </w:rPr>
      </w:pPr>
      <w:r w:rsidRPr="00097E32">
        <w:rPr>
          <w:rFonts w:ascii="Garamond" w:hAnsi="Garamond" w:cs="Palatino Linotype"/>
          <w:b/>
          <w:bCs/>
        </w:rPr>
        <w:t xml:space="preserve">              Specialization: </w:t>
      </w:r>
      <w:r w:rsidRPr="00097E32">
        <w:rPr>
          <w:rFonts w:ascii="Garamond" w:hAnsi="Garamond" w:cs="Palatino Linotype"/>
          <w:b/>
          <w:bCs/>
        </w:rPr>
        <w:tab/>
        <w:t>Doctor</w:t>
      </w:r>
      <w:r w:rsidRPr="00097E32">
        <w:rPr>
          <w:rFonts w:ascii="Garamond" w:hAnsi="Garamond" w:cs="Palatino Linotype"/>
          <w:b/>
          <w:bCs/>
          <w:spacing w:val="-1"/>
        </w:rPr>
        <w:t xml:space="preserve"> o</w:t>
      </w:r>
      <w:r w:rsidRPr="00097E32">
        <w:rPr>
          <w:rFonts w:ascii="Garamond" w:hAnsi="Garamond" w:cs="Palatino Linotype"/>
          <w:b/>
          <w:bCs/>
        </w:rPr>
        <w:t>f</w:t>
      </w:r>
      <w:r w:rsidRPr="00097E32">
        <w:rPr>
          <w:rFonts w:ascii="Garamond" w:hAnsi="Garamond" w:cs="Palatino Linotype"/>
          <w:b/>
          <w:bCs/>
          <w:spacing w:val="-4"/>
        </w:rPr>
        <w:t xml:space="preserve"> </w:t>
      </w:r>
      <w:r w:rsidRPr="00097E32">
        <w:rPr>
          <w:rFonts w:ascii="Garamond" w:hAnsi="Garamond" w:cs="Palatino Linotype"/>
          <w:b/>
          <w:bCs/>
          <w:spacing w:val="1"/>
        </w:rPr>
        <w:t>P</w:t>
      </w:r>
      <w:r w:rsidRPr="00097E32">
        <w:rPr>
          <w:rFonts w:ascii="Garamond" w:hAnsi="Garamond" w:cs="Palatino Linotype"/>
          <w:b/>
          <w:bCs/>
        </w:rPr>
        <w:t>hil</w:t>
      </w:r>
      <w:r w:rsidRPr="00097E32">
        <w:rPr>
          <w:rFonts w:ascii="Garamond" w:hAnsi="Garamond" w:cs="Palatino Linotype"/>
          <w:b/>
          <w:bCs/>
          <w:spacing w:val="-1"/>
        </w:rPr>
        <w:t>o</w:t>
      </w:r>
      <w:r w:rsidRPr="00097E32">
        <w:rPr>
          <w:rFonts w:ascii="Garamond" w:hAnsi="Garamond" w:cs="Palatino Linotype"/>
          <w:b/>
          <w:bCs/>
          <w:spacing w:val="-2"/>
        </w:rPr>
        <w:t>s</w:t>
      </w:r>
      <w:r w:rsidRPr="00097E32">
        <w:rPr>
          <w:rFonts w:ascii="Garamond" w:hAnsi="Garamond" w:cs="Palatino Linotype"/>
          <w:b/>
          <w:bCs/>
          <w:spacing w:val="-1"/>
        </w:rPr>
        <w:t>o</w:t>
      </w:r>
      <w:r w:rsidRPr="00097E32">
        <w:rPr>
          <w:rFonts w:ascii="Garamond" w:hAnsi="Garamond" w:cs="Palatino Linotype"/>
          <w:b/>
          <w:bCs/>
        </w:rPr>
        <w:t>phy</w:t>
      </w:r>
      <w:r w:rsidRPr="00097E32">
        <w:rPr>
          <w:rFonts w:ascii="Garamond" w:hAnsi="Garamond" w:cs="Palatino Linotype"/>
          <w:b/>
          <w:bCs/>
          <w:spacing w:val="-1"/>
        </w:rPr>
        <w:t xml:space="preserve"> </w:t>
      </w:r>
      <w:r w:rsidRPr="00097E32">
        <w:rPr>
          <w:rFonts w:ascii="Garamond" w:hAnsi="Garamond" w:cs="Palatino Linotype"/>
          <w:b/>
          <w:bCs/>
        </w:rPr>
        <w:t>(P</w:t>
      </w:r>
      <w:r w:rsidRPr="00097E32">
        <w:rPr>
          <w:rFonts w:ascii="Garamond" w:hAnsi="Garamond" w:cs="Palatino Linotype"/>
          <w:b/>
          <w:bCs/>
          <w:spacing w:val="-2"/>
        </w:rPr>
        <w:t>h</w:t>
      </w:r>
      <w:r w:rsidRPr="00097E32">
        <w:rPr>
          <w:rFonts w:ascii="Garamond" w:hAnsi="Garamond" w:cs="Palatino Linotype"/>
          <w:b/>
          <w:bCs/>
        </w:rPr>
        <w:t xml:space="preserve">D) </w:t>
      </w:r>
      <w:r w:rsidRPr="00097E32">
        <w:rPr>
          <w:rFonts w:ascii="Garamond" w:hAnsi="Garamond" w:cs="Palatino Linotype"/>
          <w:b/>
          <w:bCs/>
          <w:spacing w:val="-3"/>
        </w:rPr>
        <w:t>i</w:t>
      </w:r>
      <w:r w:rsidRPr="00097E32">
        <w:rPr>
          <w:rFonts w:ascii="Garamond" w:hAnsi="Garamond" w:cs="Palatino Linotype"/>
          <w:b/>
          <w:bCs/>
        </w:rPr>
        <w:t>n Biochemistry and Molecular Biology (Thesis: The role of Protein O-Fucosyl transferase 1 (Pofut1) in Hepatocytes)</w:t>
      </w:r>
    </w:p>
    <w:p w14:paraId="239A5308" w14:textId="77777777" w:rsidR="00C731D2" w:rsidRPr="00097E32" w:rsidRDefault="00C731D2" w:rsidP="00C731D2">
      <w:pPr>
        <w:kinsoku w:val="0"/>
        <w:overflowPunct w:val="0"/>
        <w:spacing w:line="200" w:lineRule="exact"/>
        <w:rPr>
          <w:rFonts w:ascii="Garamond" w:hAnsi="Garamond"/>
        </w:rPr>
      </w:pPr>
    </w:p>
    <w:p w14:paraId="31A9E959" w14:textId="2C3E65EF" w:rsidR="004F0CD6" w:rsidRDefault="00C731D2" w:rsidP="00C731D2">
      <w:pPr>
        <w:pStyle w:val="ListParagraph"/>
        <w:numPr>
          <w:ilvl w:val="0"/>
          <w:numId w:val="22"/>
        </w:numPr>
        <w:kinsoku w:val="0"/>
        <w:overflowPunct w:val="0"/>
        <w:ind w:right="537"/>
        <w:rPr>
          <w:rFonts w:ascii="Garamond" w:hAnsi="Garamond" w:cs="Palatino Linotype"/>
        </w:rPr>
      </w:pPr>
      <w:r w:rsidRPr="00097E32">
        <w:rPr>
          <w:rFonts w:ascii="Garamond" w:hAnsi="Garamond" w:cs="Palatino Linotype"/>
          <w:b/>
          <w:bCs/>
          <w:spacing w:val="-4"/>
        </w:rPr>
        <w:t>Aug 2000 - J</w:t>
      </w:r>
      <w:r w:rsidRPr="00097E32">
        <w:rPr>
          <w:rFonts w:ascii="Garamond" w:hAnsi="Garamond" w:cs="Palatino Linotype"/>
          <w:b/>
          <w:bCs/>
          <w:spacing w:val="-2"/>
        </w:rPr>
        <w:t>u</w:t>
      </w:r>
      <w:r w:rsidRPr="00097E32">
        <w:rPr>
          <w:rFonts w:ascii="Garamond" w:hAnsi="Garamond" w:cs="Palatino Linotype"/>
          <w:b/>
          <w:bCs/>
        </w:rPr>
        <w:t>n 20</w:t>
      </w:r>
      <w:r w:rsidRPr="00097E32">
        <w:rPr>
          <w:rFonts w:ascii="Garamond" w:hAnsi="Garamond" w:cs="Palatino Linotype"/>
          <w:b/>
          <w:bCs/>
          <w:spacing w:val="-5"/>
        </w:rPr>
        <w:t>04</w:t>
      </w:r>
      <w:r w:rsidRPr="00097E32">
        <w:rPr>
          <w:rFonts w:ascii="Garamond" w:hAnsi="Garamond" w:cs="Palatino Linotype"/>
          <w:b/>
          <w:bCs/>
        </w:rPr>
        <w:tab/>
      </w:r>
      <w:r w:rsidRPr="00097E32">
        <w:rPr>
          <w:rFonts w:ascii="Garamond" w:hAnsi="Garamond" w:cs="Palatino Linotype"/>
        </w:rPr>
        <w:t>Kwame</w:t>
      </w:r>
      <w:r w:rsidRPr="00097E32">
        <w:rPr>
          <w:rFonts w:ascii="Garamond" w:hAnsi="Garamond" w:cs="Palatino Linotype"/>
          <w:spacing w:val="1"/>
        </w:rPr>
        <w:t xml:space="preserve"> </w:t>
      </w:r>
      <w:r w:rsidRPr="00097E32">
        <w:rPr>
          <w:rFonts w:ascii="Garamond" w:hAnsi="Garamond" w:cs="Palatino Linotype"/>
        </w:rPr>
        <w:t>N</w:t>
      </w:r>
      <w:r w:rsidRPr="00097E32">
        <w:rPr>
          <w:rFonts w:ascii="Garamond" w:hAnsi="Garamond" w:cs="Palatino Linotype"/>
          <w:spacing w:val="-1"/>
        </w:rPr>
        <w:t>k</w:t>
      </w:r>
      <w:r w:rsidRPr="00097E32">
        <w:rPr>
          <w:rFonts w:ascii="Garamond" w:hAnsi="Garamond" w:cs="Palatino Linotype"/>
        </w:rPr>
        <w:t>r</w:t>
      </w:r>
      <w:r w:rsidRPr="00097E32">
        <w:rPr>
          <w:rFonts w:ascii="Garamond" w:hAnsi="Garamond" w:cs="Palatino Linotype"/>
          <w:spacing w:val="-5"/>
        </w:rPr>
        <w:t>u</w:t>
      </w:r>
      <w:r w:rsidRPr="00097E32">
        <w:rPr>
          <w:rFonts w:ascii="Garamond" w:hAnsi="Garamond" w:cs="Palatino Linotype"/>
        </w:rPr>
        <w:t>mah</w:t>
      </w:r>
      <w:r w:rsidRPr="00097E32">
        <w:rPr>
          <w:rFonts w:ascii="Garamond" w:hAnsi="Garamond" w:cs="Palatino Linotype"/>
          <w:spacing w:val="-2"/>
        </w:rPr>
        <w:t xml:space="preserve"> </w:t>
      </w:r>
      <w:r w:rsidRPr="00097E32">
        <w:rPr>
          <w:rFonts w:ascii="Garamond" w:hAnsi="Garamond" w:cs="Palatino Linotype"/>
        </w:rPr>
        <w:t>Uni</w:t>
      </w:r>
      <w:r w:rsidRPr="00097E32">
        <w:rPr>
          <w:rFonts w:ascii="Garamond" w:hAnsi="Garamond" w:cs="Palatino Linotype"/>
          <w:spacing w:val="-6"/>
        </w:rPr>
        <w:t>v</w:t>
      </w:r>
      <w:r w:rsidRPr="00097E32">
        <w:rPr>
          <w:rFonts w:ascii="Garamond" w:hAnsi="Garamond" w:cs="Palatino Linotype"/>
        </w:rPr>
        <w:t>ersi</w:t>
      </w:r>
      <w:r w:rsidRPr="00097E32">
        <w:rPr>
          <w:rFonts w:ascii="Garamond" w:hAnsi="Garamond" w:cs="Palatino Linotype"/>
          <w:spacing w:val="4"/>
        </w:rPr>
        <w:t>t</w:t>
      </w:r>
      <w:r w:rsidRPr="00097E32">
        <w:rPr>
          <w:rFonts w:ascii="Garamond" w:hAnsi="Garamond" w:cs="Palatino Linotype"/>
        </w:rPr>
        <w:t>y</w:t>
      </w:r>
      <w:r w:rsidRPr="00097E32">
        <w:rPr>
          <w:rFonts w:ascii="Garamond" w:hAnsi="Garamond" w:cs="Palatino Linotype"/>
          <w:spacing w:val="-1"/>
        </w:rPr>
        <w:t xml:space="preserve"> </w:t>
      </w:r>
      <w:r w:rsidRPr="00097E32">
        <w:rPr>
          <w:rFonts w:ascii="Garamond" w:hAnsi="Garamond" w:cs="Palatino Linotype"/>
          <w:spacing w:val="-4"/>
        </w:rPr>
        <w:t>o</w:t>
      </w:r>
      <w:r w:rsidRPr="00097E32">
        <w:rPr>
          <w:rFonts w:ascii="Garamond" w:hAnsi="Garamond" w:cs="Palatino Linotype"/>
        </w:rPr>
        <w:t xml:space="preserve">f </w:t>
      </w:r>
      <w:r w:rsidRPr="00097E32">
        <w:rPr>
          <w:rFonts w:ascii="Garamond" w:hAnsi="Garamond" w:cs="Palatino Linotype"/>
          <w:spacing w:val="-1"/>
        </w:rPr>
        <w:t>S</w:t>
      </w:r>
      <w:r w:rsidRPr="00097E32">
        <w:rPr>
          <w:rFonts w:ascii="Garamond" w:hAnsi="Garamond" w:cs="Palatino Linotype"/>
        </w:rPr>
        <w:t>ci</w:t>
      </w:r>
      <w:r w:rsidRPr="00097E32">
        <w:rPr>
          <w:rFonts w:ascii="Garamond" w:hAnsi="Garamond" w:cs="Palatino Linotype"/>
          <w:spacing w:val="-3"/>
        </w:rPr>
        <w:t>e</w:t>
      </w:r>
      <w:r w:rsidRPr="00097E32">
        <w:rPr>
          <w:rFonts w:ascii="Garamond" w:hAnsi="Garamond" w:cs="Palatino Linotype"/>
        </w:rPr>
        <w:t>nce a</w:t>
      </w:r>
      <w:r w:rsidRPr="00097E32">
        <w:rPr>
          <w:rFonts w:ascii="Garamond" w:hAnsi="Garamond" w:cs="Palatino Linotype"/>
          <w:spacing w:val="-5"/>
        </w:rPr>
        <w:t>n</w:t>
      </w:r>
      <w:r w:rsidRPr="00097E32">
        <w:rPr>
          <w:rFonts w:ascii="Garamond" w:hAnsi="Garamond" w:cs="Palatino Linotype"/>
        </w:rPr>
        <w:t xml:space="preserve">d </w:t>
      </w:r>
      <w:r w:rsidR="004F0CD6">
        <w:rPr>
          <w:rFonts w:ascii="Garamond" w:hAnsi="Garamond" w:cs="Palatino Linotype"/>
        </w:rPr>
        <w:t xml:space="preserve">    </w:t>
      </w:r>
    </w:p>
    <w:p w14:paraId="75C4134C" w14:textId="77777777" w:rsidR="004F0CD6" w:rsidRDefault="004F0CD6" w:rsidP="004F0CD6">
      <w:pPr>
        <w:kinsoku w:val="0"/>
        <w:overflowPunct w:val="0"/>
        <w:ind w:left="720" w:right="537"/>
        <w:rPr>
          <w:rFonts w:ascii="Garamond" w:hAnsi="Garamond" w:cs="Palatino Linotype"/>
        </w:rPr>
      </w:pPr>
      <w:r>
        <w:rPr>
          <w:rFonts w:ascii="Garamond" w:hAnsi="Garamond" w:cs="Palatino Linotype"/>
        </w:rPr>
        <w:t xml:space="preserve">                                                </w:t>
      </w:r>
      <w:r w:rsidR="00C731D2" w:rsidRPr="004F0CD6">
        <w:rPr>
          <w:rFonts w:ascii="Garamond" w:hAnsi="Garamond" w:cs="Palatino Linotype"/>
        </w:rPr>
        <w:t>T</w:t>
      </w:r>
      <w:r w:rsidR="00C731D2" w:rsidRPr="004F0CD6">
        <w:rPr>
          <w:rFonts w:ascii="Garamond" w:hAnsi="Garamond" w:cs="Palatino Linotype"/>
          <w:spacing w:val="-5"/>
        </w:rPr>
        <w:t>e</w:t>
      </w:r>
      <w:r w:rsidR="00C731D2" w:rsidRPr="004F0CD6">
        <w:rPr>
          <w:rFonts w:ascii="Garamond" w:hAnsi="Garamond" w:cs="Palatino Linotype"/>
        </w:rPr>
        <w:t>chno</w:t>
      </w:r>
      <w:r w:rsidR="00C731D2" w:rsidRPr="004F0CD6">
        <w:rPr>
          <w:rFonts w:ascii="Garamond" w:hAnsi="Garamond" w:cs="Palatino Linotype"/>
          <w:spacing w:val="-1"/>
        </w:rPr>
        <w:t>log</w:t>
      </w:r>
      <w:r w:rsidR="00C731D2" w:rsidRPr="004F0CD6">
        <w:rPr>
          <w:rFonts w:ascii="Garamond" w:hAnsi="Garamond" w:cs="Palatino Linotype"/>
        </w:rPr>
        <w:t>y</w:t>
      </w:r>
      <w:r w:rsidR="00C731D2" w:rsidRPr="004F0CD6">
        <w:rPr>
          <w:rFonts w:ascii="Garamond" w:hAnsi="Garamond" w:cs="Palatino Linotype"/>
          <w:spacing w:val="-1"/>
        </w:rPr>
        <w:t xml:space="preserve"> </w:t>
      </w:r>
      <w:r w:rsidR="00C731D2" w:rsidRPr="00097E32">
        <w:rPr>
          <w:rFonts w:ascii="Garamond" w:hAnsi="Garamond" w:cs="Palatino Linotype"/>
          <w:spacing w:val="-2"/>
        </w:rPr>
        <w:t>K</w:t>
      </w:r>
      <w:r w:rsidR="00C731D2" w:rsidRPr="00097E32">
        <w:rPr>
          <w:rFonts w:ascii="Garamond" w:hAnsi="Garamond" w:cs="Palatino Linotype"/>
        </w:rPr>
        <w:t>NU</w:t>
      </w:r>
      <w:r w:rsidR="00C731D2" w:rsidRPr="00097E32">
        <w:rPr>
          <w:rFonts w:ascii="Garamond" w:hAnsi="Garamond" w:cs="Palatino Linotype"/>
          <w:spacing w:val="-1"/>
        </w:rPr>
        <w:t>S</w:t>
      </w:r>
      <w:r w:rsidR="00C731D2" w:rsidRPr="00097E32">
        <w:rPr>
          <w:rFonts w:ascii="Garamond" w:hAnsi="Garamond" w:cs="Palatino Linotype"/>
        </w:rPr>
        <w:t xml:space="preserve">T), </w:t>
      </w:r>
      <w:r w:rsidR="00C731D2" w:rsidRPr="00097E32">
        <w:rPr>
          <w:rFonts w:ascii="Garamond" w:hAnsi="Garamond" w:cs="Palatino Linotype"/>
          <w:spacing w:val="-1"/>
        </w:rPr>
        <w:t>D</w:t>
      </w:r>
      <w:r w:rsidR="00C731D2" w:rsidRPr="00097E32">
        <w:rPr>
          <w:rFonts w:ascii="Garamond" w:hAnsi="Garamond" w:cs="Palatino Linotype"/>
        </w:rPr>
        <w:t>epa</w:t>
      </w:r>
      <w:r w:rsidR="00C731D2" w:rsidRPr="00097E32">
        <w:rPr>
          <w:rFonts w:ascii="Garamond" w:hAnsi="Garamond" w:cs="Palatino Linotype"/>
          <w:spacing w:val="-3"/>
        </w:rPr>
        <w:t>r</w:t>
      </w:r>
      <w:r w:rsidR="00C731D2" w:rsidRPr="00097E32">
        <w:rPr>
          <w:rFonts w:ascii="Garamond" w:hAnsi="Garamond" w:cs="Palatino Linotype"/>
          <w:spacing w:val="1"/>
        </w:rPr>
        <w:t>t</w:t>
      </w:r>
      <w:r w:rsidR="00C731D2" w:rsidRPr="00097E32">
        <w:rPr>
          <w:rFonts w:ascii="Garamond" w:hAnsi="Garamond" w:cs="Palatino Linotype"/>
        </w:rPr>
        <w:t>m</w:t>
      </w:r>
      <w:r w:rsidR="00C731D2" w:rsidRPr="00097E32">
        <w:rPr>
          <w:rFonts w:ascii="Garamond" w:hAnsi="Garamond" w:cs="Palatino Linotype"/>
          <w:spacing w:val="1"/>
        </w:rPr>
        <w:t>e</w:t>
      </w:r>
      <w:r w:rsidR="00C731D2" w:rsidRPr="00097E32">
        <w:rPr>
          <w:rFonts w:ascii="Garamond" w:hAnsi="Garamond" w:cs="Palatino Linotype"/>
          <w:spacing w:val="-5"/>
        </w:rPr>
        <w:t>n</w:t>
      </w:r>
      <w:r w:rsidR="00C731D2" w:rsidRPr="00097E32">
        <w:rPr>
          <w:rFonts w:ascii="Garamond" w:hAnsi="Garamond" w:cs="Palatino Linotype"/>
        </w:rPr>
        <w:t>t</w:t>
      </w:r>
      <w:r w:rsidR="00C731D2" w:rsidRPr="00097E32">
        <w:rPr>
          <w:rFonts w:ascii="Garamond" w:hAnsi="Garamond" w:cs="Palatino Linotype"/>
          <w:spacing w:val="1"/>
        </w:rPr>
        <w:t xml:space="preserve"> </w:t>
      </w:r>
      <w:r w:rsidR="00C731D2" w:rsidRPr="00097E32">
        <w:rPr>
          <w:rFonts w:ascii="Garamond" w:hAnsi="Garamond" w:cs="Palatino Linotype"/>
          <w:spacing w:val="-1"/>
        </w:rPr>
        <w:t>o</w:t>
      </w:r>
      <w:r w:rsidR="00C731D2" w:rsidRPr="00097E32">
        <w:rPr>
          <w:rFonts w:ascii="Garamond" w:hAnsi="Garamond" w:cs="Palatino Linotype"/>
        </w:rPr>
        <w:t xml:space="preserve">f Molecular </w:t>
      </w:r>
      <w:r>
        <w:rPr>
          <w:rFonts w:ascii="Garamond" w:hAnsi="Garamond" w:cs="Palatino Linotype"/>
        </w:rPr>
        <w:t xml:space="preserve">      </w:t>
      </w:r>
    </w:p>
    <w:p w14:paraId="5386EEB1" w14:textId="59C3D432" w:rsidR="00C731D2" w:rsidRPr="00097E32" w:rsidRDefault="004F0CD6" w:rsidP="004F0CD6">
      <w:pPr>
        <w:kinsoku w:val="0"/>
        <w:overflowPunct w:val="0"/>
        <w:ind w:left="720" w:right="537"/>
        <w:rPr>
          <w:rFonts w:ascii="Garamond" w:hAnsi="Garamond" w:cs="Palatino Linotype"/>
        </w:rPr>
      </w:pPr>
      <w:r>
        <w:rPr>
          <w:rFonts w:ascii="Garamond" w:hAnsi="Garamond" w:cs="Palatino Linotype"/>
        </w:rPr>
        <w:t xml:space="preserve">                                                </w:t>
      </w:r>
      <w:r w:rsidR="00C731D2" w:rsidRPr="00097E32">
        <w:rPr>
          <w:rFonts w:ascii="Garamond" w:hAnsi="Garamond" w:cs="Palatino Linotype"/>
        </w:rPr>
        <w:t>Medicine</w:t>
      </w:r>
      <w:r w:rsidR="00C731D2" w:rsidRPr="00097E32">
        <w:rPr>
          <w:rFonts w:ascii="Garamond" w:hAnsi="Garamond" w:cs="Palatino Linotype"/>
          <w:b/>
          <w:bCs/>
          <w:spacing w:val="4"/>
        </w:rPr>
        <w:t xml:space="preserve"> </w:t>
      </w:r>
    </w:p>
    <w:p w14:paraId="7A7FCE0B" w14:textId="77777777" w:rsidR="00C731D2" w:rsidRPr="00097E32" w:rsidRDefault="00C731D2" w:rsidP="00C731D2">
      <w:pPr>
        <w:kinsoku w:val="0"/>
        <w:overflowPunct w:val="0"/>
        <w:ind w:left="108"/>
        <w:rPr>
          <w:rFonts w:ascii="Garamond" w:hAnsi="Garamond" w:cs="Palatino Linotype"/>
          <w:b/>
        </w:rPr>
      </w:pPr>
      <w:r w:rsidRPr="00097E32">
        <w:rPr>
          <w:rFonts w:ascii="Garamond" w:hAnsi="Garamond" w:cs="Palatino Linotype"/>
          <w:b/>
        </w:rPr>
        <w:t xml:space="preserve">           Specialization:</w:t>
      </w:r>
      <w:r w:rsidRPr="00097E32">
        <w:rPr>
          <w:rFonts w:ascii="Garamond" w:hAnsi="Garamond" w:cs="Palatino Linotype"/>
          <w:b/>
        </w:rPr>
        <w:tab/>
      </w:r>
      <w:r w:rsidRPr="00097E32">
        <w:rPr>
          <w:rFonts w:ascii="Garamond" w:hAnsi="Garamond" w:cs="Palatino Linotype"/>
        </w:rPr>
        <w:tab/>
      </w:r>
      <w:r w:rsidRPr="00097E32">
        <w:rPr>
          <w:rFonts w:ascii="Garamond" w:hAnsi="Garamond" w:cs="Palatino Linotype"/>
          <w:b/>
        </w:rPr>
        <w:t>MSc Clinical Biochemistry</w:t>
      </w:r>
    </w:p>
    <w:p w14:paraId="141082B8" w14:textId="77777777" w:rsidR="00C731D2" w:rsidRPr="00097E32" w:rsidRDefault="00C731D2" w:rsidP="00C731D2">
      <w:pPr>
        <w:kinsoku w:val="0"/>
        <w:overflowPunct w:val="0"/>
        <w:ind w:left="108"/>
        <w:rPr>
          <w:rFonts w:ascii="Garamond" w:hAnsi="Garamond" w:cs="Palatino Linotype"/>
        </w:rPr>
      </w:pPr>
    </w:p>
    <w:p w14:paraId="4522F29B" w14:textId="41B0872B" w:rsidR="00062454" w:rsidRDefault="00C731D2" w:rsidP="00C731D2">
      <w:pPr>
        <w:pStyle w:val="ListParagraph"/>
        <w:numPr>
          <w:ilvl w:val="0"/>
          <w:numId w:val="22"/>
        </w:numPr>
        <w:kinsoku w:val="0"/>
        <w:overflowPunct w:val="0"/>
        <w:ind w:right="537"/>
        <w:rPr>
          <w:rFonts w:ascii="Garamond" w:hAnsi="Garamond" w:cs="Palatino Linotype"/>
        </w:rPr>
      </w:pPr>
      <w:r w:rsidRPr="00097E32">
        <w:rPr>
          <w:rFonts w:ascii="Garamond" w:hAnsi="Garamond" w:cs="Palatino Linotype"/>
          <w:b/>
          <w:bCs/>
        </w:rPr>
        <w:t>Aug 1994 - Jun 1998</w:t>
      </w:r>
      <w:r w:rsidRPr="00097E32">
        <w:rPr>
          <w:rFonts w:ascii="Garamond" w:hAnsi="Garamond" w:cs="Palatino Linotype"/>
          <w:b/>
          <w:bCs/>
        </w:rPr>
        <w:tab/>
      </w:r>
      <w:r w:rsidRPr="00097E32">
        <w:rPr>
          <w:rFonts w:ascii="Garamond" w:hAnsi="Garamond" w:cs="Palatino Linotype"/>
        </w:rPr>
        <w:t>Kwame</w:t>
      </w:r>
      <w:r w:rsidRPr="00097E32">
        <w:rPr>
          <w:rFonts w:ascii="Garamond" w:hAnsi="Garamond" w:cs="Palatino Linotype"/>
          <w:spacing w:val="1"/>
        </w:rPr>
        <w:t xml:space="preserve"> </w:t>
      </w:r>
      <w:r w:rsidRPr="00097E32">
        <w:rPr>
          <w:rFonts w:ascii="Garamond" w:hAnsi="Garamond" w:cs="Palatino Linotype"/>
        </w:rPr>
        <w:t>N</w:t>
      </w:r>
      <w:r w:rsidRPr="00097E32">
        <w:rPr>
          <w:rFonts w:ascii="Garamond" w:hAnsi="Garamond" w:cs="Palatino Linotype"/>
          <w:spacing w:val="-1"/>
        </w:rPr>
        <w:t>k</w:t>
      </w:r>
      <w:r w:rsidRPr="00097E32">
        <w:rPr>
          <w:rFonts w:ascii="Garamond" w:hAnsi="Garamond" w:cs="Palatino Linotype"/>
        </w:rPr>
        <w:t>r</w:t>
      </w:r>
      <w:r w:rsidRPr="00097E32">
        <w:rPr>
          <w:rFonts w:ascii="Garamond" w:hAnsi="Garamond" w:cs="Palatino Linotype"/>
          <w:spacing w:val="-5"/>
        </w:rPr>
        <w:t>u</w:t>
      </w:r>
      <w:r w:rsidRPr="00097E32">
        <w:rPr>
          <w:rFonts w:ascii="Garamond" w:hAnsi="Garamond" w:cs="Palatino Linotype"/>
        </w:rPr>
        <w:t>mah</w:t>
      </w:r>
      <w:r w:rsidRPr="00097E32">
        <w:rPr>
          <w:rFonts w:ascii="Garamond" w:hAnsi="Garamond" w:cs="Palatino Linotype"/>
          <w:spacing w:val="-2"/>
        </w:rPr>
        <w:t xml:space="preserve"> </w:t>
      </w:r>
      <w:r w:rsidRPr="00097E32">
        <w:rPr>
          <w:rFonts w:ascii="Garamond" w:hAnsi="Garamond" w:cs="Palatino Linotype"/>
        </w:rPr>
        <w:t>Uni</w:t>
      </w:r>
      <w:r w:rsidRPr="00097E32">
        <w:rPr>
          <w:rFonts w:ascii="Garamond" w:hAnsi="Garamond" w:cs="Palatino Linotype"/>
          <w:spacing w:val="-6"/>
        </w:rPr>
        <w:t>v</w:t>
      </w:r>
      <w:r w:rsidRPr="00097E32">
        <w:rPr>
          <w:rFonts w:ascii="Garamond" w:hAnsi="Garamond" w:cs="Palatino Linotype"/>
        </w:rPr>
        <w:t>ersi</w:t>
      </w:r>
      <w:r w:rsidRPr="00097E32">
        <w:rPr>
          <w:rFonts w:ascii="Garamond" w:hAnsi="Garamond" w:cs="Palatino Linotype"/>
          <w:spacing w:val="4"/>
        </w:rPr>
        <w:t>t</w:t>
      </w:r>
      <w:r w:rsidRPr="00097E32">
        <w:rPr>
          <w:rFonts w:ascii="Garamond" w:hAnsi="Garamond" w:cs="Palatino Linotype"/>
        </w:rPr>
        <w:t>y</w:t>
      </w:r>
      <w:r w:rsidRPr="00097E32">
        <w:rPr>
          <w:rFonts w:ascii="Garamond" w:hAnsi="Garamond" w:cs="Palatino Linotype"/>
          <w:spacing w:val="-1"/>
        </w:rPr>
        <w:t xml:space="preserve"> </w:t>
      </w:r>
      <w:r w:rsidRPr="00097E32">
        <w:rPr>
          <w:rFonts w:ascii="Garamond" w:hAnsi="Garamond" w:cs="Palatino Linotype"/>
          <w:spacing w:val="-4"/>
        </w:rPr>
        <w:t>o</w:t>
      </w:r>
      <w:r w:rsidRPr="00097E32">
        <w:rPr>
          <w:rFonts w:ascii="Garamond" w:hAnsi="Garamond" w:cs="Palatino Linotype"/>
        </w:rPr>
        <w:t xml:space="preserve">f </w:t>
      </w:r>
      <w:r w:rsidRPr="00097E32">
        <w:rPr>
          <w:rFonts w:ascii="Garamond" w:hAnsi="Garamond" w:cs="Palatino Linotype"/>
          <w:spacing w:val="-1"/>
        </w:rPr>
        <w:t>S</w:t>
      </w:r>
      <w:r w:rsidRPr="00097E32">
        <w:rPr>
          <w:rFonts w:ascii="Garamond" w:hAnsi="Garamond" w:cs="Palatino Linotype"/>
        </w:rPr>
        <w:t>ci</w:t>
      </w:r>
      <w:r w:rsidRPr="00097E32">
        <w:rPr>
          <w:rFonts w:ascii="Garamond" w:hAnsi="Garamond" w:cs="Palatino Linotype"/>
          <w:spacing w:val="-3"/>
        </w:rPr>
        <w:t>e</w:t>
      </w:r>
      <w:r w:rsidRPr="00097E32">
        <w:rPr>
          <w:rFonts w:ascii="Garamond" w:hAnsi="Garamond" w:cs="Palatino Linotype"/>
        </w:rPr>
        <w:t>nce a</w:t>
      </w:r>
      <w:r w:rsidRPr="00097E32">
        <w:rPr>
          <w:rFonts w:ascii="Garamond" w:hAnsi="Garamond" w:cs="Palatino Linotype"/>
          <w:spacing w:val="-5"/>
        </w:rPr>
        <w:t>n</w:t>
      </w:r>
      <w:r w:rsidRPr="00097E32">
        <w:rPr>
          <w:rFonts w:ascii="Garamond" w:hAnsi="Garamond" w:cs="Palatino Linotype"/>
        </w:rPr>
        <w:t xml:space="preserve">d </w:t>
      </w:r>
      <w:r w:rsidR="00062454">
        <w:rPr>
          <w:rFonts w:ascii="Garamond" w:hAnsi="Garamond" w:cs="Palatino Linotype"/>
        </w:rPr>
        <w:t xml:space="preserve">   </w:t>
      </w:r>
    </w:p>
    <w:p w14:paraId="65787425" w14:textId="08058530" w:rsidR="00C731D2" w:rsidRPr="00097E32" w:rsidRDefault="000942D5" w:rsidP="000942D5">
      <w:pPr>
        <w:pStyle w:val="ListParagraph"/>
        <w:kinsoku w:val="0"/>
        <w:overflowPunct w:val="0"/>
        <w:ind w:left="3600" w:right="537"/>
        <w:rPr>
          <w:rFonts w:ascii="Garamond" w:hAnsi="Garamond" w:cs="Palatino Linotype"/>
        </w:rPr>
      </w:pPr>
      <w:r w:rsidRPr="00097E32">
        <w:rPr>
          <w:rFonts w:ascii="Garamond" w:hAnsi="Garamond" w:cs="Palatino Linotype"/>
        </w:rPr>
        <w:t>T</w:t>
      </w:r>
      <w:r w:rsidRPr="00097E32">
        <w:rPr>
          <w:rFonts w:ascii="Garamond" w:hAnsi="Garamond" w:cs="Palatino Linotype"/>
          <w:spacing w:val="-5"/>
        </w:rPr>
        <w:t>e</w:t>
      </w:r>
      <w:r w:rsidRPr="00097E32">
        <w:rPr>
          <w:rFonts w:ascii="Garamond" w:hAnsi="Garamond" w:cs="Palatino Linotype"/>
        </w:rPr>
        <w:t>chno</w:t>
      </w:r>
      <w:r w:rsidRPr="00097E32">
        <w:rPr>
          <w:rFonts w:ascii="Garamond" w:hAnsi="Garamond" w:cs="Palatino Linotype"/>
          <w:spacing w:val="-1"/>
        </w:rPr>
        <w:t>log</w:t>
      </w:r>
      <w:r w:rsidRPr="00097E32">
        <w:rPr>
          <w:rFonts w:ascii="Garamond" w:hAnsi="Garamond" w:cs="Palatino Linotype"/>
        </w:rPr>
        <w:t>y</w:t>
      </w:r>
      <w:r w:rsidRPr="00097E32">
        <w:rPr>
          <w:rFonts w:ascii="Garamond" w:hAnsi="Garamond" w:cs="Palatino Linotype"/>
          <w:spacing w:val="-1"/>
        </w:rPr>
        <w:t xml:space="preserve"> </w:t>
      </w:r>
      <w:r>
        <w:rPr>
          <w:rFonts w:ascii="Garamond" w:hAnsi="Garamond" w:cs="Palatino Linotype"/>
          <w:spacing w:val="-1"/>
        </w:rPr>
        <w:t>KNUST</w:t>
      </w:r>
      <w:r w:rsidR="00C731D2" w:rsidRPr="00097E32">
        <w:rPr>
          <w:rFonts w:ascii="Garamond" w:hAnsi="Garamond" w:cs="Palatino Linotype"/>
        </w:rPr>
        <w:t xml:space="preserve">), </w:t>
      </w:r>
      <w:r w:rsidR="00C731D2" w:rsidRPr="00097E32">
        <w:rPr>
          <w:rFonts w:ascii="Garamond" w:hAnsi="Garamond" w:cs="Palatino Linotype"/>
          <w:spacing w:val="-1"/>
        </w:rPr>
        <w:t>D</w:t>
      </w:r>
      <w:r w:rsidR="00C731D2" w:rsidRPr="00097E32">
        <w:rPr>
          <w:rFonts w:ascii="Garamond" w:hAnsi="Garamond" w:cs="Palatino Linotype"/>
        </w:rPr>
        <w:t>epa</w:t>
      </w:r>
      <w:r w:rsidR="00C731D2" w:rsidRPr="00097E32">
        <w:rPr>
          <w:rFonts w:ascii="Garamond" w:hAnsi="Garamond" w:cs="Palatino Linotype"/>
          <w:spacing w:val="-3"/>
        </w:rPr>
        <w:t>r</w:t>
      </w:r>
      <w:r w:rsidR="00C731D2" w:rsidRPr="00097E32">
        <w:rPr>
          <w:rFonts w:ascii="Garamond" w:hAnsi="Garamond" w:cs="Palatino Linotype"/>
          <w:spacing w:val="1"/>
        </w:rPr>
        <w:t>t</w:t>
      </w:r>
      <w:r w:rsidR="00C731D2" w:rsidRPr="00097E32">
        <w:rPr>
          <w:rFonts w:ascii="Garamond" w:hAnsi="Garamond" w:cs="Palatino Linotype"/>
        </w:rPr>
        <w:t>m</w:t>
      </w:r>
      <w:r w:rsidR="00C731D2" w:rsidRPr="00097E32">
        <w:rPr>
          <w:rFonts w:ascii="Garamond" w:hAnsi="Garamond" w:cs="Palatino Linotype"/>
          <w:spacing w:val="1"/>
        </w:rPr>
        <w:t>e</w:t>
      </w:r>
      <w:r w:rsidR="00C731D2" w:rsidRPr="00097E32">
        <w:rPr>
          <w:rFonts w:ascii="Garamond" w:hAnsi="Garamond" w:cs="Palatino Linotype"/>
          <w:spacing w:val="-5"/>
        </w:rPr>
        <w:t>n</w:t>
      </w:r>
      <w:r w:rsidR="00C731D2" w:rsidRPr="00097E32">
        <w:rPr>
          <w:rFonts w:ascii="Garamond" w:hAnsi="Garamond" w:cs="Palatino Linotype"/>
        </w:rPr>
        <w:t>t</w:t>
      </w:r>
      <w:r w:rsidR="00C731D2" w:rsidRPr="00097E32">
        <w:rPr>
          <w:rFonts w:ascii="Garamond" w:hAnsi="Garamond" w:cs="Palatino Linotype"/>
          <w:spacing w:val="1"/>
        </w:rPr>
        <w:t xml:space="preserve"> </w:t>
      </w:r>
      <w:r w:rsidR="00C731D2" w:rsidRPr="00097E32">
        <w:rPr>
          <w:rFonts w:ascii="Garamond" w:hAnsi="Garamond" w:cs="Palatino Linotype"/>
          <w:spacing w:val="-1"/>
        </w:rPr>
        <w:t>o</w:t>
      </w:r>
      <w:r w:rsidR="00C731D2" w:rsidRPr="00097E32">
        <w:rPr>
          <w:rFonts w:ascii="Garamond" w:hAnsi="Garamond" w:cs="Palatino Linotype"/>
        </w:rPr>
        <w:t>f Molecular Medicine,</w:t>
      </w:r>
      <w:r w:rsidR="00C731D2" w:rsidRPr="00097E32">
        <w:rPr>
          <w:rFonts w:ascii="Garamond" w:hAnsi="Garamond" w:cs="Palatino Linotype"/>
          <w:b/>
          <w:bCs/>
          <w:spacing w:val="4"/>
        </w:rPr>
        <w:t xml:space="preserve"> </w:t>
      </w:r>
    </w:p>
    <w:p w14:paraId="590C9604" w14:textId="77777777" w:rsidR="00C731D2" w:rsidRPr="00097E32" w:rsidRDefault="00C731D2" w:rsidP="00C731D2">
      <w:pPr>
        <w:kinsoku w:val="0"/>
        <w:overflowPunct w:val="0"/>
        <w:spacing w:line="304" w:lineRule="auto"/>
        <w:ind w:left="2880" w:right="641" w:hanging="2772"/>
        <w:rPr>
          <w:rFonts w:ascii="Garamond" w:hAnsi="Garamond" w:cs="Palatino Linotype"/>
        </w:rPr>
      </w:pPr>
      <w:r w:rsidRPr="00097E32">
        <w:rPr>
          <w:rFonts w:ascii="Garamond" w:hAnsi="Garamond" w:cs="Palatino Linotype"/>
        </w:rPr>
        <w:tab/>
      </w:r>
      <w:r w:rsidRPr="00097E32">
        <w:rPr>
          <w:rFonts w:ascii="Garamond" w:hAnsi="Garamond" w:cs="Palatino Linotype"/>
        </w:rPr>
        <w:tab/>
        <w:t>Second Class, Upper division</w:t>
      </w:r>
    </w:p>
    <w:p w14:paraId="52E40AD8" w14:textId="77777777" w:rsidR="00C731D2" w:rsidRPr="00097E32" w:rsidRDefault="00C731D2" w:rsidP="00C731D2">
      <w:pPr>
        <w:kinsoku w:val="0"/>
        <w:overflowPunct w:val="0"/>
        <w:spacing w:line="304" w:lineRule="auto"/>
        <w:ind w:right="641"/>
        <w:rPr>
          <w:rFonts w:ascii="Garamond" w:hAnsi="Garamond" w:cs="Palatino Linotype"/>
          <w:b/>
          <w:bCs/>
        </w:rPr>
      </w:pPr>
      <w:r w:rsidRPr="00097E32">
        <w:rPr>
          <w:rFonts w:ascii="Garamond" w:hAnsi="Garamond" w:cs="Palatino Linotype"/>
          <w:b/>
        </w:rPr>
        <w:tab/>
      </w:r>
      <w:r w:rsidRPr="00097E32">
        <w:rPr>
          <w:rFonts w:ascii="Garamond" w:hAnsi="Garamond" w:cs="Palatino Linotype"/>
          <w:b/>
        </w:rPr>
        <w:tab/>
      </w:r>
      <w:r w:rsidRPr="00097E32">
        <w:rPr>
          <w:rFonts w:ascii="Garamond" w:hAnsi="Garamond" w:cs="Palatino Linotype"/>
          <w:b/>
        </w:rPr>
        <w:tab/>
      </w:r>
      <w:r w:rsidRPr="00097E32">
        <w:rPr>
          <w:rFonts w:ascii="Garamond" w:hAnsi="Garamond" w:cs="Palatino Linotype"/>
          <w:b/>
        </w:rPr>
        <w:tab/>
      </w:r>
      <w:r w:rsidRPr="00097E32">
        <w:rPr>
          <w:rFonts w:ascii="Garamond" w:hAnsi="Garamond" w:cs="Palatino Linotype"/>
          <w:b/>
        </w:rPr>
        <w:tab/>
        <w:t>BSc (Hons) Biochemistry</w:t>
      </w:r>
    </w:p>
    <w:p w14:paraId="1180CFD2" w14:textId="77777777" w:rsidR="00C731D2" w:rsidRPr="00097E32" w:rsidRDefault="00C731D2" w:rsidP="00C731D2">
      <w:pPr>
        <w:kinsoku w:val="0"/>
        <w:overflowPunct w:val="0"/>
        <w:ind w:left="2880" w:right="641" w:hanging="2772"/>
        <w:rPr>
          <w:rFonts w:ascii="Garamond" w:hAnsi="Garamond" w:cs="Palatino Linotype"/>
          <w:b/>
          <w:bCs/>
        </w:rPr>
      </w:pPr>
    </w:p>
    <w:p w14:paraId="15B16C7B" w14:textId="77777777" w:rsidR="00C731D2" w:rsidRPr="00097E32" w:rsidRDefault="00C731D2" w:rsidP="00C731D2">
      <w:pPr>
        <w:pStyle w:val="ListParagraph"/>
        <w:numPr>
          <w:ilvl w:val="0"/>
          <w:numId w:val="22"/>
        </w:numPr>
        <w:kinsoku w:val="0"/>
        <w:overflowPunct w:val="0"/>
        <w:spacing w:line="304" w:lineRule="auto"/>
        <w:ind w:right="641"/>
        <w:rPr>
          <w:rFonts w:ascii="Garamond" w:hAnsi="Garamond" w:cs="Palatino Linotype"/>
          <w:spacing w:val="1"/>
        </w:rPr>
      </w:pPr>
      <w:r w:rsidRPr="00097E32">
        <w:rPr>
          <w:rFonts w:ascii="Garamond" w:hAnsi="Garamond" w:cs="Palatino Linotype"/>
          <w:b/>
          <w:bCs/>
        </w:rPr>
        <w:t>Sept 1989 - Dec 1991</w:t>
      </w:r>
      <w:r w:rsidRPr="00097E32">
        <w:rPr>
          <w:rFonts w:ascii="Garamond" w:hAnsi="Garamond" w:cs="Palatino Linotype"/>
          <w:spacing w:val="-3"/>
        </w:rPr>
        <w:t xml:space="preserve"> </w:t>
      </w:r>
      <w:r w:rsidRPr="00097E32">
        <w:rPr>
          <w:rFonts w:ascii="Garamond" w:hAnsi="Garamond" w:cs="Palatino Linotype"/>
          <w:spacing w:val="-3"/>
        </w:rPr>
        <w:tab/>
      </w:r>
      <w:r w:rsidRPr="00097E32">
        <w:rPr>
          <w:rFonts w:ascii="Garamond" w:hAnsi="Garamond" w:cs="Palatino Linotype"/>
          <w:spacing w:val="1"/>
        </w:rPr>
        <w:t>Tema Secondary School</w:t>
      </w:r>
      <w:r w:rsidRPr="00097E32">
        <w:rPr>
          <w:rFonts w:ascii="Garamond" w:hAnsi="Garamond" w:cs="Palatino Linotype"/>
        </w:rPr>
        <w:t>,</w:t>
      </w:r>
      <w:r w:rsidRPr="00097E32">
        <w:rPr>
          <w:rFonts w:ascii="Garamond" w:hAnsi="Garamond" w:cs="Palatino Linotype"/>
          <w:spacing w:val="-6"/>
        </w:rPr>
        <w:t xml:space="preserve"> Tema</w:t>
      </w:r>
      <w:r w:rsidRPr="00097E32">
        <w:rPr>
          <w:rFonts w:ascii="Garamond" w:hAnsi="Garamond" w:cs="Palatino Linotype"/>
          <w:spacing w:val="1"/>
        </w:rPr>
        <w:t xml:space="preserve"> </w:t>
      </w:r>
    </w:p>
    <w:p w14:paraId="529B5F35" w14:textId="77777777" w:rsidR="00C731D2" w:rsidRPr="00097E32" w:rsidRDefault="00C731D2" w:rsidP="00C731D2">
      <w:pPr>
        <w:kinsoku w:val="0"/>
        <w:overflowPunct w:val="0"/>
        <w:spacing w:line="304" w:lineRule="auto"/>
        <w:ind w:left="2880" w:right="641" w:firstLine="720"/>
        <w:rPr>
          <w:rFonts w:ascii="Garamond" w:hAnsi="Garamond" w:cs="Palatino Linotype"/>
          <w:b/>
        </w:rPr>
      </w:pPr>
      <w:r w:rsidRPr="00097E32">
        <w:rPr>
          <w:rFonts w:ascii="Garamond" w:hAnsi="Garamond" w:cs="Palatino Linotype"/>
          <w:b/>
          <w:spacing w:val="1"/>
        </w:rPr>
        <w:t xml:space="preserve">GCE A’ Level; Three Passes  </w:t>
      </w:r>
    </w:p>
    <w:p w14:paraId="2DA05AC2" w14:textId="77777777" w:rsidR="00C731D2" w:rsidRPr="00097E32" w:rsidRDefault="00C731D2" w:rsidP="00C731D2">
      <w:pPr>
        <w:tabs>
          <w:tab w:val="left" w:pos="840"/>
        </w:tabs>
        <w:kinsoku w:val="0"/>
        <w:overflowPunct w:val="0"/>
        <w:ind w:left="840"/>
        <w:rPr>
          <w:rFonts w:ascii="Garamond" w:hAnsi="Garamond" w:cs="Palatino Linotype"/>
        </w:rPr>
      </w:pPr>
    </w:p>
    <w:p w14:paraId="7BC68A88" w14:textId="5C708802" w:rsidR="00C731D2" w:rsidRPr="00097E32" w:rsidRDefault="00C731D2" w:rsidP="00C731D2">
      <w:pPr>
        <w:pStyle w:val="ListParagraph"/>
        <w:numPr>
          <w:ilvl w:val="0"/>
          <w:numId w:val="22"/>
        </w:numPr>
        <w:kinsoku w:val="0"/>
        <w:overflowPunct w:val="0"/>
        <w:spacing w:line="304" w:lineRule="auto"/>
        <w:ind w:right="641"/>
        <w:rPr>
          <w:rFonts w:ascii="Garamond" w:hAnsi="Garamond" w:cs="Palatino Linotype"/>
          <w:spacing w:val="1"/>
        </w:rPr>
      </w:pPr>
      <w:r w:rsidRPr="00097E32">
        <w:rPr>
          <w:rFonts w:ascii="Garamond" w:hAnsi="Garamond" w:cs="Palatino Linotype"/>
          <w:b/>
          <w:bCs/>
        </w:rPr>
        <w:t>Sept 1985 - Jun 1989</w:t>
      </w:r>
      <w:r w:rsidRPr="00097E32">
        <w:rPr>
          <w:rFonts w:ascii="Garamond" w:hAnsi="Garamond" w:cs="Palatino Linotype"/>
          <w:spacing w:val="-3"/>
        </w:rPr>
        <w:t xml:space="preserve"> </w:t>
      </w:r>
      <w:r w:rsidRPr="00097E32">
        <w:rPr>
          <w:rFonts w:ascii="Garamond" w:hAnsi="Garamond" w:cs="Palatino Linotype"/>
          <w:spacing w:val="-3"/>
        </w:rPr>
        <w:tab/>
      </w:r>
      <w:r w:rsidRPr="00097E32">
        <w:rPr>
          <w:rFonts w:ascii="Garamond" w:hAnsi="Garamond" w:cs="Palatino Linotype"/>
          <w:spacing w:val="1"/>
        </w:rPr>
        <w:t>Tema Secondary School</w:t>
      </w:r>
      <w:r w:rsidRPr="00097E32">
        <w:rPr>
          <w:rFonts w:ascii="Garamond" w:hAnsi="Garamond" w:cs="Palatino Linotype"/>
        </w:rPr>
        <w:t>,</w:t>
      </w:r>
      <w:r w:rsidRPr="00097E32">
        <w:rPr>
          <w:rFonts w:ascii="Garamond" w:hAnsi="Garamond" w:cs="Palatino Linotype"/>
          <w:spacing w:val="-6"/>
        </w:rPr>
        <w:t xml:space="preserve"> Tema</w:t>
      </w:r>
      <w:r w:rsidRPr="00097E32">
        <w:rPr>
          <w:rFonts w:ascii="Garamond" w:hAnsi="Garamond" w:cs="Palatino Linotype"/>
          <w:spacing w:val="1"/>
        </w:rPr>
        <w:t xml:space="preserve"> </w:t>
      </w:r>
    </w:p>
    <w:p w14:paraId="4C93F6A9" w14:textId="006409C9" w:rsidR="003852F8" w:rsidRPr="00B331F2" w:rsidRDefault="00C731D2" w:rsidP="00B331F2">
      <w:pPr>
        <w:kinsoku w:val="0"/>
        <w:overflowPunct w:val="0"/>
        <w:spacing w:line="304" w:lineRule="auto"/>
        <w:ind w:left="2880" w:right="641" w:firstLine="720"/>
        <w:rPr>
          <w:rFonts w:ascii="Garamond" w:hAnsi="Garamond" w:cs="Palatino Linotype"/>
          <w:b/>
        </w:rPr>
      </w:pPr>
      <w:r>
        <w:rPr>
          <w:rFonts w:ascii="Garamond" w:hAnsi="Garamond" w:cs="Palatino Linotype"/>
          <w:b/>
          <w:spacing w:val="1"/>
        </w:rPr>
        <w:t xml:space="preserve">GCE O’Level; 8 Passes, First Division  </w:t>
      </w:r>
    </w:p>
    <w:p w14:paraId="498BA654" w14:textId="6492D670" w:rsidR="003852F8" w:rsidRPr="003852F8" w:rsidRDefault="003852F8" w:rsidP="003852F8">
      <w:pPr>
        <w:pStyle w:val="ListParagraph"/>
        <w:widowControl/>
        <w:numPr>
          <w:ilvl w:val="0"/>
          <w:numId w:val="21"/>
        </w:numPr>
        <w:pBdr>
          <w:top w:val="single" w:sz="12" w:space="1" w:color="4472C4" w:themeColor="accent1"/>
          <w:bottom w:val="single" w:sz="12" w:space="1" w:color="4472C4" w:themeColor="accent1"/>
        </w:pBdr>
        <w:tabs>
          <w:tab w:val="left" w:pos="840"/>
        </w:tabs>
        <w:kinsoku w:val="0"/>
        <w:overflowPunct w:val="0"/>
        <w:autoSpaceDE/>
        <w:autoSpaceDN/>
        <w:adjustRightInd/>
        <w:spacing w:before="77"/>
        <w:textAlignment w:val="baseline"/>
        <w:rPr>
          <w:rFonts w:ascii="Garamond" w:hAnsi="Garamond"/>
          <w:b/>
          <w:color w:val="FF0000"/>
          <w:u w:val="single"/>
          <w:lang w:val="en-GB"/>
        </w:rPr>
      </w:pPr>
      <w:bookmarkStart w:id="1" w:name="_Hlk68630358"/>
      <w:r w:rsidRPr="003852F8">
        <w:rPr>
          <w:rFonts w:ascii="Garamond" w:hAnsi="Garamond" w:cs="Palatino Linotype"/>
          <w:b/>
          <w:sz w:val="28"/>
          <w:szCs w:val="28"/>
        </w:rPr>
        <w:t xml:space="preserve">WORK EXPERIENCE </w:t>
      </w:r>
    </w:p>
    <w:bookmarkEnd w:id="1"/>
    <w:p w14:paraId="7FFB0C9F" w14:textId="1495511B" w:rsidR="003B4370" w:rsidRDefault="000942D5" w:rsidP="003852F8">
      <w:pPr>
        <w:spacing w:line="276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 xml:space="preserve">Current </w:t>
      </w:r>
      <w:r w:rsidR="00180B0C">
        <w:rPr>
          <w:rFonts w:ascii="Garamond" w:hAnsi="Garamond"/>
          <w:b/>
          <w:lang w:val="en-GB"/>
        </w:rPr>
        <w:t>Employer:</w:t>
      </w:r>
      <w:r w:rsidR="003B4370">
        <w:rPr>
          <w:rFonts w:ascii="Garamond" w:hAnsi="Garamond"/>
          <w:b/>
          <w:lang w:val="en-GB"/>
        </w:rPr>
        <w:t xml:space="preserve"> </w:t>
      </w:r>
      <w:r w:rsidR="003B4370">
        <w:rPr>
          <w:rFonts w:ascii="Garamond" w:hAnsi="Garamond"/>
          <w:b/>
          <w:lang w:val="en-GB"/>
        </w:rPr>
        <w:tab/>
      </w:r>
      <w:r w:rsidR="003B4370" w:rsidRPr="004410D5">
        <w:rPr>
          <w:rFonts w:ascii="Garamond" w:hAnsi="Garamond"/>
          <w:b/>
          <w:bCs/>
        </w:rPr>
        <w:t>Dept of Molecular Medicine, School of Med</w:t>
      </w:r>
      <w:r w:rsidR="003B4370">
        <w:rPr>
          <w:rFonts w:ascii="Garamond" w:hAnsi="Garamond"/>
          <w:b/>
          <w:bCs/>
        </w:rPr>
        <w:t>ical</w:t>
      </w:r>
      <w:r w:rsidR="003B4370" w:rsidRPr="004410D5">
        <w:rPr>
          <w:rFonts w:ascii="Garamond" w:hAnsi="Garamond"/>
          <w:b/>
          <w:bCs/>
        </w:rPr>
        <w:t xml:space="preserve"> Sciences, KNUST</w:t>
      </w:r>
    </w:p>
    <w:p w14:paraId="7A20DA6D" w14:textId="77777777" w:rsidR="004E74CD" w:rsidRDefault="003B4370" w:rsidP="003852F8">
      <w:pPr>
        <w:spacing w:line="276" w:lineRule="auto"/>
        <w:rPr>
          <w:rFonts w:ascii="Garamond" w:hAnsi="Garamond"/>
          <w:bCs/>
          <w:lang w:val="en-GB"/>
        </w:rPr>
      </w:pPr>
      <w:r w:rsidRPr="00180B0C">
        <w:rPr>
          <w:rFonts w:ascii="Garamond" w:hAnsi="Garamond"/>
          <w:bCs/>
          <w:lang w:val="en-GB"/>
        </w:rPr>
        <w:t xml:space="preserve">Date/Period:  </w:t>
      </w:r>
      <w:r w:rsidRPr="00180B0C">
        <w:rPr>
          <w:rFonts w:ascii="Garamond" w:hAnsi="Garamond"/>
          <w:bCs/>
          <w:lang w:val="en-GB"/>
        </w:rPr>
        <w:tab/>
      </w:r>
      <w:r w:rsidRPr="00180B0C">
        <w:rPr>
          <w:rFonts w:ascii="Garamond" w:hAnsi="Garamond"/>
          <w:bCs/>
          <w:lang w:val="en-GB"/>
        </w:rPr>
        <w:tab/>
      </w:r>
      <w:r w:rsidR="004E74CD" w:rsidRPr="004E74CD">
        <w:rPr>
          <w:rFonts w:ascii="Garamond" w:hAnsi="Garamond"/>
          <w:bCs/>
          <w:lang w:val="en-GB"/>
        </w:rPr>
        <w:t>Oct. 2019 to date</w:t>
      </w:r>
      <w:r w:rsidR="004E74CD" w:rsidRPr="004E74CD">
        <w:rPr>
          <w:rFonts w:ascii="Garamond" w:hAnsi="Garamond"/>
          <w:bCs/>
          <w:lang w:val="en-GB"/>
        </w:rPr>
        <w:tab/>
        <w:t xml:space="preserve"> (Current Grade/Position – Senior Lecturer) </w:t>
      </w:r>
    </w:p>
    <w:p w14:paraId="19F74BC9" w14:textId="087D43A7" w:rsidR="003B4370" w:rsidRPr="00180B0C" w:rsidRDefault="003B4370" w:rsidP="004E74CD">
      <w:pPr>
        <w:spacing w:line="276" w:lineRule="auto"/>
        <w:ind w:left="2160"/>
        <w:rPr>
          <w:rFonts w:ascii="Garamond" w:hAnsi="Garamond"/>
          <w:bCs/>
          <w:lang w:val="en-GB"/>
        </w:rPr>
      </w:pPr>
      <w:r w:rsidRPr="00180B0C">
        <w:rPr>
          <w:rFonts w:ascii="Garamond" w:hAnsi="Garamond"/>
          <w:bCs/>
          <w:lang w:val="en-GB"/>
        </w:rPr>
        <w:t>Oct 2009 to Oct 2019</w:t>
      </w:r>
      <w:proofErr w:type="gramStart"/>
      <w:r w:rsidR="004E74CD">
        <w:rPr>
          <w:rFonts w:ascii="Garamond" w:hAnsi="Garamond"/>
          <w:bCs/>
          <w:lang w:val="en-GB"/>
        </w:rPr>
        <w:t xml:space="preserve">  </w:t>
      </w:r>
      <w:r w:rsidR="00B331F2">
        <w:rPr>
          <w:rFonts w:ascii="Garamond" w:hAnsi="Garamond"/>
          <w:bCs/>
          <w:lang w:val="en-GB"/>
        </w:rPr>
        <w:t xml:space="preserve"> </w:t>
      </w:r>
      <w:r w:rsidR="00180B0C" w:rsidRPr="00180B0C">
        <w:rPr>
          <w:rFonts w:ascii="Garamond" w:hAnsi="Garamond"/>
          <w:bCs/>
          <w:lang w:val="en-GB"/>
        </w:rPr>
        <w:t>(</w:t>
      </w:r>
      <w:proofErr w:type="gramEnd"/>
      <w:r w:rsidR="00180B0C" w:rsidRPr="00180B0C">
        <w:rPr>
          <w:rFonts w:ascii="Garamond" w:hAnsi="Garamond"/>
          <w:bCs/>
          <w:lang w:val="en-GB"/>
        </w:rPr>
        <w:t>Grade/ Position:  Lecturer)</w:t>
      </w:r>
      <w:r w:rsidR="00180B0C">
        <w:rPr>
          <w:rFonts w:ascii="Garamond" w:hAnsi="Garamond"/>
          <w:bCs/>
          <w:lang w:val="en-GB"/>
        </w:rPr>
        <w:tab/>
      </w:r>
      <w:r w:rsidR="00180B0C">
        <w:rPr>
          <w:rFonts w:ascii="Garamond" w:hAnsi="Garamond"/>
          <w:bCs/>
          <w:lang w:val="en-GB"/>
        </w:rPr>
        <w:tab/>
      </w:r>
      <w:r w:rsidR="00180B0C">
        <w:rPr>
          <w:rFonts w:ascii="Garamond" w:hAnsi="Garamond"/>
          <w:bCs/>
          <w:lang w:val="en-GB"/>
        </w:rPr>
        <w:tab/>
      </w:r>
      <w:r w:rsidR="00180B0C" w:rsidRPr="00180B0C">
        <w:rPr>
          <w:rFonts w:ascii="Garamond" w:hAnsi="Garamond"/>
          <w:bCs/>
          <w:lang w:val="en-GB"/>
        </w:rPr>
        <w:t xml:space="preserve"> </w:t>
      </w:r>
    </w:p>
    <w:p w14:paraId="56ED827D" w14:textId="1C1267BF" w:rsidR="003B4370" w:rsidRPr="00180B0C" w:rsidRDefault="00180B0C" w:rsidP="003852F8">
      <w:pPr>
        <w:spacing w:line="276" w:lineRule="auto"/>
        <w:rPr>
          <w:rFonts w:ascii="Garamond" w:hAnsi="Garamond"/>
          <w:bCs/>
          <w:lang w:val="en-GB"/>
        </w:rPr>
      </w:pPr>
      <w:r w:rsidRPr="00180B0C">
        <w:rPr>
          <w:rFonts w:ascii="Garamond" w:hAnsi="Garamond"/>
          <w:bCs/>
          <w:lang w:val="en-GB"/>
        </w:rPr>
        <w:t xml:space="preserve">Main Duties </w:t>
      </w:r>
      <w:r>
        <w:rPr>
          <w:rFonts w:ascii="Garamond" w:hAnsi="Garamond"/>
          <w:bCs/>
          <w:lang w:val="en-GB"/>
        </w:rPr>
        <w:tab/>
      </w:r>
      <w:r>
        <w:rPr>
          <w:rFonts w:ascii="Garamond" w:hAnsi="Garamond"/>
          <w:bCs/>
          <w:lang w:val="en-GB"/>
        </w:rPr>
        <w:tab/>
        <w:t>Teaching and Research related activities (Find details the next section)</w:t>
      </w:r>
    </w:p>
    <w:p w14:paraId="3E44EEDC" w14:textId="0922D099" w:rsidR="003B4370" w:rsidRDefault="003B4370" w:rsidP="003852F8">
      <w:pPr>
        <w:spacing w:line="276" w:lineRule="auto"/>
        <w:rPr>
          <w:rFonts w:ascii="Garamond" w:hAnsi="Garamond"/>
          <w:b/>
          <w:lang w:val="en-GB"/>
        </w:rPr>
      </w:pPr>
    </w:p>
    <w:p w14:paraId="17A938A1" w14:textId="77777777" w:rsidR="00180B0C" w:rsidRDefault="00180B0C" w:rsidP="003852F8">
      <w:pPr>
        <w:spacing w:line="276" w:lineRule="auto"/>
        <w:rPr>
          <w:rFonts w:ascii="Garamond" w:hAnsi="Garamond"/>
          <w:b/>
          <w:lang w:val="en-GB"/>
        </w:rPr>
      </w:pPr>
    </w:p>
    <w:p w14:paraId="75F04662" w14:textId="4DDF7191" w:rsidR="003852F8" w:rsidRPr="003852F8" w:rsidRDefault="003852F8" w:rsidP="003852F8">
      <w:pPr>
        <w:spacing w:line="276" w:lineRule="auto"/>
        <w:rPr>
          <w:rFonts w:ascii="Garamond" w:hAnsi="Garamond"/>
          <w:b/>
        </w:rPr>
      </w:pPr>
      <w:r w:rsidRPr="003852F8">
        <w:rPr>
          <w:rFonts w:ascii="Garamond" w:hAnsi="Garamond"/>
          <w:b/>
          <w:lang w:val="en-GB"/>
        </w:rPr>
        <w:t xml:space="preserve">Employer: </w:t>
      </w:r>
      <w:r w:rsidRPr="003852F8">
        <w:rPr>
          <w:rFonts w:ascii="Garamond" w:hAnsi="Garamond"/>
          <w:b/>
          <w:lang w:val="en-GB"/>
        </w:rPr>
        <w:tab/>
      </w:r>
      <w:r w:rsidR="0039678D">
        <w:rPr>
          <w:rFonts w:ascii="Garamond" w:hAnsi="Garamond"/>
          <w:b/>
          <w:lang w:val="en-GB"/>
        </w:rPr>
        <w:tab/>
      </w:r>
      <w:r w:rsidRPr="003852F8">
        <w:rPr>
          <w:rFonts w:ascii="Garamond" w:hAnsi="Garamond"/>
          <w:b/>
        </w:rPr>
        <w:t>MDS-Lancet, Ghana</w:t>
      </w:r>
    </w:p>
    <w:p w14:paraId="523ACA41" w14:textId="1014A99C" w:rsidR="003852F8" w:rsidRPr="003852F8" w:rsidRDefault="003852F8" w:rsidP="003852F8">
      <w:pPr>
        <w:widowControl/>
        <w:overflowPunct w:val="0"/>
        <w:autoSpaceDE/>
        <w:autoSpaceDN/>
        <w:adjustRightInd/>
        <w:spacing w:line="276" w:lineRule="auto"/>
        <w:textAlignment w:val="baseline"/>
        <w:rPr>
          <w:rFonts w:ascii="Garamond" w:hAnsi="Garamond"/>
        </w:rPr>
      </w:pPr>
      <w:bookmarkStart w:id="2" w:name="_Hlk68624715"/>
      <w:bookmarkStart w:id="3" w:name="_Hlk68625913"/>
      <w:r w:rsidRPr="003852F8">
        <w:rPr>
          <w:rFonts w:ascii="Garamond" w:hAnsi="Garamond"/>
          <w:bCs/>
          <w:lang w:val="en-GB"/>
        </w:rPr>
        <w:t>Date</w:t>
      </w:r>
      <w:r>
        <w:rPr>
          <w:rFonts w:ascii="Garamond" w:hAnsi="Garamond"/>
          <w:bCs/>
          <w:lang w:val="en-GB"/>
        </w:rPr>
        <w:t>/Period</w:t>
      </w:r>
      <w:bookmarkEnd w:id="2"/>
      <w:r w:rsidRPr="003852F8">
        <w:rPr>
          <w:rFonts w:ascii="Garamond" w:hAnsi="Garamond"/>
          <w:bCs/>
          <w:lang w:val="en-GB"/>
        </w:rPr>
        <w:t>:</w:t>
      </w:r>
      <w:r w:rsidRPr="003852F8">
        <w:rPr>
          <w:rFonts w:ascii="Garamond" w:hAnsi="Garamond"/>
          <w:b/>
          <w:lang w:val="en-GB"/>
        </w:rPr>
        <w:t xml:space="preserve">  </w:t>
      </w:r>
      <w:bookmarkEnd w:id="3"/>
      <w:r w:rsidRPr="003852F8">
        <w:rPr>
          <w:rFonts w:ascii="Garamond" w:hAnsi="Garamond"/>
          <w:b/>
          <w:lang w:val="en-GB"/>
        </w:rPr>
        <w:tab/>
      </w:r>
      <w:r w:rsidR="0039678D">
        <w:rPr>
          <w:rFonts w:ascii="Garamond" w:hAnsi="Garamond"/>
          <w:b/>
          <w:lang w:val="en-GB"/>
        </w:rPr>
        <w:tab/>
      </w:r>
      <w:r w:rsidRPr="003852F8">
        <w:rPr>
          <w:rFonts w:ascii="Garamond" w:hAnsi="Garamond"/>
        </w:rPr>
        <w:t xml:space="preserve">July-September 2008 </w:t>
      </w:r>
    </w:p>
    <w:p w14:paraId="346E1387" w14:textId="03BB88A9" w:rsidR="003852F8" w:rsidRPr="003852F8" w:rsidRDefault="003852F8" w:rsidP="003852F8">
      <w:pPr>
        <w:spacing w:line="276" w:lineRule="auto"/>
        <w:rPr>
          <w:rFonts w:ascii="Garamond" w:hAnsi="Garamond"/>
        </w:rPr>
      </w:pPr>
      <w:r w:rsidRPr="003852F8">
        <w:rPr>
          <w:rFonts w:ascii="Garamond" w:hAnsi="Garamond"/>
        </w:rPr>
        <w:t>Position:</w:t>
      </w:r>
      <w:r w:rsidRPr="003852F8">
        <w:rPr>
          <w:rFonts w:ascii="Garamond" w:hAnsi="Garamond"/>
        </w:rPr>
        <w:tab/>
      </w:r>
      <w:r w:rsidR="0039678D">
        <w:rPr>
          <w:rFonts w:ascii="Garamond" w:hAnsi="Garamond"/>
        </w:rPr>
        <w:tab/>
      </w:r>
      <w:r w:rsidRPr="003852F8">
        <w:rPr>
          <w:rFonts w:ascii="Garamond" w:hAnsi="Garamond"/>
        </w:rPr>
        <w:t>Head of Immunology &amp; Endocrinology</w:t>
      </w:r>
    </w:p>
    <w:p w14:paraId="7A9BFEE6" w14:textId="3415DFCE" w:rsidR="003852F8" w:rsidRPr="003852F8" w:rsidRDefault="003852F8" w:rsidP="00B331F2">
      <w:pPr>
        <w:spacing w:line="276" w:lineRule="auto"/>
        <w:ind w:left="2160" w:hanging="2160"/>
        <w:rPr>
          <w:rFonts w:ascii="Garamond" w:hAnsi="Garamond"/>
        </w:rPr>
      </w:pPr>
      <w:bookmarkStart w:id="4" w:name="_Hlk68624733"/>
      <w:r w:rsidRPr="003852F8">
        <w:rPr>
          <w:rFonts w:ascii="Garamond" w:hAnsi="Garamond"/>
        </w:rPr>
        <w:t>Main Duties</w:t>
      </w:r>
      <w:bookmarkEnd w:id="4"/>
      <w:r w:rsidR="004410D5">
        <w:rPr>
          <w:rFonts w:ascii="Garamond" w:hAnsi="Garamond"/>
        </w:rPr>
        <w:t xml:space="preserve">     </w:t>
      </w:r>
      <w:r w:rsidR="0039678D">
        <w:rPr>
          <w:rFonts w:ascii="Garamond" w:hAnsi="Garamond"/>
        </w:rPr>
        <w:tab/>
      </w:r>
      <w:r w:rsidRPr="003852F8">
        <w:rPr>
          <w:rFonts w:ascii="Garamond" w:hAnsi="Garamond"/>
        </w:rPr>
        <w:t xml:space="preserve">Operation and routine maintenance of Synchron CX3/CX9 </w:t>
      </w:r>
      <w:r>
        <w:rPr>
          <w:rFonts w:ascii="Garamond" w:hAnsi="Garamond"/>
        </w:rPr>
        <w:t>(</w:t>
      </w:r>
      <w:r w:rsidRPr="003852F8">
        <w:rPr>
          <w:rFonts w:ascii="Garamond" w:hAnsi="Garamond"/>
        </w:rPr>
        <w:t>Clinical Chemistry</w:t>
      </w:r>
      <w:r w:rsidR="0039678D">
        <w:rPr>
          <w:rFonts w:ascii="Garamond" w:hAnsi="Garamond"/>
        </w:rPr>
        <w:t xml:space="preserve">) </w:t>
      </w:r>
      <w:r w:rsidRPr="003852F8">
        <w:rPr>
          <w:rFonts w:ascii="Garamond" w:hAnsi="Garamond"/>
        </w:rPr>
        <w:t>Assay   &amp; Access II</w:t>
      </w:r>
      <w:r>
        <w:rPr>
          <w:rFonts w:ascii="Garamond" w:hAnsi="Garamond"/>
        </w:rPr>
        <w:t xml:space="preserve"> (Immunology</w:t>
      </w:r>
      <w:r w:rsidR="0039678D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3852F8">
        <w:rPr>
          <w:rFonts w:ascii="Garamond" w:hAnsi="Garamond"/>
        </w:rPr>
        <w:t>Assay Systems</w:t>
      </w:r>
    </w:p>
    <w:p w14:paraId="4D8EC181" w14:textId="731FAAFA" w:rsidR="003852F8" w:rsidRPr="004410D5" w:rsidRDefault="003852F8" w:rsidP="003852F8">
      <w:pPr>
        <w:rPr>
          <w:rFonts w:ascii="Garamond" w:hAnsi="Garamond"/>
          <w:b/>
          <w:bCs/>
        </w:rPr>
      </w:pPr>
      <w:r w:rsidRPr="004410D5">
        <w:rPr>
          <w:rFonts w:ascii="Garamond" w:hAnsi="Garamond"/>
          <w:b/>
          <w:bCs/>
        </w:rPr>
        <w:lastRenderedPageBreak/>
        <w:t xml:space="preserve">Employer: </w:t>
      </w:r>
      <w:r w:rsidRPr="004410D5">
        <w:rPr>
          <w:rFonts w:ascii="Garamond" w:hAnsi="Garamond"/>
          <w:b/>
          <w:bCs/>
        </w:rPr>
        <w:tab/>
      </w:r>
      <w:r w:rsidRPr="004410D5">
        <w:rPr>
          <w:rFonts w:ascii="Garamond" w:hAnsi="Garamond"/>
          <w:b/>
          <w:bCs/>
        </w:rPr>
        <w:tab/>
        <w:t>Star Medical Diagnostic Centre, Kumasi</w:t>
      </w:r>
    </w:p>
    <w:p w14:paraId="78A246C1" w14:textId="106DCE65" w:rsidR="003852F8" w:rsidRPr="004410D5" w:rsidRDefault="003852F8" w:rsidP="003852F8">
      <w:pPr>
        <w:rPr>
          <w:rFonts w:ascii="Garamond" w:hAnsi="Garamond"/>
        </w:rPr>
      </w:pPr>
      <w:bookmarkStart w:id="5" w:name="_Hlk68624900"/>
      <w:r w:rsidRPr="004410D5">
        <w:rPr>
          <w:rFonts w:ascii="Garamond" w:hAnsi="Garamond"/>
          <w:bCs/>
          <w:lang w:val="en-GB"/>
        </w:rPr>
        <w:t>Date/Period</w:t>
      </w:r>
      <w:r w:rsidRPr="004410D5">
        <w:rPr>
          <w:rFonts w:ascii="Garamond" w:hAnsi="Garamond"/>
        </w:rPr>
        <w:t xml:space="preserve"> </w:t>
      </w:r>
      <w:r w:rsidRPr="004410D5">
        <w:rPr>
          <w:rFonts w:ascii="Garamond" w:hAnsi="Garamond"/>
        </w:rPr>
        <w:tab/>
      </w:r>
      <w:bookmarkEnd w:id="5"/>
      <w:r w:rsidRPr="004410D5">
        <w:rPr>
          <w:rFonts w:ascii="Garamond" w:hAnsi="Garamond"/>
        </w:rPr>
        <w:tab/>
        <w:t>October 2007-July 2008</w:t>
      </w:r>
    </w:p>
    <w:p w14:paraId="0481529A" w14:textId="491964CB" w:rsidR="003852F8" w:rsidRPr="004410D5" w:rsidRDefault="003852F8" w:rsidP="003852F8">
      <w:pPr>
        <w:rPr>
          <w:rFonts w:ascii="Garamond" w:hAnsi="Garamond"/>
        </w:rPr>
      </w:pPr>
      <w:r w:rsidRPr="004410D5">
        <w:rPr>
          <w:rFonts w:ascii="Garamond" w:hAnsi="Garamond"/>
        </w:rPr>
        <w:t>Position:</w:t>
      </w:r>
      <w:r w:rsidRPr="004410D5">
        <w:rPr>
          <w:rFonts w:ascii="Garamond" w:hAnsi="Garamond"/>
        </w:rPr>
        <w:tab/>
      </w:r>
      <w:r w:rsidRPr="004410D5">
        <w:rPr>
          <w:rFonts w:ascii="Garamond" w:hAnsi="Garamond"/>
        </w:rPr>
        <w:tab/>
        <w:t>Marketing Executive</w:t>
      </w:r>
    </w:p>
    <w:p w14:paraId="46B7B7C3" w14:textId="39AD0099" w:rsidR="003852F8" w:rsidRPr="004410D5" w:rsidRDefault="003852F8" w:rsidP="003852F8">
      <w:pPr>
        <w:rPr>
          <w:rFonts w:ascii="Garamond" w:hAnsi="Garamond"/>
        </w:rPr>
      </w:pPr>
      <w:r w:rsidRPr="004410D5">
        <w:rPr>
          <w:rFonts w:ascii="Garamond" w:hAnsi="Garamond"/>
        </w:rPr>
        <w:t xml:space="preserve">Main Duties: </w:t>
      </w:r>
      <w:r w:rsidRPr="004410D5">
        <w:rPr>
          <w:rFonts w:ascii="Garamond" w:hAnsi="Garamond"/>
        </w:rPr>
        <w:tab/>
      </w:r>
      <w:r w:rsidRPr="004410D5">
        <w:rPr>
          <w:rFonts w:ascii="Garamond" w:hAnsi="Garamond"/>
        </w:rPr>
        <w:tab/>
        <w:t xml:space="preserve">Recruitment of new clients </w:t>
      </w:r>
    </w:p>
    <w:p w14:paraId="3AEC4D4B" w14:textId="77777777" w:rsidR="003852F8" w:rsidRPr="004410D5" w:rsidRDefault="003852F8" w:rsidP="003852F8">
      <w:pPr>
        <w:rPr>
          <w:rFonts w:ascii="Garamond" w:hAnsi="Garamond"/>
        </w:rPr>
      </w:pPr>
    </w:p>
    <w:p w14:paraId="21F0BE1D" w14:textId="619C8004" w:rsidR="003852F8" w:rsidRPr="004410D5" w:rsidRDefault="003852F8" w:rsidP="004410D5">
      <w:pPr>
        <w:ind w:left="2160" w:hanging="2160"/>
        <w:rPr>
          <w:rFonts w:ascii="Garamond" w:hAnsi="Garamond"/>
          <w:b/>
          <w:bCs/>
        </w:rPr>
      </w:pPr>
      <w:r w:rsidRPr="004410D5">
        <w:rPr>
          <w:rFonts w:ascii="Garamond" w:hAnsi="Garamond"/>
          <w:b/>
          <w:bCs/>
        </w:rPr>
        <w:t>Employer:</w:t>
      </w:r>
      <w:r w:rsidRPr="004410D5">
        <w:rPr>
          <w:rFonts w:ascii="Garamond" w:hAnsi="Garamond"/>
          <w:b/>
          <w:bCs/>
        </w:rPr>
        <w:tab/>
        <w:t>Dept of Molecular Medicine, School of Med</w:t>
      </w:r>
      <w:r w:rsidR="004410D5">
        <w:rPr>
          <w:rFonts w:ascii="Garamond" w:hAnsi="Garamond"/>
          <w:b/>
          <w:bCs/>
        </w:rPr>
        <w:t>ical</w:t>
      </w:r>
      <w:r w:rsidRPr="004410D5">
        <w:rPr>
          <w:rFonts w:ascii="Garamond" w:hAnsi="Garamond"/>
          <w:b/>
          <w:bCs/>
        </w:rPr>
        <w:t xml:space="preserve"> Sciences, KNUST </w:t>
      </w:r>
    </w:p>
    <w:p w14:paraId="4555B477" w14:textId="03AE3E9D" w:rsidR="003852F8" w:rsidRPr="004410D5" w:rsidRDefault="003852F8" w:rsidP="003852F8">
      <w:pPr>
        <w:rPr>
          <w:rFonts w:ascii="Garamond" w:hAnsi="Garamond"/>
        </w:rPr>
      </w:pPr>
      <w:r w:rsidRPr="004410D5">
        <w:rPr>
          <w:rFonts w:ascii="Garamond" w:hAnsi="Garamond"/>
          <w:bCs/>
          <w:lang w:val="en-GB"/>
        </w:rPr>
        <w:t>Date/Period</w:t>
      </w:r>
      <w:r w:rsidRPr="004410D5">
        <w:rPr>
          <w:rFonts w:ascii="Garamond" w:hAnsi="Garamond"/>
        </w:rPr>
        <w:t xml:space="preserve"> </w:t>
      </w:r>
      <w:r w:rsidRPr="004410D5">
        <w:rPr>
          <w:rFonts w:ascii="Garamond" w:hAnsi="Garamond"/>
        </w:rPr>
        <w:tab/>
      </w:r>
      <w:r w:rsidRPr="004410D5">
        <w:rPr>
          <w:rFonts w:ascii="Garamond" w:hAnsi="Garamond"/>
        </w:rPr>
        <w:tab/>
        <w:t xml:space="preserve">August 2006 to October 2009 </w:t>
      </w:r>
    </w:p>
    <w:p w14:paraId="36E8D648" w14:textId="02B2FA9F" w:rsidR="003852F8" w:rsidRPr="004410D5" w:rsidRDefault="003852F8" w:rsidP="003852F8">
      <w:pPr>
        <w:rPr>
          <w:rFonts w:ascii="Garamond" w:hAnsi="Garamond"/>
        </w:rPr>
      </w:pPr>
      <w:r w:rsidRPr="004410D5">
        <w:rPr>
          <w:rFonts w:ascii="Garamond" w:hAnsi="Garamond"/>
        </w:rPr>
        <w:t>Position:</w:t>
      </w:r>
      <w:r w:rsidRPr="004410D5">
        <w:rPr>
          <w:rFonts w:ascii="Garamond" w:hAnsi="Garamond"/>
          <w:b/>
          <w:bCs/>
        </w:rPr>
        <w:tab/>
      </w:r>
      <w:r w:rsidRPr="004410D5">
        <w:rPr>
          <w:rFonts w:ascii="Garamond" w:hAnsi="Garamond"/>
          <w:b/>
          <w:bCs/>
        </w:rPr>
        <w:tab/>
      </w:r>
      <w:r w:rsidRPr="004410D5">
        <w:rPr>
          <w:rFonts w:ascii="Garamond" w:hAnsi="Garamond"/>
        </w:rPr>
        <w:t xml:space="preserve">Demonstrator </w:t>
      </w:r>
      <w:r w:rsidR="004410D5" w:rsidRPr="004410D5">
        <w:rPr>
          <w:rFonts w:ascii="Garamond" w:hAnsi="Garamond"/>
        </w:rPr>
        <w:t xml:space="preserve">for </w:t>
      </w:r>
      <w:r w:rsidRPr="004410D5">
        <w:rPr>
          <w:rFonts w:ascii="Garamond" w:hAnsi="Garamond"/>
        </w:rPr>
        <w:t xml:space="preserve">Human Biology &amp; Allied </w:t>
      </w:r>
      <w:r w:rsidR="004410D5">
        <w:rPr>
          <w:rFonts w:ascii="Garamond" w:hAnsi="Garamond"/>
        </w:rPr>
        <w:t>Health P</w:t>
      </w:r>
      <w:r w:rsidRPr="004410D5">
        <w:rPr>
          <w:rFonts w:ascii="Garamond" w:hAnsi="Garamond"/>
        </w:rPr>
        <w:t>rogrammes</w:t>
      </w:r>
    </w:p>
    <w:p w14:paraId="1D71648C" w14:textId="33075D37" w:rsidR="003852F8" w:rsidRDefault="003B4370" w:rsidP="003B4370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 xml:space="preserve">Main Duties: </w:t>
      </w:r>
      <w:r>
        <w:rPr>
          <w:rFonts w:ascii="Garamond" w:hAnsi="Garamond"/>
        </w:rPr>
        <w:tab/>
        <w:t>Lecturer for undergraduate Biochemistry – Human Biology; Assist with Lab Practical’s for Chemical Pathology and Biochemistry,</w:t>
      </w:r>
    </w:p>
    <w:p w14:paraId="336681F6" w14:textId="77777777" w:rsidR="003B4370" w:rsidRPr="001E46BA" w:rsidRDefault="003B4370" w:rsidP="003852F8">
      <w:pPr>
        <w:rPr>
          <w:rFonts w:ascii="Garamond" w:hAnsi="Garamond"/>
        </w:rPr>
      </w:pPr>
    </w:p>
    <w:p w14:paraId="38DDEFF0" w14:textId="72E6754D" w:rsidR="004410D5" w:rsidRPr="001E46BA" w:rsidRDefault="004410D5" w:rsidP="004410D5">
      <w:pPr>
        <w:rPr>
          <w:rFonts w:ascii="Garamond" w:hAnsi="Garamond"/>
        </w:rPr>
      </w:pPr>
      <w:r w:rsidRPr="001E46BA">
        <w:rPr>
          <w:rFonts w:ascii="Garamond" w:hAnsi="Garamond"/>
          <w:b/>
          <w:bCs/>
        </w:rPr>
        <w:t>Employer:</w:t>
      </w:r>
      <w:r w:rsidRPr="001E46BA">
        <w:rPr>
          <w:rFonts w:ascii="Garamond" w:hAnsi="Garamond"/>
        </w:rPr>
        <w:t xml:space="preserve"> </w:t>
      </w:r>
      <w:r w:rsidRPr="001E46BA">
        <w:rPr>
          <w:rFonts w:ascii="Garamond" w:hAnsi="Garamond"/>
        </w:rPr>
        <w:tab/>
      </w:r>
      <w:r w:rsidRPr="001E46BA">
        <w:rPr>
          <w:rFonts w:ascii="Garamond" w:hAnsi="Garamond"/>
        </w:rPr>
        <w:tab/>
      </w:r>
      <w:r w:rsidRPr="001E46BA">
        <w:rPr>
          <w:rFonts w:ascii="Garamond" w:hAnsi="Garamond"/>
          <w:b/>
          <w:bCs/>
        </w:rPr>
        <w:t xml:space="preserve">Kinapharma Ltd, </w:t>
      </w:r>
      <w:r w:rsidR="003B4370" w:rsidRPr="001E46BA">
        <w:rPr>
          <w:rFonts w:ascii="Garamond" w:hAnsi="Garamond"/>
          <w:b/>
          <w:bCs/>
        </w:rPr>
        <w:t xml:space="preserve">Ghana </w:t>
      </w:r>
      <w:r w:rsidRPr="001E46BA">
        <w:rPr>
          <w:rFonts w:ascii="Garamond" w:hAnsi="Garamond"/>
          <w:b/>
          <w:bCs/>
        </w:rPr>
        <w:t>Northern Sector</w:t>
      </w:r>
    </w:p>
    <w:p w14:paraId="222B00EA" w14:textId="63958131" w:rsidR="003852F8" w:rsidRPr="001E46BA" w:rsidRDefault="004410D5" w:rsidP="003852F8">
      <w:pPr>
        <w:rPr>
          <w:rFonts w:ascii="Garamond" w:hAnsi="Garamond"/>
        </w:rPr>
      </w:pPr>
      <w:bookmarkStart w:id="6" w:name="_Hlk68677612"/>
      <w:r w:rsidRPr="001E46BA">
        <w:rPr>
          <w:rFonts w:ascii="Garamond" w:hAnsi="Garamond"/>
          <w:bCs/>
          <w:lang w:val="en-GB"/>
        </w:rPr>
        <w:t>Date/Period</w:t>
      </w:r>
      <w:bookmarkEnd w:id="6"/>
      <w:r w:rsidRPr="001E46BA">
        <w:rPr>
          <w:rFonts w:ascii="Garamond" w:hAnsi="Garamond"/>
          <w:bCs/>
          <w:lang w:val="en-GB"/>
        </w:rPr>
        <w:t>:</w:t>
      </w:r>
      <w:r w:rsidRPr="001E46BA">
        <w:rPr>
          <w:rFonts w:ascii="Garamond" w:hAnsi="Garamond"/>
        </w:rPr>
        <w:t xml:space="preserve"> </w:t>
      </w:r>
      <w:r w:rsidRPr="001E46BA">
        <w:rPr>
          <w:rFonts w:ascii="Garamond" w:hAnsi="Garamond"/>
        </w:rPr>
        <w:tab/>
      </w:r>
      <w:r w:rsidRPr="001E46BA">
        <w:rPr>
          <w:rFonts w:ascii="Garamond" w:hAnsi="Garamond"/>
        </w:rPr>
        <w:tab/>
      </w:r>
      <w:r w:rsidR="003852F8" w:rsidRPr="001E46BA">
        <w:rPr>
          <w:rFonts w:ascii="Garamond" w:hAnsi="Garamond"/>
        </w:rPr>
        <w:t xml:space="preserve">February 2004 to February 2006 </w:t>
      </w:r>
    </w:p>
    <w:p w14:paraId="2743047A" w14:textId="2AAA317A" w:rsidR="003852F8" w:rsidRPr="001E46BA" w:rsidRDefault="004410D5" w:rsidP="003852F8">
      <w:pPr>
        <w:rPr>
          <w:rFonts w:ascii="Garamond" w:hAnsi="Garamond"/>
        </w:rPr>
      </w:pPr>
      <w:r w:rsidRPr="001E46BA">
        <w:rPr>
          <w:rFonts w:ascii="Garamond" w:hAnsi="Garamond"/>
        </w:rPr>
        <w:t xml:space="preserve">Position: </w:t>
      </w:r>
      <w:r w:rsidRPr="001E46BA">
        <w:rPr>
          <w:rFonts w:ascii="Garamond" w:hAnsi="Garamond"/>
        </w:rPr>
        <w:tab/>
      </w:r>
      <w:r w:rsidRPr="001E46BA">
        <w:rPr>
          <w:rFonts w:ascii="Garamond" w:hAnsi="Garamond"/>
        </w:rPr>
        <w:tab/>
      </w:r>
      <w:r w:rsidR="003852F8" w:rsidRPr="001E46BA">
        <w:rPr>
          <w:rFonts w:ascii="Garamond" w:hAnsi="Garamond"/>
        </w:rPr>
        <w:t>Regional Manager</w:t>
      </w:r>
      <w:r w:rsidRPr="001E46BA">
        <w:rPr>
          <w:rFonts w:ascii="Garamond" w:hAnsi="Garamond"/>
        </w:rPr>
        <w:t>-</w:t>
      </w:r>
      <w:r w:rsidR="003852F8" w:rsidRPr="001E46BA">
        <w:rPr>
          <w:rFonts w:ascii="Garamond" w:hAnsi="Garamond"/>
        </w:rPr>
        <w:t xml:space="preserve">The Three Northern Regions </w:t>
      </w:r>
    </w:p>
    <w:p w14:paraId="75BEEB7D" w14:textId="3ECD886A" w:rsidR="004410D5" w:rsidRDefault="004410D5" w:rsidP="004410D5">
      <w:pPr>
        <w:ind w:left="2160" w:hanging="2160"/>
        <w:rPr>
          <w:rFonts w:ascii="Garamond" w:hAnsi="Garamond"/>
        </w:rPr>
      </w:pPr>
      <w:r w:rsidRPr="001E46BA">
        <w:rPr>
          <w:rFonts w:ascii="Garamond" w:hAnsi="Garamond"/>
        </w:rPr>
        <w:t xml:space="preserve">Main Duties: </w:t>
      </w:r>
      <w:r w:rsidRPr="001E46BA">
        <w:rPr>
          <w:rFonts w:ascii="Garamond" w:hAnsi="Garamond"/>
        </w:rPr>
        <w:tab/>
        <w:t>Responsible for a</w:t>
      </w:r>
      <w:r w:rsidR="003852F8" w:rsidRPr="001E46BA">
        <w:rPr>
          <w:rFonts w:ascii="Garamond" w:hAnsi="Garamond"/>
        </w:rPr>
        <w:t>ll sales and marketing activities within territory</w:t>
      </w:r>
      <w:r w:rsidRPr="001E46BA">
        <w:rPr>
          <w:rFonts w:ascii="Garamond" w:hAnsi="Garamond"/>
        </w:rPr>
        <w:t xml:space="preserve">- Recruiting New clients </w:t>
      </w:r>
      <w:r w:rsidR="003852F8" w:rsidRPr="001E46BA">
        <w:rPr>
          <w:rFonts w:ascii="Garamond" w:hAnsi="Garamond"/>
        </w:rPr>
        <w:t>Presentations, Radio</w:t>
      </w:r>
      <w:r w:rsidRPr="001E46BA">
        <w:rPr>
          <w:rFonts w:ascii="Garamond" w:hAnsi="Garamond"/>
        </w:rPr>
        <w:t xml:space="preserve"> activities in relation to sales</w:t>
      </w:r>
      <w:r w:rsidR="003852F8" w:rsidRPr="001E46BA">
        <w:rPr>
          <w:rFonts w:ascii="Garamond" w:hAnsi="Garamond"/>
        </w:rPr>
        <w:t xml:space="preserve">, </w:t>
      </w:r>
      <w:r w:rsidRPr="001E46BA">
        <w:rPr>
          <w:rFonts w:ascii="Garamond" w:hAnsi="Garamond"/>
        </w:rPr>
        <w:t xml:space="preserve">In-door and </w:t>
      </w:r>
      <w:r w:rsidR="003852F8" w:rsidRPr="001E46BA">
        <w:rPr>
          <w:rFonts w:ascii="Garamond" w:hAnsi="Garamond"/>
        </w:rPr>
        <w:t xml:space="preserve">Outdoor </w:t>
      </w:r>
      <w:r w:rsidRPr="001E46BA">
        <w:rPr>
          <w:rFonts w:ascii="Garamond" w:hAnsi="Garamond"/>
        </w:rPr>
        <w:t xml:space="preserve">promotional events, Management of Regional Sales Teams, Wholesale and </w:t>
      </w:r>
      <w:r w:rsidR="003B4370" w:rsidRPr="001E46BA">
        <w:rPr>
          <w:rFonts w:ascii="Garamond" w:hAnsi="Garamond"/>
        </w:rPr>
        <w:t>warehouse.</w:t>
      </w:r>
      <w:r w:rsidRPr="001E46BA">
        <w:rPr>
          <w:rFonts w:ascii="Garamond" w:hAnsi="Garamond"/>
        </w:rPr>
        <w:t xml:space="preserve"> Supervision of Special Customer Accounts, Agents, Distributers &amp; Hospitals</w:t>
      </w:r>
    </w:p>
    <w:p w14:paraId="6DF722FF" w14:textId="77777777" w:rsidR="00DD03E9" w:rsidRPr="001E46BA" w:rsidRDefault="00DD03E9" w:rsidP="004410D5">
      <w:pPr>
        <w:ind w:left="2160" w:hanging="2160"/>
        <w:rPr>
          <w:rFonts w:ascii="Garamond" w:hAnsi="Garamond"/>
        </w:rPr>
      </w:pPr>
    </w:p>
    <w:p w14:paraId="510F836D" w14:textId="0F102D29" w:rsidR="003852F8" w:rsidRDefault="00DD03E9" w:rsidP="004410D5">
      <w:pPr>
        <w:ind w:left="2160" w:hanging="2160"/>
        <w:rPr>
          <w:rFonts w:ascii="Garamond" w:hAnsi="Garamond"/>
          <w:b/>
          <w:bCs/>
        </w:rPr>
      </w:pPr>
      <w:r w:rsidRPr="001E46BA">
        <w:rPr>
          <w:rFonts w:ascii="Garamond" w:hAnsi="Garamond"/>
          <w:b/>
          <w:bCs/>
        </w:rPr>
        <w:t>Employer: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ab/>
        <w:t>Imperial Broadcasting Ltd.</w:t>
      </w:r>
    </w:p>
    <w:p w14:paraId="7AA137BC" w14:textId="468FD29A" w:rsidR="00DD03E9" w:rsidRDefault="00DD03E9" w:rsidP="004410D5">
      <w:pPr>
        <w:ind w:left="2160" w:hanging="2160"/>
        <w:rPr>
          <w:rFonts w:ascii="Garamond" w:hAnsi="Garamond"/>
          <w:bCs/>
          <w:lang w:val="en-GB"/>
        </w:rPr>
      </w:pPr>
      <w:r w:rsidRPr="001E46BA">
        <w:rPr>
          <w:rFonts w:ascii="Garamond" w:hAnsi="Garamond"/>
          <w:bCs/>
          <w:lang w:val="en-GB"/>
        </w:rPr>
        <w:t>Date/Period</w:t>
      </w:r>
      <w:r>
        <w:rPr>
          <w:rFonts w:ascii="Garamond" w:hAnsi="Garamond"/>
          <w:bCs/>
          <w:lang w:val="en-GB"/>
        </w:rPr>
        <w:tab/>
        <w:t>1999-</w:t>
      </w:r>
      <w:r w:rsidR="00763C4F">
        <w:rPr>
          <w:rFonts w:ascii="Garamond" w:hAnsi="Garamond"/>
          <w:bCs/>
          <w:lang w:val="en-GB"/>
        </w:rPr>
        <w:t>2004</w:t>
      </w:r>
    </w:p>
    <w:p w14:paraId="491E98CA" w14:textId="021FDB66" w:rsidR="00DD03E9" w:rsidRDefault="00DD03E9" w:rsidP="004410D5">
      <w:pPr>
        <w:ind w:left="2160" w:hanging="2160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Position</w:t>
      </w:r>
      <w:r w:rsidR="00763C4F" w:rsidRPr="00763C4F">
        <w:rPr>
          <w:rFonts w:ascii="Garamond" w:hAnsi="Garamond"/>
          <w:bCs/>
          <w:lang w:val="en-GB"/>
        </w:rPr>
        <w:t xml:space="preserve"> </w:t>
      </w:r>
      <w:r w:rsidR="00763C4F">
        <w:rPr>
          <w:rFonts w:ascii="Garamond" w:hAnsi="Garamond"/>
          <w:bCs/>
          <w:lang w:val="en-GB"/>
        </w:rPr>
        <w:tab/>
        <w:t>On air personality, Events and promotions manager</w:t>
      </w:r>
      <w:r w:rsidR="00763C4F">
        <w:rPr>
          <w:rFonts w:ascii="Garamond" w:hAnsi="Garamond"/>
          <w:bCs/>
          <w:lang w:val="en-GB"/>
        </w:rPr>
        <w:tab/>
      </w:r>
    </w:p>
    <w:p w14:paraId="33A14FBC" w14:textId="10E62939" w:rsidR="00DD03E9" w:rsidRDefault="00DD03E9" w:rsidP="004410D5">
      <w:pPr>
        <w:ind w:left="2160" w:hanging="2160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Main duties</w:t>
      </w:r>
      <w:r w:rsidR="00763C4F" w:rsidRPr="00763C4F">
        <w:rPr>
          <w:rFonts w:ascii="Garamond" w:hAnsi="Garamond"/>
          <w:bCs/>
          <w:lang w:val="en-GB"/>
        </w:rPr>
        <w:t xml:space="preserve"> </w:t>
      </w:r>
      <w:r w:rsidR="00763C4F">
        <w:rPr>
          <w:rFonts w:ascii="Garamond" w:hAnsi="Garamond"/>
          <w:bCs/>
          <w:lang w:val="en-GB"/>
        </w:rPr>
        <w:tab/>
        <w:t>Radio programming and presentation, organization of promotional activities.</w:t>
      </w:r>
    </w:p>
    <w:p w14:paraId="56308FB8" w14:textId="77777777" w:rsidR="00DD03E9" w:rsidRDefault="00DD03E9" w:rsidP="004410D5">
      <w:pPr>
        <w:ind w:left="2160" w:hanging="2160"/>
        <w:rPr>
          <w:rFonts w:ascii="Garamond" w:hAnsi="Garamond"/>
          <w:b/>
          <w:bCs/>
        </w:rPr>
      </w:pPr>
    </w:p>
    <w:p w14:paraId="17B5A52D" w14:textId="6DF2DD5F" w:rsidR="00DD03E9" w:rsidRDefault="00DD03E9" w:rsidP="004410D5">
      <w:pPr>
        <w:ind w:left="2160" w:hanging="2160"/>
        <w:rPr>
          <w:rFonts w:ascii="Garamond" w:hAnsi="Garamond"/>
          <w:b/>
          <w:bCs/>
        </w:rPr>
      </w:pPr>
      <w:r w:rsidRPr="001E46BA">
        <w:rPr>
          <w:rFonts w:ascii="Garamond" w:hAnsi="Garamond"/>
          <w:b/>
          <w:bCs/>
        </w:rPr>
        <w:t>Employer:</w:t>
      </w:r>
      <w:r>
        <w:rPr>
          <w:rFonts w:ascii="Garamond" w:hAnsi="Garamond"/>
          <w:b/>
          <w:bCs/>
        </w:rPr>
        <w:tab/>
        <w:t>Multimedia Broadcasting Company Ltd</w:t>
      </w:r>
    </w:p>
    <w:p w14:paraId="03322AC8" w14:textId="7EFFC5B5" w:rsidR="00DD03E9" w:rsidRDefault="00DD03E9" w:rsidP="00DD03E9">
      <w:pPr>
        <w:ind w:left="2160" w:hanging="2160"/>
        <w:rPr>
          <w:rFonts w:ascii="Garamond" w:hAnsi="Garamond"/>
          <w:bCs/>
          <w:lang w:val="en-GB"/>
        </w:rPr>
      </w:pPr>
      <w:r w:rsidRPr="001E46BA">
        <w:rPr>
          <w:rFonts w:ascii="Garamond" w:hAnsi="Garamond"/>
          <w:bCs/>
          <w:lang w:val="en-GB"/>
        </w:rPr>
        <w:t>Date/Period</w:t>
      </w:r>
      <w:r>
        <w:rPr>
          <w:rFonts w:ascii="Garamond" w:hAnsi="Garamond"/>
          <w:bCs/>
          <w:lang w:val="en-GB"/>
        </w:rPr>
        <w:tab/>
        <w:t>1995-1999</w:t>
      </w:r>
    </w:p>
    <w:p w14:paraId="369FDE79" w14:textId="410C5E20" w:rsidR="00DD03E9" w:rsidRDefault="00DD03E9" w:rsidP="00DD03E9">
      <w:pPr>
        <w:ind w:left="2160" w:hanging="2160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Position</w:t>
      </w:r>
      <w:r>
        <w:rPr>
          <w:rFonts w:ascii="Garamond" w:hAnsi="Garamond"/>
          <w:bCs/>
          <w:lang w:val="en-GB"/>
        </w:rPr>
        <w:tab/>
        <w:t>On air personality</w:t>
      </w:r>
    </w:p>
    <w:p w14:paraId="2E269B0E" w14:textId="7EBEF58C" w:rsidR="00DD03E9" w:rsidRDefault="00DD03E9" w:rsidP="00DD03E9">
      <w:pPr>
        <w:ind w:left="2160" w:hanging="2160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Main duties</w:t>
      </w:r>
      <w:r>
        <w:rPr>
          <w:rFonts w:ascii="Garamond" w:hAnsi="Garamond"/>
          <w:bCs/>
          <w:lang w:val="en-GB"/>
        </w:rPr>
        <w:tab/>
        <w:t>Radio programming and presentation</w:t>
      </w:r>
    </w:p>
    <w:p w14:paraId="19238857" w14:textId="77777777" w:rsidR="00DD03E9" w:rsidRDefault="00DD03E9" w:rsidP="004410D5">
      <w:pPr>
        <w:ind w:left="2160" w:hanging="2160"/>
        <w:rPr>
          <w:rFonts w:ascii="Garamond" w:hAnsi="Garamond"/>
          <w:b/>
          <w:bCs/>
        </w:rPr>
      </w:pPr>
    </w:p>
    <w:p w14:paraId="4B53D7BD" w14:textId="77777777" w:rsidR="00DD03E9" w:rsidRPr="001E46BA" w:rsidRDefault="00DD03E9" w:rsidP="004410D5">
      <w:pPr>
        <w:ind w:left="2160" w:hanging="2160"/>
        <w:rPr>
          <w:rFonts w:ascii="Garamond" w:hAnsi="Garamond"/>
        </w:rPr>
      </w:pPr>
    </w:p>
    <w:p w14:paraId="724CF473" w14:textId="26379EA3" w:rsidR="00180B0C" w:rsidRPr="001E46BA" w:rsidRDefault="00180B0C" w:rsidP="00DD03E9">
      <w:pPr>
        <w:ind w:left="2160" w:hanging="2100"/>
        <w:rPr>
          <w:rFonts w:ascii="Garamond" w:hAnsi="Garamond"/>
        </w:rPr>
      </w:pPr>
      <w:bookmarkStart w:id="7" w:name="_Hlk68677526"/>
      <w:r w:rsidRPr="001E46BA">
        <w:rPr>
          <w:rFonts w:ascii="Garamond" w:hAnsi="Garamond"/>
          <w:b/>
          <w:bCs/>
        </w:rPr>
        <w:t>Employer:</w:t>
      </w:r>
      <w:r w:rsidRPr="001E46BA">
        <w:rPr>
          <w:rFonts w:ascii="Garamond" w:hAnsi="Garamond"/>
        </w:rPr>
        <w:t xml:space="preserve"> </w:t>
      </w:r>
      <w:bookmarkEnd w:id="7"/>
      <w:r w:rsidRPr="001E46BA">
        <w:rPr>
          <w:rFonts w:ascii="Garamond" w:hAnsi="Garamond"/>
        </w:rPr>
        <w:tab/>
      </w:r>
      <w:r w:rsidRPr="001E46BA">
        <w:rPr>
          <w:rFonts w:ascii="Garamond" w:hAnsi="Garamond"/>
          <w:b/>
        </w:rPr>
        <w:t>National Service Scheme (Post BSc.)/Department of Molecular Medicine, School of Medical Sciences, KNUST</w:t>
      </w:r>
    </w:p>
    <w:p w14:paraId="27BF46FF" w14:textId="251DAAF2" w:rsidR="003852F8" w:rsidRPr="001E46BA" w:rsidRDefault="00180B0C" w:rsidP="003852F8">
      <w:pPr>
        <w:rPr>
          <w:rFonts w:ascii="Garamond" w:hAnsi="Garamond"/>
        </w:rPr>
      </w:pPr>
      <w:r w:rsidRPr="001E46BA">
        <w:rPr>
          <w:rFonts w:ascii="Garamond" w:hAnsi="Garamond"/>
          <w:bCs/>
          <w:lang w:val="en-GB"/>
        </w:rPr>
        <w:t>Date/Period:</w:t>
      </w:r>
      <w:r w:rsidRPr="001E46BA">
        <w:rPr>
          <w:rFonts w:ascii="Garamond" w:hAnsi="Garamond"/>
        </w:rPr>
        <w:t xml:space="preserve"> </w:t>
      </w:r>
      <w:r w:rsidRPr="001E46BA">
        <w:rPr>
          <w:rFonts w:ascii="Garamond" w:hAnsi="Garamond"/>
        </w:rPr>
        <w:tab/>
      </w:r>
      <w:r w:rsidRPr="001E46BA">
        <w:rPr>
          <w:rFonts w:ascii="Garamond" w:hAnsi="Garamond"/>
        </w:rPr>
        <w:tab/>
      </w:r>
      <w:r w:rsidR="003852F8" w:rsidRPr="001E46BA">
        <w:rPr>
          <w:rFonts w:ascii="Garamond" w:hAnsi="Garamond"/>
        </w:rPr>
        <w:t>November 1998 to June 1999</w:t>
      </w:r>
    </w:p>
    <w:p w14:paraId="5FEA5FC5" w14:textId="7C802293" w:rsidR="003852F8" w:rsidRPr="001E46BA" w:rsidRDefault="001E46BA" w:rsidP="001E46BA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 xml:space="preserve">Position: </w:t>
      </w:r>
      <w:r>
        <w:rPr>
          <w:rFonts w:ascii="Garamond" w:hAnsi="Garamond"/>
        </w:rPr>
        <w:tab/>
      </w:r>
      <w:r w:rsidR="003852F8" w:rsidRPr="001E46BA">
        <w:rPr>
          <w:rFonts w:ascii="Garamond" w:hAnsi="Garamond"/>
        </w:rPr>
        <w:t>Demonstrator/Teaching Assistant- Supporting Lecturer for Introduction to Biochemistry</w:t>
      </w:r>
      <w:r>
        <w:rPr>
          <w:rFonts w:ascii="Garamond" w:hAnsi="Garamond"/>
        </w:rPr>
        <w:t xml:space="preserve">, </w:t>
      </w:r>
      <w:r w:rsidR="003852F8" w:rsidRPr="001E46BA">
        <w:rPr>
          <w:rFonts w:ascii="Garamond" w:hAnsi="Garamond"/>
        </w:rPr>
        <w:t xml:space="preserve">Supervising Assistant in Laboratory </w:t>
      </w:r>
    </w:p>
    <w:p w14:paraId="215CAE15" w14:textId="2944661D" w:rsidR="00763C4F" w:rsidRDefault="00763C4F" w:rsidP="00B331F2">
      <w:pPr>
        <w:widowControl/>
        <w:overflowPunct w:val="0"/>
        <w:autoSpaceDE/>
        <w:autoSpaceDN/>
        <w:adjustRightInd/>
        <w:textAlignment w:val="baseline"/>
        <w:rPr>
          <w:rFonts w:ascii="Garamond" w:hAnsi="Garamond"/>
          <w:b/>
          <w:u w:val="single"/>
          <w:lang w:val="en-GB"/>
        </w:rPr>
      </w:pPr>
    </w:p>
    <w:p w14:paraId="400E1E22" w14:textId="77777777" w:rsidR="00763C4F" w:rsidRDefault="00763C4F" w:rsidP="00C731D2">
      <w:pPr>
        <w:widowControl/>
        <w:overflowPunct w:val="0"/>
        <w:autoSpaceDE/>
        <w:autoSpaceDN/>
        <w:adjustRightInd/>
        <w:ind w:left="360"/>
        <w:textAlignment w:val="baseline"/>
        <w:rPr>
          <w:rFonts w:ascii="Garamond" w:hAnsi="Garamond"/>
          <w:b/>
          <w:u w:val="single"/>
          <w:lang w:val="en-GB"/>
        </w:rPr>
      </w:pPr>
    </w:p>
    <w:p w14:paraId="6BEFAD8B" w14:textId="5611F29B" w:rsidR="000942D5" w:rsidRPr="00614D65" w:rsidRDefault="000942D5" w:rsidP="000942D5">
      <w:pPr>
        <w:pStyle w:val="ListParagraph"/>
        <w:widowControl/>
        <w:numPr>
          <w:ilvl w:val="0"/>
          <w:numId w:val="21"/>
        </w:numPr>
        <w:pBdr>
          <w:top w:val="single" w:sz="12" w:space="1" w:color="4472C4" w:themeColor="accent1"/>
          <w:bottom w:val="single" w:sz="12" w:space="1" w:color="4472C4" w:themeColor="accent1"/>
        </w:pBdr>
        <w:tabs>
          <w:tab w:val="left" w:pos="840"/>
        </w:tabs>
        <w:kinsoku w:val="0"/>
        <w:overflowPunct w:val="0"/>
        <w:autoSpaceDE/>
        <w:autoSpaceDN/>
        <w:adjustRightInd/>
        <w:spacing w:before="77"/>
        <w:textAlignment w:val="baseline"/>
        <w:rPr>
          <w:rFonts w:ascii="Garamond" w:hAnsi="Garamond"/>
          <w:b/>
          <w:color w:val="FF0000"/>
          <w:sz w:val="28"/>
          <w:szCs w:val="28"/>
          <w:lang w:val="en-GB"/>
        </w:rPr>
      </w:pPr>
      <w:bookmarkStart w:id="8" w:name="_Hlk68630757"/>
      <w:r w:rsidRPr="00614D65">
        <w:rPr>
          <w:rFonts w:ascii="Garamond" w:eastAsia="Times New Roman" w:hAnsi="Garamond"/>
          <w:b/>
          <w:caps/>
          <w:sz w:val="28"/>
          <w:szCs w:val="28"/>
          <w:lang w:val="en-GB"/>
        </w:rPr>
        <w:t xml:space="preserve">Professional Experience: </w:t>
      </w:r>
      <w:r w:rsidRPr="00614D65">
        <w:rPr>
          <w:rFonts w:ascii="Garamond" w:hAnsi="Garamond"/>
          <w:b/>
          <w:sz w:val="28"/>
          <w:szCs w:val="28"/>
          <w:lang w:val="en-GB"/>
        </w:rPr>
        <w:t>UNIVERSITY TEACHING AND OR RESEARCH EXPERIENCE WITH DATES</w:t>
      </w:r>
      <w:r w:rsidRPr="00614D65">
        <w:rPr>
          <w:rFonts w:ascii="Garamond" w:hAnsi="Garamond" w:cs="Palatino Linotype"/>
          <w:b/>
          <w:sz w:val="32"/>
          <w:szCs w:val="32"/>
        </w:rPr>
        <w:t xml:space="preserve">   </w:t>
      </w:r>
    </w:p>
    <w:bookmarkEnd w:id="8"/>
    <w:p w14:paraId="60EB0E31" w14:textId="77777777" w:rsidR="00D83DC8" w:rsidRPr="00C731D2" w:rsidRDefault="00D83DC8" w:rsidP="00C731D2">
      <w:pPr>
        <w:widowControl/>
        <w:overflowPunct w:val="0"/>
        <w:autoSpaceDE/>
        <w:autoSpaceDN/>
        <w:adjustRightInd/>
        <w:ind w:left="360"/>
        <w:textAlignment w:val="baseline"/>
        <w:rPr>
          <w:rFonts w:ascii="Garamond" w:hAnsi="Garamond"/>
          <w:b/>
          <w:u w:val="single"/>
          <w:lang w:val="en-GB"/>
        </w:rPr>
      </w:pPr>
    </w:p>
    <w:p w14:paraId="16385B2B" w14:textId="32467FF5" w:rsidR="00C731D2" w:rsidRPr="00E7683C" w:rsidRDefault="00614CC4" w:rsidP="00C731D2">
      <w:pPr>
        <w:rPr>
          <w:rFonts w:ascii="Garamond" w:eastAsia="Times New Roman" w:hAnsi="Garamond"/>
          <w:lang w:val="en-GB"/>
        </w:rPr>
      </w:pPr>
      <w:bookmarkStart w:id="9" w:name="_Hlk14874296"/>
      <w:r w:rsidRPr="004E74CD">
        <w:rPr>
          <w:rFonts w:ascii="Garamond" w:eastAsia="Times New Roman" w:hAnsi="Garamond"/>
          <w:b/>
          <w:bCs/>
          <w:lang w:val="en-GB"/>
        </w:rPr>
        <w:t>A1</w:t>
      </w:r>
      <w:r w:rsidR="00C731D2" w:rsidRPr="004E74CD">
        <w:rPr>
          <w:rFonts w:ascii="Garamond" w:eastAsia="Times New Roman" w:hAnsi="Garamond"/>
          <w:b/>
          <w:bCs/>
          <w:lang w:val="en-GB"/>
        </w:rPr>
        <w:t>)</w:t>
      </w:r>
      <w:r w:rsidR="00C731D2" w:rsidRPr="00E7683C">
        <w:rPr>
          <w:rFonts w:ascii="Garamond" w:eastAsia="Times New Roman" w:hAnsi="Garamond"/>
          <w:lang w:val="en-GB"/>
        </w:rPr>
        <w:t xml:space="preserve"> </w:t>
      </w:r>
      <w:r w:rsidR="00C731D2" w:rsidRPr="00062454">
        <w:rPr>
          <w:rFonts w:ascii="Garamond" w:eastAsia="Times New Roman" w:hAnsi="Garamond"/>
          <w:b/>
          <w:bCs/>
          <w:lang w:val="en-GB"/>
        </w:rPr>
        <w:t xml:space="preserve">Current </w:t>
      </w:r>
      <w:r w:rsidR="00062454" w:rsidRPr="00062454">
        <w:rPr>
          <w:rFonts w:ascii="Garamond" w:eastAsia="Times New Roman" w:hAnsi="Garamond"/>
          <w:b/>
          <w:bCs/>
          <w:lang w:val="en-GB"/>
        </w:rPr>
        <w:t>Position</w:t>
      </w:r>
      <w:r w:rsidR="00062454">
        <w:rPr>
          <w:rFonts w:ascii="Garamond" w:eastAsia="Times New Roman" w:hAnsi="Garamond"/>
          <w:lang w:val="en-GB"/>
        </w:rPr>
        <w:t xml:space="preserve"> </w:t>
      </w:r>
    </w:p>
    <w:tbl>
      <w:tblPr>
        <w:tblW w:w="977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542"/>
      </w:tblGrid>
      <w:tr w:rsidR="00C731D2" w:rsidRPr="00E7683C" w14:paraId="543F1F08" w14:textId="77777777" w:rsidTr="00325E8A">
        <w:trPr>
          <w:cantSplit/>
        </w:trPr>
        <w:tc>
          <w:tcPr>
            <w:tcW w:w="2235" w:type="dxa"/>
            <w:hideMark/>
          </w:tcPr>
          <w:p w14:paraId="0B0E330D" w14:textId="39842A7D" w:rsidR="00C731D2" w:rsidRPr="00BA06BB" w:rsidRDefault="00C731D2" w:rsidP="00C731D2">
            <w:pPr>
              <w:rPr>
                <w:rFonts w:ascii="Garamond" w:eastAsia="Times New Roman" w:hAnsi="Garamond"/>
                <w:b/>
                <w:lang w:val="en-GB"/>
              </w:rPr>
            </w:pPr>
            <w:bookmarkStart w:id="10" w:name="_Hlk9341501"/>
            <w:r w:rsidRPr="00BA06BB">
              <w:rPr>
                <w:rFonts w:ascii="Garamond" w:eastAsia="Times New Roman" w:hAnsi="Garamond"/>
                <w:b/>
                <w:lang w:val="en-GB"/>
              </w:rPr>
              <w:t>Job Title</w:t>
            </w:r>
            <w:r w:rsidR="00D83DC8" w:rsidRPr="00BA06BB">
              <w:rPr>
                <w:rFonts w:ascii="Garamond" w:eastAsia="Times New Roman" w:hAnsi="Garamond"/>
                <w:b/>
                <w:lang w:val="en-GB"/>
              </w:rPr>
              <w:t xml:space="preserve">/Rank </w:t>
            </w:r>
          </w:p>
        </w:tc>
        <w:tc>
          <w:tcPr>
            <w:tcW w:w="7542" w:type="dxa"/>
            <w:hideMark/>
          </w:tcPr>
          <w:p w14:paraId="3AC93691" w14:textId="7259A169" w:rsidR="00C731D2" w:rsidRPr="00D339F5" w:rsidRDefault="001272A8" w:rsidP="00C731D2">
            <w:pPr>
              <w:rPr>
                <w:rFonts w:ascii="Garamond" w:eastAsia="Times New Roman" w:hAnsi="Garamond"/>
                <w:b/>
                <w:bCs/>
                <w:lang w:val="en-GB"/>
              </w:rPr>
            </w:pPr>
            <w:r>
              <w:rPr>
                <w:rFonts w:ascii="Garamond" w:eastAsia="Times New Roman" w:hAnsi="Garamond"/>
                <w:b/>
                <w:bCs/>
                <w:lang w:val="en-GB"/>
              </w:rPr>
              <w:t xml:space="preserve">Senior </w:t>
            </w:r>
            <w:r w:rsidR="00C731D2" w:rsidRPr="00D339F5">
              <w:rPr>
                <w:rFonts w:ascii="Garamond" w:eastAsia="Times New Roman" w:hAnsi="Garamond"/>
                <w:b/>
                <w:bCs/>
                <w:lang w:val="en-GB"/>
              </w:rPr>
              <w:t>Lecturer in Biochemistry and Chemical Pathology</w:t>
            </w:r>
          </w:p>
        </w:tc>
      </w:tr>
      <w:tr w:rsidR="00C731D2" w:rsidRPr="00E7683C" w14:paraId="542AE375" w14:textId="77777777" w:rsidTr="00325E8A">
        <w:trPr>
          <w:cantSplit/>
        </w:trPr>
        <w:tc>
          <w:tcPr>
            <w:tcW w:w="2235" w:type="dxa"/>
            <w:hideMark/>
          </w:tcPr>
          <w:p w14:paraId="14966541" w14:textId="77777777" w:rsidR="00C731D2" w:rsidRPr="00E7683C" w:rsidRDefault="00C731D2" w:rsidP="00C731D2">
            <w:pPr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eastAsia="Times New Roman" w:hAnsi="Garamond"/>
                <w:lang w:val="en-GB"/>
              </w:rPr>
              <w:t>Dates from/to</w:t>
            </w:r>
          </w:p>
        </w:tc>
        <w:tc>
          <w:tcPr>
            <w:tcW w:w="7542" w:type="dxa"/>
            <w:hideMark/>
          </w:tcPr>
          <w:p w14:paraId="68B71EF1" w14:textId="78B4E2FD" w:rsidR="00C731D2" w:rsidRPr="00D339F5" w:rsidRDefault="00C731D2" w:rsidP="00C731D2">
            <w:pPr>
              <w:rPr>
                <w:rFonts w:ascii="Garamond" w:eastAsia="Times New Roman" w:hAnsi="Garamond"/>
                <w:lang w:val="en-GB"/>
              </w:rPr>
            </w:pPr>
            <w:r w:rsidRPr="00D339F5">
              <w:rPr>
                <w:rFonts w:ascii="Garamond" w:hAnsi="Garamond"/>
              </w:rPr>
              <w:t xml:space="preserve">Aug </w:t>
            </w:r>
            <w:r w:rsidRPr="00D339F5">
              <w:rPr>
                <w:rFonts w:ascii="Garamond" w:eastAsia="Times New Roman" w:hAnsi="Garamond"/>
                <w:lang w:val="en-GB"/>
              </w:rPr>
              <w:t>2</w:t>
            </w:r>
            <w:r w:rsidR="001272A8">
              <w:rPr>
                <w:rFonts w:ascii="Garamond" w:eastAsia="Times New Roman" w:hAnsi="Garamond"/>
                <w:lang w:val="en-GB"/>
              </w:rPr>
              <w:t>019</w:t>
            </w:r>
            <w:r w:rsidRPr="00D339F5">
              <w:rPr>
                <w:rFonts w:ascii="Garamond" w:eastAsia="Times New Roman" w:hAnsi="Garamond"/>
                <w:lang w:val="en-GB"/>
              </w:rPr>
              <w:t xml:space="preserve"> to </w:t>
            </w:r>
            <w:r w:rsidRPr="00D339F5">
              <w:rPr>
                <w:rFonts w:ascii="Garamond" w:hAnsi="Garamond"/>
              </w:rPr>
              <w:t xml:space="preserve"> </w:t>
            </w:r>
            <w:r w:rsidRPr="00D339F5">
              <w:rPr>
                <w:rFonts w:ascii="Garamond" w:hAnsi="Garamond"/>
                <w:spacing w:val="-1"/>
              </w:rPr>
              <w:t xml:space="preserve"> D</w:t>
            </w:r>
            <w:r w:rsidRPr="00D339F5">
              <w:rPr>
                <w:rFonts w:ascii="Garamond" w:hAnsi="Garamond"/>
              </w:rPr>
              <w:t>a</w:t>
            </w:r>
            <w:r w:rsidRPr="00D339F5">
              <w:rPr>
                <w:rFonts w:ascii="Garamond" w:hAnsi="Garamond"/>
                <w:spacing w:val="-1"/>
              </w:rPr>
              <w:t>t</w:t>
            </w:r>
            <w:r w:rsidRPr="00D339F5">
              <w:rPr>
                <w:rFonts w:ascii="Garamond" w:hAnsi="Garamond"/>
              </w:rPr>
              <w:t xml:space="preserve">e </w:t>
            </w:r>
          </w:p>
        </w:tc>
      </w:tr>
      <w:tr w:rsidR="00C731D2" w:rsidRPr="00E7683C" w14:paraId="2C8B0EFB" w14:textId="77777777" w:rsidTr="00325E8A">
        <w:trPr>
          <w:cantSplit/>
        </w:trPr>
        <w:tc>
          <w:tcPr>
            <w:tcW w:w="2235" w:type="dxa"/>
            <w:hideMark/>
          </w:tcPr>
          <w:p w14:paraId="0C64EC87" w14:textId="77777777" w:rsidR="00C731D2" w:rsidRPr="00E7683C" w:rsidRDefault="00C731D2" w:rsidP="00C731D2">
            <w:pPr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eastAsia="Times New Roman" w:hAnsi="Garamond"/>
                <w:lang w:val="en-GB"/>
              </w:rPr>
              <w:t>Employer’s Name</w:t>
            </w:r>
          </w:p>
        </w:tc>
        <w:tc>
          <w:tcPr>
            <w:tcW w:w="7542" w:type="dxa"/>
            <w:hideMark/>
          </w:tcPr>
          <w:p w14:paraId="16D2B589" w14:textId="77777777" w:rsidR="00C731D2" w:rsidRPr="00E7683C" w:rsidRDefault="00C731D2" w:rsidP="00C731D2">
            <w:pPr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eastAsia="Times New Roman" w:hAnsi="Garamond"/>
                <w:lang w:val="en-GB"/>
              </w:rPr>
              <w:t>Kwame Nkrumah University of Science and Technology, Ghana</w:t>
            </w:r>
          </w:p>
        </w:tc>
      </w:tr>
      <w:bookmarkEnd w:id="10"/>
      <w:tr w:rsidR="00C731D2" w:rsidRPr="00E7683C" w14:paraId="65F286C5" w14:textId="77777777" w:rsidTr="00325E8A">
        <w:trPr>
          <w:cantSplit/>
          <w:trHeight w:val="3317"/>
        </w:trPr>
        <w:tc>
          <w:tcPr>
            <w:tcW w:w="2235" w:type="dxa"/>
            <w:hideMark/>
          </w:tcPr>
          <w:p w14:paraId="6DCA6E3A" w14:textId="77777777" w:rsidR="00C731D2" w:rsidRPr="00E7683C" w:rsidRDefault="00C731D2" w:rsidP="00C731D2">
            <w:pPr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eastAsia="Times New Roman" w:hAnsi="Garamond"/>
                <w:lang w:val="en-GB"/>
              </w:rPr>
              <w:lastRenderedPageBreak/>
              <w:t>Description of Duties</w:t>
            </w:r>
          </w:p>
        </w:tc>
        <w:tc>
          <w:tcPr>
            <w:tcW w:w="7542" w:type="dxa"/>
            <w:hideMark/>
          </w:tcPr>
          <w:p w14:paraId="09F38602" w14:textId="10C88C22" w:rsidR="00C731D2" w:rsidRPr="00E7683C" w:rsidRDefault="00C731D2" w:rsidP="00C731D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Lecture planning, preparation and research in Biochemistry</w:t>
            </w:r>
            <w:r w:rsidR="00614CC4">
              <w:rPr>
                <w:rFonts w:ascii="Garamond" w:eastAsia="Times New Roman" w:hAnsi="Garamond"/>
              </w:rPr>
              <w:t xml:space="preserve"> and </w:t>
            </w:r>
            <w:r w:rsidR="00614CC4" w:rsidRPr="00E7683C">
              <w:rPr>
                <w:rFonts w:ascii="Garamond" w:eastAsia="Times New Roman" w:hAnsi="Garamond"/>
              </w:rPr>
              <w:t>Chemical</w:t>
            </w:r>
            <w:r w:rsidRPr="00E7683C">
              <w:rPr>
                <w:rFonts w:ascii="Garamond" w:eastAsia="Times New Roman" w:hAnsi="Garamond"/>
              </w:rPr>
              <w:t xml:space="preserve"> Pathology - Undergraduate</w:t>
            </w:r>
          </w:p>
          <w:p w14:paraId="5E68B398" w14:textId="4919D571" w:rsidR="00C731D2" w:rsidRPr="00E7683C" w:rsidRDefault="00C731D2" w:rsidP="00C731D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Lecture planning, preparation and research</w:t>
            </w:r>
            <w:r w:rsidR="001272A8">
              <w:rPr>
                <w:rFonts w:ascii="Garamond" w:eastAsia="Times New Roman" w:hAnsi="Garamond"/>
              </w:rPr>
              <w:t xml:space="preserve"> in</w:t>
            </w:r>
            <w:r w:rsidRPr="00E7683C">
              <w:rPr>
                <w:rFonts w:ascii="Garamond" w:eastAsia="Times New Roman" w:hAnsi="Garamond"/>
              </w:rPr>
              <w:t xml:space="preserve"> </w:t>
            </w:r>
            <w:r w:rsidR="00614CC4">
              <w:rPr>
                <w:rFonts w:ascii="Garamond" w:eastAsia="Times New Roman" w:hAnsi="Garamond"/>
              </w:rPr>
              <w:t xml:space="preserve">Theories of </w:t>
            </w:r>
            <w:r w:rsidRPr="00E7683C">
              <w:rPr>
                <w:rFonts w:ascii="Garamond" w:eastAsia="Times New Roman" w:hAnsi="Garamond"/>
              </w:rPr>
              <w:t>Molecular Medicine</w:t>
            </w:r>
            <w:r w:rsidR="00614CC4">
              <w:rPr>
                <w:rFonts w:ascii="Garamond" w:eastAsia="Times New Roman" w:hAnsi="Garamond"/>
              </w:rPr>
              <w:t xml:space="preserve">, Research Methods </w:t>
            </w:r>
            <w:r w:rsidRPr="00E7683C">
              <w:rPr>
                <w:rFonts w:ascii="Garamond" w:eastAsia="Times New Roman" w:hAnsi="Garamond"/>
              </w:rPr>
              <w:t>and Chemical Pathology</w:t>
            </w:r>
            <w:r w:rsidR="001272A8">
              <w:rPr>
                <w:rFonts w:ascii="Garamond" w:eastAsia="Times New Roman" w:hAnsi="Garamond"/>
              </w:rPr>
              <w:t xml:space="preserve"> </w:t>
            </w:r>
            <w:r w:rsidRPr="00E7683C">
              <w:rPr>
                <w:rFonts w:ascii="Garamond" w:eastAsia="Times New Roman" w:hAnsi="Garamond"/>
              </w:rPr>
              <w:t>– Post graduate</w:t>
            </w:r>
          </w:p>
          <w:p w14:paraId="47682915" w14:textId="77777777" w:rsidR="001272A8" w:rsidRPr="00E7683C" w:rsidRDefault="001272A8" w:rsidP="001272A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Lecture planning, preparation and research in </w:t>
            </w:r>
            <w:r>
              <w:rPr>
                <w:rFonts w:ascii="Garamond" w:eastAsia="Times New Roman" w:hAnsi="Garamond"/>
              </w:rPr>
              <w:t>Allied courses underg</w:t>
            </w:r>
            <w:r w:rsidRPr="00E7683C">
              <w:rPr>
                <w:rFonts w:ascii="Garamond" w:eastAsia="Times New Roman" w:hAnsi="Garamond"/>
              </w:rPr>
              <w:t>raduate</w:t>
            </w:r>
          </w:p>
          <w:p w14:paraId="01FCDBDB" w14:textId="77777777" w:rsidR="001272A8" w:rsidRPr="00E7683C" w:rsidRDefault="001272A8" w:rsidP="001272A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 Developing curriculum</w:t>
            </w:r>
          </w:p>
          <w:p w14:paraId="71BEC940" w14:textId="77777777" w:rsidR="00C731D2" w:rsidRPr="00E7683C" w:rsidRDefault="00C731D2" w:rsidP="00C731D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Setting of exam questions on the above subjects. </w:t>
            </w:r>
          </w:p>
          <w:p w14:paraId="3F3B7FD5" w14:textId="77777777" w:rsidR="00C731D2" w:rsidRPr="00E7683C" w:rsidRDefault="00C731D2" w:rsidP="00C731D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Supervising student research projects</w:t>
            </w:r>
          </w:p>
          <w:p w14:paraId="0A94A64E" w14:textId="77777777" w:rsidR="00C731D2" w:rsidRPr="00E7683C" w:rsidRDefault="00C731D2" w:rsidP="00C731D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Spending time with students for hands-on/clinical sessions</w:t>
            </w:r>
          </w:p>
          <w:p w14:paraId="03BCA6BA" w14:textId="77777777" w:rsidR="00C731D2" w:rsidRPr="00E7683C" w:rsidRDefault="00C731D2" w:rsidP="00C731D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Checking and assessing students' work </w:t>
            </w:r>
          </w:p>
          <w:p w14:paraId="0DBD815F" w14:textId="77777777" w:rsidR="00C731D2" w:rsidRPr="00E7683C" w:rsidRDefault="00C731D2" w:rsidP="00C731D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Writing research proposals</w:t>
            </w:r>
          </w:p>
          <w:p w14:paraId="3A18D6BB" w14:textId="77777777" w:rsidR="00C731D2" w:rsidRPr="00E7683C" w:rsidRDefault="00C731D2" w:rsidP="00C731D2">
            <w:pPr>
              <w:widowControl/>
              <w:autoSpaceDE/>
              <w:autoSpaceDN/>
              <w:adjustRightInd/>
              <w:ind w:left="90"/>
              <w:rPr>
                <w:rFonts w:ascii="Garamond" w:eastAsia="Times New Roman" w:hAnsi="Garamond"/>
                <w:lang w:val="en-GB"/>
              </w:rPr>
            </w:pPr>
          </w:p>
        </w:tc>
      </w:tr>
    </w:tbl>
    <w:p w14:paraId="24290E4E" w14:textId="6288A902" w:rsidR="00C731D2" w:rsidRDefault="00C731D2" w:rsidP="00C731D2">
      <w:pPr>
        <w:kinsoku w:val="0"/>
        <w:overflowPunct w:val="0"/>
        <w:spacing w:line="239" w:lineRule="auto"/>
        <w:ind w:left="1440" w:right="537"/>
        <w:rPr>
          <w:rFonts w:ascii="Garamond" w:hAnsi="Garamond" w:cs="Palatino Linotype"/>
        </w:rPr>
      </w:pPr>
    </w:p>
    <w:p w14:paraId="2BC0DC08" w14:textId="20C5EA10" w:rsidR="00614CC4" w:rsidRDefault="00614CC4" w:rsidP="00C731D2">
      <w:pPr>
        <w:kinsoku w:val="0"/>
        <w:overflowPunct w:val="0"/>
        <w:spacing w:line="239" w:lineRule="auto"/>
        <w:ind w:left="1440" w:right="537"/>
        <w:rPr>
          <w:rFonts w:ascii="Garamond" w:hAnsi="Garamond" w:cs="Palatino Linotype"/>
        </w:rPr>
      </w:pPr>
    </w:p>
    <w:p w14:paraId="75592F8A" w14:textId="219D1BE8" w:rsidR="00614CC4" w:rsidRDefault="00614CC4" w:rsidP="00614CC4">
      <w:pPr>
        <w:widowControl/>
        <w:autoSpaceDE/>
        <w:autoSpaceDN/>
        <w:adjustRightInd/>
        <w:spacing w:line="360" w:lineRule="auto"/>
        <w:rPr>
          <w:rFonts w:ascii="Garamond" w:eastAsia="Times New Roman" w:hAnsi="Garamond"/>
          <w:color w:val="000000"/>
        </w:rPr>
      </w:pPr>
      <w:r>
        <w:rPr>
          <w:rFonts w:ascii="Garamond-Bold" w:eastAsia="Times New Roman" w:hAnsi="Garamond-Bold"/>
          <w:b/>
          <w:bCs/>
          <w:color w:val="000000"/>
        </w:rPr>
        <w:t xml:space="preserve">A2) </w:t>
      </w:r>
      <w:r w:rsidRPr="00614CC4">
        <w:rPr>
          <w:rFonts w:ascii="Garamond-Bold" w:eastAsia="Times New Roman" w:hAnsi="Garamond-Bold"/>
          <w:b/>
          <w:bCs/>
          <w:color w:val="000000"/>
        </w:rPr>
        <w:t>Job Title/Rank</w:t>
      </w:r>
      <w:r w:rsidR="000942D5">
        <w:rPr>
          <w:rFonts w:ascii="Garamond-Bold" w:eastAsia="Times New Roman" w:hAnsi="Garamond-Bold"/>
          <w:b/>
          <w:bCs/>
          <w:color w:val="000000"/>
        </w:rPr>
        <w:t>:</w:t>
      </w:r>
      <w:r w:rsidR="000942D5">
        <w:rPr>
          <w:rFonts w:ascii="Garamond-Bold" w:eastAsia="Times New Roman" w:hAnsi="Garamond-Bold"/>
          <w:b/>
          <w:bCs/>
          <w:color w:val="000000"/>
        </w:rPr>
        <w:tab/>
      </w:r>
      <w:r w:rsidRPr="00614CC4">
        <w:rPr>
          <w:rFonts w:ascii="Garamond-Bold" w:eastAsia="Times New Roman" w:hAnsi="Garamond-Bold"/>
          <w:b/>
          <w:bCs/>
          <w:color w:val="000000"/>
        </w:rPr>
        <w:t>Lecturer in Biochemistry and Chemical Pathology</w:t>
      </w:r>
      <w:r w:rsidRPr="00614CC4">
        <w:rPr>
          <w:rFonts w:ascii="Garamond-Bold" w:eastAsia="Times New Roman" w:hAnsi="Garamond-Bold"/>
          <w:b/>
          <w:bCs/>
          <w:color w:val="000000"/>
        </w:rPr>
        <w:br/>
      </w:r>
      <w:r w:rsidRPr="00614CC4">
        <w:rPr>
          <w:rFonts w:ascii="Garamond" w:eastAsia="Times New Roman" w:hAnsi="Garamond"/>
          <w:color w:val="000000"/>
        </w:rPr>
        <w:t xml:space="preserve">Dates from/to </w:t>
      </w:r>
      <w:r>
        <w:rPr>
          <w:rFonts w:ascii="Garamond" w:eastAsia="Times New Roman" w:hAnsi="Garamond"/>
          <w:color w:val="000000"/>
        </w:rPr>
        <w:tab/>
      </w:r>
      <w:r>
        <w:rPr>
          <w:rFonts w:ascii="Garamond" w:eastAsia="Times New Roman" w:hAnsi="Garamond"/>
          <w:color w:val="000000"/>
        </w:rPr>
        <w:tab/>
      </w:r>
      <w:r w:rsidRPr="00614CC4">
        <w:rPr>
          <w:rFonts w:ascii="Garamond" w:eastAsia="Times New Roman" w:hAnsi="Garamond"/>
          <w:color w:val="000000"/>
        </w:rPr>
        <w:t>Aug 20</w:t>
      </w:r>
      <w:r w:rsidR="004E74CD">
        <w:rPr>
          <w:rFonts w:ascii="Garamond" w:eastAsia="Times New Roman" w:hAnsi="Garamond"/>
          <w:color w:val="000000"/>
        </w:rPr>
        <w:t>0</w:t>
      </w:r>
      <w:r w:rsidRPr="00614CC4">
        <w:rPr>
          <w:rFonts w:ascii="Garamond" w:eastAsia="Times New Roman" w:hAnsi="Garamond"/>
          <w:color w:val="000000"/>
        </w:rPr>
        <w:t xml:space="preserve">9 to </w:t>
      </w:r>
      <w:r>
        <w:rPr>
          <w:rFonts w:ascii="Garamond" w:eastAsia="Times New Roman" w:hAnsi="Garamond"/>
          <w:color w:val="000000"/>
        </w:rPr>
        <w:t>August 20</w:t>
      </w:r>
      <w:r w:rsidR="004E74CD">
        <w:rPr>
          <w:rFonts w:ascii="Garamond" w:eastAsia="Times New Roman" w:hAnsi="Garamond"/>
          <w:color w:val="000000"/>
        </w:rPr>
        <w:t>1</w:t>
      </w:r>
      <w:r>
        <w:rPr>
          <w:rFonts w:ascii="Garamond" w:eastAsia="Times New Roman" w:hAnsi="Garamond"/>
          <w:color w:val="000000"/>
        </w:rPr>
        <w:t xml:space="preserve">9  </w:t>
      </w:r>
    </w:p>
    <w:p w14:paraId="2F370633" w14:textId="77777777" w:rsidR="00614CC4" w:rsidRDefault="00614CC4" w:rsidP="000942D5">
      <w:pPr>
        <w:widowControl/>
        <w:autoSpaceDE/>
        <w:autoSpaceDN/>
        <w:adjustRightInd/>
        <w:rPr>
          <w:rFonts w:ascii="Garamond-Bold" w:eastAsia="Times New Roman" w:hAnsi="Garamond-Bold"/>
          <w:b/>
          <w:bCs/>
          <w:color w:val="000000"/>
        </w:rPr>
      </w:pPr>
      <w:r w:rsidRPr="00614CC4">
        <w:rPr>
          <w:rFonts w:ascii="Garamond" w:eastAsia="Times New Roman" w:hAnsi="Garamond"/>
          <w:color w:val="000000"/>
        </w:rPr>
        <w:t xml:space="preserve">Employer’s Name </w:t>
      </w:r>
      <w:r>
        <w:rPr>
          <w:rFonts w:ascii="Garamond" w:eastAsia="Times New Roman" w:hAnsi="Garamond"/>
          <w:color w:val="000000"/>
        </w:rPr>
        <w:tab/>
      </w:r>
      <w:r w:rsidRPr="00614CC4">
        <w:rPr>
          <w:rFonts w:ascii="Garamond" w:eastAsia="Times New Roman" w:hAnsi="Garamond"/>
          <w:color w:val="000000"/>
        </w:rPr>
        <w:t>Kwame Nkrumah University of Science and Technology, Ghana</w:t>
      </w:r>
      <w:r w:rsidRPr="00614CC4">
        <w:rPr>
          <w:rFonts w:ascii="Garamond" w:eastAsia="Times New Roman" w:hAnsi="Garamond"/>
          <w:color w:val="000000"/>
        </w:rPr>
        <w:br/>
      </w:r>
    </w:p>
    <w:tbl>
      <w:tblPr>
        <w:tblW w:w="977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542"/>
      </w:tblGrid>
      <w:tr w:rsidR="00614CC4" w:rsidRPr="00E7683C" w14:paraId="3320CB65" w14:textId="77777777" w:rsidTr="003852F8">
        <w:trPr>
          <w:cantSplit/>
          <w:trHeight w:val="3317"/>
        </w:trPr>
        <w:tc>
          <w:tcPr>
            <w:tcW w:w="2235" w:type="dxa"/>
            <w:hideMark/>
          </w:tcPr>
          <w:p w14:paraId="6CF5A34C" w14:textId="77777777" w:rsidR="00614CC4" w:rsidRPr="00E7683C" w:rsidRDefault="00614CC4" w:rsidP="003852F8">
            <w:pPr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eastAsia="Times New Roman" w:hAnsi="Garamond"/>
                <w:lang w:val="en-GB"/>
              </w:rPr>
              <w:t>Description of Duties</w:t>
            </w:r>
          </w:p>
        </w:tc>
        <w:tc>
          <w:tcPr>
            <w:tcW w:w="7542" w:type="dxa"/>
            <w:hideMark/>
          </w:tcPr>
          <w:p w14:paraId="26869378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Lecture planning, preparation and research in Biochemistry</w:t>
            </w:r>
            <w:r>
              <w:rPr>
                <w:rFonts w:ascii="Garamond" w:eastAsia="Times New Roman" w:hAnsi="Garamond"/>
              </w:rPr>
              <w:t xml:space="preserve"> and</w:t>
            </w:r>
            <w:r w:rsidRPr="00E7683C">
              <w:rPr>
                <w:rFonts w:ascii="Garamond" w:eastAsia="Times New Roman" w:hAnsi="Garamond"/>
              </w:rPr>
              <w:t xml:space="preserve"> Chemical Pathology - Undergraduate</w:t>
            </w:r>
          </w:p>
          <w:p w14:paraId="13D43BFC" w14:textId="2AE88E3F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Lecture planning, preparation and research</w:t>
            </w:r>
            <w:r>
              <w:rPr>
                <w:rFonts w:ascii="Garamond" w:eastAsia="Times New Roman" w:hAnsi="Garamond"/>
              </w:rPr>
              <w:t xml:space="preserve"> in</w:t>
            </w:r>
            <w:r w:rsidRPr="00E7683C">
              <w:rPr>
                <w:rFonts w:ascii="Garamond" w:eastAsia="Times New Roman" w:hAnsi="Garamond"/>
              </w:rPr>
              <w:t xml:space="preserve"> Chemical Pathology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E7683C">
              <w:rPr>
                <w:rFonts w:ascii="Garamond" w:eastAsia="Times New Roman" w:hAnsi="Garamond"/>
              </w:rPr>
              <w:t>– Post graduate</w:t>
            </w:r>
          </w:p>
          <w:p w14:paraId="500E00C5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Lecture planning, preparation and research in </w:t>
            </w:r>
            <w:r>
              <w:rPr>
                <w:rFonts w:ascii="Garamond" w:eastAsia="Times New Roman" w:hAnsi="Garamond"/>
              </w:rPr>
              <w:t>Allied courses underg</w:t>
            </w:r>
            <w:r w:rsidRPr="00E7683C">
              <w:rPr>
                <w:rFonts w:ascii="Garamond" w:eastAsia="Times New Roman" w:hAnsi="Garamond"/>
              </w:rPr>
              <w:t>raduate</w:t>
            </w:r>
          </w:p>
          <w:p w14:paraId="444077AF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 Developing curriculum</w:t>
            </w:r>
          </w:p>
          <w:p w14:paraId="783C408C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Setting of exam questions on the above subjects. </w:t>
            </w:r>
          </w:p>
          <w:p w14:paraId="3A85421B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Supervising student research projects</w:t>
            </w:r>
          </w:p>
          <w:p w14:paraId="2545DA68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Spending time with students for hands-on/clinical sessions</w:t>
            </w:r>
          </w:p>
          <w:p w14:paraId="03D87E09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 xml:space="preserve">Checking and assessing students' work </w:t>
            </w:r>
          </w:p>
          <w:p w14:paraId="2367BFDE" w14:textId="77777777" w:rsidR="00614CC4" w:rsidRPr="00E7683C" w:rsidRDefault="00614CC4" w:rsidP="003852F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Garamond" w:eastAsia="Times New Roman" w:hAnsi="Garamond"/>
              </w:rPr>
            </w:pPr>
            <w:r w:rsidRPr="00E7683C">
              <w:rPr>
                <w:rFonts w:ascii="Garamond" w:eastAsia="Times New Roman" w:hAnsi="Garamond"/>
              </w:rPr>
              <w:t>Writing research proposals</w:t>
            </w:r>
          </w:p>
          <w:p w14:paraId="5E385BA6" w14:textId="77777777" w:rsidR="00614CC4" w:rsidRPr="00E7683C" w:rsidRDefault="00614CC4" w:rsidP="003852F8">
            <w:pPr>
              <w:widowControl/>
              <w:autoSpaceDE/>
              <w:autoSpaceDN/>
              <w:adjustRightInd/>
              <w:ind w:left="90"/>
              <w:rPr>
                <w:rFonts w:ascii="Garamond" w:eastAsia="Times New Roman" w:hAnsi="Garamond"/>
                <w:lang w:val="en-GB"/>
              </w:rPr>
            </w:pPr>
          </w:p>
        </w:tc>
      </w:tr>
    </w:tbl>
    <w:p w14:paraId="603E7710" w14:textId="77777777" w:rsidR="00B331F2" w:rsidRDefault="00B331F2" w:rsidP="00614CC4">
      <w:pPr>
        <w:widowControl/>
        <w:autoSpaceDE/>
        <w:autoSpaceDN/>
        <w:adjustRightInd/>
        <w:spacing w:line="360" w:lineRule="auto"/>
        <w:rPr>
          <w:rFonts w:ascii="Garamond-Bold" w:eastAsia="Times New Roman" w:hAnsi="Garamond-Bold"/>
          <w:b/>
          <w:bCs/>
          <w:color w:val="000000"/>
        </w:rPr>
      </w:pPr>
    </w:p>
    <w:p w14:paraId="4E325150" w14:textId="4637A840" w:rsidR="00614CC4" w:rsidRDefault="00202A9B" w:rsidP="00614CC4">
      <w:pPr>
        <w:widowControl/>
        <w:autoSpaceDE/>
        <w:autoSpaceDN/>
        <w:adjustRightInd/>
        <w:spacing w:line="360" w:lineRule="auto"/>
        <w:rPr>
          <w:rFonts w:ascii="Garamond" w:eastAsia="Times New Roman" w:hAnsi="Garamond"/>
          <w:color w:val="000000"/>
        </w:rPr>
      </w:pPr>
      <w:r>
        <w:rPr>
          <w:rFonts w:ascii="Garamond-Bold" w:eastAsia="Times New Roman" w:hAnsi="Garamond-Bold"/>
          <w:b/>
          <w:bCs/>
          <w:color w:val="000000"/>
        </w:rPr>
        <w:t xml:space="preserve">A3) </w:t>
      </w:r>
      <w:r w:rsidR="00614CC4" w:rsidRPr="00614CC4">
        <w:rPr>
          <w:rFonts w:ascii="Garamond-Bold" w:eastAsia="Times New Roman" w:hAnsi="Garamond-Bold"/>
          <w:b/>
          <w:bCs/>
          <w:color w:val="000000"/>
        </w:rPr>
        <w:t>Other offices Held</w:t>
      </w:r>
      <w:r w:rsidR="00614CC4" w:rsidRPr="00614CC4">
        <w:rPr>
          <w:rFonts w:ascii="Garamond-Bold" w:eastAsia="Times New Roman" w:hAnsi="Garamond-Bold"/>
          <w:b/>
          <w:bCs/>
          <w:color w:val="000000"/>
        </w:rPr>
        <w:br/>
      </w:r>
      <w:r>
        <w:rPr>
          <w:rFonts w:ascii="Garamond-Bold" w:eastAsia="Times New Roman" w:hAnsi="Garamond-Bold"/>
          <w:b/>
          <w:bCs/>
          <w:color w:val="000000"/>
        </w:rPr>
        <w:t>a1)</w:t>
      </w:r>
      <w:r w:rsidR="00763C4F">
        <w:rPr>
          <w:rFonts w:ascii="Garamond-Bold" w:eastAsia="Times New Roman" w:hAnsi="Garamond-Bold"/>
          <w:b/>
          <w:bCs/>
          <w:color w:val="000000"/>
        </w:rPr>
        <w:t xml:space="preserve"> </w:t>
      </w:r>
      <w:r w:rsidR="00614CC4" w:rsidRPr="00614CC4">
        <w:rPr>
          <w:rFonts w:ascii="Garamond-Bold" w:eastAsia="Times New Roman" w:hAnsi="Garamond-Bold"/>
          <w:b/>
          <w:bCs/>
          <w:color w:val="000000"/>
        </w:rPr>
        <w:t>Title</w:t>
      </w:r>
      <w:r w:rsidR="00614CC4">
        <w:rPr>
          <w:rFonts w:ascii="Garamond-Bold" w:eastAsia="Times New Roman" w:hAnsi="Garamond-Bold"/>
          <w:b/>
          <w:bCs/>
          <w:color w:val="000000"/>
        </w:rPr>
        <w:t xml:space="preserve">: </w:t>
      </w:r>
      <w:r w:rsidR="00614CC4" w:rsidRPr="00614CC4">
        <w:rPr>
          <w:rFonts w:ascii="Garamond-Bold" w:eastAsia="Times New Roman" w:hAnsi="Garamond-Bold"/>
          <w:b/>
          <w:bCs/>
          <w:color w:val="000000"/>
        </w:rPr>
        <w:t xml:space="preserve"> Supervisor for Undergraduate Biochemistry Laboratory </w:t>
      </w:r>
      <w:r w:rsidR="00B331F2" w:rsidRPr="00614CC4">
        <w:rPr>
          <w:rFonts w:ascii="Garamond-Bold" w:eastAsia="Times New Roman" w:hAnsi="Garamond-Bold"/>
          <w:b/>
          <w:bCs/>
          <w:color w:val="000000"/>
        </w:rPr>
        <w:t>Practical</w:t>
      </w:r>
      <w:r w:rsidR="00614CC4" w:rsidRPr="00614CC4">
        <w:rPr>
          <w:rFonts w:ascii="Garamond-Bold" w:eastAsia="Times New Roman" w:hAnsi="Garamond-Bold"/>
          <w:b/>
          <w:bCs/>
          <w:color w:val="000000"/>
        </w:rPr>
        <w:br/>
      </w:r>
      <w:r w:rsidR="00614CC4" w:rsidRPr="00614CC4">
        <w:rPr>
          <w:rFonts w:ascii="Garamond" w:eastAsia="Times New Roman" w:hAnsi="Garamond"/>
          <w:color w:val="000000"/>
        </w:rPr>
        <w:t xml:space="preserve">Dates from/to </w:t>
      </w:r>
      <w:r w:rsidR="000942D5">
        <w:rPr>
          <w:rFonts w:ascii="Garamond" w:eastAsia="Times New Roman" w:hAnsi="Garamond"/>
          <w:color w:val="000000"/>
        </w:rPr>
        <w:tab/>
      </w:r>
      <w:r w:rsidR="004E74CD">
        <w:rPr>
          <w:rFonts w:ascii="Garamond" w:eastAsia="Times New Roman" w:hAnsi="Garamond"/>
          <w:color w:val="000000"/>
        </w:rPr>
        <w:t xml:space="preserve">           </w:t>
      </w:r>
      <w:r w:rsidR="00614CC4" w:rsidRPr="00614CC4">
        <w:rPr>
          <w:rFonts w:ascii="Garamond" w:eastAsia="Times New Roman" w:hAnsi="Garamond"/>
          <w:color w:val="000000"/>
        </w:rPr>
        <w:t>Sept 2014 to date</w:t>
      </w:r>
    </w:p>
    <w:p w14:paraId="470CE943" w14:textId="77777777" w:rsidR="00614CC4" w:rsidRPr="00614CC4" w:rsidRDefault="00614CC4" w:rsidP="00614CC4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6270"/>
      </w:tblGrid>
      <w:tr w:rsidR="00614CC4" w:rsidRPr="00614CC4" w14:paraId="4BC8CD87" w14:textId="77777777" w:rsidTr="000942D5">
        <w:tc>
          <w:tcPr>
            <w:tcW w:w="1950" w:type="dxa"/>
            <w:vAlign w:val="center"/>
            <w:hideMark/>
          </w:tcPr>
          <w:p w14:paraId="7B664CAA" w14:textId="2A226406" w:rsidR="00614CC4" w:rsidRPr="00614CC4" w:rsidRDefault="004E74CD" w:rsidP="00614CC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ascii="Garamond-Bold" w:eastAsia="Times New Roman" w:hAnsi="Garamond-Bold"/>
                <w:b/>
                <w:bCs/>
                <w:color w:val="000000"/>
              </w:rPr>
              <w:t xml:space="preserve">a2) </w:t>
            </w:r>
            <w:r w:rsidR="00614CC4" w:rsidRPr="00614CC4">
              <w:rPr>
                <w:rFonts w:ascii="Garamond-Bold" w:eastAsia="Times New Roman" w:hAnsi="Garamond-Bold"/>
                <w:b/>
                <w:bCs/>
                <w:color w:val="000000"/>
              </w:rPr>
              <w:t xml:space="preserve">Title </w:t>
            </w:r>
            <w:r w:rsidR="00614CC4" w:rsidRPr="00614CC4">
              <w:rPr>
                <w:rFonts w:ascii="Garamond-Bold" w:eastAsia="Times New Roman" w:hAnsi="Garamond-Bold"/>
                <w:b/>
                <w:bCs/>
                <w:color w:val="000000"/>
              </w:rPr>
              <w:br/>
            </w:r>
            <w:r w:rsidR="00614CC4" w:rsidRPr="00614CC4">
              <w:rPr>
                <w:rFonts w:ascii="Garamond" w:eastAsia="Times New Roman" w:hAnsi="Garamond"/>
                <w:color w:val="000000"/>
              </w:rPr>
              <w:t xml:space="preserve">Dates from/to </w:t>
            </w:r>
            <w:r w:rsidR="00614CC4" w:rsidRPr="00614CC4">
              <w:rPr>
                <w:rFonts w:ascii="Garamond" w:eastAsia="Times New Roman" w:hAnsi="Garamond"/>
                <w:color w:val="000000"/>
              </w:rPr>
              <w:br/>
            </w:r>
          </w:p>
        </w:tc>
        <w:tc>
          <w:tcPr>
            <w:tcW w:w="6270" w:type="dxa"/>
            <w:vAlign w:val="center"/>
            <w:hideMark/>
          </w:tcPr>
          <w:p w14:paraId="1E981776" w14:textId="0463FAEC" w:rsidR="00614CC4" w:rsidRPr="00614CC4" w:rsidRDefault="00614CC4" w:rsidP="00614CC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14CC4">
              <w:rPr>
                <w:rFonts w:ascii="Garamond-Bold" w:eastAsia="Times New Roman" w:hAnsi="Garamond-Bold"/>
                <w:b/>
                <w:bCs/>
                <w:color w:val="000000"/>
              </w:rPr>
              <w:t>Assistant Examinations Officer</w:t>
            </w:r>
            <w:r w:rsidRPr="00614CC4">
              <w:rPr>
                <w:rFonts w:ascii="Garamond-Bold" w:eastAsia="Times New Roman" w:hAnsi="Garamond-Bold"/>
                <w:b/>
                <w:bCs/>
                <w:color w:val="000000"/>
              </w:rPr>
              <w:br/>
            </w:r>
            <w:r w:rsidRPr="00614CC4">
              <w:rPr>
                <w:rFonts w:ascii="Garamond" w:eastAsia="Times New Roman" w:hAnsi="Garamond"/>
                <w:color w:val="000000"/>
              </w:rPr>
              <w:t>April 2019 to date</w:t>
            </w:r>
            <w:r w:rsidRPr="00614CC4">
              <w:rPr>
                <w:rFonts w:ascii="Garamond" w:eastAsia="Times New Roman" w:hAnsi="Garamond"/>
                <w:color w:val="000000"/>
              </w:rPr>
              <w:br/>
            </w:r>
          </w:p>
        </w:tc>
      </w:tr>
    </w:tbl>
    <w:p w14:paraId="56169EE6" w14:textId="2F886199" w:rsidR="00C731D2" w:rsidRPr="00E7683C" w:rsidRDefault="00C731D2" w:rsidP="00C731D2">
      <w:pPr>
        <w:kinsoku w:val="0"/>
        <w:overflowPunct w:val="0"/>
        <w:spacing w:line="239" w:lineRule="auto"/>
        <w:ind w:right="537"/>
        <w:rPr>
          <w:rFonts w:ascii="Garamond" w:hAnsi="Garamond" w:cs="Palatino Linotype"/>
          <w:b/>
        </w:rPr>
      </w:pPr>
    </w:p>
    <w:tbl>
      <w:tblPr>
        <w:tblW w:w="977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542"/>
      </w:tblGrid>
      <w:tr w:rsidR="00C731D2" w:rsidRPr="00E7683C" w14:paraId="1AC73109" w14:textId="77777777" w:rsidTr="00325E8A">
        <w:trPr>
          <w:cantSplit/>
        </w:trPr>
        <w:tc>
          <w:tcPr>
            <w:tcW w:w="2235" w:type="dxa"/>
            <w:hideMark/>
          </w:tcPr>
          <w:p w14:paraId="3CDAD238" w14:textId="1E14F523" w:rsidR="00C731D2" w:rsidRPr="00372FE4" w:rsidRDefault="004E74CD" w:rsidP="00C731D2">
            <w:pPr>
              <w:rPr>
                <w:rFonts w:ascii="Garamond" w:eastAsia="Times New Roman" w:hAnsi="Garamond"/>
                <w:b/>
                <w:bCs/>
                <w:lang w:val="en-GB"/>
              </w:rPr>
            </w:pPr>
            <w:r>
              <w:rPr>
                <w:rFonts w:ascii="Garamond" w:hAnsi="Garamond" w:cs="Palatino Linotype"/>
                <w:b/>
              </w:rPr>
              <w:t>a3)</w:t>
            </w:r>
            <w:r w:rsidRPr="00E7683C">
              <w:rPr>
                <w:rFonts w:ascii="Garamond" w:hAnsi="Garamond" w:cs="Palatino Linotype"/>
                <w:b/>
              </w:rPr>
              <w:t xml:space="preserve"> </w:t>
            </w:r>
            <w:r w:rsidR="00C731D2" w:rsidRPr="00372FE4">
              <w:rPr>
                <w:rFonts w:ascii="Garamond" w:eastAsia="Times New Roman" w:hAnsi="Garamond"/>
                <w:b/>
                <w:bCs/>
                <w:lang w:val="en-GB"/>
              </w:rPr>
              <w:t>Title</w:t>
            </w:r>
          </w:p>
        </w:tc>
        <w:tc>
          <w:tcPr>
            <w:tcW w:w="7542" w:type="dxa"/>
            <w:hideMark/>
          </w:tcPr>
          <w:p w14:paraId="31BF8111" w14:textId="0828FCE7" w:rsidR="00C731D2" w:rsidRPr="00614CC4" w:rsidRDefault="00614CC4" w:rsidP="00C731D2">
            <w:pPr>
              <w:rPr>
                <w:rFonts w:ascii="Garamond" w:eastAsia="Times New Roman" w:hAnsi="Garamond"/>
                <w:b/>
                <w:bCs/>
                <w:lang w:val="en-GB"/>
              </w:rPr>
            </w:pPr>
            <w:r w:rsidRPr="00614CC4">
              <w:rPr>
                <w:rFonts w:ascii="Garamond" w:eastAsia="Times New Roman" w:hAnsi="Garamond"/>
                <w:b/>
                <w:bCs/>
              </w:rPr>
              <w:t xml:space="preserve">Chief Invigilator </w:t>
            </w:r>
            <w:r w:rsidR="00E945B3" w:rsidRPr="00614CC4">
              <w:rPr>
                <w:rFonts w:ascii="Garamond" w:eastAsia="Times New Roman" w:hAnsi="Garamond"/>
                <w:b/>
                <w:bCs/>
              </w:rPr>
              <w:t>for</w:t>
            </w:r>
            <w:r w:rsidRPr="00614CC4">
              <w:rPr>
                <w:rFonts w:ascii="Garamond" w:eastAsia="Times New Roman" w:hAnsi="Garamond"/>
                <w:b/>
                <w:bCs/>
              </w:rPr>
              <w:t xml:space="preserve"> School </w:t>
            </w:r>
            <w:r w:rsidR="00E945B3" w:rsidRPr="00614CC4">
              <w:rPr>
                <w:rFonts w:ascii="Garamond" w:eastAsia="Times New Roman" w:hAnsi="Garamond"/>
                <w:b/>
                <w:bCs/>
              </w:rPr>
              <w:t>of</w:t>
            </w:r>
            <w:r w:rsidRPr="00614CC4">
              <w:rPr>
                <w:rFonts w:ascii="Garamond" w:eastAsia="Times New Roman" w:hAnsi="Garamond"/>
                <w:b/>
                <w:bCs/>
              </w:rPr>
              <w:t xml:space="preserve"> Medicine </w:t>
            </w:r>
            <w:r w:rsidR="00E945B3" w:rsidRPr="00614CC4">
              <w:rPr>
                <w:rFonts w:ascii="Garamond" w:eastAsia="Times New Roman" w:hAnsi="Garamond"/>
                <w:b/>
                <w:bCs/>
              </w:rPr>
              <w:t>and</w:t>
            </w:r>
            <w:r w:rsidRPr="00614CC4">
              <w:rPr>
                <w:rFonts w:ascii="Garamond" w:eastAsia="Times New Roman" w:hAnsi="Garamond"/>
                <w:b/>
                <w:bCs/>
              </w:rPr>
              <w:t xml:space="preserve"> Dentistry  </w:t>
            </w:r>
            <w:r w:rsidR="001272A8" w:rsidRPr="00614CC4">
              <w:rPr>
                <w:rFonts w:ascii="Garamond" w:eastAsia="Times New Roman" w:hAnsi="Garamond"/>
                <w:b/>
                <w:bCs/>
              </w:rPr>
              <w:t xml:space="preserve">   </w:t>
            </w:r>
          </w:p>
        </w:tc>
      </w:tr>
      <w:tr w:rsidR="00C731D2" w:rsidRPr="00E7683C" w14:paraId="5D2D7A03" w14:textId="77777777" w:rsidTr="00325E8A">
        <w:trPr>
          <w:cantSplit/>
          <w:trHeight w:val="239"/>
        </w:trPr>
        <w:tc>
          <w:tcPr>
            <w:tcW w:w="2235" w:type="dxa"/>
            <w:hideMark/>
          </w:tcPr>
          <w:p w14:paraId="66B0E129" w14:textId="77777777" w:rsidR="00C731D2" w:rsidRPr="00E7683C" w:rsidRDefault="00C731D2" w:rsidP="00C731D2">
            <w:pPr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eastAsia="Times New Roman" w:hAnsi="Garamond"/>
                <w:lang w:val="en-GB"/>
              </w:rPr>
              <w:t>Dates from/to</w:t>
            </w:r>
          </w:p>
        </w:tc>
        <w:tc>
          <w:tcPr>
            <w:tcW w:w="7542" w:type="dxa"/>
            <w:hideMark/>
          </w:tcPr>
          <w:p w14:paraId="2ABAD942" w14:textId="42E3260F" w:rsidR="00C731D2" w:rsidRPr="00E7683C" w:rsidRDefault="00C731D2" w:rsidP="00C731D2">
            <w:pPr>
              <w:kinsoku w:val="0"/>
              <w:overflowPunct w:val="0"/>
              <w:spacing w:line="239" w:lineRule="auto"/>
              <w:ind w:right="537"/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Pr="00E7683C">
              <w:rPr>
                <w:rFonts w:ascii="Garamond" w:hAnsi="Garamond" w:cs="Palatino Linotype"/>
              </w:rPr>
              <w:t>Sept 20</w:t>
            </w:r>
            <w:r w:rsidR="001272A8">
              <w:rPr>
                <w:rFonts w:ascii="Garamond" w:hAnsi="Garamond" w:cs="Palatino Linotype"/>
              </w:rPr>
              <w:t>19</w:t>
            </w:r>
            <w:r w:rsidRPr="00E7683C">
              <w:rPr>
                <w:rFonts w:ascii="Garamond" w:hAnsi="Garamond" w:cs="Palatino Linotype"/>
              </w:rPr>
              <w:t xml:space="preserve"> to date</w:t>
            </w:r>
            <w:r>
              <w:rPr>
                <w:rFonts w:ascii="Garamond" w:hAnsi="Garamond" w:cs="Palatino Linotype"/>
              </w:rPr>
              <w:t xml:space="preserve"> </w:t>
            </w:r>
          </w:p>
        </w:tc>
      </w:tr>
    </w:tbl>
    <w:p w14:paraId="5733DA76" w14:textId="01DA9E46" w:rsidR="00C731D2" w:rsidRPr="00E7683C" w:rsidRDefault="00C731D2" w:rsidP="00C731D2">
      <w:pPr>
        <w:kinsoku w:val="0"/>
        <w:overflowPunct w:val="0"/>
        <w:spacing w:line="239" w:lineRule="auto"/>
        <w:ind w:right="537"/>
        <w:rPr>
          <w:rFonts w:ascii="Garamond" w:hAnsi="Garamond" w:cs="Palatino Linotype"/>
          <w:b/>
        </w:rPr>
      </w:pPr>
    </w:p>
    <w:tbl>
      <w:tblPr>
        <w:tblW w:w="977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542"/>
      </w:tblGrid>
      <w:tr w:rsidR="00C731D2" w:rsidRPr="00E7683C" w14:paraId="552052DC" w14:textId="77777777" w:rsidTr="00325E8A">
        <w:trPr>
          <w:cantSplit/>
        </w:trPr>
        <w:tc>
          <w:tcPr>
            <w:tcW w:w="2235" w:type="dxa"/>
            <w:hideMark/>
          </w:tcPr>
          <w:p w14:paraId="7B50BB87" w14:textId="3AF69662" w:rsidR="00C731D2" w:rsidRPr="00372FE4" w:rsidRDefault="004E74CD" w:rsidP="00C731D2">
            <w:pPr>
              <w:rPr>
                <w:rFonts w:ascii="Garamond" w:eastAsia="Times New Roman" w:hAnsi="Garamond"/>
                <w:b/>
                <w:bCs/>
                <w:lang w:val="en-GB"/>
              </w:rPr>
            </w:pPr>
            <w:r>
              <w:rPr>
                <w:rFonts w:ascii="Garamond" w:hAnsi="Garamond" w:cs="Palatino Linotype"/>
                <w:b/>
              </w:rPr>
              <w:t>a4</w:t>
            </w:r>
            <w:r w:rsidRPr="00E7683C">
              <w:rPr>
                <w:rFonts w:ascii="Garamond" w:hAnsi="Garamond" w:cs="Palatino Linotype"/>
                <w:b/>
              </w:rPr>
              <w:t>)</w:t>
            </w:r>
            <w:r w:rsidR="00C731D2" w:rsidRPr="00372FE4">
              <w:rPr>
                <w:rFonts w:ascii="Garamond" w:eastAsia="Times New Roman" w:hAnsi="Garamond"/>
                <w:b/>
                <w:bCs/>
                <w:lang w:val="en-GB"/>
              </w:rPr>
              <w:t xml:space="preserve"> Title</w:t>
            </w:r>
          </w:p>
        </w:tc>
        <w:tc>
          <w:tcPr>
            <w:tcW w:w="7542" w:type="dxa"/>
            <w:hideMark/>
          </w:tcPr>
          <w:p w14:paraId="63372200" w14:textId="4582DDE4" w:rsidR="00C731D2" w:rsidRPr="00D339F5" w:rsidRDefault="00C731D2" w:rsidP="00C731D2">
            <w:pPr>
              <w:rPr>
                <w:rFonts w:ascii="Garamond" w:eastAsia="Times New Roman" w:hAnsi="Garamond"/>
                <w:b/>
                <w:bCs/>
                <w:lang w:val="en-GB"/>
              </w:rPr>
            </w:pPr>
            <w:r w:rsidRPr="00D339F5">
              <w:rPr>
                <w:rFonts w:ascii="Garamond" w:hAnsi="Garamond" w:cs="Palatino Linotype"/>
                <w:b/>
                <w:bCs/>
              </w:rPr>
              <w:t>Assistant Examinations Officer</w:t>
            </w:r>
            <w:r w:rsidR="00E945B3">
              <w:rPr>
                <w:rFonts w:ascii="Garamond" w:hAnsi="Garamond" w:cs="Palatino Linotype"/>
                <w:b/>
                <w:bCs/>
              </w:rPr>
              <w:t xml:space="preserve"> </w:t>
            </w:r>
          </w:p>
        </w:tc>
      </w:tr>
      <w:tr w:rsidR="00C731D2" w:rsidRPr="00E7683C" w14:paraId="4BECEABF" w14:textId="77777777" w:rsidTr="00325E8A">
        <w:trPr>
          <w:cantSplit/>
        </w:trPr>
        <w:tc>
          <w:tcPr>
            <w:tcW w:w="2235" w:type="dxa"/>
            <w:hideMark/>
          </w:tcPr>
          <w:p w14:paraId="54179B3C" w14:textId="77777777" w:rsidR="00C731D2" w:rsidRPr="00E7683C" w:rsidRDefault="00C731D2" w:rsidP="00C731D2">
            <w:pPr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eastAsia="Times New Roman" w:hAnsi="Garamond"/>
                <w:lang w:val="en-GB"/>
              </w:rPr>
              <w:t>Dates from/to</w:t>
            </w:r>
          </w:p>
        </w:tc>
        <w:tc>
          <w:tcPr>
            <w:tcW w:w="7542" w:type="dxa"/>
            <w:hideMark/>
          </w:tcPr>
          <w:p w14:paraId="28AB3A6B" w14:textId="77777777" w:rsidR="00C731D2" w:rsidRPr="00E7683C" w:rsidRDefault="00C731D2" w:rsidP="00C731D2">
            <w:pPr>
              <w:kinsoku w:val="0"/>
              <w:overflowPunct w:val="0"/>
              <w:spacing w:line="239" w:lineRule="auto"/>
              <w:ind w:right="537"/>
              <w:rPr>
                <w:rFonts w:ascii="Garamond" w:eastAsia="Times New Roman" w:hAnsi="Garamond"/>
                <w:lang w:val="en-GB"/>
              </w:rPr>
            </w:pPr>
            <w:r w:rsidRPr="00E7683C">
              <w:rPr>
                <w:rFonts w:ascii="Garamond" w:hAnsi="Garamond" w:cs="Palatino Linotype"/>
              </w:rPr>
              <w:t xml:space="preserve">April 2019 to date </w:t>
            </w:r>
          </w:p>
        </w:tc>
      </w:tr>
      <w:bookmarkEnd w:id="9"/>
    </w:tbl>
    <w:p w14:paraId="48BCD52B" w14:textId="77777777" w:rsidR="00B331F2" w:rsidRDefault="00B331F2" w:rsidP="00446C54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</w:rPr>
      </w:pPr>
    </w:p>
    <w:p w14:paraId="33315C8A" w14:textId="77777777" w:rsidR="00B331F2" w:rsidRDefault="00B331F2" w:rsidP="00446C54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</w:rPr>
      </w:pPr>
    </w:p>
    <w:p w14:paraId="37D80077" w14:textId="77777777" w:rsidR="00B331F2" w:rsidRDefault="00B331F2" w:rsidP="00446C54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</w:rPr>
      </w:pPr>
    </w:p>
    <w:p w14:paraId="6A9AB09E" w14:textId="07B7F8FF" w:rsidR="00446C54" w:rsidRPr="00C731D2" w:rsidRDefault="00446C54" w:rsidP="00446C54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</w:rPr>
      </w:pPr>
      <w:r w:rsidRPr="00C731D2">
        <w:rPr>
          <w:rFonts w:ascii="Garamond" w:hAnsi="Garamond" w:cs="Palatino Linotype"/>
          <w:b/>
        </w:rPr>
        <w:lastRenderedPageBreak/>
        <w:t>(</w:t>
      </w:r>
      <w:proofErr w:type="spellStart"/>
      <w:r w:rsidRPr="00C731D2">
        <w:rPr>
          <w:rFonts w:ascii="Garamond" w:hAnsi="Garamond" w:cs="Palatino Linotype"/>
          <w:b/>
        </w:rPr>
        <w:t>i</w:t>
      </w:r>
      <w:proofErr w:type="spellEnd"/>
      <w:r w:rsidRPr="00C731D2">
        <w:rPr>
          <w:rFonts w:ascii="Garamond" w:hAnsi="Garamond" w:cs="Palatino Linotype"/>
          <w:b/>
        </w:rPr>
        <w:t xml:space="preserve">)  Subjects taught as </w:t>
      </w:r>
      <w:r w:rsidR="00E4562B" w:rsidRPr="00C731D2">
        <w:rPr>
          <w:rFonts w:ascii="Garamond" w:hAnsi="Garamond" w:cs="Palatino Linotype"/>
          <w:b/>
        </w:rPr>
        <w:t xml:space="preserve">a </w:t>
      </w:r>
      <w:r w:rsidR="00202A9B">
        <w:rPr>
          <w:rFonts w:ascii="Garamond" w:hAnsi="Garamond" w:cs="Palatino Linotype"/>
          <w:b/>
        </w:rPr>
        <w:t>Lecturer/</w:t>
      </w:r>
      <w:r w:rsidR="00E4562B">
        <w:rPr>
          <w:rFonts w:ascii="Garamond" w:hAnsi="Garamond" w:cs="Palatino Linotype"/>
          <w:b/>
        </w:rPr>
        <w:t>Senior</w:t>
      </w:r>
      <w:r w:rsidR="001272A8">
        <w:rPr>
          <w:rFonts w:ascii="Garamond" w:hAnsi="Garamond" w:cs="Palatino Linotype"/>
          <w:b/>
        </w:rPr>
        <w:t xml:space="preserve"> </w:t>
      </w:r>
      <w:r w:rsidR="00614CC4">
        <w:rPr>
          <w:rFonts w:ascii="Garamond" w:hAnsi="Garamond" w:cs="Palatino Linotype"/>
          <w:b/>
        </w:rPr>
        <w:t>L</w:t>
      </w:r>
      <w:r w:rsidRPr="00C731D2">
        <w:rPr>
          <w:rFonts w:ascii="Garamond" w:hAnsi="Garamond" w:cs="Palatino Linotype"/>
          <w:b/>
        </w:rPr>
        <w:t>ecturer</w:t>
      </w:r>
    </w:p>
    <w:p w14:paraId="40B188A3" w14:textId="77777777" w:rsidR="00BA06BB" w:rsidRPr="00C731D2" w:rsidRDefault="00BA06BB" w:rsidP="00446C54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</w:rPr>
      </w:pPr>
    </w:p>
    <w:p w14:paraId="40F1AB6E" w14:textId="510BDD4C" w:rsidR="00446C54" w:rsidRPr="00C731D2" w:rsidRDefault="00446C54" w:rsidP="00446C54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</w:rPr>
      </w:pPr>
      <w:r w:rsidRPr="00C731D2">
        <w:rPr>
          <w:rFonts w:ascii="Garamond" w:hAnsi="Garamond" w:cs="Palatino Linotype"/>
          <w:b/>
        </w:rPr>
        <w:t xml:space="preserve">Table 2.1 Undergraduate courses 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2970"/>
        <w:gridCol w:w="2610"/>
      </w:tblGrid>
      <w:tr w:rsidR="00446C54" w:rsidRPr="00C731D2" w14:paraId="4BA1BD20" w14:textId="77777777" w:rsidTr="00DD03E9">
        <w:tc>
          <w:tcPr>
            <w:tcW w:w="1080" w:type="dxa"/>
          </w:tcPr>
          <w:p w14:paraId="124A7088" w14:textId="77777777" w:rsidR="00446C54" w:rsidRPr="00BA06BB" w:rsidRDefault="00446C54" w:rsidP="00BA06BB">
            <w:pPr>
              <w:rPr>
                <w:b/>
              </w:rPr>
            </w:pPr>
            <w:r w:rsidRPr="00BA06BB">
              <w:rPr>
                <w:b/>
              </w:rPr>
              <w:t>No</w:t>
            </w:r>
          </w:p>
        </w:tc>
        <w:tc>
          <w:tcPr>
            <w:tcW w:w="3060" w:type="dxa"/>
          </w:tcPr>
          <w:p w14:paraId="4CCBD584" w14:textId="77777777" w:rsidR="00446C54" w:rsidRPr="00C731D2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/>
              </w:rPr>
              <w:t>Courses</w:t>
            </w:r>
          </w:p>
        </w:tc>
        <w:tc>
          <w:tcPr>
            <w:tcW w:w="2970" w:type="dxa"/>
          </w:tcPr>
          <w:p w14:paraId="42CB0710" w14:textId="77777777" w:rsidR="00446C54" w:rsidRPr="00C731D2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/>
              </w:rPr>
              <w:t>Department/</w:t>
            </w:r>
          </w:p>
          <w:p w14:paraId="01DAD00D" w14:textId="77777777" w:rsidR="00446C54" w:rsidRPr="00C731D2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/>
              </w:rPr>
              <w:t>Faculty</w:t>
            </w:r>
          </w:p>
        </w:tc>
        <w:tc>
          <w:tcPr>
            <w:tcW w:w="2610" w:type="dxa"/>
          </w:tcPr>
          <w:p w14:paraId="426C3107" w14:textId="77777777" w:rsidR="00446C54" w:rsidRPr="00C731D2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/>
              </w:rPr>
              <w:t>Dates</w:t>
            </w:r>
          </w:p>
        </w:tc>
      </w:tr>
      <w:tr w:rsidR="00CE7200" w:rsidRPr="00C731D2" w14:paraId="0E7AEF98" w14:textId="77777777" w:rsidTr="00DD03E9">
        <w:tc>
          <w:tcPr>
            <w:tcW w:w="1080" w:type="dxa"/>
          </w:tcPr>
          <w:p w14:paraId="359B0263" w14:textId="603EC944" w:rsidR="00CE7200" w:rsidRPr="00CE7200" w:rsidRDefault="00CE7200" w:rsidP="00CE7200">
            <w:pPr>
              <w:rPr>
                <w:bCs/>
              </w:rPr>
            </w:pPr>
            <w:r w:rsidRPr="00CE7200">
              <w:rPr>
                <w:bCs/>
              </w:rPr>
              <w:t>1</w:t>
            </w:r>
          </w:p>
        </w:tc>
        <w:tc>
          <w:tcPr>
            <w:tcW w:w="3060" w:type="dxa"/>
          </w:tcPr>
          <w:p w14:paraId="16B75341" w14:textId="653AC1E1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 w:cs="Palatino Linotype"/>
                <w:bCs/>
              </w:rPr>
              <w:t>SMD 265/266 Biochemistry 2&amp;3</w:t>
            </w:r>
          </w:p>
        </w:tc>
        <w:tc>
          <w:tcPr>
            <w:tcW w:w="2970" w:type="dxa"/>
          </w:tcPr>
          <w:p w14:paraId="12019C70" w14:textId="1A2CBB18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 xml:space="preserve">School of </w:t>
            </w:r>
            <w:r>
              <w:rPr>
                <w:rFonts w:ascii="Garamond" w:hAnsi="Garamond" w:cs="Palatino Linotype"/>
              </w:rPr>
              <w:t>Medicine &amp; Dentistry</w:t>
            </w:r>
            <w:r w:rsidRPr="00C731D2">
              <w:rPr>
                <w:rFonts w:ascii="Garamond" w:hAnsi="Garamond" w:cs="Palatino Linotype"/>
              </w:rPr>
              <w:t>, KNUST</w:t>
            </w:r>
          </w:p>
        </w:tc>
        <w:tc>
          <w:tcPr>
            <w:tcW w:w="2610" w:type="dxa"/>
          </w:tcPr>
          <w:p w14:paraId="62DB3486" w14:textId="41123FD7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Cs/>
              </w:rPr>
              <w:t>Aug. 2014-Date</w:t>
            </w:r>
          </w:p>
        </w:tc>
      </w:tr>
      <w:tr w:rsidR="00CE7200" w:rsidRPr="00C731D2" w14:paraId="2CC1647A" w14:textId="77777777" w:rsidTr="00DD03E9">
        <w:tc>
          <w:tcPr>
            <w:tcW w:w="1080" w:type="dxa"/>
          </w:tcPr>
          <w:p w14:paraId="4312E740" w14:textId="63BC1862" w:rsidR="00CE7200" w:rsidRPr="00CE7200" w:rsidRDefault="00CE7200" w:rsidP="00CE7200">
            <w:pPr>
              <w:rPr>
                <w:bCs/>
              </w:rPr>
            </w:pPr>
            <w:r w:rsidRPr="00CE7200">
              <w:rPr>
                <w:bCs/>
              </w:rPr>
              <w:t>2</w:t>
            </w:r>
          </w:p>
        </w:tc>
        <w:tc>
          <w:tcPr>
            <w:tcW w:w="3060" w:type="dxa"/>
          </w:tcPr>
          <w:p w14:paraId="473E51E6" w14:textId="7427F6D1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 w:cs="Palatino Linotype"/>
                <w:bCs/>
              </w:rPr>
              <w:t>SMD 485/486 Chemical Pathology</w:t>
            </w:r>
          </w:p>
        </w:tc>
        <w:tc>
          <w:tcPr>
            <w:tcW w:w="2970" w:type="dxa"/>
          </w:tcPr>
          <w:p w14:paraId="3CD8C19E" w14:textId="3C34965A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 xml:space="preserve">School of </w:t>
            </w:r>
            <w:r>
              <w:rPr>
                <w:rFonts w:ascii="Garamond" w:hAnsi="Garamond" w:cs="Palatino Linotype"/>
              </w:rPr>
              <w:t>Medicine &amp; Dentistry</w:t>
            </w:r>
            <w:r w:rsidRPr="00C731D2">
              <w:rPr>
                <w:rFonts w:ascii="Garamond" w:hAnsi="Garamond" w:cs="Palatino Linotype"/>
              </w:rPr>
              <w:t>, KNUST</w:t>
            </w:r>
          </w:p>
        </w:tc>
        <w:tc>
          <w:tcPr>
            <w:tcW w:w="2610" w:type="dxa"/>
          </w:tcPr>
          <w:p w14:paraId="628894CD" w14:textId="4878E039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Cs/>
              </w:rPr>
              <w:t>Aug. 2014- Date</w:t>
            </w:r>
          </w:p>
        </w:tc>
      </w:tr>
      <w:tr w:rsidR="00CE7200" w:rsidRPr="00C731D2" w14:paraId="27373EDA" w14:textId="77777777" w:rsidTr="00DD03E9">
        <w:tc>
          <w:tcPr>
            <w:tcW w:w="1080" w:type="dxa"/>
            <w:vAlign w:val="center"/>
          </w:tcPr>
          <w:p w14:paraId="16E14E78" w14:textId="0DBC193F" w:rsidR="00CE7200" w:rsidRPr="00CE7200" w:rsidRDefault="00CE7200" w:rsidP="00CE7200">
            <w:pPr>
              <w:rPr>
                <w:bCs/>
              </w:rPr>
            </w:pPr>
            <w:r w:rsidRPr="00CE7200">
              <w:rPr>
                <w:bCs/>
              </w:rPr>
              <w:t>3</w:t>
            </w:r>
          </w:p>
        </w:tc>
        <w:tc>
          <w:tcPr>
            <w:tcW w:w="3060" w:type="dxa"/>
          </w:tcPr>
          <w:p w14:paraId="6046AEA3" w14:textId="77777777" w:rsidR="00CE7200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-108" w:right="537" w:firstLine="90"/>
              <w:rPr>
                <w:rFonts w:ascii="Garamond" w:hAnsi="Garamond" w:cs="Palatino Linotype"/>
                <w:bCs/>
              </w:rPr>
            </w:pPr>
            <w:r w:rsidRPr="00CC6B8E">
              <w:rPr>
                <w:rFonts w:ascii="Garamond" w:hAnsi="Garamond" w:cs="Palatino Linotype"/>
                <w:bCs/>
              </w:rPr>
              <w:t xml:space="preserve">SMD 166- </w:t>
            </w:r>
          </w:p>
          <w:p w14:paraId="5C8BFCE7" w14:textId="3EC32A9D" w:rsidR="00CE7200" w:rsidRPr="00CC6B8E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-108" w:right="537" w:firstLine="90"/>
              <w:rPr>
                <w:rFonts w:ascii="Garamond" w:hAnsi="Garamond" w:cs="Palatino Linotype"/>
                <w:bCs/>
              </w:rPr>
            </w:pPr>
            <w:r w:rsidRPr="00CC6B8E">
              <w:rPr>
                <w:rFonts w:ascii="Garamond" w:hAnsi="Garamond" w:cs="Palatino Linotype"/>
                <w:bCs/>
              </w:rPr>
              <w:t>Biochemistry 1</w:t>
            </w:r>
          </w:p>
        </w:tc>
        <w:tc>
          <w:tcPr>
            <w:tcW w:w="2970" w:type="dxa"/>
          </w:tcPr>
          <w:p w14:paraId="01720350" w14:textId="47335A2C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rPr>
                <w:rFonts w:ascii="Garamond" w:hAnsi="Garamond" w:cs="Palatino Linotype"/>
              </w:rPr>
            </w:pPr>
            <w:r w:rsidRPr="00C731D2">
              <w:rPr>
                <w:rFonts w:ascii="Garamond" w:hAnsi="Garamond" w:cs="Palatino Linotype"/>
              </w:rPr>
              <w:t xml:space="preserve">School of </w:t>
            </w:r>
            <w:r>
              <w:rPr>
                <w:rFonts w:ascii="Garamond" w:hAnsi="Garamond" w:cs="Palatino Linotype"/>
              </w:rPr>
              <w:t>Medicine &amp; Dentistry</w:t>
            </w:r>
            <w:r w:rsidRPr="00C731D2">
              <w:rPr>
                <w:rFonts w:ascii="Garamond" w:hAnsi="Garamond" w:cs="Palatino Linotype"/>
              </w:rPr>
              <w:t>, KNUST</w:t>
            </w:r>
          </w:p>
        </w:tc>
        <w:tc>
          <w:tcPr>
            <w:tcW w:w="2610" w:type="dxa"/>
          </w:tcPr>
          <w:p w14:paraId="0DF5BBEE" w14:textId="4AA26B24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rPr>
                <w:rFonts w:ascii="Garamond" w:hAnsi="Garamond" w:cs="Palatino Linotype"/>
                <w:bCs/>
              </w:rPr>
            </w:pPr>
            <w:r w:rsidRPr="00C731D2">
              <w:rPr>
                <w:rFonts w:ascii="Garamond" w:hAnsi="Garamond" w:cs="Palatino Linotype"/>
                <w:bCs/>
              </w:rPr>
              <w:t>Aug. 2009 - Date</w:t>
            </w:r>
          </w:p>
        </w:tc>
      </w:tr>
    </w:tbl>
    <w:p w14:paraId="199FC762" w14:textId="6DCD1069" w:rsidR="00446C54" w:rsidRDefault="00446C54" w:rsidP="00446C54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</w:rPr>
      </w:pPr>
    </w:p>
    <w:p w14:paraId="15857F3D" w14:textId="77777777" w:rsidR="00446C54" w:rsidRPr="00C731D2" w:rsidRDefault="00446C54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  <w:r w:rsidRPr="00C731D2">
        <w:rPr>
          <w:rFonts w:ascii="Garamond" w:hAnsi="Garamond" w:cs="Palatino Linotype"/>
          <w:b/>
        </w:rPr>
        <w:t>Table 2.2 Service Courses taught (Shared courses)</w:t>
      </w:r>
    </w:p>
    <w:tbl>
      <w:tblPr>
        <w:tblStyle w:val="TableGrid"/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3870"/>
        <w:gridCol w:w="2160"/>
      </w:tblGrid>
      <w:tr w:rsidR="00446C54" w:rsidRPr="00C731D2" w14:paraId="7DCAB79D" w14:textId="77777777" w:rsidTr="00CE7200">
        <w:tc>
          <w:tcPr>
            <w:tcW w:w="1170" w:type="dxa"/>
            <w:vAlign w:val="center"/>
          </w:tcPr>
          <w:p w14:paraId="3D6EFB03" w14:textId="77777777" w:rsidR="00446C54" w:rsidRPr="00372FE4" w:rsidRDefault="00446C54" w:rsidP="00372FE4">
            <w:r w:rsidRPr="00372FE4">
              <w:t>No</w:t>
            </w:r>
          </w:p>
        </w:tc>
        <w:tc>
          <w:tcPr>
            <w:tcW w:w="2970" w:type="dxa"/>
          </w:tcPr>
          <w:p w14:paraId="65A0703D" w14:textId="77777777" w:rsidR="00446C54" w:rsidRPr="00C731D2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/>
              </w:rPr>
              <w:t>Courses</w:t>
            </w:r>
          </w:p>
        </w:tc>
        <w:tc>
          <w:tcPr>
            <w:tcW w:w="3870" w:type="dxa"/>
          </w:tcPr>
          <w:p w14:paraId="56FEBF4E" w14:textId="77777777" w:rsidR="00446C54" w:rsidRPr="00C731D2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/>
              </w:rPr>
              <w:t>Department/Faculty</w:t>
            </w:r>
          </w:p>
        </w:tc>
        <w:tc>
          <w:tcPr>
            <w:tcW w:w="2160" w:type="dxa"/>
          </w:tcPr>
          <w:p w14:paraId="05FE09CD" w14:textId="77777777" w:rsidR="00446C54" w:rsidRPr="00C731D2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  <w:b/>
              </w:rPr>
              <w:t>Dates</w:t>
            </w:r>
          </w:p>
        </w:tc>
      </w:tr>
      <w:tr w:rsidR="00CE7200" w:rsidRPr="00C731D2" w14:paraId="460A77FB" w14:textId="77777777" w:rsidTr="00CE7200">
        <w:tc>
          <w:tcPr>
            <w:tcW w:w="1170" w:type="dxa"/>
            <w:vAlign w:val="center"/>
          </w:tcPr>
          <w:p w14:paraId="08BF9AE2" w14:textId="2CE49E7F" w:rsidR="00CE7200" w:rsidRPr="00372FE4" w:rsidRDefault="00CE7200" w:rsidP="00CE7200">
            <w:r>
              <w:t>1</w:t>
            </w:r>
          </w:p>
        </w:tc>
        <w:tc>
          <w:tcPr>
            <w:tcW w:w="2970" w:type="dxa"/>
            <w:vAlign w:val="center"/>
          </w:tcPr>
          <w:p w14:paraId="39A575B7" w14:textId="57B48EA0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SMD 282- Biochemistry 2</w:t>
            </w:r>
          </w:p>
        </w:tc>
        <w:tc>
          <w:tcPr>
            <w:tcW w:w="3870" w:type="dxa"/>
          </w:tcPr>
          <w:p w14:paraId="1BA1CE5E" w14:textId="44D06E03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>Department of Medical</w:t>
            </w:r>
            <w:r>
              <w:rPr>
                <w:rFonts w:ascii="Garamond" w:hAnsi="Garamond" w:cs="Palatino Linotype"/>
              </w:rPr>
              <w:t xml:space="preserve"> Diagnostics</w:t>
            </w:r>
            <w:r w:rsidRPr="00C731D2">
              <w:rPr>
                <w:rFonts w:ascii="Garamond" w:hAnsi="Garamond" w:cs="Palatino Linotype"/>
              </w:rPr>
              <w:t>, Faculty of Allied Health Sciences.</w:t>
            </w:r>
          </w:p>
        </w:tc>
        <w:tc>
          <w:tcPr>
            <w:tcW w:w="2160" w:type="dxa"/>
            <w:vAlign w:val="center"/>
          </w:tcPr>
          <w:p w14:paraId="29769A4E" w14:textId="0B19336C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Jan 2014-Date</w:t>
            </w:r>
          </w:p>
        </w:tc>
      </w:tr>
      <w:tr w:rsidR="00CE7200" w:rsidRPr="00C731D2" w14:paraId="386E8DBB" w14:textId="77777777" w:rsidTr="00CE7200">
        <w:tc>
          <w:tcPr>
            <w:tcW w:w="1170" w:type="dxa"/>
            <w:vAlign w:val="center"/>
          </w:tcPr>
          <w:p w14:paraId="55E4B09E" w14:textId="59A13A90" w:rsidR="00CE7200" w:rsidRPr="00372FE4" w:rsidRDefault="00CE7200" w:rsidP="00CE7200">
            <w:r>
              <w:t>2</w:t>
            </w:r>
          </w:p>
        </w:tc>
        <w:tc>
          <w:tcPr>
            <w:tcW w:w="2970" w:type="dxa"/>
            <w:vAlign w:val="center"/>
          </w:tcPr>
          <w:p w14:paraId="4158737E" w14:textId="60D670E7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SMD 481- Chemical Pathology 3</w:t>
            </w:r>
          </w:p>
        </w:tc>
        <w:tc>
          <w:tcPr>
            <w:tcW w:w="3870" w:type="dxa"/>
          </w:tcPr>
          <w:p w14:paraId="7953774C" w14:textId="1DB63060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>Department of Medical</w:t>
            </w:r>
            <w:r>
              <w:rPr>
                <w:rFonts w:ascii="Garamond" w:hAnsi="Garamond" w:cs="Palatino Linotype"/>
              </w:rPr>
              <w:t xml:space="preserve"> Diagnostics</w:t>
            </w:r>
            <w:r w:rsidRPr="00C731D2">
              <w:rPr>
                <w:rFonts w:ascii="Garamond" w:hAnsi="Garamond" w:cs="Palatino Linotype"/>
              </w:rPr>
              <w:t>, Faculty of Allied Health Sciences.</w:t>
            </w:r>
          </w:p>
        </w:tc>
        <w:tc>
          <w:tcPr>
            <w:tcW w:w="2160" w:type="dxa"/>
            <w:vAlign w:val="center"/>
          </w:tcPr>
          <w:p w14:paraId="1214863D" w14:textId="716AA046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Aug 2014-Date</w:t>
            </w:r>
          </w:p>
        </w:tc>
      </w:tr>
      <w:tr w:rsidR="00CE7200" w:rsidRPr="00C731D2" w14:paraId="708EFA41" w14:textId="77777777" w:rsidTr="00CE7200">
        <w:tc>
          <w:tcPr>
            <w:tcW w:w="1170" w:type="dxa"/>
            <w:vAlign w:val="center"/>
          </w:tcPr>
          <w:p w14:paraId="03ABB1C3" w14:textId="19508AA5" w:rsidR="00CE7200" w:rsidRPr="00372FE4" w:rsidRDefault="00CE7200" w:rsidP="00CE7200">
            <w:r>
              <w:t>3</w:t>
            </w:r>
          </w:p>
        </w:tc>
        <w:tc>
          <w:tcPr>
            <w:tcW w:w="2970" w:type="dxa"/>
            <w:vAlign w:val="center"/>
          </w:tcPr>
          <w:p w14:paraId="6CCF424E" w14:textId="22938F9F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SMD 482- Chemical Pathology 4</w:t>
            </w:r>
          </w:p>
        </w:tc>
        <w:tc>
          <w:tcPr>
            <w:tcW w:w="3870" w:type="dxa"/>
          </w:tcPr>
          <w:p w14:paraId="662F9A94" w14:textId="11F999B6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>Department of Medical</w:t>
            </w:r>
            <w:r>
              <w:rPr>
                <w:rFonts w:ascii="Garamond" w:hAnsi="Garamond" w:cs="Palatino Linotype"/>
              </w:rPr>
              <w:t xml:space="preserve"> Diagnostics</w:t>
            </w:r>
            <w:r w:rsidRPr="00C731D2">
              <w:rPr>
                <w:rFonts w:ascii="Garamond" w:hAnsi="Garamond" w:cs="Palatino Linotype"/>
              </w:rPr>
              <w:t>, Faculty of Allied Health Sciences.</w:t>
            </w:r>
          </w:p>
        </w:tc>
        <w:tc>
          <w:tcPr>
            <w:tcW w:w="2160" w:type="dxa"/>
            <w:vAlign w:val="center"/>
          </w:tcPr>
          <w:p w14:paraId="4B49FD80" w14:textId="2F8A9184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Jan 2014-Date</w:t>
            </w:r>
          </w:p>
        </w:tc>
      </w:tr>
      <w:tr w:rsidR="00CE7200" w:rsidRPr="00C731D2" w14:paraId="037129B1" w14:textId="77777777" w:rsidTr="00CE7200">
        <w:tc>
          <w:tcPr>
            <w:tcW w:w="1170" w:type="dxa"/>
            <w:vAlign w:val="center"/>
          </w:tcPr>
          <w:p w14:paraId="59A26AA7" w14:textId="41E397BC" w:rsidR="00CE7200" w:rsidRPr="00372FE4" w:rsidRDefault="00CE7200" w:rsidP="00CE7200">
            <w:r>
              <w:t>4</w:t>
            </w:r>
          </w:p>
        </w:tc>
        <w:tc>
          <w:tcPr>
            <w:tcW w:w="2970" w:type="dxa"/>
            <w:vAlign w:val="center"/>
          </w:tcPr>
          <w:p w14:paraId="46E274CA" w14:textId="71FD49D8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Pharm 386- Chemical Pathology 1</w:t>
            </w:r>
          </w:p>
        </w:tc>
        <w:tc>
          <w:tcPr>
            <w:tcW w:w="3870" w:type="dxa"/>
          </w:tcPr>
          <w:p w14:paraId="78A74757" w14:textId="1D06DBF5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>Faculty of Pharmacy and Pharmaceutical Sciences</w:t>
            </w:r>
          </w:p>
        </w:tc>
        <w:tc>
          <w:tcPr>
            <w:tcW w:w="2160" w:type="dxa"/>
            <w:vAlign w:val="center"/>
          </w:tcPr>
          <w:p w14:paraId="4468CC44" w14:textId="2B30FC7A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Aug 2014- Date</w:t>
            </w:r>
          </w:p>
        </w:tc>
      </w:tr>
      <w:tr w:rsidR="00CE7200" w:rsidRPr="00C731D2" w14:paraId="009A9918" w14:textId="77777777" w:rsidTr="00CE7200">
        <w:tc>
          <w:tcPr>
            <w:tcW w:w="1170" w:type="dxa"/>
            <w:vAlign w:val="center"/>
          </w:tcPr>
          <w:p w14:paraId="623E237B" w14:textId="5340DF30" w:rsidR="00CE7200" w:rsidRPr="00372FE4" w:rsidRDefault="00CE7200" w:rsidP="00CE7200">
            <w:r>
              <w:t>5</w:t>
            </w:r>
          </w:p>
        </w:tc>
        <w:tc>
          <w:tcPr>
            <w:tcW w:w="2970" w:type="dxa"/>
            <w:vAlign w:val="center"/>
          </w:tcPr>
          <w:p w14:paraId="04E41721" w14:textId="1152B030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Pharm 485- Chemical Pathology 2</w:t>
            </w:r>
          </w:p>
        </w:tc>
        <w:tc>
          <w:tcPr>
            <w:tcW w:w="3870" w:type="dxa"/>
          </w:tcPr>
          <w:p w14:paraId="3D58009D" w14:textId="2C3DC913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>Faculty of Pharmacy and Pharmaceutical Sciences</w:t>
            </w:r>
          </w:p>
        </w:tc>
        <w:tc>
          <w:tcPr>
            <w:tcW w:w="2160" w:type="dxa"/>
            <w:vAlign w:val="center"/>
          </w:tcPr>
          <w:p w14:paraId="741C66A4" w14:textId="5957BB1D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Jan. 2014-Date</w:t>
            </w:r>
          </w:p>
        </w:tc>
      </w:tr>
      <w:tr w:rsidR="00CE7200" w:rsidRPr="00C731D2" w14:paraId="041C4406" w14:textId="77777777" w:rsidTr="00CE7200">
        <w:tc>
          <w:tcPr>
            <w:tcW w:w="1170" w:type="dxa"/>
            <w:vAlign w:val="center"/>
          </w:tcPr>
          <w:p w14:paraId="4A5961B8" w14:textId="7ABF10BF" w:rsidR="00CE7200" w:rsidRPr="00372FE4" w:rsidRDefault="00CE7200" w:rsidP="00CE7200">
            <w:r>
              <w:t>6</w:t>
            </w:r>
          </w:p>
        </w:tc>
        <w:tc>
          <w:tcPr>
            <w:tcW w:w="2970" w:type="dxa"/>
            <w:vAlign w:val="center"/>
          </w:tcPr>
          <w:p w14:paraId="6206A9AE" w14:textId="15B21FE1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SSN 166 Biochemistry (Physician Assistants)</w:t>
            </w:r>
          </w:p>
        </w:tc>
        <w:tc>
          <w:tcPr>
            <w:tcW w:w="3870" w:type="dxa"/>
          </w:tcPr>
          <w:p w14:paraId="34A8703F" w14:textId="6D7DB422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731D2">
              <w:rPr>
                <w:rFonts w:ascii="Garamond" w:hAnsi="Garamond" w:cs="Palatino Linotype"/>
              </w:rPr>
              <w:t xml:space="preserve">Department of Anaesthesia, School of </w:t>
            </w:r>
            <w:r>
              <w:rPr>
                <w:rFonts w:ascii="Garamond" w:hAnsi="Garamond" w:cs="Palatino Linotype"/>
              </w:rPr>
              <w:t>Medicine &amp; Dentistry</w:t>
            </w:r>
          </w:p>
        </w:tc>
        <w:tc>
          <w:tcPr>
            <w:tcW w:w="2160" w:type="dxa"/>
            <w:vAlign w:val="center"/>
          </w:tcPr>
          <w:p w14:paraId="3CE6FA47" w14:textId="0A745B70" w:rsidR="00CE7200" w:rsidRPr="00C731D2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C6B8E">
              <w:rPr>
                <w:rFonts w:ascii="Garamond" w:hAnsi="Garamond"/>
              </w:rPr>
              <w:t>Jun 2014- Date</w:t>
            </w:r>
          </w:p>
        </w:tc>
      </w:tr>
      <w:tr w:rsidR="00CE7200" w:rsidRPr="00C731D2" w14:paraId="52F7CCD8" w14:textId="77777777" w:rsidTr="00CE7200">
        <w:tc>
          <w:tcPr>
            <w:tcW w:w="1170" w:type="dxa"/>
            <w:vAlign w:val="center"/>
          </w:tcPr>
          <w:p w14:paraId="64F30070" w14:textId="046E318E" w:rsidR="00CE7200" w:rsidRPr="00372FE4" w:rsidRDefault="00CE7200" w:rsidP="00CE7200">
            <w:r>
              <w:t>7</w:t>
            </w:r>
          </w:p>
        </w:tc>
        <w:tc>
          <w:tcPr>
            <w:tcW w:w="2970" w:type="dxa"/>
            <w:vAlign w:val="center"/>
          </w:tcPr>
          <w:p w14:paraId="5964B302" w14:textId="36119EB3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SMD 186- Biochemistry 1</w:t>
            </w:r>
          </w:p>
        </w:tc>
        <w:tc>
          <w:tcPr>
            <w:tcW w:w="3870" w:type="dxa"/>
            <w:vAlign w:val="center"/>
          </w:tcPr>
          <w:p w14:paraId="07344A44" w14:textId="072074D1" w:rsidR="00CE7200" w:rsidRPr="00C731D2" w:rsidRDefault="00CE7200" w:rsidP="00CE7200">
            <w:pPr>
              <w:kinsoku w:val="0"/>
              <w:overflowPunct w:val="0"/>
              <w:spacing w:line="239" w:lineRule="auto"/>
              <w:ind w:right="537"/>
              <w:rPr>
                <w:rFonts w:ascii="Garamond" w:hAnsi="Garamond" w:cs="Palatino Linotype"/>
              </w:rPr>
            </w:pPr>
            <w:r w:rsidRPr="00C731D2">
              <w:rPr>
                <w:rFonts w:ascii="Garamond" w:hAnsi="Garamond" w:cs="Palatino Linotype"/>
              </w:rPr>
              <w:t>Department of Medical</w:t>
            </w:r>
            <w:r>
              <w:rPr>
                <w:rFonts w:ascii="Garamond" w:hAnsi="Garamond" w:cs="Palatino Linotype"/>
              </w:rPr>
              <w:t xml:space="preserve"> Diagnostics</w:t>
            </w:r>
            <w:r w:rsidRPr="00C731D2">
              <w:rPr>
                <w:rFonts w:ascii="Garamond" w:hAnsi="Garamond" w:cs="Palatino Linotype"/>
              </w:rPr>
              <w:t>, Faculty of Allied Health Sciences.</w:t>
            </w:r>
          </w:p>
        </w:tc>
        <w:tc>
          <w:tcPr>
            <w:tcW w:w="2160" w:type="dxa"/>
            <w:vAlign w:val="center"/>
          </w:tcPr>
          <w:p w14:paraId="7C11D3D0" w14:textId="241D62D2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Aug 2009 -Date</w:t>
            </w:r>
          </w:p>
        </w:tc>
      </w:tr>
      <w:tr w:rsidR="00CE7200" w:rsidRPr="00C731D2" w14:paraId="593E3ECB" w14:textId="77777777" w:rsidTr="00CE7200">
        <w:tc>
          <w:tcPr>
            <w:tcW w:w="1170" w:type="dxa"/>
            <w:vAlign w:val="center"/>
          </w:tcPr>
          <w:p w14:paraId="077A6518" w14:textId="4745B9A5" w:rsidR="00CE7200" w:rsidRPr="00372FE4" w:rsidRDefault="00CE7200" w:rsidP="00CE7200">
            <w:r>
              <w:t>8</w:t>
            </w:r>
          </w:p>
        </w:tc>
        <w:tc>
          <w:tcPr>
            <w:tcW w:w="2970" w:type="dxa"/>
            <w:vAlign w:val="center"/>
          </w:tcPr>
          <w:p w14:paraId="7D850F66" w14:textId="3CB24AB6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SMD 145- Biochemistry 1</w:t>
            </w:r>
          </w:p>
        </w:tc>
        <w:tc>
          <w:tcPr>
            <w:tcW w:w="3870" w:type="dxa"/>
          </w:tcPr>
          <w:p w14:paraId="74ACB968" w14:textId="77777777" w:rsidR="00CE7200" w:rsidRPr="00C731D2" w:rsidRDefault="00CE7200" w:rsidP="00CE7200">
            <w:pPr>
              <w:kinsoku w:val="0"/>
              <w:overflowPunct w:val="0"/>
              <w:spacing w:line="239" w:lineRule="auto"/>
              <w:ind w:right="537"/>
              <w:rPr>
                <w:rFonts w:ascii="Garamond" w:hAnsi="Garamond" w:cs="Palatino Linotype"/>
              </w:rPr>
            </w:pPr>
            <w:r w:rsidRPr="00C731D2">
              <w:rPr>
                <w:rFonts w:ascii="Garamond" w:hAnsi="Garamond" w:cs="Palatino Linotype"/>
              </w:rPr>
              <w:t xml:space="preserve">Department </w:t>
            </w:r>
            <w:r w:rsidRPr="00483C82">
              <w:rPr>
                <w:rFonts w:ascii="Garamond" w:hAnsi="Garamond" w:cs="Palatino Linotype"/>
              </w:rPr>
              <w:t>of Sports and Exercise Sciences, Faculty of Allied Health Sciences</w:t>
            </w:r>
            <w:r w:rsidRPr="00C731D2">
              <w:rPr>
                <w:rFonts w:ascii="Garamond" w:hAnsi="Garamond" w:cs="Palatino Linotype"/>
              </w:rPr>
              <w:t>.</w:t>
            </w:r>
          </w:p>
        </w:tc>
        <w:tc>
          <w:tcPr>
            <w:tcW w:w="2160" w:type="dxa"/>
            <w:vAlign w:val="center"/>
          </w:tcPr>
          <w:p w14:paraId="2151C6A4" w14:textId="426D9DAB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Aug 2009-Date</w:t>
            </w:r>
          </w:p>
        </w:tc>
      </w:tr>
      <w:tr w:rsidR="00CE7200" w:rsidRPr="00C731D2" w14:paraId="0C5B54CE" w14:textId="77777777" w:rsidTr="00CE7200">
        <w:tc>
          <w:tcPr>
            <w:tcW w:w="1170" w:type="dxa"/>
            <w:vAlign w:val="center"/>
          </w:tcPr>
          <w:p w14:paraId="43FBDAF2" w14:textId="19947DF5" w:rsidR="00CE7200" w:rsidRPr="00372FE4" w:rsidRDefault="00CE7200" w:rsidP="00CE7200">
            <w:r>
              <w:t>9</w:t>
            </w:r>
          </w:p>
        </w:tc>
        <w:tc>
          <w:tcPr>
            <w:tcW w:w="2970" w:type="dxa"/>
            <w:vAlign w:val="center"/>
          </w:tcPr>
          <w:p w14:paraId="300B50A7" w14:textId="77777777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SSN 166- Biochemistry</w:t>
            </w:r>
          </w:p>
        </w:tc>
        <w:tc>
          <w:tcPr>
            <w:tcW w:w="3870" w:type="dxa"/>
          </w:tcPr>
          <w:p w14:paraId="3D21EF3C" w14:textId="77777777" w:rsidR="00CE7200" w:rsidRPr="00C731D2" w:rsidRDefault="00CE7200" w:rsidP="00CE7200">
            <w:pPr>
              <w:kinsoku w:val="0"/>
              <w:overflowPunct w:val="0"/>
              <w:spacing w:line="239" w:lineRule="auto"/>
              <w:ind w:right="537"/>
              <w:rPr>
                <w:rFonts w:ascii="Garamond" w:hAnsi="Garamond" w:cs="Palatino Linotype"/>
              </w:rPr>
            </w:pPr>
            <w:r w:rsidRPr="00C731D2">
              <w:rPr>
                <w:rFonts w:ascii="Garamond" w:hAnsi="Garamond" w:cs="Palatino Linotype"/>
              </w:rPr>
              <w:t>Department of Nursing, Faculty of Allied Health Sciences.</w:t>
            </w:r>
          </w:p>
        </w:tc>
        <w:tc>
          <w:tcPr>
            <w:tcW w:w="2160" w:type="dxa"/>
            <w:vAlign w:val="center"/>
          </w:tcPr>
          <w:p w14:paraId="59E39F18" w14:textId="67F7AB4E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Aug 2009- Date</w:t>
            </w:r>
          </w:p>
        </w:tc>
      </w:tr>
      <w:tr w:rsidR="00CE7200" w:rsidRPr="00C731D2" w14:paraId="6DE68A60" w14:textId="77777777" w:rsidTr="00CE7200">
        <w:tc>
          <w:tcPr>
            <w:tcW w:w="1170" w:type="dxa"/>
            <w:vAlign w:val="center"/>
          </w:tcPr>
          <w:p w14:paraId="26D12AB2" w14:textId="5D1C4E23" w:rsidR="00CE7200" w:rsidRPr="00372FE4" w:rsidRDefault="00CE7200" w:rsidP="00CE7200">
            <w:r>
              <w:t>10</w:t>
            </w:r>
          </w:p>
        </w:tc>
        <w:tc>
          <w:tcPr>
            <w:tcW w:w="2970" w:type="dxa"/>
            <w:vAlign w:val="center"/>
          </w:tcPr>
          <w:p w14:paraId="415FA98F" w14:textId="69D7DE60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SMD 166- Biochemistry</w:t>
            </w:r>
          </w:p>
        </w:tc>
        <w:tc>
          <w:tcPr>
            <w:tcW w:w="3870" w:type="dxa"/>
          </w:tcPr>
          <w:p w14:paraId="0DF8A3F3" w14:textId="77777777" w:rsidR="00CE7200" w:rsidRPr="00C731D2" w:rsidRDefault="00CE7200" w:rsidP="00CE7200">
            <w:pPr>
              <w:kinsoku w:val="0"/>
              <w:overflowPunct w:val="0"/>
              <w:spacing w:line="239" w:lineRule="auto"/>
              <w:ind w:right="537"/>
              <w:rPr>
                <w:rFonts w:ascii="Garamond" w:hAnsi="Garamond" w:cs="Palatino Linotype"/>
              </w:rPr>
            </w:pPr>
            <w:r w:rsidRPr="00C731D2">
              <w:rPr>
                <w:rFonts w:ascii="Garamond" w:hAnsi="Garamond" w:cs="Palatino Linotype"/>
              </w:rPr>
              <w:t>Department of Sonography, Faculty of Allied Health Sciences.</w:t>
            </w:r>
          </w:p>
        </w:tc>
        <w:tc>
          <w:tcPr>
            <w:tcW w:w="2160" w:type="dxa"/>
            <w:vAlign w:val="center"/>
          </w:tcPr>
          <w:p w14:paraId="16B66251" w14:textId="165833B1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Aug 2009- Date</w:t>
            </w:r>
          </w:p>
        </w:tc>
      </w:tr>
      <w:tr w:rsidR="00CE7200" w:rsidRPr="00C731D2" w14:paraId="690D5B32" w14:textId="77777777" w:rsidTr="00CE7200">
        <w:tc>
          <w:tcPr>
            <w:tcW w:w="1170" w:type="dxa"/>
            <w:vAlign w:val="center"/>
          </w:tcPr>
          <w:p w14:paraId="4057739F" w14:textId="7630F7AC" w:rsidR="00CE7200" w:rsidRPr="00372FE4" w:rsidRDefault="00CE7200" w:rsidP="00CE7200">
            <w:r>
              <w:t>11</w:t>
            </w:r>
          </w:p>
        </w:tc>
        <w:tc>
          <w:tcPr>
            <w:tcW w:w="2970" w:type="dxa"/>
            <w:vAlign w:val="center"/>
          </w:tcPr>
          <w:p w14:paraId="75FB6038" w14:textId="1D40D6A9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SMD 166- Biochemistry</w:t>
            </w:r>
          </w:p>
        </w:tc>
        <w:tc>
          <w:tcPr>
            <w:tcW w:w="3870" w:type="dxa"/>
          </w:tcPr>
          <w:p w14:paraId="47A72CCB" w14:textId="77777777" w:rsidR="00CE7200" w:rsidRPr="00C731D2" w:rsidRDefault="00CE7200" w:rsidP="00CE7200">
            <w:pPr>
              <w:kinsoku w:val="0"/>
              <w:overflowPunct w:val="0"/>
              <w:spacing w:line="239" w:lineRule="auto"/>
              <w:ind w:right="537"/>
              <w:rPr>
                <w:rFonts w:ascii="Garamond" w:hAnsi="Garamond" w:cs="Palatino Linotype"/>
              </w:rPr>
            </w:pPr>
            <w:r w:rsidRPr="00C731D2">
              <w:rPr>
                <w:rFonts w:ascii="Garamond" w:hAnsi="Garamond" w:cs="Palatino Linotype"/>
              </w:rPr>
              <w:t>School of Veterinary Medicine</w:t>
            </w:r>
          </w:p>
        </w:tc>
        <w:tc>
          <w:tcPr>
            <w:tcW w:w="2160" w:type="dxa"/>
            <w:vAlign w:val="center"/>
          </w:tcPr>
          <w:p w14:paraId="736E49AD" w14:textId="6B4FD280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Aug 2009- Date</w:t>
            </w:r>
          </w:p>
        </w:tc>
      </w:tr>
      <w:tr w:rsidR="00CE7200" w:rsidRPr="00C731D2" w14:paraId="1BD20F51" w14:textId="77777777" w:rsidTr="00CE7200">
        <w:tc>
          <w:tcPr>
            <w:tcW w:w="1170" w:type="dxa"/>
            <w:vAlign w:val="center"/>
          </w:tcPr>
          <w:p w14:paraId="407075FD" w14:textId="424FA797" w:rsidR="00CE7200" w:rsidRPr="00372FE4" w:rsidRDefault="00CE7200" w:rsidP="00CE7200">
            <w:r>
              <w:t>12</w:t>
            </w:r>
          </w:p>
        </w:tc>
        <w:tc>
          <w:tcPr>
            <w:tcW w:w="2970" w:type="dxa"/>
            <w:vAlign w:val="center"/>
          </w:tcPr>
          <w:p w14:paraId="356B492C" w14:textId="1DBCC5B1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 xml:space="preserve">SMD 281- Biochemistry 2 </w:t>
            </w:r>
          </w:p>
        </w:tc>
        <w:tc>
          <w:tcPr>
            <w:tcW w:w="3870" w:type="dxa"/>
          </w:tcPr>
          <w:p w14:paraId="6FE2E3CA" w14:textId="690BDCBF" w:rsidR="00CE7200" w:rsidRPr="00C731D2" w:rsidRDefault="00CE7200" w:rsidP="00CE7200">
            <w:pPr>
              <w:kinsoku w:val="0"/>
              <w:overflowPunct w:val="0"/>
              <w:spacing w:line="239" w:lineRule="auto"/>
              <w:ind w:right="537"/>
              <w:rPr>
                <w:rFonts w:ascii="Garamond" w:hAnsi="Garamond" w:cs="Palatino Linotype"/>
              </w:rPr>
            </w:pPr>
            <w:r w:rsidRPr="00C731D2">
              <w:rPr>
                <w:rFonts w:ascii="Garamond" w:hAnsi="Garamond" w:cs="Palatino Linotype"/>
              </w:rPr>
              <w:t>Department of Medical</w:t>
            </w:r>
            <w:r>
              <w:rPr>
                <w:rFonts w:ascii="Garamond" w:hAnsi="Garamond" w:cs="Palatino Linotype"/>
              </w:rPr>
              <w:t xml:space="preserve"> Diagnostics</w:t>
            </w:r>
            <w:r w:rsidRPr="00C731D2">
              <w:rPr>
                <w:rFonts w:ascii="Garamond" w:hAnsi="Garamond" w:cs="Palatino Linotype"/>
              </w:rPr>
              <w:t>, Faculty of Allied Health Sciences.</w:t>
            </w:r>
          </w:p>
        </w:tc>
        <w:tc>
          <w:tcPr>
            <w:tcW w:w="2160" w:type="dxa"/>
            <w:vAlign w:val="center"/>
          </w:tcPr>
          <w:p w14:paraId="6E49AF2C" w14:textId="75FFBD7F" w:rsidR="00CE7200" w:rsidRPr="00CC6B8E" w:rsidRDefault="00CE7200" w:rsidP="00CE7200">
            <w:pPr>
              <w:rPr>
                <w:rFonts w:ascii="Garamond" w:hAnsi="Garamond"/>
              </w:rPr>
            </w:pPr>
            <w:r w:rsidRPr="00CC6B8E">
              <w:rPr>
                <w:rFonts w:ascii="Garamond" w:hAnsi="Garamond"/>
              </w:rPr>
              <w:t>Aug 2009- Date</w:t>
            </w:r>
          </w:p>
        </w:tc>
      </w:tr>
    </w:tbl>
    <w:p w14:paraId="2F62C14F" w14:textId="77777777" w:rsidR="00B552FC" w:rsidRDefault="00B552FC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30036FE3" w14:textId="77777777" w:rsidR="00B331F2" w:rsidRDefault="00B331F2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7976B482" w14:textId="77777777" w:rsidR="00B331F2" w:rsidRDefault="00B331F2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16124766" w14:textId="77777777" w:rsidR="00B331F2" w:rsidRDefault="00B331F2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69F9813C" w14:textId="77777777" w:rsidR="00B331F2" w:rsidRDefault="00B331F2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5E123E79" w14:textId="77777777" w:rsidR="00B331F2" w:rsidRDefault="00B331F2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25B5D60D" w14:textId="77777777" w:rsidR="00B331F2" w:rsidRDefault="00B331F2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213B0549" w14:textId="77777777" w:rsidR="00B331F2" w:rsidRDefault="00B331F2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</w:p>
    <w:p w14:paraId="130F5A6A" w14:textId="4BE1670C" w:rsidR="00446C54" w:rsidRPr="00C731D2" w:rsidRDefault="00446C54" w:rsidP="00446C54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 w:cs="Palatino Linotype"/>
          <w:b/>
        </w:rPr>
      </w:pPr>
      <w:r w:rsidRPr="00C731D2">
        <w:rPr>
          <w:rFonts w:ascii="Garamond" w:hAnsi="Garamond" w:cs="Palatino Linotype"/>
          <w:b/>
        </w:rPr>
        <w:lastRenderedPageBreak/>
        <w:t>Table 2.3 Postgraduate Course</w:t>
      </w:r>
      <w:r w:rsidR="00E945B3">
        <w:rPr>
          <w:rFonts w:ascii="Garamond" w:hAnsi="Garamond" w:cs="Palatino Linotype"/>
          <w:b/>
        </w:rPr>
        <w:t>s</w:t>
      </w:r>
      <w:r w:rsidRPr="00C731D2">
        <w:rPr>
          <w:rFonts w:ascii="Garamond" w:hAnsi="Garamond" w:cs="Palatino Linotype"/>
          <w:b/>
        </w:rPr>
        <w:t xml:space="preserve"> 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170"/>
        <w:gridCol w:w="2970"/>
        <w:gridCol w:w="3690"/>
        <w:gridCol w:w="2250"/>
      </w:tblGrid>
      <w:tr w:rsidR="00446C54" w:rsidRPr="00BA06BB" w14:paraId="32830245" w14:textId="77777777" w:rsidTr="00CE7200">
        <w:tc>
          <w:tcPr>
            <w:tcW w:w="1170" w:type="dxa"/>
          </w:tcPr>
          <w:p w14:paraId="4F0C54F2" w14:textId="77777777" w:rsidR="00446C54" w:rsidRPr="00BA06BB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BA06BB">
              <w:rPr>
                <w:rFonts w:ascii="Garamond" w:hAnsi="Garamond" w:cs="Palatino Linotype"/>
                <w:b/>
              </w:rPr>
              <w:t>No</w:t>
            </w:r>
          </w:p>
        </w:tc>
        <w:tc>
          <w:tcPr>
            <w:tcW w:w="2970" w:type="dxa"/>
          </w:tcPr>
          <w:p w14:paraId="2723A9D9" w14:textId="77777777" w:rsidR="00446C54" w:rsidRPr="00BA06BB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BA06BB">
              <w:rPr>
                <w:rFonts w:ascii="Garamond" w:hAnsi="Garamond" w:cs="Palatino Linotype"/>
                <w:b/>
              </w:rPr>
              <w:t>Courses</w:t>
            </w:r>
          </w:p>
        </w:tc>
        <w:tc>
          <w:tcPr>
            <w:tcW w:w="3690" w:type="dxa"/>
          </w:tcPr>
          <w:p w14:paraId="1E37ACD2" w14:textId="77777777" w:rsidR="00446C54" w:rsidRPr="00BA06BB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BA06BB">
              <w:rPr>
                <w:rFonts w:ascii="Garamond" w:hAnsi="Garamond" w:cs="Palatino Linotype"/>
                <w:b/>
              </w:rPr>
              <w:t>Department/Faculty</w:t>
            </w:r>
          </w:p>
        </w:tc>
        <w:tc>
          <w:tcPr>
            <w:tcW w:w="2250" w:type="dxa"/>
          </w:tcPr>
          <w:p w14:paraId="58EDB699" w14:textId="77777777" w:rsidR="00446C54" w:rsidRPr="00BA06BB" w:rsidRDefault="00446C54" w:rsidP="00F50225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BA06BB">
              <w:rPr>
                <w:rFonts w:ascii="Garamond" w:hAnsi="Garamond" w:cs="Palatino Linotype"/>
                <w:b/>
              </w:rPr>
              <w:t>Dates</w:t>
            </w:r>
          </w:p>
        </w:tc>
      </w:tr>
      <w:tr w:rsidR="00CE7200" w:rsidRPr="00BA06BB" w14:paraId="4438114B" w14:textId="77777777" w:rsidTr="00CE7200">
        <w:tc>
          <w:tcPr>
            <w:tcW w:w="1170" w:type="dxa"/>
          </w:tcPr>
          <w:p w14:paraId="2319B4D8" w14:textId="09F8392B" w:rsidR="00CE7200" w:rsidRPr="00BA06BB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>
              <w:rPr>
                <w:rFonts w:ascii="Garamond" w:hAnsi="Garamond" w:cs="Palatino Linotype"/>
                <w:b/>
              </w:rPr>
              <w:t>1</w:t>
            </w:r>
          </w:p>
        </w:tc>
        <w:tc>
          <w:tcPr>
            <w:tcW w:w="2970" w:type="dxa"/>
          </w:tcPr>
          <w:p w14:paraId="2C3B8AA0" w14:textId="705381FB" w:rsidR="00CE7200" w:rsidRPr="00BA06BB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>
              <w:rPr>
                <w:rFonts w:ascii="Garamond" w:hAnsi="Garamond"/>
              </w:rPr>
              <w:t>Research methods</w:t>
            </w:r>
          </w:p>
        </w:tc>
        <w:tc>
          <w:tcPr>
            <w:tcW w:w="3690" w:type="dxa"/>
          </w:tcPr>
          <w:p w14:paraId="0341F2E5" w14:textId="061FF445" w:rsidR="00CE7200" w:rsidRPr="00CE7200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Cs/>
              </w:rPr>
            </w:pPr>
            <w:r w:rsidRPr="00CE7200">
              <w:rPr>
                <w:rFonts w:ascii="Garamond" w:hAnsi="Garamond" w:cs="Palatino Linotype"/>
                <w:bCs/>
              </w:rPr>
              <w:t>Department of Molecular Medicine, School of Medicine and Dentistry</w:t>
            </w:r>
          </w:p>
        </w:tc>
        <w:tc>
          <w:tcPr>
            <w:tcW w:w="2250" w:type="dxa"/>
          </w:tcPr>
          <w:p w14:paraId="140FFBB5" w14:textId="2919DA29" w:rsidR="00CE7200" w:rsidRPr="00BA06BB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BA06BB">
              <w:rPr>
                <w:rFonts w:ascii="Garamond" w:hAnsi="Garamond"/>
              </w:rPr>
              <w:t>Aug 2018-Date</w:t>
            </w:r>
          </w:p>
        </w:tc>
      </w:tr>
      <w:tr w:rsidR="00CE7200" w:rsidRPr="00BA06BB" w14:paraId="78B0EFE0" w14:textId="77777777" w:rsidTr="00CE7200">
        <w:tc>
          <w:tcPr>
            <w:tcW w:w="1170" w:type="dxa"/>
          </w:tcPr>
          <w:p w14:paraId="22DE6003" w14:textId="12B5CFC3" w:rsidR="00CE7200" w:rsidRPr="00BA06BB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>
              <w:rPr>
                <w:rFonts w:ascii="Garamond" w:hAnsi="Garamond" w:cs="Palatino Linotype"/>
                <w:b/>
              </w:rPr>
              <w:t>2</w:t>
            </w:r>
          </w:p>
        </w:tc>
        <w:tc>
          <w:tcPr>
            <w:tcW w:w="2970" w:type="dxa"/>
          </w:tcPr>
          <w:p w14:paraId="4816285C" w14:textId="2B260E05" w:rsidR="00CE7200" w:rsidRPr="00BA06BB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/>
              </w:rPr>
            </w:pPr>
            <w:r w:rsidRPr="00CE7200">
              <w:rPr>
                <w:rFonts w:ascii="Garamond" w:hAnsi="Garamond" w:cs="Palatino Linotype"/>
                <w:bCs/>
              </w:rPr>
              <w:t>Theory of Molecular Medicine</w:t>
            </w:r>
          </w:p>
        </w:tc>
        <w:tc>
          <w:tcPr>
            <w:tcW w:w="3690" w:type="dxa"/>
          </w:tcPr>
          <w:p w14:paraId="15172006" w14:textId="5D3D7A3C" w:rsidR="00CE7200" w:rsidRPr="00CE7200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Cs/>
              </w:rPr>
            </w:pPr>
            <w:r w:rsidRPr="00CE7200">
              <w:rPr>
                <w:rFonts w:ascii="Garamond" w:hAnsi="Garamond" w:cs="Palatino Linotype"/>
                <w:bCs/>
              </w:rPr>
              <w:t>Department of Molecular Medicine, School of Medicine and Dentistry</w:t>
            </w:r>
          </w:p>
        </w:tc>
        <w:tc>
          <w:tcPr>
            <w:tcW w:w="2250" w:type="dxa"/>
          </w:tcPr>
          <w:p w14:paraId="33344E69" w14:textId="12FB5489" w:rsidR="00CE7200" w:rsidRPr="00CE7200" w:rsidRDefault="00CE7200" w:rsidP="00CE7200">
            <w:pPr>
              <w:pStyle w:val="ListParagraph"/>
              <w:kinsoku w:val="0"/>
              <w:overflowPunct w:val="0"/>
              <w:spacing w:line="239" w:lineRule="auto"/>
              <w:ind w:left="0" w:right="537"/>
              <w:jc w:val="both"/>
              <w:rPr>
                <w:rFonts w:ascii="Garamond" w:hAnsi="Garamond" w:cs="Palatino Linotype"/>
                <w:bCs/>
              </w:rPr>
            </w:pPr>
            <w:r w:rsidRPr="00CE7200">
              <w:rPr>
                <w:rFonts w:ascii="Garamond" w:hAnsi="Garamond" w:cs="Palatino Linotype"/>
                <w:bCs/>
              </w:rPr>
              <w:t>Aug 2018-Date</w:t>
            </w:r>
          </w:p>
        </w:tc>
      </w:tr>
      <w:tr w:rsidR="00CE7200" w:rsidRPr="00BA06BB" w14:paraId="7E3848F7" w14:textId="77777777" w:rsidTr="00CE7200">
        <w:tc>
          <w:tcPr>
            <w:tcW w:w="1170" w:type="dxa"/>
            <w:vAlign w:val="center"/>
          </w:tcPr>
          <w:p w14:paraId="66FAE01D" w14:textId="6D95CA1B" w:rsidR="00CE7200" w:rsidRPr="00BA06BB" w:rsidRDefault="00CE7200" w:rsidP="00CE7200">
            <w:pPr>
              <w:kinsoku w:val="0"/>
              <w:overflowPunct w:val="0"/>
              <w:spacing w:line="239" w:lineRule="auto"/>
              <w:ind w:right="537"/>
              <w:jc w:val="center"/>
              <w:rPr>
                <w:rFonts w:ascii="Garamond" w:hAnsi="Garamond" w:cs="Palatino Linotype"/>
              </w:rPr>
            </w:pPr>
            <w:r>
              <w:rPr>
                <w:rFonts w:ascii="Garamond" w:hAnsi="Garamond" w:cs="Palatino Linotype"/>
              </w:rPr>
              <w:t>3</w:t>
            </w:r>
          </w:p>
        </w:tc>
        <w:tc>
          <w:tcPr>
            <w:tcW w:w="2970" w:type="dxa"/>
            <w:vAlign w:val="center"/>
          </w:tcPr>
          <w:p w14:paraId="4174AA94" w14:textId="16E47D7A" w:rsidR="00CE7200" w:rsidRPr="00BA06BB" w:rsidRDefault="00CE7200" w:rsidP="00CE7200">
            <w:pPr>
              <w:rPr>
                <w:rFonts w:ascii="Garamond" w:hAnsi="Garamond"/>
              </w:rPr>
            </w:pPr>
            <w:r w:rsidRPr="00BA06BB">
              <w:rPr>
                <w:rFonts w:ascii="Garamond" w:hAnsi="Garamond"/>
              </w:rPr>
              <w:t>Chemical Pathology</w:t>
            </w:r>
          </w:p>
        </w:tc>
        <w:tc>
          <w:tcPr>
            <w:tcW w:w="3690" w:type="dxa"/>
          </w:tcPr>
          <w:p w14:paraId="33C0B4C7" w14:textId="1F4A0A1C" w:rsidR="00CE7200" w:rsidRPr="00BA06BB" w:rsidRDefault="00CE7200" w:rsidP="00CE7200">
            <w:pPr>
              <w:kinsoku w:val="0"/>
              <w:overflowPunct w:val="0"/>
              <w:spacing w:line="239" w:lineRule="auto"/>
              <w:ind w:right="537"/>
              <w:rPr>
                <w:rFonts w:ascii="Garamond" w:hAnsi="Garamond" w:cs="Palatino Linotype"/>
              </w:rPr>
            </w:pPr>
            <w:r w:rsidRPr="00BA06BB">
              <w:rPr>
                <w:rFonts w:ascii="Garamond" w:hAnsi="Garamond" w:cs="Palatino Linotype"/>
              </w:rPr>
              <w:t>Department of Molecular Medicine, School of Medicine and Dentistry</w:t>
            </w:r>
          </w:p>
        </w:tc>
        <w:tc>
          <w:tcPr>
            <w:tcW w:w="2250" w:type="dxa"/>
            <w:vAlign w:val="center"/>
          </w:tcPr>
          <w:p w14:paraId="02E3F4F0" w14:textId="7FF2C4F4" w:rsidR="00CE7200" w:rsidRPr="00BA06BB" w:rsidRDefault="00CE7200" w:rsidP="00CE7200">
            <w:pPr>
              <w:rPr>
                <w:rFonts w:ascii="Garamond" w:hAnsi="Garamond"/>
              </w:rPr>
            </w:pPr>
            <w:r w:rsidRPr="00BA06BB">
              <w:rPr>
                <w:rFonts w:ascii="Garamond" w:hAnsi="Garamond"/>
              </w:rPr>
              <w:t>Aug. 2013-Date</w:t>
            </w:r>
          </w:p>
        </w:tc>
      </w:tr>
    </w:tbl>
    <w:p w14:paraId="635F44A0" w14:textId="77777777" w:rsidR="00614CC4" w:rsidRDefault="00614CC4" w:rsidP="00446C54">
      <w:p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</w:rPr>
      </w:pPr>
    </w:p>
    <w:p w14:paraId="05BF8216" w14:textId="77777777" w:rsidR="00614CC4" w:rsidRDefault="00614CC4" w:rsidP="00446C54">
      <w:p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</w:rPr>
      </w:pPr>
    </w:p>
    <w:p w14:paraId="04E8E8C3" w14:textId="4B62A04B" w:rsidR="00446C54" w:rsidRPr="00C731D2" w:rsidRDefault="000023B4" w:rsidP="00446C54">
      <w:p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</w:rPr>
      </w:pPr>
      <w:r>
        <w:rPr>
          <w:rFonts w:ascii="Garamond" w:hAnsi="Garamond" w:cs="Palatino Linotype"/>
        </w:rPr>
        <w:t>b</w:t>
      </w:r>
      <w:r w:rsidR="00446C54" w:rsidRPr="00C731D2">
        <w:rPr>
          <w:rFonts w:ascii="Garamond" w:hAnsi="Garamond" w:cs="Palatino Linotype"/>
        </w:rPr>
        <w:t>. Supervision of student project work/thes</w:t>
      </w:r>
      <w:r w:rsidR="00614CC4">
        <w:rPr>
          <w:rFonts w:ascii="Garamond" w:hAnsi="Garamond" w:cs="Palatino Linotype"/>
        </w:rPr>
        <w:t>is</w:t>
      </w:r>
      <w:r w:rsidR="00446C54" w:rsidRPr="00C731D2">
        <w:rPr>
          <w:rFonts w:ascii="Garamond" w:hAnsi="Garamond" w:cs="Palatino Linotype"/>
        </w:rPr>
        <w:t>/research</w:t>
      </w:r>
      <w:r w:rsidR="00B331F2">
        <w:rPr>
          <w:rFonts w:ascii="Garamond" w:hAnsi="Garamond" w:cs="Palatino Linotype"/>
        </w:rPr>
        <w:t>-Undergraduate and Postgraduate</w:t>
      </w:r>
    </w:p>
    <w:p w14:paraId="76364060" w14:textId="77777777" w:rsidR="00446C54" w:rsidRPr="00C731D2" w:rsidRDefault="00446C54" w:rsidP="00446C54">
      <w:p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</w:rPr>
      </w:pPr>
    </w:p>
    <w:p w14:paraId="1D93AEB3" w14:textId="615E6324" w:rsidR="00614D65" w:rsidRPr="00614D65" w:rsidRDefault="00614D65" w:rsidP="00614D65">
      <w:pPr>
        <w:pStyle w:val="ListParagraph"/>
        <w:widowControl/>
        <w:numPr>
          <w:ilvl w:val="0"/>
          <w:numId w:val="21"/>
        </w:numPr>
        <w:pBdr>
          <w:top w:val="single" w:sz="12" w:space="1" w:color="4472C4" w:themeColor="accent1"/>
          <w:bottom w:val="single" w:sz="12" w:space="1" w:color="4472C4" w:themeColor="accent1"/>
        </w:pBdr>
        <w:tabs>
          <w:tab w:val="left" w:pos="840"/>
        </w:tabs>
        <w:kinsoku w:val="0"/>
        <w:overflowPunct w:val="0"/>
        <w:autoSpaceDE/>
        <w:autoSpaceDN/>
        <w:adjustRightInd/>
        <w:spacing w:before="77"/>
        <w:textAlignment w:val="baseline"/>
        <w:rPr>
          <w:rFonts w:ascii="Garamond" w:hAnsi="Garamond"/>
          <w:b/>
          <w:color w:val="FF0000"/>
          <w:sz w:val="28"/>
          <w:szCs w:val="28"/>
          <w:lang w:val="en-GB"/>
        </w:rPr>
      </w:pPr>
      <w:r w:rsidRPr="00614D65">
        <w:rPr>
          <w:rFonts w:ascii="Garamond" w:hAnsi="Garamond"/>
          <w:b/>
          <w:sz w:val="28"/>
          <w:szCs w:val="28"/>
          <w:lang w:val="en-GB"/>
        </w:rPr>
        <w:t>DETAILS OF RESEARCH OR PROJECTS UNDERTAKEN SINCE MY APPOINTMENT TO THE UNIVERSITY</w:t>
      </w:r>
    </w:p>
    <w:p w14:paraId="0D2789BC" w14:textId="03228508" w:rsidR="00BA06BB" w:rsidRDefault="00BA06BB" w:rsidP="001A383B">
      <w:pPr>
        <w:pStyle w:val="ListParagraph"/>
        <w:widowControl/>
        <w:tabs>
          <w:tab w:val="left" w:pos="360"/>
        </w:tabs>
        <w:overflowPunct w:val="0"/>
        <w:textAlignment w:val="baseline"/>
        <w:rPr>
          <w:rFonts w:ascii="Garamond" w:hAnsi="Garamond"/>
          <w:b/>
          <w:lang w:val="en-GB"/>
        </w:rPr>
      </w:pPr>
    </w:p>
    <w:p w14:paraId="5EF2315C" w14:textId="3355B744" w:rsidR="003A47F3" w:rsidRPr="00775518" w:rsidRDefault="003A47F3" w:rsidP="003A47F3">
      <w:pPr>
        <w:pStyle w:val="ListParagraph"/>
        <w:widowControl/>
        <w:numPr>
          <w:ilvl w:val="0"/>
          <w:numId w:val="3"/>
        </w:numPr>
        <w:tabs>
          <w:tab w:val="left" w:pos="360"/>
        </w:tabs>
        <w:overflowPunct w:val="0"/>
        <w:textAlignment w:val="baseline"/>
        <w:rPr>
          <w:rFonts w:ascii="Garamond" w:hAnsi="Garamond"/>
          <w:lang w:val="en-GB"/>
        </w:rPr>
      </w:pPr>
      <w:r w:rsidRPr="00775518">
        <w:rPr>
          <w:rFonts w:ascii="Garamond" w:hAnsi="Garamond"/>
          <w:lang w:val="en-GB"/>
        </w:rPr>
        <w:t>Below are researches that have been conducted since my appointment with dates</w:t>
      </w:r>
      <w:r w:rsidR="000023B4" w:rsidRPr="00775518">
        <w:rPr>
          <w:rFonts w:ascii="Garamond" w:hAnsi="Garamond"/>
          <w:lang w:val="en-GB"/>
        </w:rPr>
        <w:t>.</w:t>
      </w:r>
      <w:r w:rsidRPr="00775518">
        <w:rPr>
          <w:rFonts w:ascii="Garamond" w:hAnsi="Garamond"/>
          <w:lang w:val="en-GB"/>
        </w:rPr>
        <w:t xml:space="preserve"> </w:t>
      </w:r>
    </w:p>
    <w:p w14:paraId="0C5C900E" w14:textId="77777777" w:rsidR="003A47F3" w:rsidRPr="00775518" w:rsidRDefault="003A47F3" w:rsidP="000942D5">
      <w:pPr>
        <w:pStyle w:val="ListParagraph"/>
        <w:widowControl/>
        <w:tabs>
          <w:tab w:val="left" w:pos="360"/>
        </w:tabs>
        <w:overflowPunct w:val="0"/>
        <w:textAlignment w:val="baseline"/>
        <w:rPr>
          <w:rFonts w:ascii="Garamond" w:hAnsi="Garamond"/>
          <w:lang w:val="en-GB"/>
        </w:rPr>
      </w:pPr>
    </w:p>
    <w:p w14:paraId="065E975F" w14:textId="67B5CE0F" w:rsidR="003A47F3" w:rsidRPr="00775518" w:rsidRDefault="003A47F3" w:rsidP="000942D5">
      <w:pPr>
        <w:pStyle w:val="ListParagraph"/>
        <w:widowControl/>
        <w:tabs>
          <w:tab w:val="left" w:pos="360"/>
        </w:tabs>
        <w:overflowPunct w:val="0"/>
        <w:textAlignment w:val="baseline"/>
        <w:rPr>
          <w:rFonts w:ascii="Garamond" w:hAnsi="Garamond"/>
          <w:b/>
          <w:lang w:val="en-GB"/>
        </w:rPr>
      </w:pPr>
      <w:r w:rsidRPr="00775518">
        <w:rPr>
          <w:rFonts w:ascii="Garamond" w:hAnsi="Garamond"/>
          <w:b/>
          <w:lang w:val="en-GB"/>
        </w:rPr>
        <w:t>Table 3.</w:t>
      </w:r>
      <w:r w:rsidR="00B331F2">
        <w:rPr>
          <w:rFonts w:ascii="Garamond" w:hAnsi="Garamond"/>
          <w:b/>
          <w:lang w:val="en-GB"/>
        </w:rPr>
        <w:t>1</w:t>
      </w:r>
      <w:r w:rsidRPr="00775518">
        <w:rPr>
          <w:rFonts w:ascii="Garamond" w:hAnsi="Garamond"/>
          <w:b/>
          <w:lang w:val="en-GB"/>
        </w:rPr>
        <w:t xml:space="preserve"> Research </w:t>
      </w:r>
      <w:r w:rsidR="00B94E0B" w:rsidRPr="00775518">
        <w:rPr>
          <w:rFonts w:ascii="Garamond" w:hAnsi="Garamond"/>
          <w:b/>
          <w:lang w:val="en-GB"/>
        </w:rPr>
        <w:t>Conducted</w:t>
      </w:r>
      <w:r w:rsidRPr="00775518">
        <w:rPr>
          <w:rFonts w:ascii="Garamond" w:hAnsi="Garamond"/>
          <w:b/>
          <w:lang w:val="en-GB"/>
        </w:rPr>
        <w:t>-Completed</w:t>
      </w:r>
    </w:p>
    <w:tbl>
      <w:tblPr>
        <w:tblStyle w:val="TableGrid"/>
        <w:tblW w:w="9828" w:type="dxa"/>
        <w:tblInd w:w="-113" w:type="dxa"/>
        <w:tblLook w:val="04A0" w:firstRow="1" w:lastRow="0" w:firstColumn="1" w:lastColumn="0" w:noHBand="0" w:noVBand="1"/>
      </w:tblPr>
      <w:tblGrid>
        <w:gridCol w:w="606"/>
        <w:gridCol w:w="6792"/>
        <w:gridCol w:w="2430"/>
      </w:tblGrid>
      <w:tr w:rsidR="00C04F20" w:rsidRPr="00775518" w14:paraId="57A92E21" w14:textId="77777777" w:rsidTr="00F57273">
        <w:tc>
          <w:tcPr>
            <w:tcW w:w="606" w:type="dxa"/>
            <w:vAlign w:val="center"/>
          </w:tcPr>
          <w:p w14:paraId="470E077E" w14:textId="77777777" w:rsidR="003A47F3" w:rsidRPr="00775518" w:rsidRDefault="003A47F3" w:rsidP="00C04F20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 w:rsidRPr="00775518">
              <w:rPr>
                <w:rFonts w:ascii="Garamond" w:hAnsi="Garamond"/>
                <w:b/>
                <w:lang w:val="en-GB"/>
              </w:rPr>
              <w:t>No.</w:t>
            </w:r>
          </w:p>
        </w:tc>
        <w:tc>
          <w:tcPr>
            <w:tcW w:w="6792" w:type="dxa"/>
            <w:vAlign w:val="center"/>
          </w:tcPr>
          <w:p w14:paraId="004245F1" w14:textId="77777777" w:rsidR="003A47F3" w:rsidRPr="00775518" w:rsidRDefault="003A47F3" w:rsidP="00C04F20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 w:rsidRPr="00775518">
              <w:rPr>
                <w:rFonts w:ascii="Garamond" w:hAnsi="Garamond"/>
                <w:b/>
                <w:lang w:val="en-GB"/>
              </w:rPr>
              <w:t>Title of research</w:t>
            </w:r>
          </w:p>
        </w:tc>
        <w:tc>
          <w:tcPr>
            <w:tcW w:w="2430" w:type="dxa"/>
            <w:vAlign w:val="center"/>
          </w:tcPr>
          <w:p w14:paraId="0981E7E0" w14:textId="77777777" w:rsidR="003A47F3" w:rsidRPr="00775518" w:rsidRDefault="003A47F3" w:rsidP="00C04F20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 w:rsidRPr="00775518">
              <w:rPr>
                <w:rFonts w:ascii="Garamond" w:hAnsi="Garamond"/>
                <w:b/>
                <w:lang w:val="en-GB"/>
              </w:rPr>
              <w:t>Expected completion Date</w:t>
            </w:r>
          </w:p>
        </w:tc>
      </w:tr>
      <w:tr w:rsidR="004D7E67" w:rsidRPr="00775518" w14:paraId="04696435" w14:textId="77777777" w:rsidTr="00EE63C7">
        <w:tc>
          <w:tcPr>
            <w:tcW w:w="606" w:type="dxa"/>
          </w:tcPr>
          <w:p w14:paraId="42ABB0C5" w14:textId="209EC2E6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</w:t>
            </w:r>
          </w:p>
        </w:tc>
        <w:tc>
          <w:tcPr>
            <w:tcW w:w="6792" w:type="dxa"/>
            <w:vAlign w:val="center"/>
          </w:tcPr>
          <w:p w14:paraId="4FA9546D" w14:textId="2A7BAC6B" w:rsidR="004D7E67" w:rsidRPr="00775518" w:rsidRDefault="004D7E67" w:rsidP="00030D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  <w:b/>
                <w:lang w:val="en-GB"/>
              </w:rPr>
            </w:pPr>
            <w:r w:rsidRPr="00775518">
              <w:rPr>
                <w:rFonts w:ascii="Garamond" w:hAnsi="Garamond"/>
              </w:rPr>
              <w:t xml:space="preserve">Renal Responses to Isoflurane Anaesthesia </w:t>
            </w:r>
            <w:proofErr w:type="gramStart"/>
            <w:r w:rsidRPr="00775518">
              <w:rPr>
                <w:rFonts w:ascii="Garamond" w:hAnsi="Garamond"/>
              </w:rPr>
              <w:t>In</w:t>
            </w:r>
            <w:proofErr w:type="gramEnd"/>
            <w:r w:rsidRPr="00775518">
              <w:rPr>
                <w:rFonts w:ascii="Garamond" w:hAnsi="Garamond"/>
              </w:rPr>
              <w:t xml:space="preserve"> Adult Patients Undergoing Minimally Invasive Surgical Procedures at Komfo Anokye Teaching Hospital: A </w:t>
            </w:r>
            <w:r w:rsidR="003F36FE" w:rsidRPr="00775518">
              <w:rPr>
                <w:rFonts w:ascii="Garamond" w:hAnsi="Garamond"/>
              </w:rPr>
              <w:t>Quasi-Experimental</w:t>
            </w:r>
            <w:r w:rsidRPr="00775518">
              <w:rPr>
                <w:rFonts w:ascii="Garamond" w:hAnsi="Garamond"/>
              </w:rPr>
              <w:t xml:space="preserve"> Study</w:t>
            </w:r>
          </w:p>
        </w:tc>
        <w:tc>
          <w:tcPr>
            <w:tcW w:w="2430" w:type="dxa"/>
            <w:vAlign w:val="center"/>
          </w:tcPr>
          <w:p w14:paraId="2E18B1CA" w14:textId="3980E35A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Cs/>
                <w:lang w:val="en-GB"/>
              </w:rPr>
              <w:t>Aug 2017 - 2021</w:t>
            </w:r>
          </w:p>
        </w:tc>
      </w:tr>
      <w:tr w:rsidR="003F36FE" w:rsidRPr="00775518" w14:paraId="48709322" w14:textId="77777777" w:rsidTr="00EE63C7">
        <w:tc>
          <w:tcPr>
            <w:tcW w:w="606" w:type="dxa"/>
          </w:tcPr>
          <w:p w14:paraId="638362C0" w14:textId="44DE99EF" w:rsidR="003F36FE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2</w:t>
            </w:r>
          </w:p>
        </w:tc>
        <w:tc>
          <w:tcPr>
            <w:tcW w:w="6792" w:type="dxa"/>
            <w:vAlign w:val="center"/>
          </w:tcPr>
          <w:p w14:paraId="42705277" w14:textId="784E3919" w:rsidR="003F36FE" w:rsidRPr="00775518" w:rsidRDefault="003F36FE" w:rsidP="00030D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3F36FE">
              <w:rPr>
                <w:rFonts w:ascii="Garamond" w:hAnsi="Garamond"/>
              </w:rPr>
              <w:t>Genetic Diversity of PFAP2-G in Plasmodium Falciparum Clinical Isolates and Its Effect on Gametocytogenesis</w:t>
            </w:r>
          </w:p>
        </w:tc>
        <w:tc>
          <w:tcPr>
            <w:tcW w:w="2430" w:type="dxa"/>
            <w:vAlign w:val="center"/>
          </w:tcPr>
          <w:p w14:paraId="6A187C97" w14:textId="49D01A0D" w:rsidR="003F36FE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3F36FE">
              <w:rPr>
                <w:rFonts w:ascii="Garamond" w:hAnsi="Garamond"/>
                <w:bCs/>
                <w:lang w:val="en-GB"/>
              </w:rPr>
              <w:t>Aug 2017-2021</w:t>
            </w:r>
          </w:p>
        </w:tc>
      </w:tr>
      <w:tr w:rsidR="00EE63C7" w:rsidRPr="00775518" w14:paraId="0651C2C5" w14:textId="77777777" w:rsidTr="00EE63C7">
        <w:tc>
          <w:tcPr>
            <w:tcW w:w="606" w:type="dxa"/>
          </w:tcPr>
          <w:p w14:paraId="73A5C681" w14:textId="4463F599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3</w:t>
            </w:r>
          </w:p>
        </w:tc>
        <w:tc>
          <w:tcPr>
            <w:tcW w:w="6792" w:type="dxa"/>
            <w:vAlign w:val="center"/>
          </w:tcPr>
          <w:p w14:paraId="39BD2731" w14:textId="32A30A3F" w:rsidR="00EE63C7" w:rsidRPr="00775518" w:rsidRDefault="00EE63C7" w:rsidP="00030D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775518">
              <w:rPr>
                <w:rFonts w:ascii="Garamond" w:hAnsi="Garamond"/>
              </w:rPr>
              <w:t>Long-term effects of antihypertensive medication   on bone mineral density among Ghanaian adult at the Komfo Anokye Teaching Hospital</w:t>
            </w:r>
          </w:p>
        </w:tc>
        <w:tc>
          <w:tcPr>
            <w:tcW w:w="2430" w:type="dxa"/>
            <w:vAlign w:val="center"/>
          </w:tcPr>
          <w:p w14:paraId="28956509" w14:textId="2AACC54F" w:rsid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2017-July 2019</w:t>
            </w:r>
          </w:p>
        </w:tc>
      </w:tr>
      <w:tr w:rsidR="00EE63C7" w:rsidRPr="00775518" w14:paraId="1675346A" w14:textId="77777777" w:rsidTr="00EE63C7">
        <w:tc>
          <w:tcPr>
            <w:tcW w:w="606" w:type="dxa"/>
          </w:tcPr>
          <w:p w14:paraId="73CA6975" w14:textId="49D1CF50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4</w:t>
            </w:r>
          </w:p>
        </w:tc>
        <w:tc>
          <w:tcPr>
            <w:tcW w:w="6792" w:type="dxa"/>
            <w:vAlign w:val="center"/>
          </w:tcPr>
          <w:p w14:paraId="373C9AD3" w14:textId="60F7DCFD" w:rsidR="00EE63C7" w:rsidRPr="00775518" w:rsidRDefault="00EE63C7" w:rsidP="00030D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 xml:space="preserve">Effects of Duration of Weight Training on Anthropometric, Physiological and Biochemical Characteristics </w:t>
            </w:r>
            <w:proofErr w:type="gramStart"/>
            <w:r w:rsidRPr="00EE63C7">
              <w:rPr>
                <w:rFonts w:ascii="Garamond" w:hAnsi="Garamond"/>
              </w:rPr>
              <w:t>Of</w:t>
            </w:r>
            <w:proofErr w:type="gramEnd"/>
            <w:r w:rsidRPr="00EE63C7">
              <w:rPr>
                <w:rFonts w:ascii="Garamond" w:hAnsi="Garamond"/>
              </w:rPr>
              <w:t xml:space="preserve"> Weight Lifters</w:t>
            </w:r>
          </w:p>
        </w:tc>
        <w:tc>
          <w:tcPr>
            <w:tcW w:w="2430" w:type="dxa"/>
            <w:vAlign w:val="center"/>
          </w:tcPr>
          <w:p w14:paraId="2B0C6B18" w14:textId="1DDFFEEE" w:rsidR="00EE63C7" w:rsidRP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2017-July 2018</w:t>
            </w:r>
          </w:p>
        </w:tc>
      </w:tr>
      <w:tr w:rsidR="004D7E67" w:rsidRPr="00775518" w14:paraId="1CEE5E50" w14:textId="77777777" w:rsidTr="00F57273">
        <w:tc>
          <w:tcPr>
            <w:tcW w:w="606" w:type="dxa"/>
            <w:vAlign w:val="center"/>
          </w:tcPr>
          <w:p w14:paraId="5B5693C0" w14:textId="7264B39C" w:rsidR="004D7E67" w:rsidRPr="00775518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5</w:t>
            </w:r>
          </w:p>
        </w:tc>
        <w:tc>
          <w:tcPr>
            <w:tcW w:w="6792" w:type="dxa"/>
            <w:vAlign w:val="center"/>
          </w:tcPr>
          <w:p w14:paraId="236F0AC9" w14:textId="6BD2FE45" w:rsidR="004D7E67" w:rsidRPr="00775518" w:rsidRDefault="004D7E67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  <w:b/>
                <w:lang w:val="en-GB"/>
              </w:rPr>
            </w:pPr>
            <w:r w:rsidRPr="00775518">
              <w:rPr>
                <w:rFonts w:ascii="Garamond" w:hAnsi="Garamond"/>
              </w:rPr>
              <w:t>The role of plasma membrane-derived extracellular vesicles in malaria</w:t>
            </w:r>
            <w:r>
              <w:rPr>
                <w:rFonts w:ascii="Garamond" w:hAnsi="Garamond"/>
              </w:rPr>
              <w:t>-</w:t>
            </w:r>
            <w:r w:rsidRPr="00775518">
              <w:rPr>
                <w:rFonts w:ascii="Garamond" w:hAnsi="Garamond"/>
              </w:rPr>
              <w:t>associated anaemia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430" w:type="dxa"/>
            <w:vAlign w:val="center"/>
          </w:tcPr>
          <w:p w14:paraId="75FD9948" w14:textId="18719E8C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 w:rsidRPr="00775518">
              <w:rPr>
                <w:rFonts w:ascii="Garamond" w:hAnsi="Garamond"/>
                <w:bCs/>
                <w:lang w:val="en-GB"/>
              </w:rPr>
              <w:t>Aug 2016-July 2019</w:t>
            </w:r>
          </w:p>
        </w:tc>
      </w:tr>
      <w:tr w:rsidR="00EE63C7" w:rsidRPr="00775518" w14:paraId="2CB8DFE2" w14:textId="77777777" w:rsidTr="00F57273">
        <w:tc>
          <w:tcPr>
            <w:tcW w:w="606" w:type="dxa"/>
            <w:vAlign w:val="center"/>
          </w:tcPr>
          <w:p w14:paraId="74E713B6" w14:textId="1C4B585E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6</w:t>
            </w:r>
          </w:p>
        </w:tc>
        <w:tc>
          <w:tcPr>
            <w:tcW w:w="6792" w:type="dxa"/>
            <w:vAlign w:val="center"/>
          </w:tcPr>
          <w:p w14:paraId="5FEC35B6" w14:textId="1C70D16E" w:rsidR="00EE63C7" w:rsidRPr="00775518" w:rsidRDefault="003F36FE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3F36FE">
              <w:rPr>
                <w:rFonts w:ascii="Garamond" w:hAnsi="Garamond"/>
              </w:rPr>
              <w:t>Ageing With/Without Human Immunodeficiency Virus (HIV) Infection</w:t>
            </w:r>
          </w:p>
        </w:tc>
        <w:tc>
          <w:tcPr>
            <w:tcW w:w="2430" w:type="dxa"/>
            <w:vAlign w:val="center"/>
          </w:tcPr>
          <w:p w14:paraId="03D5660E" w14:textId="030A8009" w:rsidR="00EE63C7" w:rsidRPr="00775518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3F36FE">
              <w:rPr>
                <w:rFonts w:ascii="Garamond" w:hAnsi="Garamond"/>
                <w:bCs/>
                <w:lang w:val="en-GB"/>
              </w:rPr>
              <w:t>Aug 2016-2021</w:t>
            </w:r>
          </w:p>
        </w:tc>
      </w:tr>
      <w:tr w:rsidR="00EE63C7" w:rsidRPr="00775518" w14:paraId="4894D9CA" w14:textId="77777777" w:rsidTr="00F57273">
        <w:tc>
          <w:tcPr>
            <w:tcW w:w="606" w:type="dxa"/>
            <w:vAlign w:val="center"/>
          </w:tcPr>
          <w:p w14:paraId="4DE2FABB" w14:textId="6DE9DC61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7</w:t>
            </w:r>
          </w:p>
        </w:tc>
        <w:tc>
          <w:tcPr>
            <w:tcW w:w="6792" w:type="dxa"/>
            <w:vAlign w:val="center"/>
          </w:tcPr>
          <w:p w14:paraId="17B9B6F2" w14:textId="0FC28C11" w:rsidR="00EE63C7" w:rsidRPr="00775518" w:rsidRDefault="00EE63C7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>Determination of haematological reference ranges in healthy adults using the Sysmex XT-4000I automated analyzer in Upper East, Upper West and northern Regions of Ghana</w:t>
            </w:r>
          </w:p>
        </w:tc>
        <w:tc>
          <w:tcPr>
            <w:tcW w:w="2430" w:type="dxa"/>
            <w:vAlign w:val="center"/>
          </w:tcPr>
          <w:p w14:paraId="4AAC21AD" w14:textId="13D9BCD6" w:rsidR="00EE63C7" w:rsidRPr="00775518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2016-July 2018</w:t>
            </w:r>
          </w:p>
        </w:tc>
      </w:tr>
      <w:tr w:rsidR="00EE63C7" w:rsidRPr="00775518" w14:paraId="2AC8BF75" w14:textId="77777777" w:rsidTr="00F57273">
        <w:tc>
          <w:tcPr>
            <w:tcW w:w="606" w:type="dxa"/>
            <w:vAlign w:val="center"/>
          </w:tcPr>
          <w:p w14:paraId="41916BA1" w14:textId="3FB86901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8</w:t>
            </w:r>
          </w:p>
        </w:tc>
        <w:tc>
          <w:tcPr>
            <w:tcW w:w="6792" w:type="dxa"/>
            <w:vAlign w:val="center"/>
          </w:tcPr>
          <w:p w14:paraId="02DADC54" w14:textId="0F2FF7BF" w:rsidR="00EE63C7" w:rsidRPr="00EE63C7" w:rsidRDefault="00EE63C7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>The role of plasma membrane-derived extracellular vesicles (PMEVS) in malaria-associated anaemia</w:t>
            </w:r>
          </w:p>
        </w:tc>
        <w:tc>
          <w:tcPr>
            <w:tcW w:w="2430" w:type="dxa"/>
            <w:vAlign w:val="center"/>
          </w:tcPr>
          <w:p w14:paraId="21433804" w14:textId="184F5BE0" w:rsidR="00EE63C7" w:rsidRP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2015-Jul 2019</w:t>
            </w:r>
          </w:p>
        </w:tc>
      </w:tr>
      <w:tr w:rsidR="00EE63C7" w:rsidRPr="00775518" w14:paraId="5490665C" w14:textId="77777777" w:rsidTr="00F57273">
        <w:tc>
          <w:tcPr>
            <w:tcW w:w="606" w:type="dxa"/>
            <w:vAlign w:val="center"/>
          </w:tcPr>
          <w:p w14:paraId="7CAE89E3" w14:textId="20A11745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9</w:t>
            </w:r>
          </w:p>
        </w:tc>
        <w:tc>
          <w:tcPr>
            <w:tcW w:w="6792" w:type="dxa"/>
            <w:vAlign w:val="center"/>
          </w:tcPr>
          <w:p w14:paraId="657DC377" w14:textId="77777777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>Proteomic analysis of microparticles isolated from malaria positive blood samples</w:t>
            </w:r>
          </w:p>
          <w:p w14:paraId="4EECCB64" w14:textId="44AC03DD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</w:p>
        </w:tc>
        <w:tc>
          <w:tcPr>
            <w:tcW w:w="2430" w:type="dxa"/>
            <w:vAlign w:val="center"/>
          </w:tcPr>
          <w:p w14:paraId="6D4393F7" w14:textId="5DB74BF4" w:rsidR="00EE63C7" w:rsidRP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2015-July 2017</w:t>
            </w:r>
          </w:p>
        </w:tc>
      </w:tr>
      <w:tr w:rsidR="00EE63C7" w:rsidRPr="00775518" w14:paraId="44FC2E5D" w14:textId="77777777" w:rsidTr="00F57273">
        <w:tc>
          <w:tcPr>
            <w:tcW w:w="606" w:type="dxa"/>
            <w:vAlign w:val="center"/>
          </w:tcPr>
          <w:p w14:paraId="24EEAD92" w14:textId="1375370B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10</w:t>
            </w:r>
          </w:p>
        </w:tc>
        <w:tc>
          <w:tcPr>
            <w:tcW w:w="6792" w:type="dxa"/>
            <w:vAlign w:val="center"/>
          </w:tcPr>
          <w:p w14:paraId="73857528" w14:textId="4CF32111" w:rsidR="00EE63C7" w:rsidRPr="00EE63C7" w:rsidRDefault="00EE63C7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>Burden and Management of Severe Postnatal Hyperbilirubinaemia using Phototherapy - Case of Komfo Anokye Teaching Hospital</w:t>
            </w:r>
          </w:p>
        </w:tc>
        <w:tc>
          <w:tcPr>
            <w:tcW w:w="2430" w:type="dxa"/>
            <w:vAlign w:val="center"/>
          </w:tcPr>
          <w:p w14:paraId="61EC656F" w14:textId="6E71CE52" w:rsidR="00EE63C7" w:rsidRP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2015-July 2017</w:t>
            </w:r>
          </w:p>
        </w:tc>
      </w:tr>
      <w:tr w:rsidR="00EE63C7" w:rsidRPr="00775518" w14:paraId="583BC280" w14:textId="77777777" w:rsidTr="00F57273">
        <w:tc>
          <w:tcPr>
            <w:tcW w:w="606" w:type="dxa"/>
            <w:vAlign w:val="center"/>
          </w:tcPr>
          <w:p w14:paraId="093DD9D1" w14:textId="697F1F84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11</w:t>
            </w:r>
          </w:p>
        </w:tc>
        <w:tc>
          <w:tcPr>
            <w:tcW w:w="6792" w:type="dxa"/>
            <w:vAlign w:val="center"/>
          </w:tcPr>
          <w:p w14:paraId="24D9CB7E" w14:textId="522F9D8C" w:rsidR="00EE63C7" w:rsidRPr="00EE63C7" w:rsidRDefault="00EE63C7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 xml:space="preserve">HBA1c as an indicator for metabolic syndrome in hypertensive patients  </w:t>
            </w:r>
          </w:p>
        </w:tc>
        <w:tc>
          <w:tcPr>
            <w:tcW w:w="2430" w:type="dxa"/>
            <w:vAlign w:val="center"/>
          </w:tcPr>
          <w:p w14:paraId="52606CD3" w14:textId="793B99C8" w:rsidR="00EE63C7" w:rsidRP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2015-July 2017</w:t>
            </w:r>
          </w:p>
        </w:tc>
      </w:tr>
      <w:tr w:rsidR="00EE63C7" w:rsidRPr="00775518" w14:paraId="4907B654" w14:textId="77777777" w:rsidTr="00F57273">
        <w:tc>
          <w:tcPr>
            <w:tcW w:w="606" w:type="dxa"/>
            <w:vAlign w:val="center"/>
          </w:tcPr>
          <w:p w14:paraId="1DB6986C" w14:textId="20BA4D99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12</w:t>
            </w:r>
          </w:p>
        </w:tc>
        <w:tc>
          <w:tcPr>
            <w:tcW w:w="6792" w:type="dxa"/>
            <w:vAlign w:val="center"/>
          </w:tcPr>
          <w:p w14:paraId="11718B51" w14:textId="77777777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 xml:space="preserve">Cardiorespiratory function, and quality of life in postmenopausal women improves with aerobic exercise </w:t>
            </w:r>
          </w:p>
          <w:p w14:paraId="01022D85" w14:textId="23AAA172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</w:p>
        </w:tc>
        <w:tc>
          <w:tcPr>
            <w:tcW w:w="2430" w:type="dxa"/>
            <w:vAlign w:val="center"/>
          </w:tcPr>
          <w:p w14:paraId="2916A9D4" w14:textId="77777777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lastRenderedPageBreak/>
              <w:t>Aug 2015-July 2016</w:t>
            </w:r>
          </w:p>
          <w:p w14:paraId="4B990954" w14:textId="57CDC531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</w:p>
        </w:tc>
      </w:tr>
      <w:tr w:rsidR="00EE63C7" w:rsidRPr="00775518" w14:paraId="47651A2F" w14:textId="77777777" w:rsidTr="00F57273">
        <w:tc>
          <w:tcPr>
            <w:tcW w:w="606" w:type="dxa"/>
            <w:vAlign w:val="center"/>
          </w:tcPr>
          <w:p w14:paraId="207230D5" w14:textId="725C13BB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13</w:t>
            </w:r>
          </w:p>
        </w:tc>
        <w:tc>
          <w:tcPr>
            <w:tcW w:w="6792" w:type="dxa"/>
            <w:vAlign w:val="center"/>
          </w:tcPr>
          <w:p w14:paraId="57C80FFA" w14:textId="37038242" w:rsidR="00EE63C7" w:rsidRPr="00EE63C7" w:rsidRDefault="00EE63C7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>Intermittent Preventive Treatment Among Pregnant Women Attending the Antenatal Clinic at A University Hospital in Kumasi</w:t>
            </w:r>
          </w:p>
        </w:tc>
        <w:tc>
          <w:tcPr>
            <w:tcW w:w="2430" w:type="dxa"/>
            <w:vAlign w:val="center"/>
          </w:tcPr>
          <w:p w14:paraId="3119D74B" w14:textId="709EA431" w:rsidR="00EE63C7" w:rsidRP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2015-July 2016</w:t>
            </w:r>
          </w:p>
        </w:tc>
      </w:tr>
      <w:tr w:rsidR="00EE63C7" w:rsidRPr="00775518" w14:paraId="060D0509" w14:textId="77777777" w:rsidTr="00F57273">
        <w:tc>
          <w:tcPr>
            <w:tcW w:w="606" w:type="dxa"/>
            <w:vAlign w:val="center"/>
          </w:tcPr>
          <w:p w14:paraId="20CFEAA1" w14:textId="7C9D3E05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14</w:t>
            </w:r>
          </w:p>
        </w:tc>
        <w:tc>
          <w:tcPr>
            <w:tcW w:w="6792" w:type="dxa"/>
            <w:vAlign w:val="center"/>
          </w:tcPr>
          <w:p w14:paraId="258C49D8" w14:textId="77777777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>Diagnostic accuracy of Procalcitonin as a marker of severity of malaria</w:t>
            </w:r>
          </w:p>
          <w:p w14:paraId="6368DF67" w14:textId="3137E5EE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</w:p>
        </w:tc>
        <w:tc>
          <w:tcPr>
            <w:tcW w:w="2430" w:type="dxa"/>
            <w:vAlign w:val="center"/>
          </w:tcPr>
          <w:p w14:paraId="726424C8" w14:textId="77777777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2014-July 2016</w:t>
            </w:r>
          </w:p>
          <w:p w14:paraId="494F661B" w14:textId="6713AE01" w:rsidR="00EE63C7" w:rsidRPr="00EE63C7" w:rsidRDefault="00EE63C7" w:rsidP="00EE63C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</w:p>
        </w:tc>
      </w:tr>
      <w:tr w:rsidR="00EE63C7" w:rsidRPr="00775518" w14:paraId="44E3592E" w14:textId="77777777" w:rsidTr="00F57273">
        <w:tc>
          <w:tcPr>
            <w:tcW w:w="606" w:type="dxa"/>
            <w:vAlign w:val="center"/>
          </w:tcPr>
          <w:p w14:paraId="6AF48BD6" w14:textId="281BB2E9" w:rsidR="00EE63C7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15</w:t>
            </w:r>
          </w:p>
        </w:tc>
        <w:tc>
          <w:tcPr>
            <w:tcW w:w="6792" w:type="dxa"/>
            <w:vAlign w:val="center"/>
          </w:tcPr>
          <w:p w14:paraId="42A57D77" w14:textId="79DD8A1A" w:rsidR="00EE63C7" w:rsidRPr="00EE63C7" w:rsidRDefault="00EE63C7" w:rsidP="000942D5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EE63C7">
              <w:rPr>
                <w:rFonts w:ascii="Garamond" w:hAnsi="Garamond"/>
              </w:rPr>
              <w:t>Diagnostic accuracy of C-RP and EPO as a marker of severity of malaria</w:t>
            </w:r>
          </w:p>
        </w:tc>
        <w:tc>
          <w:tcPr>
            <w:tcW w:w="2430" w:type="dxa"/>
            <w:vAlign w:val="center"/>
          </w:tcPr>
          <w:p w14:paraId="61CB0749" w14:textId="12E4D5C1" w:rsidR="00EE63C7" w:rsidRPr="00EE63C7" w:rsidRDefault="00EE63C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EE63C7">
              <w:rPr>
                <w:rFonts w:ascii="Garamond" w:hAnsi="Garamond"/>
                <w:bCs/>
                <w:lang w:val="en-GB"/>
              </w:rPr>
              <w:t>Aug 2014-July 2016</w:t>
            </w:r>
          </w:p>
        </w:tc>
      </w:tr>
      <w:tr w:rsidR="004D7E67" w:rsidRPr="00775518" w14:paraId="02F9F163" w14:textId="77777777" w:rsidTr="00F57273">
        <w:trPr>
          <w:trHeight w:val="359"/>
        </w:trPr>
        <w:tc>
          <w:tcPr>
            <w:tcW w:w="606" w:type="dxa"/>
          </w:tcPr>
          <w:p w14:paraId="105B8139" w14:textId="6005C234" w:rsidR="004D7E67" w:rsidRPr="00775518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16</w:t>
            </w:r>
          </w:p>
        </w:tc>
        <w:tc>
          <w:tcPr>
            <w:tcW w:w="6792" w:type="dxa"/>
          </w:tcPr>
          <w:p w14:paraId="217918B6" w14:textId="2C054073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  <w:lang w:val="en-GB"/>
              </w:rPr>
            </w:pPr>
            <w:r w:rsidRPr="00775518">
              <w:rPr>
                <w:rFonts w:ascii="Garamond" w:hAnsi="Garamond"/>
              </w:rPr>
              <w:t xml:space="preserve"> The use of C-Reactive protein in the diagnosis of severe malaria</w:t>
            </w:r>
          </w:p>
        </w:tc>
        <w:tc>
          <w:tcPr>
            <w:tcW w:w="2430" w:type="dxa"/>
            <w:vAlign w:val="center"/>
          </w:tcPr>
          <w:p w14:paraId="3DB5D004" w14:textId="373321EC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775518">
              <w:rPr>
                <w:rFonts w:ascii="Garamond" w:hAnsi="Garamond"/>
                <w:bCs/>
                <w:lang w:val="en-GB"/>
              </w:rPr>
              <w:t>Aug 2014-July 2015</w:t>
            </w:r>
          </w:p>
        </w:tc>
      </w:tr>
      <w:tr w:rsidR="004D7E67" w:rsidRPr="00775518" w14:paraId="0FED930A" w14:textId="77777777" w:rsidTr="00F57273">
        <w:trPr>
          <w:trHeight w:val="278"/>
        </w:trPr>
        <w:tc>
          <w:tcPr>
            <w:tcW w:w="606" w:type="dxa"/>
          </w:tcPr>
          <w:p w14:paraId="49AE24D4" w14:textId="7F105194" w:rsidR="004D7E67" w:rsidRPr="00775518" w:rsidRDefault="003F36FE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17</w:t>
            </w:r>
          </w:p>
        </w:tc>
        <w:tc>
          <w:tcPr>
            <w:tcW w:w="6792" w:type="dxa"/>
          </w:tcPr>
          <w:p w14:paraId="38C7A5E5" w14:textId="7AF62401" w:rsidR="004D7E67" w:rsidRPr="00775518" w:rsidRDefault="004D7E67" w:rsidP="004D7E67">
            <w:pPr>
              <w:rPr>
                <w:rFonts w:ascii="Garamond" w:hAnsi="Garamond"/>
              </w:rPr>
            </w:pPr>
            <w:r w:rsidRPr="00775518">
              <w:rPr>
                <w:rFonts w:ascii="Garamond" w:hAnsi="Garamond"/>
                <w:lang w:val="en-GB"/>
              </w:rPr>
              <w:t xml:space="preserve"> Metabolic Syndrome among young adults of KNUST</w:t>
            </w:r>
          </w:p>
        </w:tc>
        <w:tc>
          <w:tcPr>
            <w:tcW w:w="2430" w:type="dxa"/>
            <w:vAlign w:val="center"/>
          </w:tcPr>
          <w:p w14:paraId="5E341A9B" w14:textId="5D6C9BB7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775518">
              <w:rPr>
                <w:rFonts w:ascii="Garamond" w:hAnsi="Garamond"/>
                <w:bCs/>
                <w:lang w:val="en-GB"/>
              </w:rPr>
              <w:t xml:space="preserve"> Aug 2014-July 2015</w:t>
            </w:r>
          </w:p>
        </w:tc>
      </w:tr>
      <w:tr w:rsidR="004D7E67" w:rsidRPr="00775518" w14:paraId="0E08D131" w14:textId="77777777" w:rsidTr="00F57273">
        <w:trPr>
          <w:trHeight w:val="98"/>
        </w:trPr>
        <w:tc>
          <w:tcPr>
            <w:tcW w:w="606" w:type="dxa"/>
          </w:tcPr>
          <w:p w14:paraId="282E9B3C" w14:textId="05CC8CED" w:rsidR="004D7E67" w:rsidRPr="00775518" w:rsidRDefault="003F36FE" w:rsidP="004D7E67">
            <w:pPr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18</w:t>
            </w:r>
          </w:p>
        </w:tc>
        <w:tc>
          <w:tcPr>
            <w:tcW w:w="6792" w:type="dxa"/>
          </w:tcPr>
          <w:p w14:paraId="1F0613E8" w14:textId="34C60C4C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775518">
              <w:rPr>
                <w:rFonts w:ascii="Garamond" w:hAnsi="Garamond"/>
                <w:lang w:val="en-GB"/>
              </w:rPr>
              <w:t>A partial retrospective study into diabetic complications at the KATH</w:t>
            </w:r>
          </w:p>
        </w:tc>
        <w:tc>
          <w:tcPr>
            <w:tcW w:w="2430" w:type="dxa"/>
            <w:vAlign w:val="center"/>
          </w:tcPr>
          <w:p w14:paraId="47366D38" w14:textId="6E2CACA3" w:rsidR="004D7E67" w:rsidRPr="00775518" w:rsidRDefault="004D7E67" w:rsidP="004D7E67">
            <w:pPr>
              <w:widowControl/>
              <w:tabs>
                <w:tab w:val="left" w:pos="360"/>
              </w:tabs>
              <w:overflowPunct w:val="0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775518">
              <w:rPr>
                <w:rFonts w:ascii="Garamond" w:hAnsi="Garamond"/>
                <w:bCs/>
                <w:lang w:val="en-GB"/>
              </w:rPr>
              <w:t>Aug 2014-July 2015</w:t>
            </w:r>
          </w:p>
        </w:tc>
      </w:tr>
    </w:tbl>
    <w:p w14:paraId="0813AF76" w14:textId="19B6C4CC" w:rsidR="003A47F3" w:rsidRPr="00775518" w:rsidRDefault="003A47F3" w:rsidP="001A383B">
      <w:pPr>
        <w:pStyle w:val="ListParagraph"/>
        <w:widowControl/>
        <w:tabs>
          <w:tab w:val="left" w:pos="360"/>
        </w:tabs>
        <w:overflowPunct w:val="0"/>
        <w:textAlignment w:val="baseline"/>
        <w:rPr>
          <w:rFonts w:ascii="Garamond" w:hAnsi="Garamond"/>
          <w:b/>
          <w:lang w:val="en-GB"/>
        </w:rPr>
      </w:pPr>
    </w:p>
    <w:p w14:paraId="3B5C0354" w14:textId="4B685CBA" w:rsidR="003A47F3" w:rsidRDefault="003A47F3" w:rsidP="001A383B">
      <w:pPr>
        <w:pStyle w:val="ListParagraph"/>
        <w:widowControl/>
        <w:tabs>
          <w:tab w:val="left" w:pos="360"/>
        </w:tabs>
        <w:overflowPunct w:val="0"/>
        <w:textAlignment w:val="baseline"/>
        <w:rPr>
          <w:rFonts w:ascii="Garamond" w:hAnsi="Garamond"/>
          <w:b/>
          <w:lang w:val="en-GB"/>
        </w:rPr>
      </w:pPr>
    </w:p>
    <w:p w14:paraId="7BFBAC01" w14:textId="699B4ECB" w:rsidR="001A383B" w:rsidRPr="00775518" w:rsidRDefault="001A383B" w:rsidP="001A383B">
      <w:pPr>
        <w:pStyle w:val="ListParagraph"/>
        <w:widowControl/>
        <w:tabs>
          <w:tab w:val="left" w:pos="360"/>
        </w:tabs>
        <w:overflowPunct w:val="0"/>
        <w:textAlignment w:val="baseline"/>
        <w:rPr>
          <w:rFonts w:ascii="Garamond" w:hAnsi="Garamond"/>
          <w:b/>
          <w:lang w:val="en-GB"/>
        </w:rPr>
      </w:pPr>
      <w:r w:rsidRPr="00775518">
        <w:rPr>
          <w:rFonts w:ascii="Garamond" w:hAnsi="Garamond"/>
          <w:b/>
          <w:lang w:val="en-GB"/>
        </w:rPr>
        <w:t>Table 3</w:t>
      </w:r>
      <w:r w:rsidR="003F36FE">
        <w:rPr>
          <w:rFonts w:ascii="Garamond" w:hAnsi="Garamond"/>
          <w:b/>
          <w:lang w:val="en-GB"/>
        </w:rPr>
        <w:t>.2</w:t>
      </w:r>
      <w:r w:rsidRPr="00775518">
        <w:rPr>
          <w:rFonts w:ascii="Garamond" w:hAnsi="Garamond"/>
          <w:b/>
          <w:lang w:val="en-GB"/>
        </w:rPr>
        <w:t xml:space="preserve"> Research Ongoing</w:t>
      </w:r>
    </w:p>
    <w:tbl>
      <w:tblPr>
        <w:tblStyle w:val="TableGrid"/>
        <w:tblW w:w="10064" w:type="dxa"/>
        <w:tblInd w:w="-113" w:type="dxa"/>
        <w:tblLook w:val="04A0" w:firstRow="1" w:lastRow="0" w:firstColumn="1" w:lastColumn="0" w:noHBand="0" w:noVBand="1"/>
      </w:tblPr>
      <w:tblGrid>
        <w:gridCol w:w="606"/>
        <w:gridCol w:w="7242"/>
        <w:gridCol w:w="2216"/>
      </w:tblGrid>
      <w:tr w:rsidR="001A383B" w:rsidRPr="004D7E67" w14:paraId="7659A294" w14:textId="77777777" w:rsidTr="000023B4">
        <w:tc>
          <w:tcPr>
            <w:tcW w:w="606" w:type="dxa"/>
            <w:vAlign w:val="center"/>
          </w:tcPr>
          <w:p w14:paraId="0102AD36" w14:textId="77777777" w:rsidR="001A383B" w:rsidRPr="004D7E67" w:rsidRDefault="001A383B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bookmarkStart w:id="11" w:name="_Hlk12767582"/>
            <w:r w:rsidRPr="004D7E67">
              <w:rPr>
                <w:rFonts w:ascii="Garamond" w:hAnsi="Garamond"/>
                <w:b/>
                <w:lang w:val="en-GB"/>
              </w:rPr>
              <w:t>No.</w:t>
            </w:r>
          </w:p>
        </w:tc>
        <w:tc>
          <w:tcPr>
            <w:tcW w:w="7242" w:type="dxa"/>
            <w:vAlign w:val="center"/>
          </w:tcPr>
          <w:p w14:paraId="5EBB940F" w14:textId="77777777" w:rsidR="001A383B" w:rsidRPr="004D7E67" w:rsidRDefault="001A383B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 w:rsidRPr="004D7E67">
              <w:rPr>
                <w:rFonts w:ascii="Garamond" w:hAnsi="Garamond"/>
                <w:b/>
                <w:lang w:val="en-GB"/>
              </w:rPr>
              <w:t>Title of research</w:t>
            </w:r>
          </w:p>
        </w:tc>
        <w:tc>
          <w:tcPr>
            <w:tcW w:w="2216" w:type="dxa"/>
            <w:vAlign w:val="center"/>
          </w:tcPr>
          <w:p w14:paraId="5D2BDA11" w14:textId="77777777" w:rsidR="001A383B" w:rsidRPr="004D7E67" w:rsidRDefault="001A383B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 w:rsidRPr="004D7E67">
              <w:rPr>
                <w:rFonts w:ascii="Garamond" w:hAnsi="Garamond"/>
                <w:b/>
                <w:lang w:val="en-GB"/>
              </w:rPr>
              <w:t>Expected completion Date</w:t>
            </w:r>
          </w:p>
        </w:tc>
      </w:tr>
      <w:tr w:rsidR="003F36FE" w:rsidRPr="004D7E67" w14:paraId="6FBFA8D2" w14:textId="77777777" w:rsidTr="000023B4">
        <w:tc>
          <w:tcPr>
            <w:tcW w:w="606" w:type="dxa"/>
            <w:vAlign w:val="center"/>
          </w:tcPr>
          <w:p w14:paraId="18858D25" w14:textId="6E1364D5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</w:t>
            </w:r>
          </w:p>
        </w:tc>
        <w:tc>
          <w:tcPr>
            <w:tcW w:w="7242" w:type="dxa"/>
            <w:vAlign w:val="center"/>
          </w:tcPr>
          <w:p w14:paraId="568493B7" w14:textId="747E65B2" w:rsidR="003F36FE" w:rsidRPr="000C7F41" w:rsidRDefault="003F36FE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Immunological dynamics and genotypic characterization of individuals living with Hepatitis B</w:t>
            </w:r>
          </w:p>
        </w:tc>
        <w:tc>
          <w:tcPr>
            <w:tcW w:w="2216" w:type="dxa"/>
            <w:vAlign w:val="center"/>
          </w:tcPr>
          <w:p w14:paraId="3723B410" w14:textId="6EAC18BF" w:rsidR="003F36FE" w:rsidRPr="000C7F41" w:rsidRDefault="003F36FE" w:rsidP="003F36FE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2020-2024</w:t>
            </w:r>
          </w:p>
        </w:tc>
      </w:tr>
      <w:tr w:rsidR="003F36FE" w:rsidRPr="004D7E67" w14:paraId="18787238" w14:textId="77777777" w:rsidTr="000023B4">
        <w:tc>
          <w:tcPr>
            <w:tcW w:w="606" w:type="dxa"/>
            <w:vAlign w:val="center"/>
          </w:tcPr>
          <w:p w14:paraId="319A2CE8" w14:textId="791037C9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2</w:t>
            </w:r>
          </w:p>
        </w:tc>
        <w:tc>
          <w:tcPr>
            <w:tcW w:w="7242" w:type="dxa"/>
            <w:vAlign w:val="center"/>
          </w:tcPr>
          <w:p w14:paraId="02B99A20" w14:textId="479C8C42" w:rsidR="003F36FE" w:rsidRPr="000C7F41" w:rsidRDefault="003F36FE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Persistent malaria antigenemia and anti-malarial drug resistance</w:t>
            </w:r>
          </w:p>
        </w:tc>
        <w:tc>
          <w:tcPr>
            <w:tcW w:w="2216" w:type="dxa"/>
            <w:vAlign w:val="center"/>
          </w:tcPr>
          <w:p w14:paraId="255A68EF" w14:textId="57279C6E" w:rsidR="003F36FE" w:rsidRPr="000C7F41" w:rsidRDefault="003F36FE" w:rsidP="003F36FE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2020-2024</w:t>
            </w:r>
          </w:p>
        </w:tc>
      </w:tr>
      <w:tr w:rsidR="003F36FE" w:rsidRPr="004D7E67" w14:paraId="737A5AAF" w14:textId="77777777" w:rsidTr="000023B4">
        <w:tc>
          <w:tcPr>
            <w:tcW w:w="606" w:type="dxa"/>
            <w:vAlign w:val="center"/>
          </w:tcPr>
          <w:p w14:paraId="48EF1F45" w14:textId="7E391652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3</w:t>
            </w:r>
          </w:p>
        </w:tc>
        <w:tc>
          <w:tcPr>
            <w:tcW w:w="7242" w:type="dxa"/>
            <w:vAlign w:val="center"/>
          </w:tcPr>
          <w:p w14:paraId="188F7375" w14:textId="7EF3FE47" w:rsidR="003F36FE" w:rsidRPr="000C7F41" w:rsidRDefault="003F36FE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Mutations and Polymorphisms of The CCR5 Gene in The Ghanaian Population and Their Effect on HIV-1 Infection and Disease Progression</w:t>
            </w:r>
          </w:p>
        </w:tc>
        <w:tc>
          <w:tcPr>
            <w:tcW w:w="2216" w:type="dxa"/>
            <w:vAlign w:val="center"/>
          </w:tcPr>
          <w:p w14:paraId="524D1DBA" w14:textId="4269DDC7" w:rsidR="003F36FE" w:rsidRPr="000C7F41" w:rsidRDefault="003F36FE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2020-2022</w:t>
            </w:r>
          </w:p>
        </w:tc>
      </w:tr>
      <w:tr w:rsidR="003F36FE" w:rsidRPr="004D7E67" w14:paraId="36B0452C" w14:textId="77777777" w:rsidTr="000023B4">
        <w:tc>
          <w:tcPr>
            <w:tcW w:w="606" w:type="dxa"/>
            <w:vAlign w:val="center"/>
          </w:tcPr>
          <w:p w14:paraId="357DE8DF" w14:textId="6F1A552D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4</w:t>
            </w:r>
          </w:p>
        </w:tc>
        <w:tc>
          <w:tcPr>
            <w:tcW w:w="7242" w:type="dxa"/>
            <w:vAlign w:val="center"/>
          </w:tcPr>
          <w:p w14:paraId="3A5B897B" w14:textId="543FD312" w:rsidR="003F36FE" w:rsidRPr="000C7F41" w:rsidRDefault="003F36FE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Validation of immune biomarkers associated with healing in buruli ulcer</w:t>
            </w:r>
          </w:p>
        </w:tc>
        <w:tc>
          <w:tcPr>
            <w:tcW w:w="2216" w:type="dxa"/>
            <w:vAlign w:val="center"/>
          </w:tcPr>
          <w:p w14:paraId="64B60A26" w14:textId="5C2BFF2B" w:rsidR="003F36FE" w:rsidRPr="000C7F41" w:rsidRDefault="003F36FE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2019-2022</w:t>
            </w:r>
          </w:p>
        </w:tc>
      </w:tr>
      <w:tr w:rsidR="003F36FE" w:rsidRPr="004D7E67" w14:paraId="078956A0" w14:textId="77777777" w:rsidTr="000023B4">
        <w:tc>
          <w:tcPr>
            <w:tcW w:w="606" w:type="dxa"/>
            <w:vAlign w:val="center"/>
          </w:tcPr>
          <w:p w14:paraId="69F4D148" w14:textId="60429642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5</w:t>
            </w:r>
          </w:p>
        </w:tc>
        <w:tc>
          <w:tcPr>
            <w:tcW w:w="7242" w:type="dxa"/>
            <w:vAlign w:val="center"/>
          </w:tcPr>
          <w:p w14:paraId="700D94BD" w14:textId="61BBE687" w:rsidR="003F36FE" w:rsidRPr="000C7F41" w:rsidRDefault="003F36FE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Microsatellite Instability in Bladder Cancer; A PCR-Based Study</w:t>
            </w:r>
          </w:p>
        </w:tc>
        <w:tc>
          <w:tcPr>
            <w:tcW w:w="2216" w:type="dxa"/>
            <w:vAlign w:val="center"/>
          </w:tcPr>
          <w:p w14:paraId="541011D7" w14:textId="59474A9C" w:rsidR="003F36FE" w:rsidRPr="000C7F41" w:rsidRDefault="003F36FE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2020-2022</w:t>
            </w:r>
          </w:p>
        </w:tc>
      </w:tr>
      <w:tr w:rsidR="003F36FE" w:rsidRPr="004D7E67" w14:paraId="7004C8D8" w14:textId="77777777" w:rsidTr="000023B4">
        <w:tc>
          <w:tcPr>
            <w:tcW w:w="606" w:type="dxa"/>
            <w:vAlign w:val="center"/>
          </w:tcPr>
          <w:p w14:paraId="6F9FA503" w14:textId="758B4601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6</w:t>
            </w:r>
          </w:p>
        </w:tc>
        <w:tc>
          <w:tcPr>
            <w:tcW w:w="7242" w:type="dxa"/>
            <w:vAlign w:val="center"/>
          </w:tcPr>
          <w:p w14:paraId="5A8A48A4" w14:textId="2A99F712" w:rsidR="003F36FE" w:rsidRPr="000C7F41" w:rsidRDefault="003F36FE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Urinary Iodine concentration and Thyroid hormone analysis of pregnant women in selected health facility in the Great Accra Region</w:t>
            </w:r>
          </w:p>
        </w:tc>
        <w:tc>
          <w:tcPr>
            <w:tcW w:w="2216" w:type="dxa"/>
            <w:vAlign w:val="center"/>
          </w:tcPr>
          <w:p w14:paraId="0611B2CB" w14:textId="517DE87B" w:rsidR="003F36FE" w:rsidRPr="000C7F41" w:rsidRDefault="003F36FE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2020-2022</w:t>
            </w:r>
          </w:p>
        </w:tc>
      </w:tr>
      <w:tr w:rsidR="000C7F41" w:rsidRPr="004D7E67" w14:paraId="3374DDFA" w14:textId="77777777" w:rsidTr="000023B4">
        <w:tc>
          <w:tcPr>
            <w:tcW w:w="606" w:type="dxa"/>
            <w:vAlign w:val="center"/>
          </w:tcPr>
          <w:p w14:paraId="71C056B3" w14:textId="7B098102" w:rsidR="000C7F41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7</w:t>
            </w:r>
          </w:p>
        </w:tc>
        <w:tc>
          <w:tcPr>
            <w:tcW w:w="7242" w:type="dxa"/>
            <w:vAlign w:val="center"/>
          </w:tcPr>
          <w:p w14:paraId="33D9BEB7" w14:textId="77777777" w:rsidR="000C7F41" w:rsidRPr="000C7F41" w:rsidRDefault="000C7F41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Assessment of Antimalarial Drug Susceptibility of Clinical Plasmodium</w:t>
            </w:r>
          </w:p>
          <w:p w14:paraId="7ACAFC19" w14:textId="43763A90" w:rsidR="000C7F41" w:rsidRPr="000C7F41" w:rsidRDefault="000C7F41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Falciparum from Ghanaian Children</w:t>
            </w:r>
          </w:p>
        </w:tc>
        <w:tc>
          <w:tcPr>
            <w:tcW w:w="2216" w:type="dxa"/>
            <w:vAlign w:val="center"/>
          </w:tcPr>
          <w:p w14:paraId="58363AA6" w14:textId="45CE31AA" w:rsidR="000C7F41" w:rsidRPr="000C7F41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2019 - 2024</w:t>
            </w:r>
          </w:p>
        </w:tc>
      </w:tr>
      <w:tr w:rsidR="003F36FE" w:rsidRPr="004D7E67" w14:paraId="5B50F553" w14:textId="77777777" w:rsidTr="000023B4">
        <w:tc>
          <w:tcPr>
            <w:tcW w:w="606" w:type="dxa"/>
            <w:vAlign w:val="center"/>
          </w:tcPr>
          <w:p w14:paraId="298518F6" w14:textId="36A71241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8</w:t>
            </w:r>
          </w:p>
        </w:tc>
        <w:tc>
          <w:tcPr>
            <w:tcW w:w="7242" w:type="dxa"/>
            <w:vAlign w:val="center"/>
          </w:tcPr>
          <w:p w14:paraId="721B701A" w14:textId="0ED5F3B5" w:rsidR="003F36FE" w:rsidRPr="000C7F41" w:rsidRDefault="003F36FE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 xml:space="preserve">Sero-epidemiological Investigation </w:t>
            </w:r>
            <w:proofErr w:type="gramStart"/>
            <w:r w:rsidRPr="000C7F41">
              <w:rPr>
                <w:rFonts w:ascii="Garamond" w:hAnsi="Garamond"/>
                <w:bCs/>
                <w:lang w:val="en-GB"/>
              </w:rPr>
              <w:t>Of</w:t>
            </w:r>
            <w:proofErr w:type="gramEnd"/>
            <w:r w:rsidRPr="000C7F41">
              <w:rPr>
                <w:rFonts w:ascii="Garamond" w:hAnsi="Garamond"/>
                <w:bCs/>
                <w:lang w:val="en-GB"/>
              </w:rPr>
              <w:t xml:space="preserve"> Invasive Non-typhoidal Salmonella Infection Among Ghanaian Children</w:t>
            </w:r>
          </w:p>
        </w:tc>
        <w:tc>
          <w:tcPr>
            <w:tcW w:w="2216" w:type="dxa"/>
            <w:vAlign w:val="center"/>
          </w:tcPr>
          <w:p w14:paraId="21A89460" w14:textId="3F1E2037" w:rsidR="003F36FE" w:rsidRPr="000C7F41" w:rsidRDefault="003F36FE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2019-2022</w:t>
            </w:r>
          </w:p>
        </w:tc>
      </w:tr>
      <w:tr w:rsidR="003F36FE" w:rsidRPr="004D7E67" w14:paraId="5302B090" w14:textId="77777777" w:rsidTr="000023B4">
        <w:tc>
          <w:tcPr>
            <w:tcW w:w="606" w:type="dxa"/>
            <w:vAlign w:val="center"/>
          </w:tcPr>
          <w:p w14:paraId="64CA66ED" w14:textId="42740A13" w:rsidR="003F36FE" w:rsidRPr="004D7E67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9</w:t>
            </w:r>
          </w:p>
        </w:tc>
        <w:tc>
          <w:tcPr>
            <w:tcW w:w="7242" w:type="dxa"/>
            <w:vAlign w:val="center"/>
          </w:tcPr>
          <w:p w14:paraId="43DB8E07" w14:textId="5B6D5C68" w:rsidR="003F36FE" w:rsidRPr="000C7F41" w:rsidRDefault="000C7F41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 xml:space="preserve">Assessment of Antimalarial Drug Susceptibility </w:t>
            </w:r>
            <w:proofErr w:type="gramStart"/>
            <w:r w:rsidRPr="000C7F41">
              <w:rPr>
                <w:rFonts w:ascii="Garamond" w:hAnsi="Garamond"/>
                <w:bCs/>
                <w:lang w:val="en-GB"/>
              </w:rPr>
              <w:t>Of</w:t>
            </w:r>
            <w:proofErr w:type="gramEnd"/>
            <w:r w:rsidRPr="000C7F41">
              <w:rPr>
                <w:rFonts w:ascii="Garamond" w:hAnsi="Garamond"/>
                <w:bCs/>
                <w:lang w:val="en-GB"/>
              </w:rPr>
              <w:t xml:space="preserve"> Clinical Plasmodium Falciparum From Ghanaian Children</w:t>
            </w:r>
          </w:p>
        </w:tc>
        <w:tc>
          <w:tcPr>
            <w:tcW w:w="2216" w:type="dxa"/>
            <w:vAlign w:val="center"/>
          </w:tcPr>
          <w:p w14:paraId="58E48D04" w14:textId="26C6593F" w:rsidR="003F36FE" w:rsidRPr="000C7F41" w:rsidRDefault="000C7F41" w:rsidP="00CA38D5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  <w:lang w:val="en-GB"/>
              </w:rPr>
              <w:t>Aug 2018-2021</w:t>
            </w:r>
          </w:p>
        </w:tc>
      </w:tr>
      <w:tr w:rsidR="004D7E67" w:rsidRPr="004D7E67" w14:paraId="43000EE2" w14:textId="77777777" w:rsidTr="003852F8">
        <w:trPr>
          <w:trHeight w:val="359"/>
        </w:trPr>
        <w:tc>
          <w:tcPr>
            <w:tcW w:w="606" w:type="dxa"/>
            <w:vAlign w:val="center"/>
          </w:tcPr>
          <w:p w14:paraId="67BEF0E3" w14:textId="5A2EC3AD" w:rsidR="004D7E67" w:rsidRPr="004D7E67" w:rsidRDefault="000C7F41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10</w:t>
            </w:r>
          </w:p>
        </w:tc>
        <w:tc>
          <w:tcPr>
            <w:tcW w:w="7242" w:type="dxa"/>
            <w:vAlign w:val="center"/>
          </w:tcPr>
          <w:p w14:paraId="232C2EAD" w14:textId="19E4F31D" w:rsidR="004D7E67" w:rsidRPr="000C7F41" w:rsidRDefault="004D7E67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0C7F41">
              <w:rPr>
                <w:rFonts w:ascii="Garamond" w:hAnsi="Garamond"/>
                <w:bCs/>
              </w:rPr>
              <w:t>Evaluation of Cellular &amp; Humoral Immune Responses in HIV Seropositive Patients Pre &amp; Post Antiretroviral Treatment</w:t>
            </w:r>
          </w:p>
        </w:tc>
        <w:tc>
          <w:tcPr>
            <w:tcW w:w="2216" w:type="dxa"/>
            <w:vAlign w:val="center"/>
          </w:tcPr>
          <w:p w14:paraId="71076023" w14:textId="695D0376" w:rsidR="004D7E67" w:rsidRPr="004D7E67" w:rsidRDefault="004D7E67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4D7E67">
              <w:rPr>
                <w:rFonts w:ascii="Garamond" w:hAnsi="Garamond"/>
              </w:rPr>
              <w:t>Aug 2018-2021</w:t>
            </w:r>
          </w:p>
        </w:tc>
      </w:tr>
      <w:tr w:rsidR="004D7E67" w:rsidRPr="004D7E67" w14:paraId="039DC980" w14:textId="77777777" w:rsidTr="003852F8">
        <w:trPr>
          <w:trHeight w:val="359"/>
        </w:trPr>
        <w:tc>
          <w:tcPr>
            <w:tcW w:w="606" w:type="dxa"/>
            <w:vAlign w:val="center"/>
          </w:tcPr>
          <w:p w14:paraId="5A4E6EBF" w14:textId="579EAC96" w:rsidR="004D7E67" w:rsidRPr="004D7E67" w:rsidRDefault="000C7F41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11</w:t>
            </w:r>
          </w:p>
        </w:tc>
        <w:tc>
          <w:tcPr>
            <w:tcW w:w="7242" w:type="dxa"/>
            <w:vAlign w:val="center"/>
          </w:tcPr>
          <w:p w14:paraId="0DFB7765" w14:textId="73E5C1FC" w:rsidR="004D7E67" w:rsidRPr="000C7F41" w:rsidRDefault="004D7E67" w:rsidP="000C7F41">
            <w:pPr>
              <w:widowControl/>
              <w:tabs>
                <w:tab w:val="left" w:pos="360"/>
              </w:tabs>
              <w:overflowPunct w:val="0"/>
              <w:spacing w:line="276" w:lineRule="auto"/>
              <w:textAlignment w:val="baseline"/>
              <w:rPr>
                <w:rFonts w:ascii="Garamond" w:hAnsi="Garamond"/>
                <w:bCs/>
              </w:rPr>
            </w:pPr>
            <w:r w:rsidRPr="000C7F41">
              <w:rPr>
                <w:rFonts w:ascii="Garamond" w:hAnsi="Garamond"/>
                <w:bCs/>
              </w:rPr>
              <w:t>Surveillance of Mutations in Plasmodium Falciparum Kelch 13 as Artemisinin Resistant Molecular Markers in Ghana.</w:t>
            </w:r>
          </w:p>
        </w:tc>
        <w:tc>
          <w:tcPr>
            <w:tcW w:w="2216" w:type="dxa"/>
            <w:vAlign w:val="center"/>
          </w:tcPr>
          <w:p w14:paraId="032027A6" w14:textId="504FE0C0" w:rsidR="004D7E67" w:rsidRPr="004D7E67" w:rsidRDefault="004D7E67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</w:rPr>
            </w:pPr>
            <w:r w:rsidRPr="004D7E67">
              <w:rPr>
                <w:rFonts w:ascii="Garamond" w:hAnsi="Garamond"/>
              </w:rPr>
              <w:t>Aug 2018-2021</w:t>
            </w:r>
          </w:p>
        </w:tc>
      </w:tr>
      <w:tr w:rsidR="004D7E67" w:rsidRPr="004D7E67" w14:paraId="339660CB" w14:textId="77777777" w:rsidTr="003852F8">
        <w:tc>
          <w:tcPr>
            <w:tcW w:w="606" w:type="dxa"/>
            <w:vAlign w:val="center"/>
          </w:tcPr>
          <w:p w14:paraId="7447CACA" w14:textId="36DF1625" w:rsidR="004D7E67" w:rsidRPr="004D7E67" w:rsidRDefault="000C7F41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12</w:t>
            </w:r>
          </w:p>
        </w:tc>
        <w:tc>
          <w:tcPr>
            <w:tcW w:w="7242" w:type="dxa"/>
            <w:vAlign w:val="center"/>
          </w:tcPr>
          <w:p w14:paraId="013BADA9" w14:textId="7BF86480" w:rsidR="004D7E67" w:rsidRPr="000C7F41" w:rsidRDefault="004D7E67" w:rsidP="000C7F41">
            <w:pPr>
              <w:spacing w:line="276" w:lineRule="auto"/>
              <w:rPr>
                <w:rFonts w:ascii="Garamond" w:hAnsi="Garamond" w:cs="Arial"/>
                <w:bCs/>
              </w:rPr>
            </w:pPr>
            <w:r w:rsidRPr="000C7F41">
              <w:rPr>
                <w:rFonts w:ascii="Garamond" w:hAnsi="Garamond"/>
                <w:bCs/>
              </w:rPr>
              <w:t>Electrolytes, inflammatory markers and Free Light Chains in Patients Presenting with Diabetic Nephropathy at the Komfo Anokye teaching Hospital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81CCB0" w14:textId="120DF38D" w:rsidR="004D7E67" w:rsidRPr="004D7E67" w:rsidRDefault="004D7E67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4D7E67">
              <w:rPr>
                <w:rFonts w:ascii="Garamond" w:hAnsi="Garamond"/>
              </w:rPr>
              <w:t>Aug 2018-2021</w:t>
            </w:r>
          </w:p>
        </w:tc>
      </w:tr>
      <w:tr w:rsidR="004D7E67" w:rsidRPr="004D7E67" w14:paraId="56DA7BDD" w14:textId="77777777" w:rsidTr="003852F8">
        <w:tc>
          <w:tcPr>
            <w:tcW w:w="606" w:type="dxa"/>
            <w:vAlign w:val="center"/>
          </w:tcPr>
          <w:p w14:paraId="5262D4C8" w14:textId="24B300E6" w:rsidR="004D7E67" w:rsidRPr="004D7E67" w:rsidRDefault="000C7F41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13</w:t>
            </w:r>
          </w:p>
        </w:tc>
        <w:tc>
          <w:tcPr>
            <w:tcW w:w="7242" w:type="dxa"/>
            <w:vAlign w:val="center"/>
          </w:tcPr>
          <w:p w14:paraId="3489E6C1" w14:textId="59BA3AEB" w:rsidR="004D7E67" w:rsidRPr="000C7F41" w:rsidRDefault="000C7F41" w:rsidP="000C7F41">
            <w:pPr>
              <w:spacing w:line="276" w:lineRule="auto"/>
              <w:rPr>
                <w:rFonts w:ascii="Garamond" w:hAnsi="Garamond"/>
                <w:bCs/>
              </w:rPr>
            </w:pPr>
            <w:r w:rsidRPr="000C7F41">
              <w:rPr>
                <w:rFonts w:ascii="Garamond" w:hAnsi="Garamond"/>
                <w:bCs/>
              </w:rPr>
              <w:t>Ageing With/Without Human Immunodeficiency Virus (HIV) Infection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665BBF" w14:textId="7F07ECC6" w:rsidR="004D7E67" w:rsidRPr="004D7E67" w:rsidRDefault="000C7F41" w:rsidP="004D7E67">
            <w:pPr>
              <w:widowControl/>
              <w:tabs>
                <w:tab w:val="left" w:pos="360"/>
              </w:tabs>
              <w:overflowPunct w:val="0"/>
              <w:spacing w:line="276" w:lineRule="auto"/>
              <w:jc w:val="center"/>
              <w:textAlignment w:val="baseline"/>
              <w:rPr>
                <w:rFonts w:ascii="Garamond" w:hAnsi="Garamond"/>
              </w:rPr>
            </w:pPr>
            <w:r w:rsidRPr="000C7F41">
              <w:rPr>
                <w:rFonts w:ascii="Garamond" w:hAnsi="Garamond"/>
              </w:rPr>
              <w:t>Aug 2016-2021</w:t>
            </w:r>
          </w:p>
        </w:tc>
      </w:tr>
      <w:bookmarkEnd w:id="11"/>
    </w:tbl>
    <w:p w14:paraId="760BE1D2" w14:textId="77777777" w:rsidR="000C7F41" w:rsidRDefault="000C7F41" w:rsidP="00393791">
      <w:pPr>
        <w:widowControl/>
        <w:tabs>
          <w:tab w:val="left" w:pos="360"/>
        </w:tabs>
        <w:overflowPunct w:val="0"/>
        <w:ind w:left="360"/>
        <w:textAlignment w:val="baseline"/>
        <w:rPr>
          <w:rFonts w:ascii="Garamond" w:hAnsi="Garamond"/>
          <w:b/>
          <w:lang w:val="en-GB"/>
        </w:rPr>
      </w:pPr>
    </w:p>
    <w:p w14:paraId="516E1F15" w14:textId="02363E97" w:rsidR="001329B0" w:rsidRPr="00153AD9" w:rsidRDefault="000942D5" w:rsidP="00393791">
      <w:pPr>
        <w:widowControl/>
        <w:tabs>
          <w:tab w:val="left" w:pos="360"/>
        </w:tabs>
        <w:overflowPunct w:val="0"/>
        <w:ind w:left="360"/>
        <w:textAlignment w:val="baseline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3c</w:t>
      </w:r>
      <w:r w:rsidR="001329B0" w:rsidRPr="00153AD9">
        <w:rPr>
          <w:rFonts w:ascii="Garamond" w:hAnsi="Garamond"/>
          <w:b/>
          <w:lang w:val="en-GB"/>
        </w:rPr>
        <w:t xml:space="preserve">. </w:t>
      </w:r>
      <w:bookmarkStart w:id="12" w:name="_Hlk14875144"/>
      <w:r w:rsidR="00393791" w:rsidRPr="001D1566">
        <w:rPr>
          <w:rFonts w:ascii="Garamond" w:hAnsi="Garamond"/>
          <w:b/>
          <w:lang w:val="en-GB"/>
        </w:rPr>
        <w:t>Publications arising out of the researches undertaken</w:t>
      </w:r>
      <w:r w:rsidR="00393791" w:rsidRPr="001D1566">
        <w:rPr>
          <w:rFonts w:ascii="Garamond" w:hAnsi="Garamond" w:cs="Palatino Linotype"/>
          <w:b/>
        </w:rPr>
        <w:t xml:space="preserve"> with exact references</w:t>
      </w:r>
      <w:r w:rsidR="00393791">
        <w:rPr>
          <w:rFonts w:ascii="Garamond" w:hAnsi="Garamond" w:cs="Palatino Linotype"/>
          <w:b/>
        </w:rPr>
        <w:t xml:space="preserve"> in </w:t>
      </w:r>
      <w:r w:rsidR="00B87B8C">
        <w:rPr>
          <w:rFonts w:ascii="Garamond" w:hAnsi="Garamond" w:cs="Palatino Linotype"/>
          <w:b/>
        </w:rPr>
        <w:t xml:space="preserve">peer </w:t>
      </w:r>
      <w:r w:rsidR="00393791" w:rsidRPr="00153AD9">
        <w:rPr>
          <w:rFonts w:ascii="Garamond" w:hAnsi="Garamond"/>
          <w:b/>
          <w:lang w:val="en-GB"/>
        </w:rPr>
        <w:t>refereed</w:t>
      </w:r>
      <w:r w:rsidR="001329B0" w:rsidRPr="00153AD9">
        <w:rPr>
          <w:rFonts w:ascii="Garamond" w:hAnsi="Garamond"/>
          <w:b/>
          <w:lang w:val="en-GB"/>
        </w:rPr>
        <w:t xml:space="preserve"> </w:t>
      </w:r>
      <w:r w:rsidR="00775518">
        <w:rPr>
          <w:rFonts w:ascii="Garamond" w:hAnsi="Garamond"/>
          <w:b/>
          <w:lang w:val="en-GB"/>
        </w:rPr>
        <w:t>J</w:t>
      </w:r>
      <w:r w:rsidR="001329B0" w:rsidRPr="00153AD9">
        <w:rPr>
          <w:rFonts w:ascii="Garamond" w:hAnsi="Garamond"/>
          <w:b/>
          <w:lang w:val="en-GB"/>
        </w:rPr>
        <w:t>ournal</w:t>
      </w:r>
      <w:r w:rsidR="0096633E">
        <w:rPr>
          <w:rFonts w:ascii="Garamond" w:hAnsi="Garamond"/>
          <w:b/>
          <w:lang w:val="en-GB"/>
        </w:rPr>
        <w:t>s</w:t>
      </w:r>
      <w:r w:rsidR="001329B0" w:rsidRPr="00153AD9">
        <w:rPr>
          <w:rFonts w:ascii="Garamond" w:hAnsi="Garamond"/>
          <w:b/>
          <w:lang w:val="en-GB"/>
        </w:rPr>
        <w:t xml:space="preserve"> </w:t>
      </w:r>
      <w:r w:rsidR="0096633E">
        <w:rPr>
          <w:rFonts w:ascii="Garamond" w:hAnsi="Garamond"/>
          <w:b/>
          <w:lang w:val="en-GB"/>
        </w:rPr>
        <w:t xml:space="preserve"> </w:t>
      </w:r>
    </w:p>
    <w:bookmarkEnd w:id="12"/>
    <w:p w14:paraId="48833D45" w14:textId="77777777" w:rsidR="00B552FC" w:rsidRDefault="00B552FC" w:rsidP="00B552FC">
      <w:pPr>
        <w:pStyle w:val="ListParagraph"/>
        <w:kinsoku w:val="0"/>
        <w:overflowPunct w:val="0"/>
        <w:spacing w:line="239" w:lineRule="auto"/>
        <w:ind w:right="537"/>
        <w:rPr>
          <w:rFonts w:ascii="Garamond" w:hAnsi="Garamond"/>
          <w:color w:val="000000"/>
        </w:rPr>
      </w:pPr>
    </w:p>
    <w:p w14:paraId="76568320" w14:textId="5D20A5BD" w:rsidR="00B552FC" w:rsidRPr="000C7F41" w:rsidRDefault="00B552FC" w:rsidP="000C7F41">
      <w:pPr>
        <w:pStyle w:val="ListParagraph"/>
        <w:numPr>
          <w:ilvl w:val="0"/>
          <w:numId w:val="34"/>
        </w:numPr>
        <w:kinsoku w:val="0"/>
        <w:overflowPunct w:val="0"/>
        <w:spacing w:line="239" w:lineRule="auto"/>
        <w:ind w:right="537"/>
        <w:jc w:val="both"/>
        <w:rPr>
          <w:rFonts w:ascii="Garamond" w:eastAsiaTheme="minorHAnsi" w:hAnsi="Garamond" w:cstheme="minorBidi"/>
        </w:rPr>
      </w:pPr>
      <w:r w:rsidRPr="000C7F41">
        <w:rPr>
          <w:rFonts w:ascii="Garamond" w:hAnsi="Garamond"/>
        </w:rPr>
        <w:t xml:space="preserve">Abbam G, Tandoh S, Tetteh M, Afrifah DA, Annani-Akollor ME, Owiredu E-W, et al. (2021, Jan 20) </w:t>
      </w:r>
      <w:r w:rsidRPr="000C7F41">
        <w:rPr>
          <w:rFonts w:ascii="Garamond" w:hAnsi="Garamond"/>
          <w:b/>
          <w:bCs/>
          <w:i/>
          <w:iCs/>
        </w:rPr>
        <w:t>Reference intervals for selected haematological and biochemical parameters among apparently healthy adults in different eco-geographical zones in Ghana</w:t>
      </w:r>
      <w:r w:rsidRPr="000C7F41">
        <w:rPr>
          <w:rFonts w:ascii="Garamond" w:hAnsi="Garamond"/>
        </w:rPr>
        <w:t>. PLoS ONE 16(1): e0245585. https://doi.org/10.1371/journal.pone.0245585</w:t>
      </w:r>
    </w:p>
    <w:p w14:paraId="0DFCB7C6" w14:textId="77777777" w:rsidR="00B552FC" w:rsidRPr="000C7F41" w:rsidRDefault="00B552FC" w:rsidP="000C7F41">
      <w:pPr>
        <w:pStyle w:val="ListParagraph"/>
        <w:tabs>
          <w:tab w:val="left" w:pos="3918"/>
        </w:tabs>
        <w:jc w:val="both"/>
        <w:rPr>
          <w:rFonts w:ascii="Garamond" w:hAnsi="Garamond"/>
          <w:b/>
        </w:rPr>
      </w:pPr>
    </w:p>
    <w:p w14:paraId="4706AFEC" w14:textId="4B92BEFC" w:rsidR="00B552FC" w:rsidRPr="000C7F41" w:rsidRDefault="00B552FC" w:rsidP="000C7F41">
      <w:pPr>
        <w:pStyle w:val="ListParagraph"/>
        <w:numPr>
          <w:ilvl w:val="0"/>
          <w:numId w:val="3"/>
        </w:numPr>
        <w:tabs>
          <w:tab w:val="left" w:pos="3918"/>
        </w:tabs>
        <w:jc w:val="both"/>
        <w:rPr>
          <w:rFonts w:ascii="Garamond" w:hAnsi="Garamond"/>
          <w:b/>
        </w:rPr>
      </w:pPr>
      <w:r w:rsidRPr="000C7F41">
        <w:rPr>
          <w:rFonts w:ascii="Garamond" w:hAnsi="Garamond"/>
          <w:b/>
          <w:u w:val="single"/>
        </w:rPr>
        <w:lastRenderedPageBreak/>
        <w:t>Annani-Akollor ME</w:t>
      </w:r>
      <w:r w:rsidRPr="000C7F41">
        <w:rPr>
          <w:rFonts w:ascii="Garamond" w:hAnsi="Garamond"/>
        </w:rPr>
        <w:t>, Laing EF, Addai-Mensah O, Fondjo LA, Adu EA, Owiredu EW. P</w:t>
      </w:r>
      <w:r w:rsidRPr="000C7F41">
        <w:rPr>
          <w:rFonts w:ascii="Garamond" w:hAnsi="Garamond"/>
          <w:b/>
          <w:i/>
        </w:rPr>
        <w:t>opulation-derived cut-off for HbA1c could enhance the identification of metabolic syndrome among non-diabetic population. Heliyon.</w:t>
      </w:r>
      <w:r w:rsidRPr="000C7F41">
        <w:rPr>
          <w:rFonts w:ascii="Garamond" w:hAnsi="Garamond"/>
        </w:rPr>
        <w:t xml:space="preserve"> (2020 Aug 1); 6(8):</w:t>
      </w:r>
      <w:r w:rsidR="00CE7200">
        <w:rPr>
          <w:rFonts w:ascii="Garamond" w:hAnsi="Garamond"/>
        </w:rPr>
        <w:t xml:space="preserve"> </w:t>
      </w:r>
      <w:r w:rsidRPr="000C7F41">
        <w:rPr>
          <w:rFonts w:ascii="Garamond" w:hAnsi="Garamond"/>
        </w:rPr>
        <w:t xml:space="preserve">e04583. doi: </w:t>
      </w:r>
      <w:proofErr w:type="gramStart"/>
      <w:r w:rsidRPr="000C7F41">
        <w:rPr>
          <w:rFonts w:ascii="Garamond" w:hAnsi="Garamond"/>
        </w:rPr>
        <w:t>10.1016/j.heliyon.2020.e</w:t>
      </w:r>
      <w:proofErr w:type="gramEnd"/>
      <w:r w:rsidRPr="000C7F41">
        <w:rPr>
          <w:rFonts w:ascii="Garamond" w:hAnsi="Garamond"/>
        </w:rPr>
        <w:t xml:space="preserve">04583. PMID: 32775749; PMCID: PMC7396902.  </w:t>
      </w:r>
    </w:p>
    <w:p w14:paraId="08AB5534" w14:textId="77777777" w:rsidR="001329B0" w:rsidRPr="000C7F41" w:rsidRDefault="001329B0" w:rsidP="000C7F41">
      <w:pPr>
        <w:pStyle w:val="ListParagraph"/>
        <w:widowControl/>
        <w:tabs>
          <w:tab w:val="left" w:pos="360"/>
        </w:tabs>
        <w:overflowPunct w:val="0"/>
        <w:ind w:left="1440"/>
        <w:jc w:val="both"/>
        <w:textAlignment w:val="baseline"/>
        <w:rPr>
          <w:rFonts w:ascii="Garamond" w:hAnsi="Garamond"/>
          <w:b/>
          <w:lang w:val="en-GB"/>
        </w:rPr>
      </w:pPr>
    </w:p>
    <w:p w14:paraId="31114B96" w14:textId="410E5F7D" w:rsidR="00B552FC" w:rsidRPr="000C7F41" w:rsidRDefault="00B552FC" w:rsidP="000C7F41">
      <w:pPr>
        <w:pStyle w:val="ListParagraph"/>
        <w:numPr>
          <w:ilvl w:val="0"/>
          <w:numId w:val="3"/>
        </w:numPr>
        <w:jc w:val="both"/>
        <w:rPr>
          <w:rStyle w:val="Hyperlink"/>
          <w:rFonts w:ascii="Garamond" w:hAnsi="Garamond"/>
          <w:color w:val="auto"/>
          <w:u w:val="none"/>
        </w:rPr>
      </w:pPr>
      <w:bookmarkStart w:id="13" w:name="_Hlk64277877"/>
      <w:bookmarkStart w:id="14" w:name="_Hlk14874822"/>
      <w:r w:rsidRPr="000C7F41">
        <w:rPr>
          <w:rFonts w:ascii="Garamond" w:eastAsia="Times New Roman" w:hAnsi="Garamond"/>
        </w:rPr>
        <w:t xml:space="preserve">Linda Ahenkorah Fondjo; </w:t>
      </w:r>
      <w:r w:rsidRPr="000C7F41">
        <w:rPr>
          <w:rFonts w:ascii="Garamond" w:eastAsia="Times New Roman" w:hAnsi="Garamond"/>
          <w:b/>
          <w:u w:val="single"/>
        </w:rPr>
        <w:t>Max Annani-Akollor</w:t>
      </w:r>
      <w:r w:rsidRPr="000C7F41">
        <w:rPr>
          <w:rFonts w:ascii="Garamond" w:eastAsia="Times New Roman" w:hAnsi="Garamond"/>
        </w:rPr>
        <w:t>; Otchere Addai-Mensah; Prince Owusu-</w:t>
      </w:r>
      <w:proofErr w:type="spellStart"/>
      <w:r w:rsidRPr="000C7F41">
        <w:rPr>
          <w:rFonts w:ascii="Garamond" w:eastAsia="Times New Roman" w:hAnsi="Garamond"/>
        </w:rPr>
        <w:t>Koofie</w:t>
      </w:r>
      <w:proofErr w:type="spellEnd"/>
      <w:r w:rsidRPr="000C7F41">
        <w:rPr>
          <w:rFonts w:ascii="Garamond" w:eastAsia="Times New Roman" w:hAnsi="Garamond"/>
        </w:rPr>
        <w:t xml:space="preserve">; Eddie-Williams Owiredu; Bright Amankwaa; William K.B.A. Owiredu. (2019) </w:t>
      </w:r>
      <w:r w:rsidRPr="000C7F41">
        <w:rPr>
          <w:rFonts w:ascii="Garamond" w:eastAsia="Times New Roman" w:hAnsi="Garamond"/>
          <w:b/>
        </w:rPr>
        <w:t>Characterization of Cardiometabolic Risk Factors among Long Distance Commercial Drivers in Kumasi, Ghana.</w:t>
      </w:r>
      <w:r w:rsidRPr="000C7F41">
        <w:rPr>
          <w:rFonts w:ascii="Garamond" w:hAnsi="Garamond"/>
          <w:b/>
        </w:rPr>
        <w:t xml:space="preserve">   PLOS ONE.</w:t>
      </w:r>
      <w:r w:rsidRPr="000C7F41">
        <w:rPr>
          <w:rFonts w:ascii="Garamond" w:hAnsi="Garamond"/>
        </w:rPr>
        <w:t xml:space="preserve"> </w:t>
      </w:r>
      <w:hyperlink r:id="rId8" w:tooltip="Go to table of contents for this volume/issue" w:history="1">
        <w:r w:rsidRPr="000C7F41">
          <w:rPr>
            <w:rStyle w:val="Hyperlink"/>
            <w:rFonts w:ascii="Garamond" w:hAnsi="Garamond"/>
            <w:color w:val="auto"/>
          </w:rPr>
          <w:t>Volume 6, Issue 1</w:t>
        </w:r>
      </w:hyperlink>
      <w:r w:rsidRPr="000C7F41">
        <w:rPr>
          <w:rFonts w:ascii="Garamond" w:hAnsi="Garamond"/>
        </w:rPr>
        <w:t>, 2020,</w:t>
      </w:r>
      <w:r w:rsidR="000C7F41">
        <w:rPr>
          <w:rFonts w:ascii="Garamond" w:hAnsi="Garamond"/>
        </w:rPr>
        <w:t xml:space="preserve"> </w:t>
      </w:r>
      <w:r w:rsidRPr="000C7F41">
        <w:rPr>
          <w:rFonts w:ascii="Garamond" w:hAnsi="Garamond"/>
        </w:rPr>
        <w:t>January, e03147</w:t>
      </w:r>
      <w:r w:rsidRPr="000C7F41">
        <w:rPr>
          <w:rFonts w:ascii="Garamond" w:hAnsi="Garamond"/>
          <w:b/>
        </w:rPr>
        <w:t xml:space="preserve"> </w:t>
      </w:r>
      <w:hyperlink r:id="rId9" w:tgtFrame="_blank" w:tooltip="Persistent link using digital object identifier" w:history="1">
        <w:r w:rsidRPr="000C7F41">
          <w:rPr>
            <w:rStyle w:val="Hyperlink"/>
            <w:rFonts w:ascii="Garamond" w:hAnsi="Garamond"/>
            <w:color w:val="auto"/>
          </w:rPr>
          <w:t>https://doi.org/10.1016/j.heliyon.2019.e03147</w:t>
        </w:r>
      </w:hyperlink>
    </w:p>
    <w:p w14:paraId="703BD3D0" w14:textId="77777777" w:rsidR="00B552FC" w:rsidRPr="000C7F41" w:rsidRDefault="00B552FC" w:rsidP="000C7F41">
      <w:pPr>
        <w:pStyle w:val="ListParagraph"/>
        <w:jc w:val="both"/>
        <w:rPr>
          <w:rFonts w:ascii="Garamond" w:hAnsi="Garamond"/>
        </w:rPr>
      </w:pPr>
    </w:p>
    <w:p w14:paraId="6CD2BE28" w14:textId="77777777" w:rsidR="00B552FC" w:rsidRPr="000C7F41" w:rsidRDefault="00B552FC" w:rsidP="000C7F41">
      <w:pPr>
        <w:kinsoku w:val="0"/>
        <w:overflowPunct w:val="0"/>
        <w:spacing w:line="239" w:lineRule="auto"/>
        <w:ind w:left="1440" w:right="537"/>
        <w:jc w:val="both"/>
        <w:rPr>
          <w:rFonts w:ascii="Garamond" w:hAnsi="Garamond"/>
        </w:rPr>
      </w:pPr>
    </w:p>
    <w:p w14:paraId="6BD5E8EF" w14:textId="6AA2585F" w:rsidR="00B552FC" w:rsidRPr="000C7F41" w:rsidRDefault="00B552FC" w:rsidP="000C7F41">
      <w:pPr>
        <w:pStyle w:val="ListParagraph"/>
        <w:numPr>
          <w:ilvl w:val="0"/>
          <w:numId w:val="3"/>
        </w:numPr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  <w:r w:rsidRPr="000C7F41">
        <w:rPr>
          <w:rFonts w:ascii="Garamond" w:hAnsi="Garamond"/>
          <w:bCs/>
        </w:rPr>
        <w:t>Ransford Kyeremeh</w:t>
      </w:r>
      <w:r w:rsidRPr="000C7F41">
        <w:rPr>
          <w:rFonts w:ascii="Garamond" w:hAnsi="Garamond"/>
        </w:rPr>
        <w:t xml:space="preserve">, Samuel Antwi-Baffour, </w:t>
      </w:r>
      <w:r w:rsidRPr="000C7F41">
        <w:rPr>
          <w:rFonts w:ascii="Garamond" w:hAnsi="Garamond"/>
          <w:b/>
        </w:rPr>
        <w:t>Max Annani-Akollor,</w:t>
      </w:r>
      <w:r w:rsidRPr="000C7F41">
        <w:rPr>
          <w:rFonts w:ascii="Garamond" w:hAnsi="Garamond"/>
        </w:rPr>
        <w:t xml:space="preserve"> Jonathan Kofi Adjei, Otchere Addai-Mensah, and Margaret Frempong. (</w:t>
      </w:r>
      <w:r w:rsidRPr="000C7F41">
        <w:rPr>
          <w:rFonts w:ascii="Garamond" w:eastAsiaTheme="minorHAnsi" w:hAnsi="Garamond" w:cstheme="minorBidi"/>
          <w:lang w:val="en-GB"/>
        </w:rPr>
        <w:t xml:space="preserve">2020, August </w:t>
      </w:r>
      <w:r w:rsidRPr="000C7F41">
        <w:rPr>
          <w:rFonts w:ascii="Garamond" w:hAnsi="Garamond"/>
        </w:rPr>
        <w:t xml:space="preserve">24) </w:t>
      </w:r>
      <w:r w:rsidRPr="000C7F41">
        <w:rPr>
          <w:rFonts w:ascii="Garamond" w:hAnsi="Garamond"/>
          <w:b/>
          <w:i/>
        </w:rPr>
        <w:t>Comediation of Erythrocyte Haemolysis by Erythrocyte-Derived Microparticles and Complement during Malaria Infection.</w:t>
      </w:r>
      <w:r w:rsidRPr="000C7F41">
        <w:rPr>
          <w:rFonts w:ascii="Garamond" w:hAnsi="Garamond"/>
        </w:rPr>
        <w:t xml:space="preserve"> Advances in Hematology Volume 2020, Article ID 1640480,  </w:t>
      </w:r>
      <w:hyperlink r:id="rId10" w:history="1">
        <w:r w:rsidRPr="000C7F41">
          <w:rPr>
            <w:rStyle w:val="Hyperlink"/>
            <w:rFonts w:ascii="Garamond" w:hAnsi="Garamond"/>
            <w:color w:val="auto"/>
          </w:rPr>
          <w:t>https://doi.org/10.1155/2020/1640480</w:t>
        </w:r>
      </w:hyperlink>
      <w:r w:rsidRPr="000C7F41">
        <w:rPr>
          <w:rFonts w:ascii="Garamond" w:hAnsi="Garamond"/>
        </w:rPr>
        <w:t>.</w:t>
      </w:r>
    </w:p>
    <w:p w14:paraId="085601F4" w14:textId="77777777" w:rsidR="00B552FC" w:rsidRPr="000C7F41" w:rsidRDefault="00B552FC" w:rsidP="000C7F41">
      <w:pPr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</w:p>
    <w:p w14:paraId="66959B1F" w14:textId="51F16DF4" w:rsidR="00B552FC" w:rsidRPr="000C7F41" w:rsidRDefault="00B552FC" w:rsidP="000C7F41">
      <w:pPr>
        <w:pStyle w:val="ListParagraph"/>
        <w:numPr>
          <w:ilvl w:val="0"/>
          <w:numId w:val="3"/>
        </w:numPr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  <w:r w:rsidRPr="000C7F41">
        <w:rPr>
          <w:rFonts w:ascii="Garamond" w:hAnsi="Garamond"/>
        </w:rPr>
        <w:t xml:space="preserve">Kwabena Owusu Danquah, Kofi Mensah, Charles Nkansah, Samuel Kwasi Appiah, Mark Noagbe, Yasmine Hardy,3 David O. Ntiamoah, Lillian Antwi Boateng, </w:t>
      </w:r>
      <w:r w:rsidRPr="000C7F41">
        <w:rPr>
          <w:rFonts w:ascii="Garamond" w:hAnsi="Garamond"/>
          <w:b/>
        </w:rPr>
        <w:t>Max Efui Annani-Akollor</w:t>
      </w:r>
      <w:r w:rsidRPr="000C7F41">
        <w:rPr>
          <w:rFonts w:ascii="Garamond" w:hAnsi="Garamond"/>
        </w:rPr>
        <w:t xml:space="preserve">, Eddie-Williams Owiredu, Alexander Yaw Debrah, and Otchere Addai-Mensah. </w:t>
      </w:r>
      <w:r w:rsidRPr="000C7F41">
        <w:rPr>
          <w:rFonts w:ascii="Garamond" w:hAnsi="Garamond"/>
          <w:b/>
          <w:i/>
        </w:rPr>
        <w:t>Molecular Characterization of Glucose-6-Phosphate Dehydrogenase: Do Single Nucleotide Polymorphisms Affect Hematological Parameters in HIV-Positive Patients?</w:t>
      </w:r>
      <w:r w:rsidRPr="000C7F41">
        <w:rPr>
          <w:rFonts w:ascii="Garamond" w:hAnsi="Garamond"/>
        </w:rPr>
        <w:t xml:space="preserve"> 2020 Aug 1. J Trop Med. 5194287. </w:t>
      </w:r>
      <w:r w:rsidRPr="000C7F41">
        <w:rPr>
          <w:rStyle w:val="doi"/>
          <w:rFonts w:ascii="Garamond" w:hAnsi="Garamond"/>
        </w:rPr>
        <w:t xml:space="preserve">doi: 10.1155/2020/5194287. </w:t>
      </w:r>
      <w:hyperlink r:id="rId11" w:history="1">
        <w:r w:rsidRPr="000C7F41">
          <w:rPr>
            <w:rStyle w:val="Hyperlink"/>
            <w:rFonts w:ascii="Garamond" w:hAnsi="Garamond"/>
            <w:color w:val="auto"/>
          </w:rPr>
          <w:t>https://doi.org/10.1155/2020/5194287</w:t>
        </w:r>
      </w:hyperlink>
      <w:r w:rsidRPr="000C7F41">
        <w:rPr>
          <w:rFonts w:ascii="Garamond" w:hAnsi="Garamond"/>
        </w:rPr>
        <w:t xml:space="preserve"> </w:t>
      </w:r>
    </w:p>
    <w:p w14:paraId="146CD7EB" w14:textId="77777777" w:rsidR="00B552FC" w:rsidRPr="000C7F41" w:rsidRDefault="00B552FC" w:rsidP="000C7F41">
      <w:pPr>
        <w:pStyle w:val="ListParagraph"/>
        <w:jc w:val="both"/>
        <w:rPr>
          <w:rFonts w:ascii="Garamond" w:hAnsi="Garamond"/>
        </w:rPr>
      </w:pPr>
    </w:p>
    <w:p w14:paraId="2EA41C2D" w14:textId="77777777" w:rsidR="00B552FC" w:rsidRPr="000C7F41" w:rsidRDefault="00B552FC" w:rsidP="000C7F41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/>
          <w:lang w:val="en-GB" w:eastAsia="en-GB"/>
        </w:rPr>
      </w:pPr>
      <w:r w:rsidRPr="000C7F41">
        <w:rPr>
          <w:rFonts w:ascii="Garamond" w:hAnsi="Garamond"/>
        </w:rPr>
        <w:t xml:space="preserve">Fondjo LA, Addai-Mensah O, </w:t>
      </w:r>
      <w:r w:rsidRPr="000C7F41">
        <w:rPr>
          <w:rFonts w:ascii="Garamond" w:hAnsi="Garamond"/>
          <w:b/>
        </w:rPr>
        <w:t>Annani-Akollor ME,</w:t>
      </w:r>
      <w:r w:rsidRPr="000C7F41">
        <w:rPr>
          <w:rFonts w:ascii="Garamond" w:hAnsi="Garamond"/>
        </w:rPr>
        <w:t xml:space="preserve"> Quarshie JT, Boateng AA, Assafuah SE, et al. (2020). </w:t>
      </w:r>
      <w:r w:rsidRPr="000C7F41">
        <w:rPr>
          <w:rFonts w:ascii="Garamond" w:hAnsi="Garamond"/>
          <w:b/>
          <w:i/>
        </w:rPr>
        <w:t>A multicenter study of the prevalence and risk factors of malaria and anemia among pregnant women at first antenatal care visit in Ghana</w:t>
      </w:r>
      <w:r w:rsidRPr="000C7F41">
        <w:rPr>
          <w:rFonts w:ascii="Garamond" w:hAnsi="Garamond"/>
        </w:rPr>
        <w:t xml:space="preserve">., 2020, August 21.  PLoS ONE 15(8): e0238077; </w:t>
      </w:r>
      <w:hyperlink r:id="rId12" w:history="1">
        <w:r w:rsidRPr="000C7F41">
          <w:rPr>
            <w:rStyle w:val="Hyperlink"/>
            <w:rFonts w:ascii="Garamond" w:hAnsi="Garamond"/>
            <w:color w:val="auto"/>
          </w:rPr>
          <w:t>https://doi.org/10.1371/journal.pone.0238077</w:t>
        </w:r>
      </w:hyperlink>
    </w:p>
    <w:p w14:paraId="68D9C0F6" w14:textId="77777777" w:rsidR="00B552FC" w:rsidRPr="000C7F41" w:rsidRDefault="00B552FC" w:rsidP="000C7F41">
      <w:pPr>
        <w:pStyle w:val="ListParagraph"/>
        <w:spacing w:before="100" w:beforeAutospacing="1" w:after="100" w:afterAutospacing="1"/>
        <w:ind w:left="360"/>
        <w:jc w:val="both"/>
        <w:outlineLvl w:val="0"/>
        <w:rPr>
          <w:rFonts w:ascii="Garamond" w:eastAsia="Times New Roman" w:hAnsi="Garamond"/>
          <w:lang w:val="en-GB" w:eastAsia="en-GB"/>
        </w:rPr>
      </w:pPr>
    </w:p>
    <w:p w14:paraId="04CC9CAD" w14:textId="3B390418" w:rsidR="00B552FC" w:rsidRPr="000C7F41" w:rsidRDefault="00B552FC" w:rsidP="000C7F41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Garamond" w:eastAsia="Times New Roman" w:hAnsi="Garamond"/>
          <w:lang w:val="en-GB" w:eastAsia="en-GB"/>
        </w:rPr>
      </w:pPr>
      <w:r w:rsidRPr="000C7F41">
        <w:rPr>
          <w:rFonts w:ascii="Garamond" w:eastAsia="Times New Roman" w:hAnsi="Garamond"/>
          <w:lang w:val="en-GB" w:eastAsia="en-GB"/>
        </w:rPr>
        <w:t xml:space="preserve">Evans Adu Asamoah, Christian Obirikorang, Emmanuel Acheampong, </w:t>
      </w:r>
      <w:r w:rsidRPr="000C7F41">
        <w:rPr>
          <w:rFonts w:ascii="Garamond" w:eastAsia="Times New Roman" w:hAnsi="Garamond"/>
          <w:b/>
          <w:lang w:val="en-GB" w:eastAsia="en-GB"/>
        </w:rPr>
        <w:t>Max Efui Annani-Akollor</w:t>
      </w:r>
      <w:r w:rsidRPr="000C7F41">
        <w:rPr>
          <w:rFonts w:ascii="Garamond" w:eastAsia="Times New Roman" w:hAnsi="Garamond"/>
          <w:lang w:val="en-GB" w:eastAsia="en-GB"/>
        </w:rPr>
        <w:t xml:space="preserve">, Edwin Ferguson Laing, Eddie-Williams Owiredu, Enoch Odame Anto </w:t>
      </w:r>
      <w:r w:rsidRPr="000C7F41">
        <w:rPr>
          <w:rFonts w:ascii="Garamond" w:eastAsia="Times New Roman" w:hAnsi="Garamond"/>
          <w:b/>
          <w:i/>
          <w:lang w:val="en-GB" w:eastAsia="en-GB"/>
        </w:rPr>
        <w:t>Heritability and Genetics of Type 2 Diabetes Mellitus in Sub-Saharan Africa: A Systematic Review and Meta-Analysis</w:t>
      </w:r>
      <w:r w:rsidRPr="000C7F41">
        <w:rPr>
          <w:rFonts w:ascii="Garamond" w:eastAsia="Times New Roman" w:hAnsi="Garamond"/>
          <w:lang w:val="en-GB" w:eastAsia="en-GB"/>
        </w:rPr>
        <w:t>. J Diabetes Res. 2020; 2020: 3198671, 2020 June 30. doi: 10.1155/2020/3198671.</w:t>
      </w:r>
    </w:p>
    <w:p w14:paraId="38A33D43" w14:textId="77777777" w:rsidR="00B552FC" w:rsidRPr="000C7F41" w:rsidRDefault="00B552FC" w:rsidP="000C7F41">
      <w:pPr>
        <w:pStyle w:val="ListParagraph"/>
        <w:jc w:val="both"/>
        <w:rPr>
          <w:rFonts w:ascii="Garamond" w:hAnsi="Garamond"/>
        </w:rPr>
      </w:pPr>
    </w:p>
    <w:p w14:paraId="3AA854BE" w14:textId="25C6AE6D" w:rsidR="000C7F41" w:rsidRPr="000C7F41" w:rsidRDefault="00B552FC" w:rsidP="000C7F41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Style w:val="doi"/>
          <w:rFonts w:ascii="Garamond" w:eastAsia="Times New Roman" w:hAnsi="Garamond"/>
          <w:lang w:val="en-GB" w:eastAsia="en-GB"/>
        </w:rPr>
      </w:pPr>
      <w:r w:rsidRPr="000C7F41">
        <w:rPr>
          <w:rFonts w:ascii="Garamond" w:hAnsi="Garamond"/>
        </w:rPr>
        <w:t xml:space="preserve">Otchere Addai-Mensah, Bismarck Dinko, Mark Noagbe, Selassie Louis </w:t>
      </w:r>
      <w:proofErr w:type="spellStart"/>
      <w:r w:rsidRPr="000C7F41">
        <w:rPr>
          <w:rFonts w:ascii="Garamond" w:hAnsi="Garamond"/>
        </w:rPr>
        <w:t>Ameke</w:t>
      </w:r>
      <w:proofErr w:type="spellEnd"/>
      <w:r w:rsidRPr="000C7F41">
        <w:rPr>
          <w:rFonts w:ascii="Garamond" w:hAnsi="Garamond"/>
        </w:rPr>
        <w:t xml:space="preserve">, </w:t>
      </w:r>
      <w:r w:rsidRPr="000C7F41">
        <w:rPr>
          <w:rFonts w:ascii="Garamond" w:hAnsi="Garamond"/>
          <w:b/>
        </w:rPr>
        <w:t xml:space="preserve">Max Efui </w:t>
      </w:r>
      <w:r w:rsidRPr="000C7F41">
        <w:rPr>
          <w:rFonts w:ascii="Garamond" w:hAnsi="Garamond"/>
          <w:b/>
          <w:bCs/>
        </w:rPr>
        <w:t>Annani-Akollor</w:t>
      </w:r>
      <w:r w:rsidRPr="000C7F41">
        <w:rPr>
          <w:rFonts w:ascii="Garamond" w:hAnsi="Garamond"/>
        </w:rPr>
        <w:t xml:space="preserve">, Eddie-Williams Owiredu, Kofi Mensah, Richmond Tackie, Eliezer Togbe, Comfort Agyare-Kwabi, Charles Gyasi, Constance Adu-Gyamfi, Alexander Yaw Debrah. </w:t>
      </w:r>
      <w:r w:rsidRPr="000C7F41">
        <w:rPr>
          <w:rStyle w:val="Emphasis"/>
          <w:rFonts w:ascii="Garamond" w:hAnsi="Garamond"/>
          <w:b/>
        </w:rPr>
        <w:t>Plasmodium falciparum</w:t>
      </w:r>
      <w:r w:rsidRPr="000C7F41">
        <w:rPr>
          <w:rFonts w:ascii="Garamond" w:hAnsi="Garamond"/>
          <w:b/>
        </w:rPr>
        <w:t xml:space="preserve"> </w:t>
      </w:r>
      <w:r w:rsidRPr="000C7F41">
        <w:rPr>
          <w:rFonts w:ascii="Garamond" w:hAnsi="Garamond"/>
          <w:b/>
          <w:i/>
        </w:rPr>
        <w:t>histidine-rich protein 2 diversity in Ghana</w:t>
      </w:r>
      <w:r w:rsidRPr="000C7F41">
        <w:rPr>
          <w:rFonts w:ascii="Garamond" w:hAnsi="Garamond"/>
        </w:rPr>
        <w:t>. Malar J. 2020 July 16,</w:t>
      </w:r>
      <w:r w:rsidRPr="000C7F41">
        <w:rPr>
          <w:rStyle w:val="citation-publication-date"/>
          <w:rFonts w:ascii="Garamond" w:hAnsi="Garamond"/>
        </w:rPr>
        <w:t xml:space="preserve"> </w:t>
      </w:r>
      <w:r w:rsidRPr="000C7F41">
        <w:rPr>
          <w:rFonts w:ascii="Garamond" w:hAnsi="Garamond"/>
        </w:rPr>
        <w:t xml:space="preserve">19: 256.   </w:t>
      </w:r>
      <w:r w:rsidRPr="000C7F41">
        <w:rPr>
          <w:rStyle w:val="doi"/>
          <w:rFonts w:ascii="Garamond" w:hAnsi="Garamond"/>
        </w:rPr>
        <w:t>doi: 10.1186/s12936-020-03328-z.</w:t>
      </w:r>
    </w:p>
    <w:p w14:paraId="6D94A281" w14:textId="77777777" w:rsidR="000C7F41" w:rsidRPr="000C7F41" w:rsidRDefault="000C7F41" w:rsidP="000C7F41">
      <w:pPr>
        <w:pStyle w:val="ListParagraph"/>
        <w:rPr>
          <w:rFonts w:ascii="Garamond" w:eastAsia="Times New Roman" w:hAnsi="Garamond"/>
          <w:lang w:val="en-GB" w:eastAsia="en-GB"/>
        </w:rPr>
      </w:pPr>
    </w:p>
    <w:p w14:paraId="521E4046" w14:textId="77777777" w:rsidR="000C7F41" w:rsidRPr="000C7F41" w:rsidRDefault="000C7F41" w:rsidP="000C7F41">
      <w:pPr>
        <w:pStyle w:val="ListParagraph"/>
        <w:spacing w:before="100" w:beforeAutospacing="1" w:after="100" w:afterAutospacing="1"/>
        <w:jc w:val="both"/>
        <w:outlineLvl w:val="0"/>
        <w:rPr>
          <w:rFonts w:ascii="Garamond" w:eastAsia="Times New Roman" w:hAnsi="Garamond"/>
          <w:lang w:val="en-GB" w:eastAsia="en-GB"/>
        </w:rPr>
      </w:pPr>
    </w:p>
    <w:p w14:paraId="58F1EA4A" w14:textId="0879FB5E" w:rsidR="00B552FC" w:rsidRPr="000C7F41" w:rsidRDefault="00B552FC" w:rsidP="000C7F41">
      <w:pPr>
        <w:pStyle w:val="ListParagraph"/>
        <w:numPr>
          <w:ilvl w:val="0"/>
          <w:numId w:val="3"/>
        </w:numPr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  <w:r w:rsidRPr="000C7F41">
        <w:rPr>
          <w:rFonts w:ascii="Garamond" w:hAnsi="Garamond"/>
        </w:rPr>
        <w:t xml:space="preserve">Enoch Odame Anto, W.K.B.A. Owiredu, Eric Adua, Christian Obirikorang, Linda Ahenkorah Fondjo, </w:t>
      </w:r>
      <w:r w:rsidRPr="000C7F41">
        <w:rPr>
          <w:rFonts w:ascii="Garamond" w:hAnsi="Garamond"/>
          <w:b/>
          <w:bCs/>
        </w:rPr>
        <w:t>Max Efui Annani-Akollor,</w:t>
      </w:r>
      <w:r w:rsidRPr="000C7F41">
        <w:rPr>
          <w:rFonts w:ascii="Garamond" w:hAnsi="Garamond"/>
        </w:rPr>
        <w:t xml:space="preserve"> Emmanuel Acheampong, Evans Adu Asamoah, Peter Roberts, Wei Wang, Sampson Donkor. </w:t>
      </w:r>
      <w:r w:rsidRPr="000C7F41">
        <w:rPr>
          <w:rFonts w:ascii="Garamond" w:hAnsi="Garamond"/>
          <w:b/>
          <w:bCs/>
          <w:i/>
          <w:iCs/>
        </w:rPr>
        <w:t>Prevalence and lifestyle-related risk factors of obesity and unrecognized hypertension among bus drivers in Ghana,</w:t>
      </w:r>
      <w:r w:rsidRPr="000C7F41">
        <w:rPr>
          <w:rFonts w:ascii="Garamond" w:hAnsi="Garamond"/>
        </w:rPr>
        <w:t xml:space="preserve"> Heliyon, Volume 6, Issue 1, January, 2020, e03147, </w:t>
      </w:r>
      <w:hyperlink r:id="rId13" w:history="1">
        <w:r w:rsidRPr="000C7F41">
          <w:rPr>
            <w:rStyle w:val="Hyperlink"/>
            <w:rFonts w:ascii="Garamond" w:hAnsi="Garamond"/>
            <w:color w:val="auto"/>
          </w:rPr>
          <w:t>https://doi.org/10.1016/j.heliyon.2019.e03147</w:t>
        </w:r>
      </w:hyperlink>
      <w:r w:rsidRPr="000C7F41">
        <w:rPr>
          <w:rFonts w:ascii="Garamond" w:hAnsi="Garamond"/>
        </w:rPr>
        <w:t>.</w:t>
      </w:r>
    </w:p>
    <w:p w14:paraId="6B6E6567" w14:textId="77777777" w:rsidR="00B552FC" w:rsidRPr="000C7F41" w:rsidRDefault="00B552FC" w:rsidP="000C7F41">
      <w:pPr>
        <w:pStyle w:val="ListParagraph"/>
        <w:ind w:left="785"/>
        <w:jc w:val="both"/>
        <w:rPr>
          <w:rFonts w:ascii="Garamond" w:hAnsi="Garamond"/>
        </w:rPr>
      </w:pPr>
    </w:p>
    <w:p w14:paraId="053516CF" w14:textId="2FF49ADA" w:rsidR="00B552FC" w:rsidRPr="000C7F41" w:rsidRDefault="00B552FC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0C7F41">
        <w:rPr>
          <w:rFonts w:ascii="Garamond" w:hAnsi="Garamond"/>
        </w:rPr>
        <w:t>Otchere Addai-Mensah</w:t>
      </w:r>
      <w:r w:rsidRPr="000C7F41">
        <w:rPr>
          <w:rFonts w:ascii="Garamond" w:hAnsi="Garamond"/>
          <w:vertAlign w:val="superscript"/>
        </w:rPr>
        <w:t>*</w:t>
      </w:r>
      <w:r w:rsidRPr="000C7F41">
        <w:rPr>
          <w:rFonts w:ascii="Garamond" w:hAnsi="Garamond"/>
        </w:rPr>
        <w:t xml:space="preserve">, </w:t>
      </w:r>
      <w:r w:rsidRPr="000C7F41">
        <w:rPr>
          <w:rFonts w:ascii="Garamond" w:hAnsi="Garamond"/>
          <w:b/>
          <w:bCs/>
          <w:u w:val="single"/>
        </w:rPr>
        <w:t>Max Efui Annani-Akollor</w:t>
      </w:r>
      <w:r w:rsidRPr="000C7F41">
        <w:rPr>
          <w:rFonts w:ascii="Garamond" w:hAnsi="Garamond"/>
        </w:rPr>
        <w:t xml:space="preserve">, Frederick Obeng Nsafoah, Linda </w:t>
      </w:r>
      <w:r w:rsidRPr="000C7F41">
        <w:rPr>
          <w:rFonts w:ascii="Garamond" w:hAnsi="Garamond"/>
        </w:rPr>
        <w:lastRenderedPageBreak/>
        <w:t>Ahenkorah Fondjo, Eddie-Williams Owiredu, Kwabena Owusu Danquah, Richard Vikpebah Duneeh, Francis Agyei Amponsah. (2019).</w:t>
      </w:r>
      <w:r w:rsidRPr="000C7F41">
        <w:rPr>
          <w:rFonts w:ascii="Garamond" w:hAnsi="Garamond"/>
          <w:b/>
        </w:rPr>
        <w:t xml:space="preserve"> </w:t>
      </w:r>
      <w:r w:rsidRPr="000C7F41">
        <w:rPr>
          <w:rFonts w:ascii="Garamond" w:hAnsi="Garamond"/>
          <w:b/>
          <w:i/>
          <w:iCs/>
        </w:rPr>
        <w:t xml:space="preserve">Effect of poor glycaemic control on plasma levels and activity of protein C, protein S, and antithrombin III in type 2 diabetes mellitus. </w:t>
      </w:r>
      <w:r w:rsidRPr="000C7F41">
        <w:rPr>
          <w:rFonts w:ascii="Garamond" w:hAnsi="Garamond"/>
        </w:rPr>
        <w:t xml:space="preserve">PLoS One. </w:t>
      </w:r>
      <w:r w:rsidRPr="000C7F41">
        <w:rPr>
          <w:rStyle w:val="citation-publication-date"/>
          <w:rFonts w:ascii="Garamond" w:hAnsi="Garamond"/>
        </w:rPr>
        <w:t>2019</w:t>
      </w:r>
      <w:r w:rsidRPr="000C7F41">
        <w:rPr>
          <w:rFonts w:ascii="Garamond" w:hAnsi="Garamond"/>
        </w:rPr>
        <w:t xml:space="preserve"> Sep 27</w:t>
      </w:r>
      <w:r w:rsidRPr="000C7F41">
        <w:rPr>
          <w:rStyle w:val="citation-publication-date"/>
          <w:rFonts w:ascii="Garamond" w:hAnsi="Garamond"/>
        </w:rPr>
        <w:t xml:space="preserve">; </w:t>
      </w:r>
      <w:r w:rsidRPr="000C7F41">
        <w:rPr>
          <w:rFonts w:ascii="Garamond" w:hAnsi="Garamond"/>
        </w:rPr>
        <w:t xml:space="preserve">14(9): e0223171. </w:t>
      </w:r>
      <w:r w:rsidRPr="000C7F41">
        <w:rPr>
          <w:rStyle w:val="doi"/>
          <w:rFonts w:ascii="Garamond" w:hAnsi="Garamond"/>
        </w:rPr>
        <w:t>doi: 10.1371/journal.pone.0223171</w:t>
      </w:r>
    </w:p>
    <w:p w14:paraId="60B8B660" w14:textId="77777777" w:rsidR="00B552FC" w:rsidRPr="000C7F41" w:rsidRDefault="00B552FC" w:rsidP="000C7F41">
      <w:pPr>
        <w:tabs>
          <w:tab w:val="left" w:pos="3918"/>
        </w:tabs>
        <w:jc w:val="both"/>
        <w:rPr>
          <w:rFonts w:ascii="Garamond" w:hAnsi="Garamond"/>
          <w:b/>
          <w:bCs/>
          <w:u w:val="single"/>
        </w:rPr>
      </w:pPr>
    </w:p>
    <w:p w14:paraId="29395D0A" w14:textId="2FDF98C5" w:rsidR="00B552FC" w:rsidRPr="000C7F41" w:rsidRDefault="00B552FC" w:rsidP="000C7F41">
      <w:pPr>
        <w:pStyle w:val="ListParagraph"/>
        <w:numPr>
          <w:ilvl w:val="0"/>
          <w:numId w:val="3"/>
        </w:numPr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  <w:r w:rsidRPr="000C7F41">
        <w:rPr>
          <w:rFonts w:ascii="Garamond" w:hAnsi="Garamond"/>
        </w:rPr>
        <w:t xml:space="preserve">Otchere Addai-Mensah ,1 Daniel Gyamfi, Richard Vikpebah Duneeh, Kwabena O. Danquah, </w:t>
      </w:r>
      <w:r w:rsidRPr="000C7F41">
        <w:rPr>
          <w:rFonts w:ascii="Garamond" w:hAnsi="Garamond"/>
          <w:b/>
        </w:rPr>
        <w:t>Max E. Annani-Akollor</w:t>
      </w:r>
      <w:r w:rsidRPr="000C7F41">
        <w:rPr>
          <w:rFonts w:ascii="Garamond" w:hAnsi="Garamond"/>
        </w:rPr>
        <w:t>,</w:t>
      </w:r>
      <w:r w:rsidR="00DB3211" w:rsidRPr="000C7F41">
        <w:rPr>
          <w:rFonts w:ascii="Garamond" w:hAnsi="Garamond"/>
        </w:rPr>
        <w:t xml:space="preserve"> </w:t>
      </w:r>
      <w:r w:rsidRPr="000C7F41">
        <w:rPr>
          <w:rFonts w:ascii="Garamond" w:hAnsi="Garamond"/>
        </w:rPr>
        <w:t>Lillian Boateng, Eddie-Williams Owiredu,</w:t>
      </w:r>
      <w:r w:rsidR="000C7F41">
        <w:rPr>
          <w:rFonts w:ascii="Garamond" w:hAnsi="Garamond"/>
        </w:rPr>
        <w:t xml:space="preserve"> </w:t>
      </w:r>
      <w:r w:rsidRPr="000C7F41">
        <w:rPr>
          <w:rFonts w:ascii="Garamond" w:hAnsi="Garamond"/>
        </w:rPr>
        <w:t xml:space="preserve">Francis A. Amponsah, Edward Y. Afriyie, Renate Asare, and David Ntiamoah Ofosu. </w:t>
      </w:r>
      <w:r w:rsidRPr="000C7F41">
        <w:rPr>
          <w:rFonts w:ascii="Garamond" w:hAnsi="Garamond"/>
          <w:b/>
          <w:i/>
        </w:rPr>
        <w:t>Determination of Haematological Reference Ranges in Healthy Adults in Three Regions in Ghana</w:t>
      </w:r>
      <w:r w:rsidRPr="000C7F41">
        <w:rPr>
          <w:rStyle w:val="Hyperlink"/>
          <w:rFonts w:ascii="Garamond" w:hAnsi="Garamond"/>
          <w:b/>
          <w:i/>
          <w:color w:val="auto"/>
        </w:rPr>
        <w:t xml:space="preserve"> </w:t>
      </w:r>
      <w:r w:rsidRPr="000C7F41">
        <w:rPr>
          <w:rFonts w:ascii="Garamond" w:eastAsia="MinionPro-Regular2" w:hAnsi="Garamond"/>
        </w:rPr>
        <w:t xml:space="preserve">BioMed Research International. 2019, Feb Vol 2019, Article ID 7467512, </w:t>
      </w:r>
      <w:hyperlink r:id="rId14" w:history="1">
        <w:r w:rsidRPr="000C7F41">
          <w:rPr>
            <w:rStyle w:val="Hyperlink"/>
            <w:rFonts w:ascii="Garamond" w:eastAsia="MinionPro-Regular2" w:hAnsi="Garamond"/>
            <w:color w:val="auto"/>
          </w:rPr>
          <w:t>https://doi.org/10.1155/2019/7467512</w:t>
        </w:r>
      </w:hyperlink>
      <w:r w:rsidRPr="000C7F41">
        <w:rPr>
          <w:rFonts w:ascii="Garamond" w:eastAsia="MinionPro-Regular2" w:hAnsi="Garamond"/>
        </w:rPr>
        <w:t xml:space="preserve"> </w:t>
      </w:r>
    </w:p>
    <w:p w14:paraId="18B30C25" w14:textId="77777777" w:rsidR="00B552FC" w:rsidRPr="000C7F41" w:rsidRDefault="00B552FC" w:rsidP="000C7F41">
      <w:pPr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</w:p>
    <w:p w14:paraId="27E5B42B" w14:textId="77777777" w:rsidR="00B552FC" w:rsidRPr="000C7F41" w:rsidRDefault="00B552FC" w:rsidP="000C7F41">
      <w:pPr>
        <w:pStyle w:val="ListParagraph"/>
        <w:numPr>
          <w:ilvl w:val="0"/>
          <w:numId w:val="3"/>
        </w:numPr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  <w:r w:rsidRPr="000C7F41">
        <w:rPr>
          <w:rFonts w:ascii="Garamond" w:hAnsi="Garamond"/>
        </w:rPr>
        <w:t>Benjamin Ackon Eghan Jnr., Francis Agyemang-Yeboah, Eliezer Togbe</w:t>
      </w:r>
      <w:r w:rsidRPr="000C7F41">
        <w:rPr>
          <w:rFonts w:ascii="Garamond" w:hAnsi="Garamond"/>
          <w:b/>
        </w:rPr>
        <w:t>, Max Efui Annani-Akollor</w:t>
      </w:r>
      <w:r w:rsidRPr="000C7F41">
        <w:rPr>
          <w:rFonts w:ascii="Garamond" w:hAnsi="Garamond"/>
        </w:rPr>
        <w:t xml:space="preserve">, Sampson Donkor &amp; Bright Oppong Afranie (2019, Aug 10). </w:t>
      </w:r>
      <w:r w:rsidRPr="000C7F41">
        <w:rPr>
          <w:rFonts w:ascii="Garamond" w:hAnsi="Garamond"/>
          <w:b/>
          <w:i/>
        </w:rPr>
        <w:t>Waist circumference and hip circumference as potential predictors of visceral fat estimate among type 2 diabetic patients at the Komfo Anokye Teaching Hospital (KATH), Kumasi-Ghana,</w:t>
      </w:r>
      <w:r w:rsidRPr="000C7F41">
        <w:rPr>
          <w:rFonts w:ascii="Garamond" w:hAnsi="Garamond"/>
        </w:rPr>
        <w:t xml:space="preserve"> Alexandria Journal of Medicine, 55:1, 49-56, DOI: 10.1080/20905068.2019.1658340  </w:t>
      </w:r>
    </w:p>
    <w:p w14:paraId="4AAD0A3B" w14:textId="77777777" w:rsidR="00B552FC" w:rsidRPr="000C7F41" w:rsidRDefault="00B552FC" w:rsidP="000C7F41">
      <w:pPr>
        <w:pStyle w:val="ListParagraph"/>
        <w:kinsoku w:val="0"/>
        <w:overflowPunct w:val="0"/>
        <w:spacing w:line="239" w:lineRule="auto"/>
        <w:ind w:right="537"/>
        <w:jc w:val="both"/>
        <w:rPr>
          <w:rFonts w:ascii="Garamond" w:hAnsi="Garamond"/>
        </w:rPr>
      </w:pPr>
    </w:p>
    <w:p w14:paraId="23BEEA10" w14:textId="57C718FE" w:rsidR="00DB3211" w:rsidRPr="000C7F41" w:rsidRDefault="00DB3211" w:rsidP="000C7F41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eastAsia="Times New Roman" w:hAnsi="Garamond"/>
        </w:rPr>
      </w:pPr>
      <w:r w:rsidRPr="000C7F41">
        <w:rPr>
          <w:rFonts w:ascii="Garamond" w:hAnsi="Garamond"/>
        </w:rPr>
        <w:t xml:space="preserve">Margaret T. Frempong, Paul Ntiamoah, </w:t>
      </w:r>
      <w:r w:rsidRPr="000C7F41">
        <w:rPr>
          <w:rFonts w:ascii="Garamond" w:hAnsi="Garamond"/>
          <w:b/>
          <w:bCs/>
          <w:u w:val="single"/>
        </w:rPr>
        <w:t>Max Efui Annani-Akollor</w:t>
      </w:r>
      <w:r w:rsidRPr="000C7F41">
        <w:rPr>
          <w:rFonts w:ascii="Garamond" w:hAnsi="Garamond"/>
        </w:rPr>
        <w:t xml:space="preserve">, William K. B. A. Owiredu, Otchere Addai-Mensah, Eddie-Williams Owiredu, Denis Adu-Gyasi, Evans Owusu Agyapong, Lorraine Sallah. (2019) </w:t>
      </w:r>
      <w:r w:rsidRPr="000C7F41">
        <w:rPr>
          <w:rFonts w:ascii="Garamond" w:hAnsi="Garamond"/>
          <w:b/>
          <w:bCs/>
          <w:i/>
          <w:iCs/>
        </w:rPr>
        <w:t xml:space="preserve">Hepatitis B and C infections in HIV-1 and non-HIV infected pregnant women in the Brong-Ahafo Region, Ghana. </w:t>
      </w:r>
      <w:r w:rsidRPr="000C7F41">
        <w:rPr>
          <w:rFonts w:ascii="Garamond" w:hAnsi="Garamond"/>
        </w:rPr>
        <w:t>PLOS ONE,</w:t>
      </w:r>
      <w:r w:rsidRPr="000C7F41">
        <w:rPr>
          <w:rFonts w:ascii="Garamond" w:hAnsi="Garamond"/>
          <w:b/>
          <w:bCs/>
        </w:rPr>
        <w:t xml:space="preserve"> </w:t>
      </w:r>
      <w:r w:rsidRPr="000C7F41">
        <w:rPr>
          <w:rFonts w:ascii="Garamond" w:hAnsi="Garamond"/>
        </w:rPr>
        <w:t>14(7): e0219922</w:t>
      </w:r>
    </w:p>
    <w:p w14:paraId="5D5E4CCC" w14:textId="77777777" w:rsidR="00DB3211" w:rsidRPr="000C7F41" w:rsidRDefault="00DB3211" w:rsidP="000C7F41">
      <w:pPr>
        <w:pStyle w:val="ListParagraph"/>
        <w:jc w:val="both"/>
        <w:rPr>
          <w:rFonts w:ascii="Garamond" w:eastAsia="Times New Roman" w:hAnsi="Garamond"/>
        </w:rPr>
      </w:pPr>
    </w:p>
    <w:p w14:paraId="0C16AFAE" w14:textId="77777777" w:rsidR="00DB3211" w:rsidRPr="000C7F41" w:rsidRDefault="00DB3211" w:rsidP="000C7F41">
      <w:pPr>
        <w:pStyle w:val="ListParagraph"/>
        <w:spacing w:before="100" w:beforeAutospacing="1" w:after="100" w:afterAutospacing="1"/>
        <w:jc w:val="both"/>
        <w:rPr>
          <w:rFonts w:ascii="Garamond" w:eastAsia="Times New Roman" w:hAnsi="Garamond"/>
        </w:rPr>
      </w:pPr>
    </w:p>
    <w:p w14:paraId="4805AB24" w14:textId="7BD506C5" w:rsidR="00DB3211" w:rsidRPr="000C7F41" w:rsidRDefault="00DB3211" w:rsidP="000C7F41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eastAsia="Times New Roman" w:hAnsi="Garamond"/>
        </w:rPr>
      </w:pPr>
      <w:r w:rsidRPr="000C7F41">
        <w:rPr>
          <w:rFonts w:ascii="Garamond" w:hAnsi="Garamond"/>
          <w:bCs/>
        </w:rPr>
        <w:t xml:space="preserve">Enoch Odame Anto, Christian Obirikorang, </w:t>
      </w:r>
      <w:r w:rsidRPr="000C7F41">
        <w:rPr>
          <w:rFonts w:ascii="Garamond" w:hAnsi="Garamond"/>
          <w:b/>
          <w:bCs/>
          <w:u w:val="single"/>
        </w:rPr>
        <w:t>Max Efui Annani-Akollor</w:t>
      </w:r>
      <w:r w:rsidRPr="000C7F41">
        <w:rPr>
          <w:rFonts w:ascii="Garamond" w:hAnsi="Garamond"/>
          <w:b/>
          <w:bCs/>
        </w:rPr>
        <w:t>,</w:t>
      </w:r>
      <w:r w:rsidRPr="000C7F41">
        <w:rPr>
          <w:rFonts w:ascii="Garamond" w:hAnsi="Garamond"/>
          <w:bCs/>
        </w:rPr>
        <w:t xml:space="preserve"> Eric Adua, Sampson Donkor, Emmanuel Acheampong, Evans Adu Asamoah</w:t>
      </w:r>
      <w:r w:rsidRPr="000C7F41">
        <w:rPr>
          <w:rFonts w:ascii="Garamond" w:hAnsi="Garamond"/>
        </w:rPr>
        <w:t xml:space="preserve"> (2019) </w:t>
      </w:r>
      <w:r w:rsidRPr="000C7F41">
        <w:rPr>
          <w:rFonts w:ascii="Garamond" w:hAnsi="Garamond"/>
          <w:b/>
          <w:bCs/>
          <w:i/>
        </w:rPr>
        <w:t>Evaluation of Dyslipidaemia Using an Algorithm of Lipid Profile Measures among Newly Diagnosed Type II Diabetes Mellitus Patients: A Cross-Sectional</w:t>
      </w:r>
      <w:r w:rsidRPr="000C7F41">
        <w:rPr>
          <w:rFonts w:ascii="Garamond" w:hAnsi="Garamond"/>
          <w:b/>
          <w:bCs/>
          <w:i/>
        </w:rPr>
        <w:br/>
        <w:t>Study at Dormaa Presbyterian Hospital, Ghana.</w:t>
      </w:r>
      <w:r w:rsidRPr="000C7F41">
        <w:rPr>
          <w:rFonts w:ascii="Garamond" w:hAnsi="Garamond"/>
        </w:rPr>
        <w:t xml:space="preserve"> </w:t>
      </w:r>
      <w:r w:rsidRPr="000C7F41">
        <w:rPr>
          <w:rFonts w:ascii="Garamond" w:hAnsi="Garamond"/>
          <w:bCs/>
        </w:rPr>
        <w:t>Medicina 2019, 55, 392; doi:10.3390/medicina55070392.</w:t>
      </w:r>
    </w:p>
    <w:p w14:paraId="26E3A901" w14:textId="77777777" w:rsidR="00DB3211" w:rsidRPr="000C7F41" w:rsidRDefault="00DB3211" w:rsidP="000C7F41">
      <w:pPr>
        <w:pStyle w:val="ListParagraph"/>
        <w:spacing w:before="100" w:beforeAutospacing="1" w:after="100" w:afterAutospacing="1"/>
        <w:jc w:val="both"/>
        <w:rPr>
          <w:rFonts w:ascii="Garamond" w:eastAsia="Times New Roman" w:hAnsi="Garamond"/>
        </w:rPr>
      </w:pPr>
    </w:p>
    <w:p w14:paraId="74DF6740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Cs/>
          <w:i/>
        </w:rPr>
      </w:pPr>
      <w:r w:rsidRPr="000C7F41">
        <w:rPr>
          <w:rFonts w:ascii="Garamond" w:hAnsi="Garamond"/>
          <w:b/>
          <w:bCs/>
          <w:u w:val="single"/>
        </w:rPr>
        <w:t>Max Efui Annani-Akollor</w:t>
      </w:r>
      <w:r w:rsidRPr="000C7F41">
        <w:rPr>
          <w:rFonts w:ascii="Garamond" w:hAnsi="Garamond"/>
          <w:bCs/>
        </w:rPr>
        <w:t>, Otchere Addai-Mensah, Linda Ahenkorah Fondjo, Lorraine Sallah, Eddie-Williams Owiredu, Emmanuel Acheampong and Solomon Akamugri.  (2019)</w:t>
      </w:r>
      <w:r w:rsidRPr="000C7F41">
        <w:rPr>
          <w:rFonts w:ascii="Garamond" w:hAnsi="Garamond"/>
        </w:rPr>
        <w:t xml:space="preserve"> </w:t>
      </w:r>
      <w:r w:rsidRPr="000C7F41">
        <w:rPr>
          <w:rFonts w:ascii="Garamond" w:hAnsi="Garamond"/>
          <w:b/>
          <w:bCs/>
          <w:i/>
        </w:rPr>
        <w:t>Predominant Complications of Type 2 Diabetes in Kumasi: A 4-Year Retrospective Cross-Sectional Study at a Teaching Hospital in Ghana.</w:t>
      </w:r>
      <w:r w:rsidRPr="000C7F41">
        <w:rPr>
          <w:rFonts w:ascii="Garamond" w:hAnsi="Garamond"/>
        </w:rPr>
        <w:t xml:space="preserve"> Medicina, 55, 125; </w:t>
      </w:r>
      <w:hyperlink r:id="rId15" w:history="1">
        <w:r w:rsidRPr="000C7F41">
          <w:rPr>
            <w:rFonts w:ascii="Garamond" w:hAnsi="Garamond"/>
            <w:u w:val="single"/>
          </w:rPr>
          <w:t>https://doi:10.3390/medicina55050125</w:t>
        </w:r>
      </w:hyperlink>
      <w:r w:rsidRPr="000C7F41">
        <w:rPr>
          <w:rFonts w:ascii="Garamond" w:hAnsi="Garamond"/>
        </w:rPr>
        <w:t xml:space="preserve"> </w:t>
      </w:r>
    </w:p>
    <w:p w14:paraId="3988F351" w14:textId="77777777" w:rsidR="00DB3211" w:rsidRPr="000C7F41" w:rsidRDefault="00DB3211" w:rsidP="000C7F41">
      <w:pPr>
        <w:ind w:left="720"/>
        <w:contextualSpacing/>
        <w:jc w:val="both"/>
        <w:rPr>
          <w:rFonts w:ascii="Garamond" w:hAnsi="Garamond"/>
          <w:b/>
          <w:bCs/>
          <w:i/>
        </w:rPr>
      </w:pPr>
    </w:p>
    <w:p w14:paraId="55EB4803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0C7F41">
        <w:rPr>
          <w:rFonts w:ascii="Garamond" w:hAnsi="Garamond"/>
          <w:b/>
          <w:u w:val="single"/>
          <w:lang w:val="en-GB"/>
        </w:rPr>
        <w:t>Max Efui Annani</w:t>
      </w:r>
      <w:r w:rsidRPr="000C7F41">
        <w:rPr>
          <w:b/>
          <w:u w:val="single"/>
          <w:lang w:val="en-GB"/>
        </w:rPr>
        <w:t>‑</w:t>
      </w:r>
      <w:r w:rsidRPr="000C7F41">
        <w:rPr>
          <w:rFonts w:ascii="Garamond" w:hAnsi="Garamond"/>
          <w:b/>
          <w:u w:val="single"/>
          <w:lang w:val="en-GB"/>
        </w:rPr>
        <w:t>Akollor,</w:t>
      </w:r>
      <w:r w:rsidRPr="000C7F41">
        <w:rPr>
          <w:rFonts w:ascii="Garamond" w:hAnsi="Garamond"/>
          <w:lang w:val="en-GB"/>
        </w:rPr>
        <w:t xml:space="preserve"> Edwin Ferguson Laing, Henry Osei, Evans Mensah, Eddie</w:t>
      </w:r>
      <w:r w:rsidRPr="000C7F41">
        <w:rPr>
          <w:lang w:val="en-GB"/>
        </w:rPr>
        <w:t>‑</w:t>
      </w:r>
      <w:r w:rsidRPr="000C7F41">
        <w:rPr>
          <w:rFonts w:ascii="Garamond" w:hAnsi="Garamond"/>
          <w:lang w:val="en-GB"/>
        </w:rPr>
        <w:t>Williams Owiredu, Bright Oppong Afranie and Enoch Odame Anto. (2019)</w:t>
      </w:r>
      <w:r w:rsidRPr="000C7F41">
        <w:rPr>
          <w:rFonts w:ascii="Garamond" w:hAnsi="Garamond"/>
          <w:b/>
          <w:i/>
          <w:lang w:val="en-GB"/>
        </w:rPr>
        <w:t>.</w:t>
      </w:r>
      <w:r w:rsidRPr="000C7F41">
        <w:rPr>
          <w:rFonts w:ascii="Garamond" w:hAnsi="Garamond"/>
          <w:b/>
          <w:i/>
        </w:rPr>
        <w:t xml:space="preserve"> Prevalence of metabolic syndrome and the comparison of fasting plasma glucose and HbA1c as the glycemic criterion for MetS definition in non</w:t>
      </w:r>
      <w:r w:rsidRPr="000C7F41">
        <w:rPr>
          <w:b/>
          <w:i/>
        </w:rPr>
        <w:t>‑</w:t>
      </w:r>
      <w:r w:rsidRPr="000C7F41">
        <w:rPr>
          <w:rFonts w:ascii="Garamond" w:hAnsi="Garamond"/>
          <w:b/>
          <w:i/>
        </w:rPr>
        <w:t>diabetic population in Ghana.</w:t>
      </w:r>
      <w:r w:rsidRPr="000C7F41">
        <w:rPr>
          <w:rFonts w:ascii="Garamond" w:hAnsi="Garamond"/>
          <w:i/>
          <w:iCs/>
          <w:lang w:val="en-GB"/>
        </w:rPr>
        <w:t xml:space="preserve"> </w:t>
      </w:r>
      <w:r w:rsidRPr="000C7F41">
        <w:rPr>
          <w:rFonts w:ascii="Garamond" w:hAnsi="Garamond"/>
        </w:rPr>
        <w:t xml:space="preserve">Diabetology &amp; Metabolic Syndrome,11:26; </w:t>
      </w:r>
      <w:hyperlink r:id="rId16" w:history="1">
        <w:r w:rsidRPr="000C7F41">
          <w:rPr>
            <w:rFonts w:ascii="Garamond" w:hAnsi="Garamond"/>
            <w:u w:val="single"/>
          </w:rPr>
          <w:t>https://doi.org/10.1186/s13098-019-0423-</w:t>
        </w:r>
      </w:hyperlink>
    </w:p>
    <w:p w14:paraId="3E366FE9" w14:textId="77777777" w:rsidR="00DB3211" w:rsidRPr="000C7F41" w:rsidRDefault="00DB3211" w:rsidP="000C7F41">
      <w:pPr>
        <w:jc w:val="both"/>
        <w:rPr>
          <w:rFonts w:ascii="Garamond" w:hAnsi="Garamond"/>
          <w:lang w:val="en-GB"/>
        </w:rPr>
      </w:pPr>
    </w:p>
    <w:p w14:paraId="497008CC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i/>
          <w:lang w:val="en-GB"/>
        </w:rPr>
      </w:pPr>
      <w:r w:rsidRPr="000C7F41">
        <w:rPr>
          <w:rFonts w:ascii="Garamond" w:hAnsi="Garamond"/>
          <w:lang w:val="en-GB"/>
        </w:rPr>
        <w:t>Otchere Addai-Mensah,</w:t>
      </w:r>
      <w:r w:rsidRPr="000C7F41">
        <w:rPr>
          <w:rFonts w:ascii="Garamond" w:hAnsi="Garamond"/>
          <w:bCs/>
          <w:lang w:val="en-GB"/>
        </w:rPr>
        <w:t xml:space="preserve"> </w:t>
      </w:r>
      <w:r w:rsidRPr="000C7F41">
        <w:rPr>
          <w:rFonts w:ascii="Garamond" w:hAnsi="Garamond"/>
          <w:b/>
          <w:u w:val="single"/>
          <w:lang w:val="en-GB"/>
        </w:rPr>
        <w:t>Max Efui Annani-Akollor,</w:t>
      </w:r>
      <w:r w:rsidRPr="000C7F41">
        <w:rPr>
          <w:rFonts w:ascii="Garamond" w:hAnsi="Garamond"/>
          <w:bCs/>
          <w:lang w:val="en-GB"/>
        </w:rPr>
        <w:t xml:space="preserve"> Linda</w:t>
      </w:r>
      <w:r w:rsidRPr="000C7F41">
        <w:rPr>
          <w:rFonts w:ascii="Garamond" w:hAnsi="Garamond"/>
          <w:lang w:val="en-GB"/>
        </w:rPr>
        <w:t xml:space="preserve"> Ahenkorah-Fondjo,</w:t>
      </w:r>
      <w:r w:rsidRPr="000C7F41">
        <w:rPr>
          <w:rFonts w:ascii="Garamond" w:hAnsi="Garamond"/>
          <w:bCs/>
          <w:lang w:val="en-GB"/>
        </w:rPr>
        <w:t xml:space="preserve"> </w:t>
      </w:r>
      <w:r w:rsidRPr="000C7F41">
        <w:rPr>
          <w:rFonts w:ascii="Garamond" w:hAnsi="Garamond"/>
          <w:lang w:val="en-GB"/>
        </w:rPr>
        <w:t>Enoch Odame Anto,</w:t>
      </w:r>
      <w:r w:rsidRPr="000C7F41">
        <w:rPr>
          <w:rFonts w:ascii="Garamond" w:hAnsi="Garamond"/>
          <w:bCs/>
          <w:lang w:val="en-GB"/>
        </w:rPr>
        <w:t xml:space="preserve"> Daniel</w:t>
      </w:r>
      <w:r w:rsidRPr="000C7F41">
        <w:rPr>
          <w:rFonts w:ascii="Garamond" w:hAnsi="Garamond"/>
          <w:lang w:val="en-GB"/>
        </w:rPr>
        <w:t xml:space="preserve"> Gyamfi,</w:t>
      </w:r>
      <w:r w:rsidRPr="000C7F41">
        <w:rPr>
          <w:rFonts w:ascii="Garamond" w:hAnsi="Garamond"/>
          <w:bCs/>
          <w:lang w:val="en-GB"/>
        </w:rPr>
        <w:t xml:space="preserve"> </w:t>
      </w:r>
      <w:r w:rsidRPr="000C7F41">
        <w:rPr>
          <w:rFonts w:ascii="Garamond" w:hAnsi="Garamond"/>
          <w:lang w:val="en-GB"/>
        </w:rPr>
        <w:t>Lorraine Sallah,</w:t>
      </w:r>
      <w:r w:rsidRPr="000C7F41">
        <w:rPr>
          <w:rFonts w:ascii="Garamond" w:hAnsi="Garamond"/>
          <w:bCs/>
          <w:lang w:val="en-GB"/>
        </w:rPr>
        <w:t xml:space="preserve"> Dennis</w:t>
      </w:r>
      <w:r w:rsidRPr="000C7F41">
        <w:rPr>
          <w:rFonts w:ascii="Garamond" w:hAnsi="Garamond"/>
          <w:lang w:val="en-GB"/>
        </w:rPr>
        <w:t xml:space="preserve"> Agama,</w:t>
      </w:r>
      <w:r w:rsidRPr="000C7F41">
        <w:rPr>
          <w:rFonts w:ascii="Garamond" w:hAnsi="Garamond"/>
          <w:bCs/>
          <w:lang w:val="en-GB"/>
        </w:rPr>
        <w:t xml:space="preserve"> </w:t>
      </w:r>
      <w:r w:rsidRPr="000C7F41">
        <w:rPr>
          <w:rFonts w:ascii="Garamond" w:hAnsi="Garamond"/>
          <w:lang w:val="en-GB"/>
        </w:rPr>
        <w:t>Richard Djabatey,</w:t>
      </w:r>
      <w:r w:rsidRPr="000C7F41">
        <w:rPr>
          <w:rFonts w:ascii="Garamond" w:hAnsi="Garamond"/>
          <w:bCs/>
          <w:lang w:val="en-GB"/>
        </w:rPr>
        <w:t xml:space="preserve"> and</w:t>
      </w:r>
      <w:r w:rsidRPr="000C7F41">
        <w:rPr>
          <w:rFonts w:ascii="Garamond" w:hAnsi="Garamond"/>
          <w:lang w:val="en-GB"/>
        </w:rPr>
        <w:t xml:space="preserve"> Eddie-Williams Owiredu (2019). </w:t>
      </w:r>
      <w:r w:rsidRPr="000C7F41">
        <w:rPr>
          <w:rFonts w:ascii="Garamond" w:hAnsi="Garamond"/>
          <w:b/>
          <w:i/>
          <w:lang w:val="en-GB"/>
        </w:rPr>
        <w:t xml:space="preserve">High-Sensitivity C-Reactive Protein: A Potential Ancillary Biomarker for Malaria Diagnosis and Morbidity. </w:t>
      </w:r>
      <w:r w:rsidRPr="000C7F41">
        <w:rPr>
          <w:rFonts w:ascii="Garamond" w:hAnsi="Garamond"/>
          <w:bCs/>
          <w:iCs/>
          <w:lang w:val="en-GB"/>
        </w:rPr>
        <w:t>Disease Markers,</w:t>
      </w:r>
      <w:r w:rsidRPr="000C7F41">
        <w:rPr>
          <w:rFonts w:ascii="Garamond" w:hAnsi="Garamond"/>
          <w:b/>
          <w:i/>
          <w:lang w:val="en-GB"/>
        </w:rPr>
        <w:t xml:space="preserve"> </w:t>
      </w:r>
      <w:r w:rsidRPr="000C7F41">
        <w:rPr>
          <w:rFonts w:ascii="Garamond" w:hAnsi="Garamond"/>
          <w:lang w:val="en-GB"/>
        </w:rPr>
        <w:t xml:space="preserve">Volume 2019, Article ID 1408031,  </w:t>
      </w:r>
      <w:hyperlink r:id="rId17" w:history="1">
        <w:r w:rsidRPr="000C7F41">
          <w:rPr>
            <w:rFonts w:ascii="Garamond" w:hAnsi="Garamond"/>
            <w:u w:val="single"/>
            <w:lang w:val="en-GB"/>
          </w:rPr>
          <w:t>https://doi.org/10.1155/2019/1408031</w:t>
        </w:r>
      </w:hyperlink>
    </w:p>
    <w:p w14:paraId="6A0E5B10" w14:textId="77777777" w:rsidR="00DB3211" w:rsidRPr="000C7F41" w:rsidRDefault="00DB3211" w:rsidP="000C7F41">
      <w:pPr>
        <w:jc w:val="both"/>
        <w:rPr>
          <w:rFonts w:ascii="Garamond" w:hAnsi="Garamond"/>
          <w:b/>
          <w:bCs/>
          <w:i/>
        </w:rPr>
      </w:pPr>
    </w:p>
    <w:p w14:paraId="43C876AA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Cs/>
          <w:i/>
        </w:rPr>
      </w:pPr>
      <w:r w:rsidRPr="000C7F41">
        <w:rPr>
          <w:rFonts w:ascii="Garamond" w:hAnsi="Garamond"/>
        </w:rPr>
        <w:t xml:space="preserve">FA. Yeboah, Benjamin Ackon-Eghan Jnr, </w:t>
      </w:r>
      <w:r w:rsidRPr="000C7F41">
        <w:rPr>
          <w:rFonts w:ascii="Garamond" w:hAnsi="Garamond"/>
          <w:b/>
          <w:u w:val="single"/>
        </w:rPr>
        <w:t>Max Efui Annani-Akollor,</w:t>
      </w:r>
      <w:r w:rsidRPr="000C7F41">
        <w:rPr>
          <w:rFonts w:ascii="Garamond" w:hAnsi="Garamond"/>
        </w:rPr>
        <w:t xml:space="preserve"> Eliezer Togbe, </w:t>
      </w:r>
      <w:r w:rsidRPr="000C7F41">
        <w:rPr>
          <w:rFonts w:ascii="Garamond" w:hAnsi="Garamond"/>
          <w:bCs/>
        </w:rPr>
        <w:t>Sampson Donkor</w:t>
      </w:r>
      <w:r w:rsidRPr="000C7F41">
        <w:rPr>
          <w:rFonts w:ascii="Garamond" w:hAnsi="Garamond"/>
        </w:rPr>
        <w:t xml:space="preserve">, Bright Oppong Afranie. (2019) </w:t>
      </w:r>
      <w:r w:rsidRPr="000C7F41">
        <w:rPr>
          <w:rFonts w:ascii="Garamond" w:eastAsia="Times New Roman" w:hAnsi="Garamond"/>
          <w:b/>
          <w:i/>
        </w:rPr>
        <w:t xml:space="preserve">Evaluation of metabolic syndrome and its </w:t>
      </w:r>
      <w:r w:rsidRPr="000C7F41">
        <w:rPr>
          <w:rFonts w:ascii="Garamond" w:eastAsia="Times New Roman" w:hAnsi="Garamond"/>
          <w:b/>
          <w:i/>
        </w:rPr>
        <w:lastRenderedPageBreak/>
        <w:t>associated risk factors in type 2 diabetes: a descriptive cross-sectional study at the Komfo Anokye Teaching Hospital, Kumasi-Ghana.</w:t>
      </w:r>
      <w:r w:rsidRPr="000C7F41">
        <w:rPr>
          <w:rFonts w:ascii="Garamond" w:hAnsi="Garamond"/>
        </w:rPr>
        <w:t xml:space="preserve"> </w:t>
      </w:r>
      <w:r w:rsidRPr="000C7F41">
        <w:rPr>
          <w:rFonts w:ascii="Garamond" w:eastAsia="Times New Roman" w:hAnsi="Garamond"/>
        </w:rPr>
        <w:t xml:space="preserve">BioMed Research International. Volume 2019, Article ID 4562904. </w:t>
      </w:r>
      <w:hyperlink r:id="rId18" w:history="1">
        <w:r w:rsidRPr="000C7F41">
          <w:rPr>
            <w:rFonts w:ascii="Garamond" w:eastAsia="Times New Roman" w:hAnsi="Garamond"/>
            <w:u w:val="single"/>
          </w:rPr>
          <w:t>https://doi.org/10.1155/2019/4562904</w:t>
        </w:r>
      </w:hyperlink>
      <w:r w:rsidRPr="000C7F41">
        <w:rPr>
          <w:rFonts w:ascii="Garamond" w:eastAsia="Times New Roman" w:hAnsi="Garamond"/>
        </w:rPr>
        <w:t xml:space="preserve"> </w:t>
      </w:r>
    </w:p>
    <w:p w14:paraId="7C7D2947" w14:textId="77777777" w:rsidR="00DB3211" w:rsidRPr="000C7F41" w:rsidRDefault="00DB3211" w:rsidP="000C7F41">
      <w:pPr>
        <w:jc w:val="both"/>
        <w:rPr>
          <w:rFonts w:ascii="Garamond" w:hAnsi="Garamond"/>
          <w:b/>
          <w:i/>
          <w:lang w:val="en-GB"/>
        </w:rPr>
      </w:pPr>
    </w:p>
    <w:p w14:paraId="68A57A9B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0C7F41">
        <w:rPr>
          <w:rFonts w:ascii="Garamond" w:hAnsi="Garamond"/>
          <w:bCs/>
        </w:rPr>
        <w:t xml:space="preserve">Otchere Addai-Mensah, Daniel Gyamfi, Richard Vikpebah Duneeh, Kwabena O. Danquah, </w:t>
      </w:r>
      <w:r w:rsidRPr="000C7F41">
        <w:rPr>
          <w:rFonts w:ascii="Garamond" w:hAnsi="Garamond"/>
          <w:b/>
          <w:bCs/>
          <w:u w:val="single"/>
        </w:rPr>
        <w:t>Max E. Annani-Akollor</w:t>
      </w:r>
      <w:r w:rsidRPr="000C7F41">
        <w:rPr>
          <w:rFonts w:ascii="Garamond" w:hAnsi="Garamond"/>
          <w:bCs/>
        </w:rPr>
        <w:t xml:space="preserve">, Lillian Boateng, Eddie-Williams Owiredu, Francis A. Amponsah, Edward Y. Afriyie, Renate Asare, and David Ntiamoah Ofosu. (2019). </w:t>
      </w:r>
      <w:r w:rsidRPr="000C7F41">
        <w:rPr>
          <w:rFonts w:ascii="Garamond" w:hAnsi="Garamond"/>
          <w:b/>
          <w:bCs/>
          <w:i/>
        </w:rPr>
        <w:t>Determination of haematological Reference Ranges in Healthy Adults in Three Regions in Ghana.</w:t>
      </w:r>
      <w:r w:rsidRPr="000C7F41">
        <w:rPr>
          <w:rFonts w:ascii="Garamond" w:hAnsi="Garamond"/>
          <w:bCs/>
          <w:i/>
        </w:rPr>
        <w:t xml:space="preserve"> </w:t>
      </w:r>
      <w:r w:rsidRPr="000C7F41">
        <w:rPr>
          <w:rFonts w:ascii="Garamond" w:eastAsia="MinionPro-Regular2" w:hAnsi="Garamond"/>
        </w:rPr>
        <w:t xml:space="preserve">BioMed Research International, Volume 2019, Article ID 7467512, </w:t>
      </w:r>
      <w:hyperlink r:id="rId19" w:history="1">
        <w:r w:rsidRPr="000C7F41">
          <w:rPr>
            <w:rFonts w:ascii="Garamond" w:eastAsia="MinionPro-Regular2" w:hAnsi="Garamond"/>
            <w:u w:val="single"/>
          </w:rPr>
          <w:t>https://doi.org/10.1155/2019/7467512</w:t>
        </w:r>
      </w:hyperlink>
    </w:p>
    <w:p w14:paraId="2F5D8937" w14:textId="77777777" w:rsidR="00DB3211" w:rsidRPr="000C7F41" w:rsidRDefault="00DB3211" w:rsidP="000C7F41">
      <w:pPr>
        <w:ind w:left="720"/>
        <w:contextualSpacing/>
        <w:jc w:val="both"/>
        <w:rPr>
          <w:rFonts w:ascii="Garamond" w:hAnsi="Garamond"/>
        </w:rPr>
      </w:pPr>
    </w:p>
    <w:p w14:paraId="3265D4F4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eastAsia="MinionPro-Regular2" w:hAnsi="Garamond"/>
        </w:rPr>
      </w:pPr>
      <w:r w:rsidRPr="000C7F41">
        <w:rPr>
          <w:rFonts w:ascii="Garamond" w:hAnsi="Garamond"/>
          <w:bCs/>
          <w:lang w:val="en-GB"/>
        </w:rPr>
        <w:t xml:space="preserve">Otchere Addai-Mensah, Daniel Gyamfi, Francis Agyei Amponsah, </w:t>
      </w:r>
      <w:r w:rsidRPr="000C7F41">
        <w:rPr>
          <w:rFonts w:ascii="Garamond" w:hAnsi="Garamond"/>
          <w:b/>
          <w:bCs/>
          <w:u w:val="single"/>
          <w:lang w:val="en-GB"/>
        </w:rPr>
        <w:t>Max Efui Annani-Akollor</w:t>
      </w:r>
      <w:r w:rsidRPr="000C7F41">
        <w:rPr>
          <w:rFonts w:ascii="Garamond" w:hAnsi="Garamond"/>
          <w:bCs/>
          <w:lang w:val="en-GB"/>
        </w:rPr>
        <w:t>, Kwabena Owusu Danquah, Lillian Boateng, Eddie-Williams Owiredu, Edward Y. Afriyie, Richard Vikpebah Duneeh, Renate Asare, David Ofosu Ntiamoah, and Richard Boateng. (2019)</w:t>
      </w:r>
      <w:r w:rsidRPr="000C7F41">
        <w:rPr>
          <w:rFonts w:ascii="Garamond" w:hAnsi="Garamond"/>
          <w:b/>
          <w:bCs/>
          <w:i/>
          <w:lang w:val="en-GB"/>
        </w:rPr>
        <w:t xml:space="preserve"> Antierythropoietin Antibody Production Is Not associated with Malaria and Malaria-Related Anaemia in Humans. </w:t>
      </w:r>
      <w:r w:rsidRPr="000C7F41">
        <w:rPr>
          <w:rFonts w:ascii="Garamond" w:hAnsi="Garamond"/>
          <w:bCs/>
          <w:lang w:val="en-GB"/>
        </w:rPr>
        <w:t xml:space="preserve">The </w:t>
      </w:r>
      <w:r w:rsidRPr="000C7F41">
        <w:rPr>
          <w:rFonts w:ascii="Garamond" w:hAnsi="Garamond"/>
          <w:lang w:val="en-GB"/>
        </w:rPr>
        <w:t>Scientific World Journal. Volume 2019, Article ID 5398732.</w:t>
      </w:r>
      <w:r w:rsidRPr="000C7F41">
        <w:rPr>
          <w:rFonts w:ascii="Garamond" w:eastAsia="MinionPro-Regular2" w:hAnsi="Garamond"/>
        </w:rPr>
        <w:t xml:space="preserve"> </w:t>
      </w:r>
      <w:hyperlink r:id="rId20" w:history="1">
        <w:r w:rsidRPr="000C7F41">
          <w:rPr>
            <w:rFonts w:ascii="Garamond" w:eastAsia="MinionPro-Regular2" w:hAnsi="Garamond"/>
            <w:u w:val="single"/>
          </w:rPr>
          <w:t>https://doi.org/10.1155/2019/5398732</w:t>
        </w:r>
      </w:hyperlink>
    </w:p>
    <w:p w14:paraId="07A7638B" w14:textId="77777777" w:rsidR="00DB3211" w:rsidRPr="000C7F41" w:rsidRDefault="00DB3211" w:rsidP="000C7F41">
      <w:pPr>
        <w:tabs>
          <w:tab w:val="left" w:pos="360"/>
        </w:tabs>
        <w:overflowPunct w:val="0"/>
        <w:ind w:left="360"/>
        <w:jc w:val="both"/>
        <w:textAlignment w:val="baseline"/>
        <w:rPr>
          <w:rFonts w:ascii="Garamond" w:hAnsi="Garamond"/>
          <w:b/>
          <w:lang w:val="en-GB"/>
        </w:rPr>
      </w:pPr>
    </w:p>
    <w:p w14:paraId="3BA2893D" w14:textId="631F0AE6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  <w:i/>
          <w:iCs/>
          <w:lang w:val="en-GB"/>
        </w:rPr>
      </w:pPr>
      <w:r w:rsidRPr="000C7F41">
        <w:rPr>
          <w:rFonts w:ascii="Garamond" w:hAnsi="Garamond"/>
          <w:lang w:val="en-GB"/>
        </w:rPr>
        <w:t xml:space="preserve">Mensah S.J.A, Addai Mensah O, Nagai. H. N, </w:t>
      </w:r>
      <w:r w:rsidRPr="000C7F41">
        <w:rPr>
          <w:rFonts w:ascii="Garamond" w:hAnsi="Garamond"/>
          <w:b/>
          <w:u w:val="single"/>
          <w:lang w:val="en-GB"/>
        </w:rPr>
        <w:t>Annani Akollor M.</w:t>
      </w:r>
      <w:r w:rsidRPr="000C7F41">
        <w:rPr>
          <w:rFonts w:ascii="Garamond" w:hAnsi="Garamond"/>
          <w:iCs/>
          <w:lang w:val="en-GB"/>
        </w:rPr>
        <w:t xml:space="preserve"> (2018)</w:t>
      </w:r>
      <w:r w:rsidRPr="000C7F41">
        <w:rPr>
          <w:rFonts w:ascii="Garamond" w:hAnsi="Garamond"/>
          <w:b/>
          <w:bCs/>
          <w:i/>
          <w:lang w:val="en-GB"/>
        </w:rPr>
        <w:t xml:space="preserve"> Evaluating access to Malaria Rapid Diagnostic Test kit and Artemisinin-based Combination Therapy and the Quality of Treatment Practice among Over-the-Counter Medicine Sellers at the District Level in the Brong Ahafo Region – Ghana. </w:t>
      </w:r>
      <w:r w:rsidRPr="000C7F41">
        <w:rPr>
          <w:rFonts w:ascii="Garamond" w:hAnsi="Garamond"/>
          <w:lang w:val="en-GB"/>
        </w:rPr>
        <w:t>Texila International Journal of Clinical Research Volume 5, Issue 1, doi</w:t>
      </w:r>
      <w:r w:rsidRPr="000C7F41">
        <w:rPr>
          <w:rFonts w:ascii="Garamond" w:hAnsi="Garamond"/>
          <w:b/>
          <w:bCs/>
        </w:rPr>
        <w:t xml:space="preserve">: </w:t>
      </w:r>
      <w:r w:rsidRPr="000C7F41">
        <w:rPr>
          <w:rFonts w:ascii="Garamond" w:hAnsi="Garamond"/>
        </w:rPr>
        <w:t>10.21522/TIJCR.2014.05.01.</w:t>
      </w:r>
      <w:r w:rsidR="000C7F41">
        <w:rPr>
          <w:rFonts w:ascii="Garamond" w:hAnsi="Garamond"/>
        </w:rPr>
        <w:t xml:space="preserve"> </w:t>
      </w:r>
      <w:r w:rsidRPr="000C7F41">
        <w:rPr>
          <w:rFonts w:ascii="Garamond" w:hAnsi="Garamond"/>
        </w:rPr>
        <w:t>Art001</w:t>
      </w:r>
    </w:p>
    <w:p w14:paraId="6577B669" w14:textId="77777777" w:rsidR="00DB3211" w:rsidRPr="000C7F41" w:rsidRDefault="00DB3211" w:rsidP="000C7F41">
      <w:pPr>
        <w:jc w:val="both"/>
        <w:rPr>
          <w:rFonts w:ascii="Garamond" w:hAnsi="Garamond"/>
          <w:b/>
          <w:bCs/>
          <w:i/>
        </w:rPr>
      </w:pPr>
    </w:p>
    <w:p w14:paraId="3C9DBE66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eastAsia="MinionPro-Regular2" w:hAnsi="Garamond" w:cs="MinionPro-Regular2"/>
        </w:rPr>
      </w:pPr>
      <w:r w:rsidRPr="000C7F41">
        <w:rPr>
          <w:rFonts w:ascii="Garamond" w:hAnsi="Garamond"/>
          <w:bCs/>
          <w:lang w:val="en-GB"/>
        </w:rPr>
        <w:t xml:space="preserve">Otchere Addai-Mensah, </w:t>
      </w:r>
      <w:r w:rsidRPr="000C7F41">
        <w:rPr>
          <w:rFonts w:ascii="Garamond" w:hAnsi="Garamond"/>
          <w:b/>
          <w:bCs/>
          <w:u w:val="single"/>
          <w:lang w:val="en-GB"/>
        </w:rPr>
        <w:t>Max Efui Annani-Akollor</w:t>
      </w:r>
      <w:r w:rsidRPr="000C7F41">
        <w:rPr>
          <w:rFonts w:ascii="Garamond" w:hAnsi="Garamond"/>
          <w:b/>
          <w:bCs/>
          <w:lang w:val="en-GB"/>
        </w:rPr>
        <w:t>,</w:t>
      </w:r>
      <w:r w:rsidRPr="000C7F41">
        <w:rPr>
          <w:rFonts w:ascii="Garamond" w:hAnsi="Garamond"/>
          <w:bCs/>
          <w:lang w:val="en-GB"/>
        </w:rPr>
        <w:t xml:space="preserve"> Linda Ahenkorah Fondjo, Kwadwo Sarbeng, Enoch Odame Anto, Eddie-Williams Owiredu, and Shanice Nglokie Arthur. (2018) </w:t>
      </w:r>
      <w:r w:rsidRPr="000C7F41">
        <w:rPr>
          <w:rFonts w:ascii="Garamond" w:hAnsi="Garamond"/>
          <w:b/>
          <w:bCs/>
          <w:i/>
          <w:lang w:val="en-GB"/>
        </w:rPr>
        <w:t>Regular Antenatal Attendance and Education Influence the Uptake of Intermittent Preventive Treatment of Malaria in Pregnancy: A Cross-Sectional Study at the University Hospital, Kumasi, Ghana</w:t>
      </w:r>
      <w:r w:rsidRPr="000C7F41">
        <w:rPr>
          <w:rFonts w:ascii="Garamond" w:hAnsi="Garamond"/>
          <w:bCs/>
          <w:lang w:val="en-GB"/>
        </w:rPr>
        <w:t>.</w:t>
      </w:r>
      <w:r w:rsidRPr="000C7F41">
        <w:rPr>
          <w:rFonts w:ascii="Garamond" w:hAnsi="Garamond"/>
          <w:lang w:val="en-GB"/>
        </w:rPr>
        <w:t xml:space="preserve"> Journal of Tropical Medicine. Volume 2018, Article ID 5019215</w:t>
      </w:r>
      <w:r w:rsidRPr="000C7F41">
        <w:rPr>
          <w:rFonts w:ascii="Garamond" w:eastAsia="MinionPro-Regular2" w:hAnsi="Garamond"/>
        </w:rPr>
        <w:t xml:space="preserve">. </w:t>
      </w:r>
      <w:hyperlink r:id="rId21" w:history="1">
        <w:r w:rsidRPr="000C7F41">
          <w:rPr>
            <w:rFonts w:ascii="Garamond" w:eastAsia="MinionPro-Regular2" w:hAnsi="Garamond"/>
            <w:u w:val="single"/>
          </w:rPr>
          <w:t>https://doi.org/10.1155/2018/5019215</w:t>
        </w:r>
      </w:hyperlink>
    </w:p>
    <w:p w14:paraId="0A9E2A3F" w14:textId="77777777" w:rsidR="00DB3211" w:rsidRPr="000C7F41" w:rsidRDefault="00DB3211" w:rsidP="000C7F41">
      <w:pPr>
        <w:ind w:left="720"/>
        <w:contextualSpacing/>
        <w:jc w:val="both"/>
        <w:rPr>
          <w:rFonts w:ascii="Garamond" w:eastAsia="MinionPro-Regular2" w:hAnsi="Garamond" w:cs="MinionPro-Regular2"/>
        </w:rPr>
      </w:pPr>
    </w:p>
    <w:p w14:paraId="70C76888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0C7F41">
        <w:rPr>
          <w:rFonts w:ascii="Garamond" w:hAnsi="Garamond"/>
        </w:rPr>
        <w:t xml:space="preserve">Samuel Antwi-Baffour, Jonathan Kofi Adjei, Francis Agyemang-Yeboah, </w:t>
      </w:r>
      <w:r w:rsidRPr="000C7F41">
        <w:rPr>
          <w:rFonts w:ascii="Garamond" w:hAnsi="Garamond"/>
          <w:b/>
          <w:u w:val="single"/>
        </w:rPr>
        <w:t>Max Annani-Akollor</w:t>
      </w:r>
      <w:r w:rsidRPr="000C7F41">
        <w:rPr>
          <w:rFonts w:ascii="Garamond" w:hAnsi="Garamond"/>
        </w:rPr>
        <w:t xml:space="preserve">, Ransford Kyeremeh, George Awuku Asare and Ben Gyan. (2017). </w:t>
      </w:r>
      <w:r w:rsidRPr="000C7F41">
        <w:rPr>
          <w:rFonts w:ascii="Garamond" w:hAnsi="Garamond"/>
          <w:b/>
          <w:i/>
        </w:rPr>
        <w:t>Proteomic analysis of microparticles isolated from malaria positive blood samples</w:t>
      </w:r>
      <w:r w:rsidRPr="000C7F41">
        <w:rPr>
          <w:rFonts w:ascii="Garamond" w:hAnsi="Garamond"/>
        </w:rPr>
        <w:t xml:space="preserve">. Proteome Science. 15:5. </w:t>
      </w:r>
      <w:hyperlink r:id="rId22" w:history="1">
        <w:r w:rsidRPr="000C7F41">
          <w:rPr>
            <w:rFonts w:ascii="Garamond" w:hAnsi="Garamond"/>
            <w:u w:val="single"/>
          </w:rPr>
          <w:t>https://doi.org/10.1186/s12953-017-0113-5</w:t>
        </w:r>
      </w:hyperlink>
    </w:p>
    <w:p w14:paraId="2D022BB5" w14:textId="77777777" w:rsidR="00DB3211" w:rsidRPr="000C7F41" w:rsidRDefault="00DB3211" w:rsidP="000C7F41">
      <w:pPr>
        <w:jc w:val="both"/>
        <w:rPr>
          <w:rFonts w:ascii="Garamond" w:hAnsi="Garamond"/>
          <w:i/>
        </w:rPr>
      </w:pPr>
    </w:p>
    <w:p w14:paraId="475393CC" w14:textId="77777777" w:rsidR="00DB3211" w:rsidRPr="000C7F41" w:rsidRDefault="00DB3211" w:rsidP="000C7F41">
      <w:pPr>
        <w:pStyle w:val="ListParagraph"/>
        <w:numPr>
          <w:ilvl w:val="0"/>
          <w:numId w:val="3"/>
        </w:numPr>
        <w:shd w:val="clear" w:color="auto" w:fill="FFFFFF"/>
        <w:ind w:right="225"/>
        <w:jc w:val="both"/>
        <w:outlineLvl w:val="2"/>
        <w:rPr>
          <w:rFonts w:ascii="Garamond" w:hAnsi="Garamond"/>
          <w:iCs/>
        </w:rPr>
      </w:pPr>
      <w:r w:rsidRPr="000C7F41">
        <w:rPr>
          <w:rFonts w:ascii="Garamond" w:hAnsi="Garamond"/>
          <w:bCs/>
          <w:iCs/>
        </w:rPr>
        <w:t xml:space="preserve">Lady Gwendoline Akwa, Monday Omoniyi Moses, Abigail Omowumi Emikpe, Biggie Baffour-Awuah, Benjamin Asamoah, Otchere Addai-Mensah, </w:t>
      </w:r>
      <w:r w:rsidRPr="000C7F41">
        <w:rPr>
          <w:rFonts w:ascii="Garamond" w:hAnsi="Garamond"/>
          <w:b/>
          <w:bCs/>
          <w:iCs/>
          <w:u w:val="single"/>
        </w:rPr>
        <w:t>Max Annani-Akollor</w:t>
      </w:r>
      <w:r w:rsidRPr="000C7F41">
        <w:rPr>
          <w:rFonts w:ascii="Garamond" w:hAnsi="Garamond"/>
          <w:bCs/>
          <w:iCs/>
          <w:u w:val="single"/>
        </w:rPr>
        <w:t xml:space="preserve">, </w:t>
      </w:r>
      <w:r w:rsidRPr="000C7F41">
        <w:rPr>
          <w:rFonts w:ascii="Garamond" w:hAnsi="Garamond"/>
          <w:bCs/>
          <w:iCs/>
        </w:rPr>
        <w:t xml:space="preserve">Francis Osei, Eric Junior Appiah (2017). </w:t>
      </w:r>
      <w:r w:rsidRPr="000C7F41">
        <w:rPr>
          <w:rFonts w:ascii="Garamond" w:hAnsi="Garamond"/>
          <w:b/>
          <w:i/>
          <w:iCs/>
        </w:rPr>
        <w:t>Lipid profile, cardiorespiratory function and quality of life of postmenopausal women improves with aerobic exercise</w:t>
      </w:r>
      <w:r w:rsidRPr="000C7F41">
        <w:rPr>
          <w:rFonts w:ascii="Garamond" w:hAnsi="Garamond"/>
          <w:b/>
          <w:bCs/>
          <w:i/>
          <w:iCs/>
        </w:rPr>
        <w:t xml:space="preserve">.  </w:t>
      </w:r>
      <w:r w:rsidRPr="000C7F41">
        <w:rPr>
          <w:rFonts w:ascii="Garamond" w:hAnsi="Garamond"/>
          <w:iCs/>
        </w:rPr>
        <w:t>Journal of Human Sport and Exercise. Vol 12 (3).</w:t>
      </w:r>
      <w:r w:rsidRPr="000C7F41">
        <w:rPr>
          <w:rFonts w:ascii="Garamond" w:hAnsi="Garamond"/>
          <w:b/>
          <w:bCs/>
          <w:i/>
          <w:iCs/>
        </w:rPr>
        <w:t xml:space="preserve"> </w:t>
      </w:r>
      <w:r w:rsidRPr="000C7F41">
        <w:rPr>
          <w:rFonts w:ascii="Garamond" w:hAnsi="Garamond"/>
          <w:iCs/>
        </w:rPr>
        <w:t>doi:10.14198/jhse.2017.123.14</w:t>
      </w:r>
    </w:p>
    <w:p w14:paraId="6C59D92A" w14:textId="77777777" w:rsidR="00DB3211" w:rsidRPr="000C7F41" w:rsidRDefault="00DB3211" w:rsidP="000C7F41">
      <w:pPr>
        <w:jc w:val="both"/>
        <w:rPr>
          <w:rFonts w:ascii="Garamond" w:hAnsi="Garamond"/>
        </w:rPr>
      </w:pPr>
    </w:p>
    <w:p w14:paraId="4DED1B37" w14:textId="77777777" w:rsidR="00DB3211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0C7F41">
        <w:rPr>
          <w:rFonts w:ascii="Garamond" w:hAnsi="Garamond"/>
        </w:rPr>
        <w:t xml:space="preserve">Arshad Ahmed Padhiar, Jianhui Fan, Ying Tang, Juanhan Yu, Shujing Wang, Linhua Liu, Bachir Niang, </w:t>
      </w:r>
      <w:r w:rsidRPr="000C7F41">
        <w:rPr>
          <w:rFonts w:ascii="Garamond" w:hAnsi="Garamond"/>
          <w:b/>
          <w:u w:val="single"/>
        </w:rPr>
        <w:t>Max Efui Annani-Akollor</w:t>
      </w:r>
      <w:r w:rsidRPr="000C7F41">
        <w:rPr>
          <w:rFonts w:ascii="Garamond" w:hAnsi="Garamond"/>
        </w:rPr>
        <w:t xml:space="preserve">, Lifen Wang, Qi Wang, Jianing Zhang (2015). </w:t>
      </w:r>
      <w:r w:rsidRPr="000C7F41">
        <w:rPr>
          <w:rFonts w:ascii="Garamond" w:hAnsi="Garamond"/>
          <w:b/>
          <w:i/>
        </w:rPr>
        <w:t xml:space="preserve">Upregulated β1-6 branch N-glycan marks early gliomagenesis but exhibited biphasic expression in the progression of astrocytic glioma. </w:t>
      </w:r>
      <w:r w:rsidRPr="000C7F41">
        <w:rPr>
          <w:rFonts w:ascii="Garamond" w:hAnsi="Garamond"/>
        </w:rPr>
        <w:t xml:space="preserve">Am J Cancer Res. 5(3):1101-1116.  </w:t>
      </w:r>
      <w:r w:rsidRPr="000C7F41">
        <w:rPr>
          <w:rFonts w:ascii="Garamond" w:hAnsi="Garamond"/>
          <w:u w:val="single"/>
        </w:rPr>
        <w:t xml:space="preserve">www.ajcr.us </w:t>
      </w:r>
      <w:r w:rsidRPr="000C7F41">
        <w:rPr>
          <w:rFonts w:ascii="Garamond" w:hAnsi="Garamond"/>
        </w:rPr>
        <w:t>/ISSN:2156-6976/ajcr0004385</w:t>
      </w:r>
    </w:p>
    <w:p w14:paraId="1C39E9AB" w14:textId="77777777" w:rsidR="00DB3211" w:rsidRPr="000C7F41" w:rsidRDefault="00DB3211" w:rsidP="000C7F41">
      <w:pPr>
        <w:jc w:val="both"/>
        <w:rPr>
          <w:rFonts w:ascii="Garamond" w:hAnsi="Garamond"/>
        </w:rPr>
      </w:pPr>
    </w:p>
    <w:p w14:paraId="691447AB" w14:textId="58C18A07" w:rsidR="00B552FC" w:rsidRPr="000C7F41" w:rsidRDefault="00DB3211" w:rsidP="000C7F41">
      <w:pPr>
        <w:pStyle w:val="ListParagraph"/>
        <w:numPr>
          <w:ilvl w:val="0"/>
          <w:numId w:val="3"/>
        </w:numPr>
        <w:jc w:val="both"/>
        <w:rPr>
          <w:rFonts w:ascii="Garamond" w:hAnsi="Garamond"/>
          <w:u w:val="single"/>
        </w:rPr>
      </w:pPr>
      <w:r w:rsidRPr="000C7F41">
        <w:rPr>
          <w:rFonts w:ascii="Garamond" w:hAnsi="Garamond"/>
          <w:b/>
          <w:u w:val="single"/>
        </w:rPr>
        <w:t>Max Efui Annani-Akollor</w:t>
      </w:r>
      <w:r w:rsidRPr="000C7F41">
        <w:rPr>
          <w:rFonts w:ascii="Garamond" w:hAnsi="Garamond"/>
          <w:b/>
        </w:rPr>
        <w:t>,</w:t>
      </w:r>
      <w:r w:rsidRPr="000C7F41">
        <w:rPr>
          <w:rFonts w:ascii="Garamond" w:hAnsi="Garamond"/>
        </w:rPr>
        <w:t xml:space="preserve"> Shujing Wang, Jianhui Fan, Linhua Liu, Arshad Ahmed Padhiar, Jianing Zhang. (2014</w:t>
      </w:r>
      <w:r w:rsidRPr="000C7F41">
        <w:rPr>
          <w:rFonts w:ascii="Garamond" w:hAnsi="Garamond"/>
          <w:b/>
          <w:bCs/>
          <w:i/>
        </w:rPr>
        <w:t>) Downregulated</w:t>
      </w:r>
      <w:r w:rsidRPr="000C7F41">
        <w:rPr>
          <w:rFonts w:ascii="Garamond" w:hAnsi="Garamond"/>
          <w:b/>
        </w:rPr>
        <w:t xml:space="preserve"> protein</w:t>
      </w:r>
      <w:r w:rsidRPr="000C7F41">
        <w:rPr>
          <w:rFonts w:ascii="Garamond" w:hAnsi="Garamond"/>
          <w:b/>
          <w:i/>
        </w:rPr>
        <w:t xml:space="preserve"> O-fucosyl transferase 1 (Pofut1) expression exerts antiproliferative and antiadhesive effects on hepatocytes by inhibiting Notch signaling. Biomedicine &amp; Pharmacotherapy, 68, 785–790.   </w:t>
      </w:r>
      <w:hyperlink r:id="rId23" w:history="1">
        <w:r w:rsidRPr="000C7F41">
          <w:rPr>
            <w:rFonts w:ascii="Garamond" w:hAnsi="Garamond"/>
            <w:u w:val="single"/>
          </w:rPr>
          <w:t>https://doi.org/10.1016/j.biopha.2014.07.005</w:t>
        </w:r>
      </w:hyperlink>
      <w:bookmarkEnd w:id="13"/>
    </w:p>
    <w:p w14:paraId="4A0E5F42" w14:textId="77777777" w:rsidR="00B552FC" w:rsidRPr="000C7F41" w:rsidRDefault="00B552FC" w:rsidP="000C7F41">
      <w:pPr>
        <w:kinsoku w:val="0"/>
        <w:overflowPunct w:val="0"/>
        <w:spacing w:line="239" w:lineRule="auto"/>
        <w:ind w:right="537" w:firstLine="720"/>
        <w:jc w:val="both"/>
        <w:rPr>
          <w:rFonts w:ascii="Garamond" w:hAnsi="Garamond"/>
          <w:b/>
        </w:rPr>
      </w:pPr>
    </w:p>
    <w:p w14:paraId="246955A6" w14:textId="634E5677" w:rsidR="00B552FC" w:rsidRPr="000C7F41" w:rsidRDefault="00DB3211" w:rsidP="000C7F41">
      <w:pPr>
        <w:kinsoku w:val="0"/>
        <w:overflowPunct w:val="0"/>
        <w:spacing w:line="239" w:lineRule="auto"/>
        <w:ind w:right="537"/>
        <w:jc w:val="both"/>
        <w:rPr>
          <w:rFonts w:ascii="Garamond" w:hAnsi="Garamond"/>
          <w:b/>
        </w:rPr>
      </w:pPr>
      <w:r w:rsidRPr="000C7F41">
        <w:rPr>
          <w:rFonts w:ascii="Garamond" w:hAnsi="Garamond"/>
          <w:b/>
        </w:rPr>
        <w:t xml:space="preserve">Conferences/Seminars and Workshops at which papers were read </w:t>
      </w:r>
    </w:p>
    <w:p w14:paraId="78077FA4" w14:textId="77777777" w:rsidR="00B552FC" w:rsidRPr="000C7F41" w:rsidRDefault="00B552FC" w:rsidP="000C7F41">
      <w:pPr>
        <w:kinsoku w:val="0"/>
        <w:overflowPunct w:val="0"/>
        <w:spacing w:line="239" w:lineRule="auto"/>
        <w:ind w:right="537"/>
        <w:jc w:val="both"/>
        <w:rPr>
          <w:rFonts w:ascii="Garamond" w:hAnsi="Garamond"/>
          <w:b/>
        </w:rPr>
      </w:pPr>
    </w:p>
    <w:p w14:paraId="52B8BB93" w14:textId="032B1514" w:rsidR="00B552FC" w:rsidRPr="000C7F41" w:rsidRDefault="00B552FC" w:rsidP="000C7F41">
      <w:pPr>
        <w:kinsoku w:val="0"/>
        <w:overflowPunct w:val="0"/>
        <w:spacing w:line="239" w:lineRule="auto"/>
        <w:ind w:left="720" w:right="537"/>
        <w:jc w:val="both"/>
        <w:rPr>
          <w:rFonts w:ascii="Garamond" w:hAnsi="Garamond"/>
          <w:b/>
        </w:rPr>
      </w:pPr>
      <w:r w:rsidRPr="000C7F41">
        <w:rPr>
          <w:rFonts w:ascii="Garamond" w:hAnsi="Garamond"/>
          <w:b/>
          <w:u w:val="single"/>
        </w:rPr>
        <w:t>Max Efui Annani-Akollor,</w:t>
      </w:r>
      <w:r w:rsidRPr="000C7F41">
        <w:rPr>
          <w:rFonts w:ascii="Garamond" w:hAnsi="Garamond"/>
        </w:rPr>
        <w:t xml:space="preserve"> </w:t>
      </w:r>
      <w:r w:rsidRPr="000C7F41">
        <w:rPr>
          <w:rFonts w:ascii="Garamond" w:eastAsia="MS Gothic" w:hAnsi="Garamond"/>
        </w:rPr>
        <w:t>Edwin Ferguson Laing</w:t>
      </w:r>
      <w:r w:rsidRPr="000C7F41">
        <w:rPr>
          <w:rFonts w:ascii="Garamond" w:hAnsi="Garamond"/>
        </w:rPr>
        <w:t>, Otchere Addai-Mensah, Linda Ahenkorah Fondjo, Evans Asamoah Adu, Eddie-Williams Owiredu</w:t>
      </w:r>
      <w:r w:rsidRPr="000C7F41">
        <w:rPr>
          <w:rFonts w:ascii="Garamond" w:hAnsi="Garamond"/>
          <w:b/>
          <w:i/>
          <w:iCs/>
        </w:rPr>
        <w:t>. Population-specific cut-off for HbA1c improves identification of metabolic syndrome among non-diabetic population in Ghana.</w:t>
      </w:r>
      <w:r w:rsidRPr="000C7F41">
        <w:rPr>
          <w:rFonts w:ascii="Garamond" w:hAnsi="Garamond"/>
          <w:i/>
          <w:iCs/>
        </w:rPr>
        <w:t xml:space="preserve"> </w:t>
      </w:r>
      <w:r w:rsidRPr="000C7F41">
        <w:rPr>
          <w:rFonts w:ascii="Garamond" w:hAnsi="Garamond"/>
          <w:b/>
        </w:rPr>
        <w:t xml:space="preserve"> College of Health Sciences, KNUST-Convention of Biomedical Research, Ghana Joint Conference, 30</w:t>
      </w:r>
      <w:r w:rsidRPr="000C7F41">
        <w:rPr>
          <w:rFonts w:ascii="Garamond" w:hAnsi="Garamond"/>
          <w:b/>
          <w:vertAlign w:val="superscript"/>
        </w:rPr>
        <w:t>th</w:t>
      </w:r>
      <w:r w:rsidRPr="000C7F41">
        <w:rPr>
          <w:rFonts w:ascii="Garamond" w:hAnsi="Garamond"/>
          <w:b/>
        </w:rPr>
        <w:t xml:space="preserve"> July- 1</w:t>
      </w:r>
      <w:r w:rsidRPr="000C7F41">
        <w:rPr>
          <w:rFonts w:ascii="Garamond" w:hAnsi="Garamond"/>
          <w:b/>
          <w:vertAlign w:val="superscript"/>
        </w:rPr>
        <w:t>st</w:t>
      </w:r>
      <w:r w:rsidRPr="000C7F41">
        <w:rPr>
          <w:rFonts w:ascii="Garamond" w:hAnsi="Garamond"/>
          <w:b/>
        </w:rPr>
        <w:t xml:space="preserve"> August 2019</w:t>
      </w:r>
    </w:p>
    <w:p w14:paraId="26D45EE8" w14:textId="77777777" w:rsidR="00DB3211" w:rsidRPr="00246466" w:rsidRDefault="00DB3211" w:rsidP="00B552FC">
      <w:pPr>
        <w:kinsoku w:val="0"/>
        <w:overflowPunct w:val="0"/>
        <w:spacing w:line="239" w:lineRule="auto"/>
        <w:ind w:left="720" w:right="537"/>
        <w:jc w:val="both"/>
        <w:rPr>
          <w:rFonts w:ascii="Garamond" w:hAnsi="Garamond"/>
          <w:b/>
          <w:bCs/>
        </w:rPr>
      </w:pPr>
    </w:p>
    <w:p w14:paraId="33554972" w14:textId="77777777" w:rsidR="0039678D" w:rsidRPr="00614D65" w:rsidRDefault="0039678D" w:rsidP="0039678D">
      <w:pPr>
        <w:pStyle w:val="ListParagraph"/>
        <w:widowControl/>
        <w:numPr>
          <w:ilvl w:val="0"/>
          <w:numId w:val="21"/>
        </w:numPr>
        <w:pBdr>
          <w:top w:val="single" w:sz="12" w:space="1" w:color="4472C4" w:themeColor="accent1"/>
          <w:bottom w:val="single" w:sz="12" w:space="1" w:color="4472C4" w:themeColor="accent1"/>
        </w:pBdr>
        <w:tabs>
          <w:tab w:val="left" w:pos="840"/>
        </w:tabs>
        <w:kinsoku w:val="0"/>
        <w:overflowPunct w:val="0"/>
        <w:autoSpaceDE/>
        <w:autoSpaceDN/>
        <w:adjustRightInd/>
        <w:spacing w:before="77"/>
        <w:textAlignment w:val="baseline"/>
        <w:rPr>
          <w:rFonts w:ascii="Garamond" w:hAnsi="Garamond"/>
          <w:b/>
          <w:color w:val="FF0000"/>
          <w:sz w:val="28"/>
          <w:szCs w:val="28"/>
          <w:lang w:val="en-GB"/>
        </w:rPr>
      </w:pPr>
      <w:bookmarkStart w:id="15" w:name="_Hlk14874976"/>
      <w:bookmarkEnd w:id="14"/>
      <w:r w:rsidRPr="00614D65">
        <w:rPr>
          <w:rFonts w:ascii="Garamond" w:eastAsia="Times New Roman" w:hAnsi="Garamond"/>
          <w:b/>
          <w:caps/>
          <w:sz w:val="28"/>
          <w:szCs w:val="28"/>
          <w:lang w:val="en-GB"/>
        </w:rPr>
        <w:t xml:space="preserve">Professional Experience: </w:t>
      </w:r>
      <w:r w:rsidRPr="00614D65">
        <w:rPr>
          <w:rFonts w:ascii="Garamond" w:hAnsi="Garamond"/>
          <w:b/>
          <w:sz w:val="28"/>
          <w:szCs w:val="28"/>
          <w:lang w:val="en-GB"/>
        </w:rPr>
        <w:t>UNIVERSITY TEACHING AND OR RESEARCH EXPERIENCE WITH DATES</w:t>
      </w:r>
      <w:r w:rsidRPr="00614D65">
        <w:rPr>
          <w:rFonts w:ascii="Garamond" w:hAnsi="Garamond" w:cs="Palatino Linotype"/>
          <w:b/>
          <w:sz w:val="32"/>
          <w:szCs w:val="32"/>
        </w:rPr>
        <w:t xml:space="preserve">   </w:t>
      </w:r>
    </w:p>
    <w:p w14:paraId="43106C05" w14:textId="77777777" w:rsidR="00DB3211" w:rsidRDefault="00DB3211">
      <w:pPr>
        <w:kinsoku w:val="0"/>
        <w:overflowPunct w:val="0"/>
        <w:spacing w:line="239" w:lineRule="auto"/>
        <w:ind w:right="537"/>
        <w:jc w:val="both"/>
      </w:pPr>
    </w:p>
    <w:bookmarkEnd w:id="15"/>
    <w:p w14:paraId="7450F7FA" w14:textId="75920B52" w:rsidR="00E404CB" w:rsidRPr="00494F35" w:rsidRDefault="00E404CB" w:rsidP="00DB3211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  <w:r w:rsidRPr="00494F35">
        <w:rPr>
          <w:rFonts w:ascii="Garamond" w:hAnsi="Garamond" w:cs="Arial"/>
          <w:b/>
          <w:lang w:val="en-GB"/>
        </w:rPr>
        <w:t xml:space="preserve">RECORD OF SERVICE TO THE COMMUNITY </w:t>
      </w:r>
    </w:p>
    <w:p w14:paraId="5DB1D9A6" w14:textId="77777777" w:rsidR="00E404CB" w:rsidRPr="003060AB" w:rsidRDefault="00E404CB" w:rsidP="00E404CB">
      <w:pPr>
        <w:kinsoku w:val="0"/>
        <w:overflowPunct w:val="0"/>
        <w:spacing w:line="200" w:lineRule="exact"/>
        <w:rPr>
          <w:rFonts w:ascii="Garamond" w:hAnsi="Garamond"/>
        </w:rPr>
      </w:pPr>
    </w:p>
    <w:p w14:paraId="0AF79A76" w14:textId="77777777" w:rsidR="00E404CB" w:rsidRPr="003060AB" w:rsidRDefault="00E404CB" w:rsidP="00A919F6">
      <w:pPr>
        <w:pStyle w:val="ListParagraph"/>
        <w:widowControl/>
        <w:numPr>
          <w:ilvl w:val="0"/>
          <w:numId w:val="10"/>
        </w:numPr>
        <w:overflowPunct w:val="0"/>
        <w:ind w:left="720"/>
        <w:jc w:val="both"/>
        <w:textAlignment w:val="baseline"/>
        <w:rPr>
          <w:rFonts w:ascii="Garamond" w:hAnsi="Garamond" w:cs="Arial"/>
          <w:b/>
          <w:lang w:val="en-GB"/>
        </w:rPr>
      </w:pPr>
      <w:r w:rsidRPr="003060AB">
        <w:rPr>
          <w:rFonts w:ascii="Garamond" w:hAnsi="Garamond" w:cs="Arial"/>
          <w:b/>
          <w:u w:val="single"/>
          <w:lang w:val="en-GB"/>
        </w:rPr>
        <w:t>Service to the University</w:t>
      </w:r>
    </w:p>
    <w:p w14:paraId="57ED5C95" w14:textId="77777777" w:rsidR="00E404CB" w:rsidRPr="003060AB" w:rsidRDefault="00E404CB" w:rsidP="00E404CB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p w14:paraId="4805B76A" w14:textId="46ED8292" w:rsidR="00E404CB" w:rsidRPr="001E46BA" w:rsidRDefault="00E404CB" w:rsidP="001E46BA">
      <w:pPr>
        <w:pStyle w:val="ListParagraph"/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  <w:r w:rsidRPr="001E46BA">
        <w:rPr>
          <w:rFonts w:ascii="Garamond" w:hAnsi="Garamond" w:cs="Arial"/>
          <w:b/>
          <w:lang w:val="en-GB"/>
        </w:rPr>
        <w:t>Administrative experience</w:t>
      </w: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2610"/>
        <w:gridCol w:w="6570"/>
      </w:tblGrid>
      <w:tr w:rsidR="00F9607F" w:rsidRPr="003060AB" w14:paraId="40B09561" w14:textId="77777777" w:rsidTr="00E945B3">
        <w:tc>
          <w:tcPr>
            <w:tcW w:w="2610" w:type="dxa"/>
          </w:tcPr>
          <w:p w14:paraId="77D8DEA1" w14:textId="53EE8BDA" w:rsidR="00F9607F" w:rsidRPr="003060AB" w:rsidRDefault="00F9607F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 w:cs="Arial"/>
                <w:b/>
                <w:lang w:val="en-GB"/>
              </w:rPr>
              <w:t>Date</w:t>
            </w:r>
          </w:p>
        </w:tc>
        <w:tc>
          <w:tcPr>
            <w:tcW w:w="6570" w:type="dxa"/>
          </w:tcPr>
          <w:p w14:paraId="55E1BDEC" w14:textId="06955EC4" w:rsidR="00F9607F" w:rsidRPr="003060AB" w:rsidRDefault="00F9607F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 w:cs="Arial"/>
                <w:b/>
                <w:lang w:val="en-GB"/>
              </w:rPr>
              <w:t>Office</w:t>
            </w:r>
          </w:p>
        </w:tc>
      </w:tr>
      <w:tr w:rsidR="00E945B3" w:rsidRPr="003060AB" w14:paraId="405DFD3F" w14:textId="77777777" w:rsidTr="00E945B3">
        <w:tc>
          <w:tcPr>
            <w:tcW w:w="2610" w:type="dxa"/>
          </w:tcPr>
          <w:p w14:paraId="216C362D" w14:textId="572E488E" w:rsidR="00E945B3" w:rsidRPr="003060AB" w:rsidRDefault="007A6F11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7A6F11">
              <w:rPr>
                <w:rFonts w:ascii="Garamond" w:hAnsi="Garamond" w:cs="Arial"/>
                <w:b/>
                <w:lang w:val="en-GB"/>
              </w:rPr>
              <w:t>Oct 2020 to date</w:t>
            </w:r>
          </w:p>
        </w:tc>
        <w:tc>
          <w:tcPr>
            <w:tcW w:w="6570" w:type="dxa"/>
          </w:tcPr>
          <w:p w14:paraId="4F671358" w14:textId="567058B7" w:rsidR="00E945B3" w:rsidRPr="003060AB" w:rsidRDefault="00E945B3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 xml:space="preserve">Chief invigilator – School of Medicine </w:t>
            </w:r>
            <w:proofErr w:type="gramStart"/>
            <w:r>
              <w:rPr>
                <w:rFonts w:ascii="Garamond" w:hAnsi="Garamond" w:cs="Arial"/>
                <w:b/>
                <w:lang w:val="en-GB"/>
              </w:rPr>
              <w:t>And</w:t>
            </w:r>
            <w:proofErr w:type="gramEnd"/>
            <w:r>
              <w:rPr>
                <w:rFonts w:ascii="Garamond" w:hAnsi="Garamond" w:cs="Arial"/>
                <w:b/>
                <w:lang w:val="en-GB"/>
              </w:rPr>
              <w:t xml:space="preserve"> Dentistry </w:t>
            </w:r>
          </w:p>
        </w:tc>
      </w:tr>
      <w:tr w:rsidR="00F9607F" w:rsidRPr="003060AB" w14:paraId="1694F346" w14:textId="77777777" w:rsidTr="00E945B3">
        <w:tc>
          <w:tcPr>
            <w:tcW w:w="2610" w:type="dxa"/>
          </w:tcPr>
          <w:p w14:paraId="515F911D" w14:textId="4B536B6B" w:rsidR="00F9607F" w:rsidRPr="003060AB" w:rsidRDefault="00F9607F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 w:cs="Arial"/>
                <w:b/>
                <w:lang w:val="en-GB"/>
              </w:rPr>
              <w:t>April 2019 to date</w:t>
            </w:r>
          </w:p>
        </w:tc>
        <w:tc>
          <w:tcPr>
            <w:tcW w:w="6570" w:type="dxa"/>
          </w:tcPr>
          <w:p w14:paraId="5A4EEE6F" w14:textId="0962DAB3" w:rsidR="00F9607F" w:rsidRPr="003060AB" w:rsidRDefault="00E945B3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/>
                <w:b/>
              </w:rPr>
              <w:t>Assistant examination officer</w:t>
            </w:r>
            <w:r w:rsidRPr="003060AB">
              <w:rPr>
                <w:rFonts w:ascii="Garamond" w:hAnsi="Garamond"/>
              </w:rPr>
              <w:t xml:space="preserve"> - Department </w:t>
            </w:r>
            <w:proofErr w:type="gramStart"/>
            <w:r w:rsidRPr="003060AB">
              <w:rPr>
                <w:rFonts w:ascii="Garamond" w:hAnsi="Garamond"/>
              </w:rPr>
              <w:t>Of</w:t>
            </w:r>
            <w:proofErr w:type="gramEnd"/>
            <w:r w:rsidRPr="003060AB">
              <w:rPr>
                <w:rFonts w:ascii="Garamond" w:hAnsi="Garamond"/>
              </w:rPr>
              <w:t xml:space="preserve"> Molecular Medicine, </w:t>
            </w:r>
            <w:r>
              <w:rPr>
                <w:rFonts w:ascii="Garamond" w:hAnsi="Garamond"/>
              </w:rPr>
              <w:t>SMD</w:t>
            </w:r>
            <w:r w:rsidRPr="003060AB">
              <w:rPr>
                <w:rFonts w:ascii="Garamond" w:hAnsi="Garamond"/>
              </w:rPr>
              <w:t>, KNUST</w:t>
            </w:r>
          </w:p>
        </w:tc>
      </w:tr>
      <w:tr w:rsidR="00F9607F" w:rsidRPr="003060AB" w14:paraId="432FB7AB" w14:textId="77777777" w:rsidTr="00E945B3">
        <w:tc>
          <w:tcPr>
            <w:tcW w:w="2610" w:type="dxa"/>
          </w:tcPr>
          <w:p w14:paraId="6B45913B" w14:textId="37700288" w:rsidR="00F9607F" w:rsidRPr="003060AB" w:rsidRDefault="00F9607F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 w:cs="Arial"/>
                <w:b/>
                <w:lang w:val="en-GB"/>
              </w:rPr>
              <w:t>Aug 2014 to date</w:t>
            </w:r>
          </w:p>
        </w:tc>
        <w:tc>
          <w:tcPr>
            <w:tcW w:w="6570" w:type="dxa"/>
          </w:tcPr>
          <w:p w14:paraId="66E1653D" w14:textId="2AF72431" w:rsidR="00F9607F" w:rsidRPr="003060AB" w:rsidRDefault="00F9607F" w:rsidP="00AE184F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 w:cs="Arial"/>
                <w:b/>
                <w:lang w:val="en-GB"/>
              </w:rPr>
              <w:t>Lab Coordinator</w:t>
            </w:r>
            <w:r>
              <w:rPr>
                <w:rFonts w:ascii="Garamond" w:hAnsi="Garamond" w:cs="Arial"/>
                <w:b/>
                <w:lang w:val="en-GB"/>
              </w:rPr>
              <w:t xml:space="preserve"> -</w:t>
            </w:r>
            <w:r w:rsidRPr="003060AB">
              <w:rPr>
                <w:rFonts w:ascii="Garamond" w:hAnsi="Garamond"/>
              </w:rPr>
              <w:t xml:space="preserve">- Department of Molecular Medicine, </w:t>
            </w:r>
            <w:r>
              <w:rPr>
                <w:rFonts w:ascii="Garamond" w:hAnsi="Garamond"/>
              </w:rPr>
              <w:t>SMD</w:t>
            </w:r>
            <w:r w:rsidRPr="003060AB">
              <w:rPr>
                <w:rFonts w:ascii="Garamond" w:hAnsi="Garamond"/>
              </w:rPr>
              <w:t>, KNUST</w:t>
            </w:r>
          </w:p>
        </w:tc>
      </w:tr>
    </w:tbl>
    <w:p w14:paraId="1401000B" w14:textId="056B7067" w:rsidR="00AE184F" w:rsidRPr="003060AB" w:rsidRDefault="00AE184F" w:rsidP="00AE184F">
      <w:pPr>
        <w:pStyle w:val="ListParagraph"/>
        <w:widowControl/>
        <w:overflowPunct w:val="0"/>
        <w:ind w:left="1350"/>
        <w:jc w:val="both"/>
        <w:textAlignment w:val="baseline"/>
        <w:rPr>
          <w:rFonts w:ascii="Garamond" w:hAnsi="Garamond" w:cs="Arial"/>
          <w:b/>
          <w:lang w:val="en-GB"/>
        </w:rPr>
      </w:pPr>
    </w:p>
    <w:p w14:paraId="517A9466" w14:textId="02F579AD" w:rsidR="00E404CB" w:rsidRDefault="00E404CB" w:rsidP="001E46BA">
      <w:pPr>
        <w:pStyle w:val="ListParagraph"/>
        <w:widowControl/>
        <w:numPr>
          <w:ilvl w:val="0"/>
          <w:numId w:val="31"/>
        </w:numPr>
        <w:tabs>
          <w:tab w:val="left" w:pos="360"/>
        </w:tabs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  <w:r w:rsidRPr="001E46BA">
        <w:rPr>
          <w:rFonts w:ascii="Garamond" w:hAnsi="Garamond" w:cs="Arial"/>
          <w:b/>
          <w:lang w:val="en-GB"/>
        </w:rPr>
        <w:t>Statutory positions</w:t>
      </w:r>
    </w:p>
    <w:p w14:paraId="1E498A89" w14:textId="77777777" w:rsidR="0039678D" w:rsidRPr="001E46BA" w:rsidRDefault="0039678D" w:rsidP="0039678D">
      <w:pPr>
        <w:pStyle w:val="ListParagraph"/>
        <w:widowControl/>
        <w:tabs>
          <w:tab w:val="left" w:pos="360"/>
        </w:tabs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520"/>
        <w:gridCol w:w="6570"/>
      </w:tblGrid>
      <w:tr w:rsidR="00F9607F" w:rsidRPr="003060AB" w14:paraId="45AFD388" w14:textId="77777777" w:rsidTr="00C43BD7">
        <w:trPr>
          <w:trHeight w:val="170"/>
        </w:trPr>
        <w:tc>
          <w:tcPr>
            <w:tcW w:w="2520" w:type="dxa"/>
          </w:tcPr>
          <w:p w14:paraId="38309D54" w14:textId="7E14E72C" w:rsidR="00F9607F" w:rsidRPr="003060AB" w:rsidRDefault="00E404CB" w:rsidP="00992A14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/>
              </w:rPr>
              <w:tab/>
            </w:r>
            <w:r w:rsidR="00F9607F" w:rsidRPr="003060AB">
              <w:rPr>
                <w:rFonts w:ascii="Garamond" w:hAnsi="Garamond" w:cs="Arial"/>
                <w:b/>
                <w:lang w:val="en-GB"/>
              </w:rPr>
              <w:t>Date</w:t>
            </w:r>
          </w:p>
        </w:tc>
        <w:tc>
          <w:tcPr>
            <w:tcW w:w="6570" w:type="dxa"/>
          </w:tcPr>
          <w:p w14:paraId="3C10613A" w14:textId="77777777" w:rsidR="00F9607F" w:rsidRPr="003060AB" w:rsidRDefault="00F9607F" w:rsidP="003060AB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3060AB">
              <w:rPr>
                <w:rFonts w:ascii="Garamond" w:hAnsi="Garamond" w:cs="Arial"/>
                <w:b/>
                <w:lang w:val="en-GB"/>
              </w:rPr>
              <w:t>Office</w:t>
            </w:r>
          </w:p>
        </w:tc>
      </w:tr>
      <w:tr w:rsidR="00F9607F" w:rsidRPr="00483C82" w14:paraId="2C362066" w14:textId="77777777" w:rsidTr="00C43BD7">
        <w:tc>
          <w:tcPr>
            <w:tcW w:w="2520" w:type="dxa"/>
          </w:tcPr>
          <w:p w14:paraId="0552D117" w14:textId="58A2D527" w:rsidR="00F9607F" w:rsidRPr="00483C82" w:rsidRDefault="00F9607F" w:rsidP="00992A14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Cs/>
                <w:lang w:val="en-GB"/>
              </w:rPr>
            </w:pPr>
            <w:r w:rsidRPr="00483C82">
              <w:rPr>
                <w:rFonts w:ascii="Garamond" w:hAnsi="Garamond" w:cs="Arial"/>
                <w:bCs/>
                <w:lang w:val="en-GB"/>
              </w:rPr>
              <w:t xml:space="preserve">November 2009 to date </w:t>
            </w:r>
          </w:p>
        </w:tc>
        <w:tc>
          <w:tcPr>
            <w:tcW w:w="6570" w:type="dxa"/>
          </w:tcPr>
          <w:p w14:paraId="552C1A2C" w14:textId="0B2B47CB" w:rsidR="00F9607F" w:rsidRPr="00483C82" w:rsidRDefault="00F9607F" w:rsidP="00992A14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483C82">
              <w:rPr>
                <w:rFonts w:ascii="Garamond" w:hAnsi="Garamond"/>
                <w:b/>
              </w:rPr>
              <w:t xml:space="preserve"> Member,</w:t>
            </w:r>
            <w:r w:rsidRPr="00483C82">
              <w:rPr>
                <w:rFonts w:ascii="Garamond" w:hAnsi="Garamond"/>
              </w:rPr>
              <w:t xml:space="preserve"> School </w:t>
            </w:r>
            <w:r w:rsidR="00C43BD7">
              <w:rPr>
                <w:rFonts w:ascii="Garamond" w:hAnsi="Garamond"/>
              </w:rPr>
              <w:t>Examiners Board</w:t>
            </w:r>
            <w:r w:rsidRPr="00483C82">
              <w:rPr>
                <w:rFonts w:ascii="Garamond" w:hAnsi="Garamond"/>
              </w:rPr>
              <w:t>, SMD, KNUST</w:t>
            </w:r>
          </w:p>
        </w:tc>
      </w:tr>
      <w:tr w:rsidR="00D4460B" w:rsidRPr="00483C82" w14:paraId="1B6425DF" w14:textId="77777777" w:rsidTr="00C43BD7">
        <w:tc>
          <w:tcPr>
            <w:tcW w:w="2520" w:type="dxa"/>
          </w:tcPr>
          <w:p w14:paraId="6BEF8799" w14:textId="77777777" w:rsidR="00D4460B" w:rsidRPr="00483C82" w:rsidRDefault="00D4460B" w:rsidP="00992A14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Cs/>
                <w:lang w:val="en-GB"/>
              </w:rPr>
            </w:pPr>
          </w:p>
        </w:tc>
        <w:tc>
          <w:tcPr>
            <w:tcW w:w="6570" w:type="dxa"/>
          </w:tcPr>
          <w:p w14:paraId="5F31FA82" w14:textId="6E23AD60" w:rsidR="00D4460B" w:rsidRPr="00C43BD7" w:rsidRDefault="00C43BD7" w:rsidP="00992A14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Cs/>
              </w:rPr>
            </w:pPr>
            <w:r w:rsidRPr="000942D5">
              <w:rPr>
                <w:rFonts w:ascii="Garamond" w:hAnsi="Garamond"/>
                <w:b/>
              </w:rPr>
              <w:t>Member,</w:t>
            </w:r>
            <w:r>
              <w:rPr>
                <w:rFonts w:ascii="Garamond" w:hAnsi="Garamond"/>
                <w:bCs/>
              </w:rPr>
              <w:t xml:space="preserve"> </w:t>
            </w:r>
            <w:r w:rsidRPr="00C43BD7">
              <w:rPr>
                <w:rFonts w:ascii="Garamond" w:hAnsi="Garamond"/>
                <w:bCs/>
              </w:rPr>
              <w:t xml:space="preserve">Dept Examination Board, Dept of Molecular Medicine </w:t>
            </w:r>
          </w:p>
        </w:tc>
      </w:tr>
      <w:tr w:rsidR="00C43BD7" w:rsidRPr="00483C82" w14:paraId="690D7E35" w14:textId="77777777" w:rsidTr="00C43BD7">
        <w:tc>
          <w:tcPr>
            <w:tcW w:w="2520" w:type="dxa"/>
          </w:tcPr>
          <w:p w14:paraId="1720D0C9" w14:textId="77777777" w:rsidR="00C43BD7" w:rsidRPr="00483C82" w:rsidRDefault="00C43BD7" w:rsidP="00992A14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 w:cs="Arial"/>
                <w:bCs/>
                <w:lang w:val="en-GB"/>
              </w:rPr>
            </w:pPr>
          </w:p>
        </w:tc>
        <w:tc>
          <w:tcPr>
            <w:tcW w:w="6570" w:type="dxa"/>
          </w:tcPr>
          <w:p w14:paraId="60F66F02" w14:textId="77777777" w:rsidR="00C43BD7" w:rsidRDefault="00C43BD7" w:rsidP="00992A14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/>
              </w:rPr>
            </w:pPr>
          </w:p>
        </w:tc>
      </w:tr>
    </w:tbl>
    <w:p w14:paraId="153AB6DD" w14:textId="06547574" w:rsidR="001272A8" w:rsidRDefault="00E404CB" w:rsidP="00AE184F">
      <w:pPr>
        <w:kinsoku w:val="0"/>
        <w:overflowPunct w:val="0"/>
        <w:spacing w:line="200" w:lineRule="exact"/>
        <w:rPr>
          <w:rFonts w:ascii="Garamond" w:hAnsi="Garamond"/>
        </w:rPr>
      </w:pPr>
      <w:r w:rsidRPr="003060AB">
        <w:rPr>
          <w:rFonts w:ascii="Garamond" w:hAnsi="Garamond"/>
        </w:rPr>
        <w:tab/>
      </w:r>
    </w:p>
    <w:p w14:paraId="15B9189A" w14:textId="77777777" w:rsidR="001272A8" w:rsidRDefault="001272A8" w:rsidP="00AE184F">
      <w:pPr>
        <w:kinsoku w:val="0"/>
        <w:overflowPunct w:val="0"/>
        <w:spacing w:line="200" w:lineRule="exact"/>
        <w:rPr>
          <w:rFonts w:ascii="Garamond" w:hAnsi="Garamond"/>
        </w:rPr>
      </w:pPr>
    </w:p>
    <w:p w14:paraId="6E15378F" w14:textId="0885F29D" w:rsidR="00E404CB" w:rsidRPr="001E46BA" w:rsidRDefault="00E404CB" w:rsidP="001E46BA">
      <w:pPr>
        <w:pStyle w:val="ListParagraph"/>
        <w:numPr>
          <w:ilvl w:val="0"/>
          <w:numId w:val="31"/>
        </w:numPr>
        <w:kinsoku w:val="0"/>
        <w:overflowPunct w:val="0"/>
        <w:spacing w:line="200" w:lineRule="exact"/>
        <w:rPr>
          <w:rFonts w:ascii="Garamond" w:hAnsi="Garamond" w:cs="Arial"/>
          <w:b/>
          <w:lang w:val="en-GB"/>
        </w:rPr>
      </w:pPr>
      <w:r w:rsidRPr="001E46BA">
        <w:rPr>
          <w:rFonts w:ascii="Garamond" w:hAnsi="Garamond" w:cs="Arial"/>
          <w:b/>
          <w:lang w:val="en-GB"/>
        </w:rPr>
        <w:t>Non-Statutory positions</w:t>
      </w:r>
    </w:p>
    <w:p w14:paraId="49D8D49D" w14:textId="3DB8E075" w:rsidR="00AE184F" w:rsidRPr="003060AB" w:rsidRDefault="00AE184F" w:rsidP="00AE184F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070"/>
        <w:gridCol w:w="7020"/>
      </w:tblGrid>
      <w:tr w:rsidR="00F9607F" w:rsidRPr="00C43BD7" w14:paraId="57054682" w14:textId="77777777" w:rsidTr="00C43BD7">
        <w:trPr>
          <w:trHeight w:val="350"/>
        </w:trPr>
        <w:tc>
          <w:tcPr>
            <w:tcW w:w="2070" w:type="dxa"/>
            <w:vAlign w:val="center"/>
          </w:tcPr>
          <w:p w14:paraId="4CA8D2C1" w14:textId="77777777" w:rsidR="00F9607F" w:rsidRPr="00C43BD7" w:rsidRDefault="00F9607F" w:rsidP="009F5BC9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/>
                <w:b/>
                <w:lang w:val="en-GB"/>
              </w:rPr>
            </w:pPr>
            <w:r w:rsidRPr="00C43BD7">
              <w:rPr>
                <w:rFonts w:ascii="Garamond" w:hAnsi="Garamond"/>
                <w:b/>
                <w:lang w:val="en-GB"/>
              </w:rPr>
              <w:t>Date</w:t>
            </w:r>
          </w:p>
        </w:tc>
        <w:tc>
          <w:tcPr>
            <w:tcW w:w="7020" w:type="dxa"/>
            <w:vAlign w:val="center"/>
          </w:tcPr>
          <w:p w14:paraId="03AA2529" w14:textId="77777777" w:rsidR="00F9607F" w:rsidRPr="00C43BD7" w:rsidRDefault="00F9607F" w:rsidP="009F5BC9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C43BD7">
              <w:rPr>
                <w:rFonts w:ascii="Garamond" w:hAnsi="Garamond" w:cs="Arial"/>
                <w:b/>
                <w:lang w:val="en-GB"/>
              </w:rPr>
              <w:t>Office</w:t>
            </w:r>
          </w:p>
        </w:tc>
      </w:tr>
      <w:tr w:rsidR="00AF2F48" w:rsidRPr="00C43BD7" w14:paraId="7F0D42FA" w14:textId="77777777" w:rsidTr="00C43BD7">
        <w:trPr>
          <w:trHeight w:val="350"/>
        </w:trPr>
        <w:tc>
          <w:tcPr>
            <w:tcW w:w="2070" w:type="dxa"/>
          </w:tcPr>
          <w:p w14:paraId="725F2D16" w14:textId="6FA65DAC" w:rsidR="00AF2F48" w:rsidRPr="00DB3211" w:rsidRDefault="00AF2F48" w:rsidP="000C7F41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/>
                <w:bCs/>
                <w:sz w:val="22"/>
                <w:szCs w:val="22"/>
              </w:rPr>
            </w:pPr>
            <w:bookmarkStart w:id="16" w:name="_Hlk14430217"/>
            <w:r>
              <w:rPr>
                <w:rFonts w:ascii="Garamond" w:hAnsi="Garamond"/>
                <w:bCs/>
                <w:sz w:val="22"/>
                <w:szCs w:val="22"/>
                <w:lang w:val="en-GB"/>
              </w:rPr>
              <w:t>March 2021</w:t>
            </w:r>
          </w:p>
        </w:tc>
        <w:tc>
          <w:tcPr>
            <w:tcW w:w="7020" w:type="dxa"/>
          </w:tcPr>
          <w:p w14:paraId="4851A3FF" w14:textId="5C64941B" w:rsidR="00AF2F48" w:rsidRPr="00C43BD7" w:rsidRDefault="00AF2F48" w:rsidP="00AF2F48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/>
                <w:bCs/>
              </w:rPr>
            </w:pPr>
            <w:r w:rsidRPr="00C43BD7">
              <w:rPr>
                <w:rFonts w:ascii="Garamond" w:hAnsi="Garamond"/>
                <w:b/>
              </w:rPr>
              <w:t xml:space="preserve">Member: </w:t>
            </w:r>
            <w:r w:rsidRPr="00C43BD7">
              <w:rPr>
                <w:rFonts w:ascii="Garamond" w:hAnsi="Garamond"/>
                <w:bCs/>
              </w:rPr>
              <w:t>Events and promotions sub-committee of the KNUST  70</w:t>
            </w:r>
            <w:r w:rsidRPr="00C43BD7">
              <w:rPr>
                <w:rFonts w:ascii="Garamond" w:hAnsi="Garamond"/>
                <w:bCs/>
                <w:vertAlign w:val="superscript"/>
              </w:rPr>
              <w:t>th</w:t>
            </w:r>
            <w:r w:rsidRPr="00C43BD7">
              <w:rPr>
                <w:rFonts w:ascii="Garamond" w:hAnsi="Garamond"/>
                <w:bCs/>
              </w:rPr>
              <w:t xml:space="preserve"> Anniversary planning committee.</w:t>
            </w:r>
          </w:p>
        </w:tc>
      </w:tr>
      <w:tr w:rsidR="00AF2F48" w:rsidRPr="00C43BD7" w14:paraId="027FFB14" w14:textId="77777777" w:rsidTr="00C43BD7">
        <w:trPr>
          <w:trHeight w:val="350"/>
        </w:trPr>
        <w:tc>
          <w:tcPr>
            <w:tcW w:w="2070" w:type="dxa"/>
          </w:tcPr>
          <w:p w14:paraId="6D80DE38" w14:textId="2D6E755A" w:rsidR="00AF2F48" w:rsidRPr="00DB3211" w:rsidRDefault="00AF2F48" w:rsidP="000C7F41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/>
                <w:bCs/>
                <w:sz w:val="22"/>
                <w:szCs w:val="22"/>
                <w:lang w:val="en-GB"/>
              </w:rPr>
            </w:pPr>
            <w:r w:rsidRPr="00DB3211">
              <w:rPr>
                <w:rFonts w:ascii="Garamond" w:hAnsi="Garamond"/>
                <w:bCs/>
                <w:sz w:val="22"/>
                <w:szCs w:val="22"/>
              </w:rPr>
              <w:t>Jan 2021</w:t>
            </w:r>
          </w:p>
        </w:tc>
        <w:tc>
          <w:tcPr>
            <w:tcW w:w="7020" w:type="dxa"/>
          </w:tcPr>
          <w:p w14:paraId="03D9F6FE" w14:textId="5FE7B08F" w:rsidR="00AF2F48" w:rsidRPr="00C43BD7" w:rsidRDefault="00AF2F48" w:rsidP="00AF2F48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Cs/>
              </w:rPr>
            </w:pPr>
            <w:r w:rsidRPr="00DB3211">
              <w:rPr>
                <w:rFonts w:ascii="Garamond" w:hAnsi="Garamond"/>
                <w:b/>
              </w:rPr>
              <w:t>Member:</w:t>
            </w:r>
            <w:r w:rsidRPr="00DB3211">
              <w:rPr>
                <w:rFonts w:ascii="Garamond" w:hAnsi="Garamond"/>
                <w:bCs/>
              </w:rPr>
              <w:t xml:space="preserve"> Coordinator for College Affiliations Office</w:t>
            </w:r>
          </w:p>
        </w:tc>
      </w:tr>
      <w:tr w:rsidR="00AF2F48" w:rsidRPr="00C43BD7" w14:paraId="6384B876" w14:textId="77777777" w:rsidTr="00C43BD7">
        <w:trPr>
          <w:trHeight w:val="350"/>
        </w:trPr>
        <w:tc>
          <w:tcPr>
            <w:tcW w:w="2070" w:type="dxa"/>
          </w:tcPr>
          <w:p w14:paraId="1D741DCC" w14:textId="1A45B2FC" w:rsidR="00AF2F48" w:rsidRPr="00DB3211" w:rsidRDefault="00AF2F48" w:rsidP="000C7F41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Oct. 2020</w:t>
            </w:r>
          </w:p>
        </w:tc>
        <w:tc>
          <w:tcPr>
            <w:tcW w:w="7020" w:type="dxa"/>
          </w:tcPr>
          <w:p w14:paraId="0AA7D435" w14:textId="7EF02BF5" w:rsidR="00AF2F48" w:rsidRPr="00DB3211" w:rsidRDefault="00AF2F48" w:rsidP="00AF2F48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/>
              </w:rPr>
            </w:pPr>
            <w:r w:rsidRPr="00C43BD7">
              <w:rPr>
                <w:rFonts w:ascii="Garamond" w:hAnsi="Garamond"/>
                <w:b/>
                <w:bCs/>
              </w:rPr>
              <w:t xml:space="preserve">Member: </w:t>
            </w:r>
            <w:r w:rsidRPr="00C43BD7">
              <w:rPr>
                <w:rFonts w:ascii="Garamond" w:hAnsi="Garamond"/>
              </w:rPr>
              <w:t>KNUST  70</w:t>
            </w:r>
            <w:r w:rsidRPr="00C43BD7">
              <w:rPr>
                <w:rFonts w:ascii="Garamond" w:hAnsi="Garamond"/>
                <w:vertAlign w:val="superscript"/>
              </w:rPr>
              <w:t>th</w:t>
            </w:r>
            <w:r w:rsidRPr="00C43BD7">
              <w:rPr>
                <w:rFonts w:ascii="Garamond" w:hAnsi="Garamond"/>
              </w:rPr>
              <w:t xml:space="preserve"> Anniversary Planning Committee</w:t>
            </w:r>
            <w:r w:rsidRPr="00C43BD7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AF2F48" w:rsidRPr="00C43BD7" w14:paraId="1E8CB770" w14:textId="77777777" w:rsidTr="00C43BD7">
        <w:trPr>
          <w:trHeight w:val="350"/>
        </w:trPr>
        <w:tc>
          <w:tcPr>
            <w:tcW w:w="2070" w:type="dxa"/>
          </w:tcPr>
          <w:p w14:paraId="12A21C1A" w14:textId="25855B36" w:rsidR="00AF2F48" w:rsidRDefault="00AF2F48" w:rsidP="000C7F41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/>
                <w:bCs/>
                <w:sz w:val="22"/>
                <w:szCs w:val="22"/>
              </w:rPr>
            </w:pPr>
            <w:r w:rsidRPr="00DB3211">
              <w:rPr>
                <w:rFonts w:ascii="Garamond" w:hAnsi="Garamond"/>
                <w:bCs/>
                <w:sz w:val="22"/>
                <w:szCs w:val="22"/>
              </w:rPr>
              <w:t>Jan 2019</w:t>
            </w:r>
          </w:p>
        </w:tc>
        <w:tc>
          <w:tcPr>
            <w:tcW w:w="7020" w:type="dxa"/>
          </w:tcPr>
          <w:p w14:paraId="701CDE65" w14:textId="0808E363" w:rsidR="00AF2F48" w:rsidRPr="00C43BD7" w:rsidRDefault="00AF2F48" w:rsidP="00AF2F48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/>
                <w:bCs/>
              </w:rPr>
            </w:pPr>
            <w:r w:rsidRPr="00C43BD7">
              <w:rPr>
                <w:rFonts w:ascii="Garamond" w:hAnsi="Garamond"/>
                <w:b/>
                <w:bCs/>
              </w:rPr>
              <w:t>SMD Human Resource and Development committee</w:t>
            </w:r>
          </w:p>
        </w:tc>
      </w:tr>
      <w:tr w:rsidR="00AF2F48" w:rsidRPr="00C43BD7" w14:paraId="7E194E3F" w14:textId="77777777" w:rsidTr="00DB3211">
        <w:trPr>
          <w:trHeight w:val="485"/>
        </w:trPr>
        <w:tc>
          <w:tcPr>
            <w:tcW w:w="2070" w:type="dxa"/>
          </w:tcPr>
          <w:p w14:paraId="4D2F0C95" w14:textId="77777777" w:rsidR="00AF2F48" w:rsidRPr="00DB3211" w:rsidRDefault="00AF2F48" w:rsidP="000C7F41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Style w:val="fontstyle01"/>
                <w:rFonts w:ascii="Garamond" w:hAnsi="Garamond"/>
                <w:sz w:val="22"/>
                <w:szCs w:val="22"/>
              </w:rPr>
              <w:t>Oct</w:t>
            </w:r>
            <w:r w:rsidRPr="00DB3211">
              <w:rPr>
                <w:rStyle w:val="fontstyle01"/>
                <w:rFonts w:ascii="Garamond" w:hAnsi="Garamond"/>
                <w:sz w:val="22"/>
                <w:szCs w:val="22"/>
              </w:rPr>
              <w:t xml:space="preserve"> 20</w:t>
            </w:r>
            <w:r>
              <w:rPr>
                <w:rStyle w:val="fontstyle01"/>
                <w:rFonts w:ascii="Garamond" w:hAnsi="Garamond"/>
                <w:sz w:val="22"/>
                <w:szCs w:val="22"/>
              </w:rPr>
              <w:t>17</w:t>
            </w:r>
          </w:p>
          <w:p w14:paraId="006ED4C1" w14:textId="6EFD3448" w:rsidR="00AF2F48" w:rsidRPr="00DB3211" w:rsidRDefault="00AF2F48" w:rsidP="000C7F41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/>
                <w:bCs/>
                <w:sz w:val="22"/>
                <w:szCs w:val="22"/>
                <w:lang w:val="en-GB"/>
              </w:rPr>
            </w:pPr>
          </w:p>
        </w:tc>
        <w:tc>
          <w:tcPr>
            <w:tcW w:w="7020" w:type="dxa"/>
          </w:tcPr>
          <w:p w14:paraId="36E49654" w14:textId="210296C8" w:rsidR="00AF2F48" w:rsidRPr="00C43BD7" w:rsidRDefault="00AF2F48" w:rsidP="00AF2F48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Cs/>
                <w:lang w:val="en-GB"/>
              </w:rPr>
            </w:pPr>
            <w:r w:rsidRPr="00C43BD7">
              <w:rPr>
                <w:rFonts w:ascii="Garamond" w:hAnsi="Garamond"/>
                <w:b/>
              </w:rPr>
              <w:t>Member</w:t>
            </w:r>
            <w:r w:rsidRPr="00C43BD7">
              <w:rPr>
                <w:rFonts w:ascii="Garamond" w:hAnsi="Garamond"/>
                <w:bCs/>
              </w:rPr>
              <w:t>: 2016/17 Academic year Admission Interview Committee, SMD, KNUST.</w:t>
            </w:r>
          </w:p>
        </w:tc>
      </w:tr>
      <w:tr w:rsidR="000C7F41" w:rsidRPr="00C43BD7" w14:paraId="6AE344ED" w14:textId="77777777" w:rsidTr="00DB3211">
        <w:trPr>
          <w:trHeight w:val="485"/>
        </w:trPr>
        <w:tc>
          <w:tcPr>
            <w:tcW w:w="2070" w:type="dxa"/>
          </w:tcPr>
          <w:p w14:paraId="020FAA46" w14:textId="41DEAE39" w:rsidR="000C7F41" w:rsidRDefault="000C7F41" w:rsidP="000C7F41">
            <w:pPr>
              <w:widowControl/>
              <w:autoSpaceDE/>
              <w:autoSpaceDN/>
              <w:adjustRightInd/>
              <w:jc w:val="center"/>
              <w:rPr>
                <w:rStyle w:val="fontstyle01"/>
                <w:rFonts w:ascii="Garamond" w:hAnsi="Garamond"/>
                <w:sz w:val="22"/>
                <w:szCs w:val="22"/>
              </w:rPr>
            </w:pPr>
            <w:r w:rsidRPr="000C7F41">
              <w:rPr>
                <w:rStyle w:val="fontstyle01"/>
                <w:rFonts w:ascii="Garamond" w:hAnsi="Garamond"/>
                <w:sz w:val="22"/>
                <w:szCs w:val="22"/>
              </w:rPr>
              <w:t>2015 to Date</w:t>
            </w:r>
          </w:p>
        </w:tc>
        <w:tc>
          <w:tcPr>
            <w:tcW w:w="7020" w:type="dxa"/>
          </w:tcPr>
          <w:p w14:paraId="2E040291" w14:textId="459EE57B" w:rsidR="000C7F41" w:rsidRPr="00C43BD7" w:rsidRDefault="000C7F41" w:rsidP="00AF2F48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/>
              </w:rPr>
            </w:pPr>
            <w:r w:rsidRPr="000C7F41">
              <w:rPr>
                <w:rFonts w:ascii="Garamond" w:hAnsi="Garamond"/>
                <w:b/>
              </w:rPr>
              <w:t>Facilitator, MPhil Haematology program, Department of Medical Diagnostics</w:t>
            </w:r>
          </w:p>
        </w:tc>
      </w:tr>
      <w:tr w:rsidR="00AF2F48" w:rsidRPr="00C43BD7" w14:paraId="0319E7A5" w14:textId="77777777" w:rsidTr="00C43BD7">
        <w:tc>
          <w:tcPr>
            <w:tcW w:w="2070" w:type="dxa"/>
          </w:tcPr>
          <w:p w14:paraId="12ED26D9" w14:textId="616A4C8E" w:rsidR="00AF2F48" w:rsidRPr="00DB3211" w:rsidRDefault="00AF2F48" w:rsidP="000C7F41">
            <w:pPr>
              <w:pStyle w:val="ListParagraph"/>
              <w:widowControl/>
              <w:overflowPunct w:val="0"/>
              <w:ind w:left="0"/>
              <w:jc w:val="center"/>
              <w:textAlignment w:val="baseline"/>
              <w:rPr>
                <w:rFonts w:ascii="Garamond" w:hAnsi="Garamond"/>
                <w:bCs/>
                <w:sz w:val="22"/>
                <w:szCs w:val="22"/>
              </w:rPr>
            </w:pPr>
            <w:r w:rsidRPr="00DB3211">
              <w:rPr>
                <w:rFonts w:ascii="Garamond" w:hAnsi="Garamond"/>
                <w:bCs/>
                <w:sz w:val="22"/>
                <w:szCs w:val="22"/>
                <w:lang w:val="en-GB"/>
              </w:rPr>
              <w:t>Nov 2014 to date</w:t>
            </w:r>
          </w:p>
        </w:tc>
        <w:tc>
          <w:tcPr>
            <w:tcW w:w="7020" w:type="dxa"/>
          </w:tcPr>
          <w:p w14:paraId="2EF812D2" w14:textId="4607C66B" w:rsidR="00AF2F48" w:rsidRPr="00C43BD7" w:rsidRDefault="00AF2F48" w:rsidP="00AF2F48">
            <w:pPr>
              <w:pStyle w:val="ListParagraph"/>
              <w:widowControl/>
              <w:overflowPunct w:val="0"/>
              <w:ind w:left="0"/>
              <w:jc w:val="both"/>
              <w:textAlignment w:val="baseline"/>
              <w:rPr>
                <w:rFonts w:ascii="Garamond" w:hAnsi="Garamond"/>
                <w:b/>
                <w:bCs/>
              </w:rPr>
            </w:pPr>
            <w:r w:rsidRPr="00C43BD7">
              <w:rPr>
                <w:rFonts w:ascii="Garamond" w:hAnsi="Garamond"/>
                <w:b/>
              </w:rPr>
              <w:t>Hall Fellow</w:t>
            </w:r>
            <w:r w:rsidRPr="00C43BD7">
              <w:rPr>
                <w:rFonts w:ascii="Garamond" w:hAnsi="Garamond"/>
                <w:bCs/>
              </w:rPr>
              <w:t>: Republic Hall, KNUST</w:t>
            </w:r>
            <w:r w:rsidRPr="00C43BD7">
              <w:rPr>
                <w:rFonts w:ascii="Garamond" w:hAnsi="Garamond"/>
                <w:bCs/>
              </w:rPr>
              <w:tab/>
            </w:r>
          </w:p>
        </w:tc>
      </w:tr>
      <w:bookmarkEnd w:id="16"/>
    </w:tbl>
    <w:p w14:paraId="23A33C06" w14:textId="7BD68C07" w:rsidR="00AE184F" w:rsidRDefault="00AE184F" w:rsidP="00AE184F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p w14:paraId="70C6DB68" w14:textId="5C8B8500" w:rsidR="000C7F41" w:rsidRDefault="000C7F41" w:rsidP="00AE184F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p w14:paraId="6F7A260B" w14:textId="3C12540E" w:rsidR="000C7F41" w:rsidRDefault="000C7F41" w:rsidP="00AE184F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p w14:paraId="262F71D5" w14:textId="77777777" w:rsidR="000C7F41" w:rsidRPr="00202269" w:rsidRDefault="000C7F41" w:rsidP="00AE184F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p w14:paraId="382B59B8" w14:textId="77777777" w:rsidR="00AE184F" w:rsidRPr="00202269" w:rsidRDefault="00AE184F" w:rsidP="00AE184F">
      <w:pPr>
        <w:widowControl/>
        <w:overflowPunct w:val="0"/>
        <w:jc w:val="both"/>
        <w:textAlignment w:val="baseline"/>
        <w:rPr>
          <w:rFonts w:ascii="Garamond" w:hAnsi="Garamond" w:cs="Arial"/>
          <w:b/>
          <w:lang w:val="en-GB"/>
        </w:rPr>
      </w:pPr>
    </w:p>
    <w:p w14:paraId="20325BF3" w14:textId="77777777" w:rsidR="00A61AAC" w:rsidRPr="00202269" w:rsidRDefault="00A61AAC" w:rsidP="009E0E7F">
      <w:pPr>
        <w:pStyle w:val="ListParagraph"/>
        <w:widowControl/>
        <w:numPr>
          <w:ilvl w:val="0"/>
          <w:numId w:val="10"/>
        </w:numPr>
        <w:tabs>
          <w:tab w:val="left" w:pos="1620"/>
        </w:tabs>
        <w:overflowPunct w:val="0"/>
        <w:jc w:val="both"/>
        <w:textAlignment w:val="baseline"/>
        <w:rPr>
          <w:rFonts w:ascii="Garamond" w:hAnsi="Garamond" w:cs="Arial"/>
          <w:b/>
          <w:u w:val="single"/>
          <w:lang w:val="en-GB"/>
        </w:rPr>
      </w:pPr>
      <w:r w:rsidRPr="00202269">
        <w:rPr>
          <w:rFonts w:ascii="Garamond" w:hAnsi="Garamond" w:cs="Arial"/>
          <w:b/>
          <w:u w:val="single"/>
          <w:lang w:val="en-GB"/>
        </w:rPr>
        <w:t>Service to the National Community</w:t>
      </w:r>
    </w:p>
    <w:p w14:paraId="1E1875E5" w14:textId="287ED328" w:rsidR="001B3196" w:rsidRPr="00202269" w:rsidRDefault="00A61AAC" w:rsidP="00A61AAC">
      <w:pPr>
        <w:widowControl/>
        <w:tabs>
          <w:tab w:val="left" w:pos="1620"/>
        </w:tabs>
        <w:overflowPunct w:val="0"/>
        <w:ind w:left="1620" w:hanging="1620"/>
        <w:jc w:val="both"/>
        <w:textAlignment w:val="baseline"/>
        <w:rPr>
          <w:rFonts w:ascii="Garamond" w:hAnsi="Garamond"/>
          <w:b/>
        </w:rPr>
      </w:pPr>
      <w:r w:rsidRPr="00202269">
        <w:rPr>
          <w:rFonts w:ascii="Garamond" w:hAnsi="Garamond"/>
        </w:rPr>
        <w:tab/>
      </w:r>
      <w:r w:rsidRPr="00202269">
        <w:rPr>
          <w:rFonts w:ascii="Garamond" w:hAnsi="Garamond"/>
        </w:rPr>
        <w:tab/>
      </w:r>
      <w:r w:rsidRPr="00202269">
        <w:rPr>
          <w:rFonts w:ascii="Garamond" w:hAnsi="Garamond"/>
        </w:rPr>
        <w:tab/>
      </w:r>
      <w:r w:rsidRPr="00202269">
        <w:rPr>
          <w:rFonts w:ascii="Garamond" w:hAnsi="Garamond"/>
        </w:rPr>
        <w:tab/>
      </w:r>
      <w:r w:rsidRPr="00202269">
        <w:rPr>
          <w:rFonts w:ascii="Garamond" w:hAnsi="Garamond"/>
        </w:rPr>
        <w:tab/>
      </w:r>
      <w:r w:rsidR="001B3196" w:rsidRPr="00202269">
        <w:rPr>
          <w:rFonts w:ascii="Garamond" w:hAnsi="Garamond"/>
          <w:b/>
        </w:rPr>
        <w:t xml:space="preserve"> </w:t>
      </w:r>
    </w:p>
    <w:tbl>
      <w:tblPr>
        <w:tblStyle w:val="TableGrid"/>
        <w:tblW w:w="9360" w:type="dxa"/>
        <w:tblInd w:w="-275" w:type="dxa"/>
        <w:tblLook w:val="04A0" w:firstRow="1" w:lastRow="0" w:firstColumn="1" w:lastColumn="0" w:noHBand="0" w:noVBand="1"/>
      </w:tblPr>
      <w:tblGrid>
        <w:gridCol w:w="1350"/>
        <w:gridCol w:w="8010"/>
      </w:tblGrid>
      <w:tr w:rsidR="00F9607F" w:rsidRPr="00202269" w14:paraId="6BB938A8" w14:textId="77777777" w:rsidTr="000942D5">
        <w:tc>
          <w:tcPr>
            <w:tcW w:w="1350" w:type="dxa"/>
            <w:vAlign w:val="center"/>
          </w:tcPr>
          <w:p w14:paraId="6F0E8344" w14:textId="0B3556D7" w:rsidR="00F9607F" w:rsidRPr="00202269" w:rsidRDefault="00F9607F" w:rsidP="009F5BC9">
            <w:pPr>
              <w:widowControl/>
              <w:tabs>
                <w:tab w:val="left" w:pos="162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</w:rPr>
            </w:pPr>
            <w:r w:rsidRPr="00202269">
              <w:rPr>
                <w:rFonts w:ascii="Garamond" w:hAnsi="Garamond" w:cs="Arial"/>
                <w:b/>
                <w:lang w:val="en-GB"/>
              </w:rPr>
              <w:t>Date</w:t>
            </w:r>
          </w:p>
        </w:tc>
        <w:tc>
          <w:tcPr>
            <w:tcW w:w="8010" w:type="dxa"/>
            <w:vAlign w:val="center"/>
          </w:tcPr>
          <w:p w14:paraId="1ACEAECF" w14:textId="7FCE0B1F" w:rsidR="00F9607F" w:rsidRPr="00202269" w:rsidRDefault="00F9607F" w:rsidP="009F5BC9">
            <w:pPr>
              <w:widowControl/>
              <w:tabs>
                <w:tab w:val="left" w:pos="162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</w:rPr>
            </w:pPr>
            <w:r w:rsidRPr="00202269">
              <w:rPr>
                <w:rFonts w:ascii="Garamond" w:hAnsi="Garamond" w:cs="Arial"/>
                <w:b/>
                <w:lang w:val="en-GB"/>
              </w:rPr>
              <w:t>Office</w:t>
            </w:r>
          </w:p>
        </w:tc>
      </w:tr>
      <w:tr w:rsidR="000C7F41" w:rsidRPr="00202269" w14:paraId="598F54DA" w14:textId="77777777" w:rsidTr="000942D5">
        <w:tc>
          <w:tcPr>
            <w:tcW w:w="1350" w:type="dxa"/>
            <w:vAlign w:val="center"/>
          </w:tcPr>
          <w:p w14:paraId="6B156870" w14:textId="76505D78" w:rsidR="000C7F41" w:rsidRPr="00202269" w:rsidRDefault="000C7F41" w:rsidP="009F5BC9">
            <w:pPr>
              <w:widowControl/>
              <w:tabs>
                <w:tab w:val="left" w:pos="1620"/>
              </w:tabs>
              <w:overflowPunct w:val="0"/>
              <w:jc w:val="center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0C7F41">
              <w:rPr>
                <w:rFonts w:ascii="Garamond" w:hAnsi="Garamond" w:cs="Arial"/>
                <w:b/>
                <w:lang w:val="en-GB"/>
              </w:rPr>
              <w:t>Oct 2020</w:t>
            </w:r>
          </w:p>
        </w:tc>
        <w:tc>
          <w:tcPr>
            <w:tcW w:w="8010" w:type="dxa"/>
            <w:vAlign w:val="center"/>
          </w:tcPr>
          <w:p w14:paraId="2F548C19" w14:textId="0D36F3D0" w:rsidR="000C7F41" w:rsidRPr="00202269" w:rsidRDefault="000C7F41" w:rsidP="000C7F41">
            <w:pPr>
              <w:widowControl/>
              <w:tabs>
                <w:tab w:val="left" w:pos="1620"/>
              </w:tabs>
              <w:overflowPunct w:val="0"/>
              <w:textAlignment w:val="baseline"/>
              <w:rPr>
                <w:rFonts w:ascii="Garamond" w:hAnsi="Garamond" w:cs="Arial"/>
                <w:b/>
                <w:lang w:val="en-GB"/>
              </w:rPr>
            </w:pPr>
            <w:r w:rsidRPr="000C7F41">
              <w:rPr>
                <w:rFonts w:ascii="Garamond" w:hAnsi="Garamond" w:cs="Arial"/>
                <w:b/>
                <w:lang w:val="en-GB"/>
              </w:rPr>
              <w:t xml:space="preserve">Visiting Lecturer: </w:t>
            </w:r>
            <w:r w:rsidRPr="000C7F41">
              <w:rPr>
                <w:rFonts w:ascii="Garamond" w:hAnsi="Garamond" w:cs="Arial"/>
                <w:bCs/>
                <w:lang w:val="en-GB"/>
              </w:rPr>
              <w:t>University of Allied Health Sciences</w:t>
            </w:r>
          </w:p>
        </w:tc>
      </w:tr>
      <w:tr w:rsidR="00F9607F" w:rsidRPr="00202269" w14:paraId="5BD7C817" w14:textId="77777777" w:rsidTr="000942D5">
        <w:trPr>
          <w:trHeight w:val="530"/>
        </w:trPr>
        <w:tc>
          <w:tcPr>
            <w:tcW w:w="1350" w:type="dxa"/>
          </w:tcPr>
          <w:p w14:paraId="42603267" w14:textId="0D34F146" w:rsidR="00F9607F" w:rsidRPr="00202269" w:rsidRDefault="00F9607F" w:rsidP="00F9607F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bookmarkStart w:id="17" w:name="_Hlk14432189"/>
            <w:r w:rsidRPr="00202269">
              <w:rPr>
                <w:rFonts w:ascii="Garamond" w:hAnsi="Garamond"/>
                <w:b/>
              </w:rPr>
              <w:t>17</w:t>
            </w:r>
            <w:r w:rsidRPr="00202269">
              <w:rPr>
                <w:rFonts w:ascii="Garamond" w:hAnsi="Garamond"/>
                <w:b/>
                <w:vertAlign w:val="superscript"/>
              </w:rPr>
              <w:t>th</w:t>
            </w:r>
            <w:r w:rsidRPr="00202269">
              <w:rPr>
                <w:rFonts w:ascii="Garamond" w:hAnsi="Garamond"/>
                <w:b/>
              </w:rPr>
              <w:t>- 18</w:t>
            </w:r>
            <w:r w:rsidRPr="00202269">
              <w:rPr>
                <w:rFonts w:ascii="Garamond" w:hAnsi="Garamond"/>
                <w:b/>
                <w:vertAlign w:val="superscript"/>
              </w:rPr>
              <w:t>th</w:t>
            </w:r>
            <w:r w:rsidRPr="00202269">
              <w:rPr>
                <w:rFonts w:ascii="Garamond" w:hAnsi="Garamond"/>
                <w:b/>
              </w:rPr>
              <w:t xml:space="preserve"> June 2015</w:t>
            </w:r>
          </w:p>
        </w:tc>
        <w:tc>
          <w:tcPr>
            <w:tcW w:w="8010" w:type="dxa"/>
          </w:tcPr>
          <w:p w14:paraId="7F7A5E6C" w14:textId="4318D309" w:rsidR="00F9607F" w:rsidRPr="00202269" w:rsidRDefault="00F9607F" w:rsidP="000C7F41">
            <w:pPr>
              <w:widowControl/>
              <w:tabs>
                <w:tab w:val="left" w:pos="1620"/>
              </w:tabs>
              <w:overflowPunct w:val="0"/>
              <w:textAlignment w:val="baseline"/>
              <w:rPr>
                <w:rFonts w:ascii="Garamond" w:hAnsi="Garamond"/>
              </w:rPr>
            </w:pPr>
            <w:r w:rsidRPr="00202269">
              <w:rPr>
                <w:rFonts w:ascii="Garamond" w:hAnsi="Garamond"/>
                <w:b/>
              </w:rPr>
              <w:t>Invigilator</w:t>
            </w:r>
            <w:r w:rsidRPr="00202269">
              <w:rPr>
                <w:rFonts w:ascii="Garamond" w:hAnsi="Garamond"/>
              </w:rPr>
              <w:t xml:space="preserve"> of external examinations (Terminal Nursing, Midwifery &amp; Community Health Nursing Diploma Examination</w:t>
            </w:r>
          </w:p>
        </w:tc>
      </w:tr>
      <w:bookmarkEnd w:id="17"/>
    </w:tbl>
    <w:p w14:paraId="22FF7FC9" w14:textId="77777777" w:rsidR="00A61AAC" w:rsidRPr="00202269" w:rsidRDefault="00A61AAC" w:rsidP="00A61AAC">
      <w:pPr>
        <w:kinsoku w:val="0"/>
        <w:overflowPunct w:val="0"/>
        <w:spacing w:line="200" w:lineRule="exact"/>
        <w:ind w:left="1620" w:hanging="1620"/>
        <w:rPr>
          <w:rFonts w:ascii="Garamond" w:hAnsi="Garamond"/>
        </w:rPr>
      </w:pPr>
    </w:p>
    <w:p w14:paraId="3ED614E4" w14:textId="66E7F2EA" w:rsidR="00A61AAC" w:rsidRDefault="00A61AAC" w:rsidP="00A61AAC">
      <w:pPr>
        <w:kinsoku w:val="0"/>
        <w:overflowPunct w:val="0"/>
        <w:spacing w:line="200" w:lineRule="exact"/>
        <w:ind w:left="1620" w:hanging="1620"/>
        <w:rPr>
          <w:rFonts w:ascii="Garamond" w:hAnsi="Garamond"/>
        </w:rPr>
      </w:pPr>
    </w:p>
    <w:p w14:paraId="441160C7" w14:textId="77777777" w:rsidR="00A61AAC" w:rsidRPr="00202269" w:rsidRDefault="00A61AAC" w:rsidP="00A61AAC">
      <w:pPr>
        <w:kinsoku w:val="0"/>
        <w:overflowPunct w:val="0"/>
        <w:spacing w:line="200" w:lineRule="exact"/>
        <w:ind w:left="1620" w:hanging="1620"/>
        <w:rPr>
          <w:rFonts w:ascii="Garamond" w:hAnsi="Garamond"/>
        </w:rPr>
      </w:pPr>
    </w:p>
    <w:p w14:paraId="336853FE" w14:textId="77777777" w:rsidR="00A61AAC" w:rsidRPr="00202269" w:rsidRDefault="00A61AAC" w:rsidP="00A919F6">
      <w:pPr>
        <w:pStyle w:val="ListParagraph"/>
        <w:widowControl/>
        <w:numPr>
          <w:ilvl w:val="0"/>
          <w:numId w:val="10"/>
        </w:numPr>
        <w:tabs>
          <w:tab w:val="left" w:pos="1620"/>
        </w:tabs>
        <w:overflowPunct w:val="0"/>
        <w:jc w:val="both"/>
        <w:textAlignment w:val="baseline"/>
        <w:rPr>
          <w:rFonts w:ascii="Garamond" w:hAnsi="Garamond" w:cs="Arial"/>
          <w:b/>
          <w:u w:val="single"/>
          <w:lang w:val="en-GB"/>
        </w:rPr>
      </w:pPr>
      <w:r w:rsidRPr="00202269">
        <w:rPr>
          <w:rFonts w:ascii="Garamond" w:hAnsi="Garamond" w:cs="Arial"/>
          <w:b/>
          <w:u w:val="single"/>
          <w:lang w:val="en-GB"/>
        </w:rPr>
        <w:t>Service to the International Community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50"/>
        <w:gridCol w:w="6930"/>
      </w:tblGrid>
      <w:tr w:rsidR="00F9607F" w:rsidRPr="00202269" w14:paraId="573FDC11" w14:textId="77777777" w:rsidTr="00202269">
        <w:trPr>
          <w:trHeight w:val="70"/>
        </w:trPr>
        <w:tc>
          <w:tcPr>
            <w:tcW w:w="1350" w:type="dxa"/>
            <w:vAlign w:val="center"/>
          </w:tcPr>
          <w:p w14:paraId="3AE8D44A" w14:textId="77777777" w:rsidR="00F9607F" w:rsidRPr="00202269" w:rsidRDefault="00F9607F" w:rsidP="00A37359">
            <w:pPr>
              <w:widowControl/>
              <w:tabs>
                <w:tab w:val="left" w:pos="162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</w:rPr>
            </w:pPr>
            <w:r w:rsidRPr="00202269">
              <w:rPr>
                <w:rFonts w:ascii="Garamond" w:hAnsi="Garamond" w:cs="Arial"/>
                <w:b/>
                <w:lang w:val="en-GB"/>
              </w:rPr>
              <w:t>Date</w:t>
            </w:r>
          </w:p>
        </w:tc>
        <w:tc>
          <w:tcPr>
            <w:tcW w:w="6930" w:type="dxa"/>
            <w:vAlign w:val="center"/>
          </w:tcPr>
          <w:p w14:paraId="1124F6D3" w14:textId="77777777" w:rsidR="00F9607F" w:rsidRPr="00202269" w:rsidRDefault="00F9607F" w:rsidP="00A37359">
            <w:pPr>
              <w:widowControl/>
              <w:tabs>
                <w:tab w:val="left" w:pos="1620"/>
              </w:tabs>
              <w:overflowPunct w:val="0"/>
              <w:jc w:val="center"/>
              <w:textAlignment w:val="baseline"/>
              <w:rPr>
                <w:rFonts w:ascii="Garamond" w:hAnsi="Garamond"/>
                <w:b/>
              </w:rPr>
            </w:pPr>
            <w:r w:rsidRPr="00202269">
              <w:rPr>
                <w:rFonts w:ascii="Garamond" w:hAnsi="Garamond" w:cs="Arial"/>
                <w:b/>
                <w:lang w:val="en-GB"/>
              </w:rPr>
              <w:t>Office</w:t>
            </w:r>
          </w:p>
        </w:tc>
      </w:tr>
      <w:tr w:rsidR="00F9607F" w:rsidRPr="00202269" w14:paraId="5CB4586E" w14:textId="77777777" w:rsidTr="00202269">
        <w:tc>
          <w:tcPr>
            <w:tcW w:w="1350" w:type="dxa"/>
          </w:tcPr>
          <w:p w14:paraId="47EA50E4" w14:textId="37F80BA8" w:rsidR="00F9607F" w:rsidRPr="00C02040" w:rsidRDefault="00F9607F" w:rsidP="00A37359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hAnsi="Garamond"/>
                <w:b/>
              </w:rPr>
              <w:t>Jan 2019 to date</w:t>
            </w:r>
          </w:p>
        </w:tc>
        <w:tc>
          <w:tcPr>
            <w:tcW w:w="6930" w:type="dxa"/>
          </w:tcPr>
          <w:p w14:paraId="1A37B1A8" w14:textId="103437A6" w:rsidR="00F9607F" w:rsidRPr="00C02040" w:rsidRDefault="00F9607F" w:rsidP="009F5BC9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eastAsia="Times New Roman" w:hAnsi="Garamond"/>
                <w:b/>
                <w:bCs/>
              </w:rPr>
              <w:t>Reviewer</w:t>
            </w:r>
            <w:r w:rsidR="000C7F41">
              <w:rPr>
                <w:rFonts w:ascii="Garamond" w:eastAsia="Times New Roman" w:hAnsi="Garamond"/>
                <w:b/>
                <w:bCs/>
              </w:rPr>
              <w:t>:</w:t>
            </w:r>
            <w:r w:rsidRPr="00C02040">
              <w:rPr>
                <w:rFonts w:ascii="Garamond" w:eastAsia="Times New Roman" w:hAnsi="Garamond"/>
              </w:rPr>
              <w:t xml:space="preserve"> Journal of Advances in Medicine and Medical Research</w:t>
            </w:r>
            <w:r w:rsidRPr="00C02040">
              <w:rPr>
                <w:rFonts w:ascii="Garamond" w:hAnsi="Garamond"/>
              </w:rPr>
              <w:tab/>
            </w:r>
          </w:p>
        </w:tc>
      </w:tr>
      <w:tr w:rsidR="00F9607F" w14:paraId="62708841" w14:textId="77777777" w:rsidTr="00202269">
        <w:tc>
          <w:tcPr>
            <w:tcW w:w="1350" w:type="dxa"/>
          </w:tcPr>
          <w:p w14:paraId="0DB15F69" w14:textId="24326DB2" w:rsidR="00F9607F" w:rsidRPr="00C02040" w:rsidRDefault="00F9607F" w:rsidP="00F170FC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hAnsi="Garamond"/>
                <w:b/>
              </w:rPr>
              <w:t>July 2019 to date</w:t>
            </w:r>
          </w:p>
        </w:tc>
        <w:tc>
          <w:tcPr>
            <w:tcW w:w="6930" w:type="dxa"/>
          </w:tcPr>
          <w:p w14:paraId="68A604C0" w14:textId="70CD3790" w:rsidR="00F9607F" w:rsidRPr="00C02040" w:rsidRDefault="00F9607F" w:rsidP="00F170FC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hAnsi="Garamond" w:cs="Arial"/>
                <w:b/>
              </w:rPr>
              <w:t>Reviewer :</w:t>
            </w:r>
            <w:r w:rsidRPr="00C02040">
              <w:rPr>
                <w:rFonts w:ascii="Garamond" w:hAnsi="Garamond" w:cs="Arial"/>
              </w:rPr>
              <w:t xml:space="preserve"> International Journal of Tropical Disease &amp; Health</w:t>
            </w:r>
          </w:p>
        </w:tc>
      </w:tr>
      <w:tr w:rsidR="00F9607F" w14:paraId="0B3CA642" w14:textId="77777777" w:rsidTr="00202269">
        <w:tc>
          <w:tcPr>
            <w:tcW w:w="1350" w:type="dxa"/>
          </w:tcPr>
          <w:p w14:paraId="20D756DD" w14:textId="79C8C802" w:rsidR="00F9607F" w:rsidRPr="00C02040" w:rsidRDefault="00F9607F" w:rsidP="00F170FC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hAnsi="Garamond"/>
                <w:b/>
              </w:rPr>
              <w:t>July 2019 to date</w:t>
            </w:r>
          </w:p>
        </w:tc>
        <w:tc>
          <w:tcPr>
            <w:tcW w:w="6930" w:type="dxa"/>
          </w:tcPr>
          <w:p w14:paraId="002C2006" w14:textId="21D1B63A" w:rsidR="00F9607F" w:rsidRPr="00C02040" w:rsidRDefault="00F9607F" w:rsidP="00F170FC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hAnsi="Garamond"/>
                <w:b/>
              </w:rPr>
              <w:t>Editorial Board Member</w:t>
            </w:r>
            <w:r w:rsidR="000C7F41">
              <w:rPr>
                <w:rFonts w:ascii="Garamond" w:hAnsi="Garamond"/>
                <w:b/>
              </w:rPr>
              <w:t>:</w:t>
            </w:r>
            <w:r w:rsidRPr="00C02040">
              <w:rPr>
                <w:rFonts w:ascii="Garamond" w:hAnsi="Garamond"/>
                <w:b/>
              </w:rPr>
              <w:t xml:space="preserve"> </w:t>
            </w:r>
            <w:r w:rsidRPr="00C02040">
              <w:rPr>
                <w:rFonts w:ascii="Garamond" w:hAnsi="Garamond"/>
              </w:rPr>
              <w:t>Annals of Dental Science and Oral Biology</w:t>
            </w:r>
            <w:r w:rsidRPr="00C02040">
              <w:rPr>
                <w:rFonts w:ascii="Garamond" w:hAnsi="Garamond"/>
                <w:b/>
              </w:rPr>
              <w:t xml:space="preserve">  </w:t>
            </w:r>
          </w:p>
        </w:tc>
      </w:tr>
      <w:tr w:rsidR="00F9607F" w14:paraId="5F636236" w14:textId="77777777" w:rsidTr="00202269">
        <w:tc>
          <w:tcPr>
            <w:tcW w:w="1350" w:type="dxa"/>
          </w:tcPr>
          <w:p w14:paraId="7117F630" w14:textId="338D25C9" w:rsidR="00F9607F" w:rsidRPr="00C02040" w:rsidRDefault="00F9607F" w:rsidP="00F170FC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hAnsi="Garamond"/>
                <w:b/>
              </w:rPr>
              <w:t>Aug 2018 to date</w:t>
            </w:r>
          </w:p>
        </w:tc>
        <w:tc>
          <w:tcPr>
            <w:tcW w:w="6930" w:type="dxa"/>
          </w:tcPr>
          <w:p w14:paraId="3F4C7052" w14:textId="054896EE" w:rsidR="00F9607F" w:rsidRPr="00C02040" w:rsidRDefault="00F9607F" w:rsidP="00F170FC">
            <w:pPr>
              <w:widowControl/>
              <w:tabs>
                <w:tab w:val="left" w:pos="1620"/>
              </w:tabs>
              <w:overflowPunct w:val="0"/>
              <w:jc w:val="both"/>
              <w:textAlignment w:val="baseline"/>
              <w:rPr>
                <w:rFonts w:ascii="Garamond" w:hAnsi="Garamond"/>
                <w:b/>
              </w:rPr>
            </w:pPr>
            <w:r w:rsidRPr="00C02040">
              <w:rPr>
                <w:rFonts w:ascii="Garamond" w:hAnsi="Garamond"/>
                <w:b/>
              </w:rPr>
              <w:t>Board Member</w:t>
            </w:r>
            <w:r w:rsidR="000C7F41">
              <w:rPr>
                <w:rFonts w:ascii="Garamond" w:hAnsi="Garamond"/>
                <w:b/>
              </w:rPr>
              <w:t>:</w:t>
            </w:r>
            <w:r w:rsidRPr="00C02040">
              <w:rPr>
                <w:rFonts w:ascii="Garamond" w:hAnsi="Garamond"/>
                <w:b/>
              </w:rPr>
              <w:t xml:space="preserve"> </w:t>
            </w:r>
            <w:r w:rsidRPr="00C02040">
              <w:rPr>
                <w:rFonts w:ascii="Garamond" w:hAnsi="Garamond"/>
              </w:rPr>
              <w:t>Convention of Biomedical Research, Ghana</w:t>
            </w:r>
          </w:p>
        </w:tc>
      </w:tr>
    </w:tbl>
    <w:p w14:paraId="446B0161" w14:textId="7BFD9B7E" w:rsidR="00A61AAC" w:rsidRDefault="00A61AAC" w:rsidP="00A61AAC">
      <w:pPr>
        <w:pStyle w:val="ListParagraph"/>
        <w:widowControl/>
        <w:tabs>
          <w:tab w:val="left" w:pos="1620"/>
        </w:tabs>
        <w:overflowPunct w:val="0"/>
        <w:ind w:left="1440"/>
        <w:jc w:val="both"/>
        <w:textAlignment w:val="baseline"/>
        <w:rPr>
          <w:rFonts w:ascii="Garamond" w:hAnsi="Garamond" w:cs="Arial"/>
          <w:b/>
          <w:color w:val="FF0000"/>
          <w:u w:val="single"/>
          <w:lang w:val="en-GB"/>
        </w:rPr>
      </w:pPr>
    </w:p>
    <w:p w14:paraId="76BF7DBC" w14:textId="1C8E7DB8" w:rsidR="00B55FCB" w:rsidRDefault="00B55FCB" w:rsidP="00A61AAC">
      <w:pPr>
        <w:pStyle w:val="ListParagraph"/>
        <w:widowControl/>
        <w:tabs>
          <w:tab w:val="left" w:pos="1620"/>
        </w:tabs>
        <w:overflowPunct w:val="0"/>
        <w:ind w:left="1440"/>
        <w:jc w:val="both"/>
        <w:textAlignment w:val="baseline"/>
        <w:rPr>
          <w:rFonts w:ascii="Garamond" w:hAnsi="Garamond" w:cs="Arial"/>
          <w:b/>
          <w:color w:val="FF0000"/>
          <w:u w:val="single"/>
          <w:lang w:val="en-GB"/>
        </w:rPr>
      </w:pPr>
    </w:p>
    <w:p w14:paraId="2203839E" w14:textId="60C3CE2F" w:rsidR="00976F62" w:rsidRPr="00C21467" w:rsidRDefault="00C21467" w:rsidP="00C21467">
      <w:pPr>
        <w:rPr>
          <w:rFonts w:ascii="Garamond" w:hAnsi="Garamond"/>
        </w:rPr>
      </w:pPr>
      <w:r w:rsidRPr="00C21467">
        <w:rPr>
          <w:rFonts w:ascii="Garamond" w:hAnsi="Garamond"/>
          <w:b/>
          <w:sz w:val="32"/>
          <w:szCs w:val="32"/>
        </w:rPr>
        <w:t>Signature of Applicant</w:t>
      </w:r>
      <w:r w:rsidRPr="00C21467">
        <w:rPr>
          <w:noProof/>
          <w:sz w:val="32"/>
          <w:szCs w:val="32"/>
        </w:rPr>
        <w:t xml:space="preserve"> </w:t>
      </w:r>
      <w:r w:rsidR="006D2D6B" w:rsidRPr="00C21467">
        <w:rPr>
          <w:noProof/>
          <w:sz w:val="32"/>
          <w:szCs w:val="32"/>
        </w:rPr>
        <w:drawing>
          <wp:inline distT="0" distB="0" distL="0" distR="0" wp14:anchorId="5A59E699" wp14:editId="65461D6C">
            <wp:extent cx="944545" cy="5397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0" cy="58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</w:t>
      </w:r>
      <w:r w:rsidRPr="00C21467">
        <w:rPr>
          <w:rFonts w:ascii="Garamond" w:hAnsi="Garamond"/>
          <w:b/>
          <w:sz w:val="32"/>
          <w:szCs w:val="32"/>
        </w:rPr>
        <w:t xml:space="preserve"> Date:   6</w:t>
      </w:r>
      <w:r w:rsidRPr="00C21467">
        <w:rPr>
          <w:rFonts w:ascii="Garamond" w:hAnsi="Garamond"/>
          <w:b/>
          <w:sz w:val="32"/>
          <w:szCs w:val="32"/>
          <w:vertAlign w:val="superscript"/>
        </w:rPr>
        <w:t>th</w:t>
      </w:r>
      <w:r w:rsidRPr="00C21467">
        <w:rPr>
          <w:rFonts w:ascii="Garamond" w:hAnsi="Garamond"/>
          <w:b/>
          <w:sz w:val="32"/>
          <w:szCs w:val="32"/>
        </w:rPr>
        <w:t xml:space="preserve"> April 2021</w:t>
      </w:r>
    </w:p>
    <w:p w14:paraId="68A0CB74" w14:textId="6B50E140" w:rsidR="00A61AAC" w:rsidRPr="00C21467" w:rsidRDefault="00A61AAC" w:rsidP="00C21467">
      <w:pPr>
        <w:tabs>
          <w:tab w:val="left" w:pos="2535"/>
        </w:tabs>
        <w:rPr>
          <w:rFonts w:ascii="Garamond" w:hAnsi="Garamond"/>
          <w:b/>
          <w:sz w:val="32"/>
          <w:szCs w:val="32"/>
        </w:rPr>
      </w:pPr>
      <w:r w:rsidRPr="00C21467">
        <w:rPr>
          <w:rFonts w:ascii="Garamond" w:hAnsi="Garamond"/>
          <w:b/>
          <w:sz w:val="32"/>
          <w:szCs w:val="32"/>
        </w:rPr>
        <w:tab/>
      </w:r>
    </w:p>
    <w:p w14:paraId="567387E8" w14:textId="77777777" w:rsidR="00E404CB" w:rsidRPr="00514C4F" w:rsidRDefault="00E404CB" w:rsidP="00A61AAC">
      <w:pPr>
        <w:kinsoku w:val="0"/>
        <w:overflowPunct w:val="0"/>
        <w:spacing w:line="200" w:lineRule="exact"/>
      </w:pPr>
    </w:p>
    <w:sectPr w:rsidR="00E404CB" w:rsidRPr="00514C4F" w:rsidSect="00B331F2">
      <w:footerReference w:type="default" r:id="rId26"/>
      <w:pgSz w:w="11906" w:h="16838"/>
      <w:pgMar w:top="1440" w:right="1152" w:bottom="1008" w:left="115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A9A2" w14:textId="77777777" w:rsidR="00503B1C" w:rsidRDefault="00503B1C" w:rsidP="00527DC5">
      <w:r>
        <w:separator/>
      </w:r>
    </w:p>
  </w:endnote>
  <w:endnote w:type="continuationSeparator" w:id="0">
    <w:p w14:paraId="3CC9DFCF" w14:textId="77777777" w:rsidR="00503B1C" w:rsidRDefault="00503B1C" w:rsidP="0052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Medium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RWPalladioL-Bold">
    <w:altName w:val="Cambria"/>
    <w:panose1 w:val="00000000000000000000"/>
    <w:charset w:val="00"/>
    <w:family w:val="roman"/>
    <w:notTrueType/>
    <w:pitch w:val="default"/>
  </w:font>
  <w:font w:name="URWPalladioL-Roma">
    <w:altName w:val="Cambria"/>
    <w:panose1 w:val="00000000000000000000"/>
    <w:charset w:val="00"/>
    <w:family w:val="roman"/>
    <w:notTrueType/>
    <w:pitch w:val="default"/>
  </w:font>
  <w:font w:name="Rpx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2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185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CE3E95" w14:textId="12F72A66" w:rsidR="00EE63C7" w:rsidRDefault="00EE63C7" w:rsidP="00B061CB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E79BF">
          <w:rPr>
            <w:b/>
            <w:bCs/>
            <w:noProof/>
          </w:rPr>
          <w:t>25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B061CB">
          <w:rPr>
            <w:rFonts w:ascii="Garamond" w:hAnsi="Garamond"/>
            <w:i/>
            <w:iCs/>
          </w:rPr>
          <w:t xml:space="preserve"> </w:t>
        </w:r>
        <w:sdt>
          <w:sdtPr>
            <w:rPr>
              <w:rFonts w:ascii="Garamond" w:hAnsi="Garamond"/>
              <w:i/>
              <w:iCs/>
            </w:rPr>
            <w:id w:val="1027136084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  <w:i w:val="0"/>
              <w:iCs w:val="0"/>
              <w:color w:val="7F7F7F" w:themeColor="background1" w:themeShade="7F"/>
              <w:spacing w:val="60"/>
            </w:rPr>
          </w:sdtEndPr>
          <w:sdtContent>
            <w:r w:rsidRPr="00775518">
              <w:rPr>
                <w:rFonts w:ascii="Garamond" w:hAnsi="Garamond"/>
                <w:b/>
                <w:bCs/>
                <w:i/>
                <w:iCs/>
              </w:rPr>
              <w:t>Complete CV: M</w:t>
            </w:r>
            <w:r>
              <w:rPr>
                <w:rFonts w:ascii="Garamond" w:hAnsi="Garamond"/>
                <w:b/>
                <w:bCs/>
                <w:i/>
                <w:iCs/>
              </w:rPr>
              <w:t>ax</w:t>
            </w:r>
            <w:r w:rsidRPr="00775518">
              <w:rPr>
                <w:rFonts w:ascii="Garamond" w:hAnsi="Garamond"/>
                <w:b/>
                <w:bCs/>
                <w:i/>
                <w:iCs/>
              </w:rPr>
              <w:t xml:space="preserve"> Efui Annani-Akollor</w:t>
            </w:r>
          </w:sdtContent>
        </w:sdt>
      </w:p>
      <w:p w14:paraId="5E666278" w14:textId="44C32348" w:rsidR="00EE63C7" w:rsidRDefault="00503B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7D1FD9" w14:textId="77777777" w:rsidR="00EE63C7" w:rsidRDefault="00EE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87B2" w14:textId="77777777" w:rsidR="00503B1C" w:rsidRDefault="00503B1C" w:rsidP="00527DC5">
      <w:r>
        <w:separator/>
      </w:r>
    </w:p>
  </w:footnote>
  <w:footnote w:type="continuationSeparator" w:id="0">
    <w:p w14:paraId="4D5CAF88" w14:textId="77777777" w:rsidR="00503B1C" w:rsidRDefault="00503B1C" w:rsidP="0052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"/>
      <w:lvlJc w:val="left"/>
      <w:pPr>
        <w:ind w:hanging="262"/>
      </w:pPr>
      <w:rPr>
        <w:rFonts w:ascii="Wingdings" w:hAnsi="Wingdings"/>
        <w:b w:val="0"/>
        <w:sz w:val="18"/>
      </w:rPr>
    </w:lvl>
    <w:lvl w:ilvl="1">
      <w:numFmt w:val="bullet"/>
      <w:lvlText w:val=""/>
      <w:lvlJc w:val="left"/>
      <w:pPr>
        <w:ind w:hanging="226"/>
      </w:pPr>
      <w:rPr>
        <w:rFonts w:ascii="Wingdings" w:hAnsi="Wingdings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0964BE"/>
    <w:multiLevelType w:val="hybridMultilevel"/>
    <w:tmpl w:val="E252FFCA"/>
    <w:lvl w:ilvl="0" w:tplc="2C6A3F68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01985"/>
    <w:multiLevelType w:val="hybridMultilevel"/>
    <w:tmpl w:val="D3DC3E58"/>
    <w:lvl w:ilvl="0" w:tplc="C414B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391"/>
    <w:multiLevelType w:val="hybridMultilevel"/>
    <w:tmpl w:val="BA8E5F4A"/>
    <w:lvl w:ilvl="0" w:tplc="8EAAB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28A"/>
    <w:multiLevelType w:val="hybridMultilevel"/>
    <w:tmpl w:val="761459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93863"/>
    <w:multiLevelType w:val="multilevel"/>
    <w:tmpl w:val="FB1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B657B"/>
    <w:multiLevelType w:val="hybridMultilevel"/>
    <w:tmpl w:val="5126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BF0"/>
    <w:multiLevelType w:val="hybridMultilevel"/>
    <w:tmpl w:val="3600E4D2"/>
    <w:lvl w:ilvl="0" w:tplc="CD18A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7A35"/>
    <w:multiLevelType w:val="hybridMultilevel"/>
    <w:tmpl w:val="D41E03D6"/>
    <w:lvl w:ilvl="0" w:tplc="8EAAB73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3A4"/>
    <w:multiLevelType w:val="hybridMultilevel"/>
    <w:tmpl w:val="E7F05E20"/>
    <w:lvl w:ilvl="0" w:tplc="46C202C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3A0B"/>
    <w:multiLevelType w:val="hybridMultilevel"/>
    <w:tmpl w:val="BD9ED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6548"/>
    <w:multiLevelType w:val="hybridMultilevel"/>
    <w:tmpl w:val="C45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46E3"/>
    <w:multiLevelType w:val="hybridMultilevel"/>
    <w:tmpl w:val="5126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0808"/>
    <w:multiLevelType w:val="hybridMultilevel"/>
    <w:tmpl w:val="5226EFA6"/>
    <w:lvl w:ilvl="0" w:tplc="22BE1B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EA6"/>
    <w:multiLevelType w:val="hybridMultilevel"/>
    <w:tmpl w:val="E94E1BDA"/>
    <w:lvl w:ilvl="0" w:tplc="0409001B">
      <w:start w:val="1"/>
      <w:numFmt w:val="lowerRoman"/>
      <w:lvlText w:val="%1."/>
      <w:lvlJc w:val="righ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0EE4DEB"/>
    <w:multiLevelType w:val="hybridMultilevel"/>
    <w:tmpl w:val="E1CA91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4D73BDD"/>
    <w:multiLevelType w:val="hybridMultilevel"/>
    <w:tmpl w:val="1B02A24A"/>
    <w:lvl w:ilvl="0" w:tplc="9CB09D4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A169CE"/>
    <w:multiLevelType w:val="hybridMultilevel"/>
    <w:tmpl w:val="253CF990"/>
    <w:lvl w:ilvl="0" w:tplc="C414B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E338E"/>
    <w:multiLevelType w:val="hybridMultilevel"/>
    <w:tmpl w:val="FEFC9F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7833FE"/>
    <w:multiLevelType w:val="hybridMultilevel"/>
    <w:tmpl w:val="81DAF320"/>
    <w:lvl w:ilvl="0" w:tplc="0688E1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B74DF"/>
    <w:multiLevelType w:val="hybridMultilevel"/>
    <w:tmpl w:val="BDF4C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0985"/>
    <w:multiLevelType w:val="hybridMultilevel"/>
    <w:tmpl w:val="C90C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D54A6"/>
    <w:multiLevelType w:val="hybridMultilevel"/>
    <w:tmpl w:val="D6283ACC"/>
    <w:lvl w:ilvl="0" w:tplc="22BE1B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D7E21"/>
    <w:multiLevelType w:val="hybridMultilevel"/>
    <w:tmpl w:val="D012C054"/>
    <w:lvl w:ilvl="0" w:tplc="22BE1B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16059"/>
    <w:multiLevelType w:val="hybridMultilevel"/>
    <w:tmpl w:val="10223882"/>
    <w:lvl w:ilvl="0" w:tplc="2FD42C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4047"/>
    <w:multiLevelType w:val="hybridMultilevel"/>
    <w:tmpl w:val="E7A2E438"/>
    <w:lvl w:ilvl="0" w:tplc="C414B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C509C"/>
    <w:multiLevelType w:val="hybridMultilevel"/>
    <w:tmpl w:val="675EE6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78238D"/>
    <w:multiLevelType w:val="hybridMultilevel"/>
    <w:tmpl w:val="8D080CF4"/>
    <w:lvl w:ilvl="0" w:tplc="6052C5BE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43FA2"/>
    <w:multiLevelType w:val="hybridMultilevel"/>
    <w:tmpl w:val="EE9A42DC"/>
    <w:lvl w:ilvl="0" w:tplc="493E3968">
      <w:start w:val="1"/>
      <w:numFmt w:val="decimal"/>
      <w:lvlText w:val="%1)"/>
      <w:lvlJc w:val="left"/>
      <w:pPr>
        <w:ind w:left="655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9" w15:restartNumberingAfterBreak="0">
    <w:nsid w:val="6A911B04"/>
    <w:multiLevelType w:val="hybridMultilevel"/>
    <w:tmpl w:val="3FEA6980"/>
    <w:lvl w:ilvl="0" w:tplc="F65CB5C6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2F61D4"/>
    <w:multiLevelType w:val="hybridMultilevel"/>
    <w:tmpl w:val="16EC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386"/>
    <w:multiLevelType w:val="hybridMultilevel"/>
    <w:tmpl w:val="9A7285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66D6"/>
    <w:multiLevelType w:val="hybridMultilevel"/>
    <w:tmpl w:val="5C78D4F4"/>
    <w:lvl w:ilvl="0" w:tplc="61B4939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7EF14997"/>
    <w:multiLevelType w:val="hybridMultilevel"/>
    <w:tmpl w:val="F722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23"/>
  </w:num>
  <w:num w:numId="5">
    <w:abstractNumId w:val="22"/>
  </w:num>
  <w:num w:numId="6">
    <w:abstractNumId w:val="6"/>
  </w:num>
  <w:num w:numId="7">
    <w:abstractNumId w:val="21"/>
  </w:num>
  <w:num w:numId="8">
    <w:abstractNumId w:val="1"/>
  </w:num>
  <w:num w:numId="9">
    <w:abstractNumId w:val="19"/>
  </w:num>
  <w:num w:numId="10">
    <w:abstractNumId w:val="29"/>
  </w:num>
  <w:num w:numId="11">
    <w:abstractNumId w:val="14"/>
  </w:num>
  <w:num w:numId="12">
    <w:abstractNumId w:val="32"/>
  </w:num>
  <w:num w:numId="13">
    <w:abstractNumId w:val="11"/>
  </w:num>
  <w:num w:numId="14">
    <w:abstractNumId w:val="24"/>
  </w:num>
  <w:num w:numId="15">
    <w:abstractNumId w:val="28"/>
  </w:num>
  <w:num w:numId="16">
    <w:abstractNumId w:val="33"/>
  </w:num>
  <w:num w:numId="17">
    <w:abstractNumId w:val="13"/>
  </w:num>
  <w:num w:numId="18">
    <w:abstractNumId w:val="7"/>
  </w:num>
  <w:num w:numId="19">
    <w:abstractNumId w:val="27"/>
  </w:num>
  <w:num w:numId="20">
    <w:abstractNumId w:val="0"/>
  </w:num>
  <w:num w:numId="21">
    <w:abstractNumId w:val="2"/>
  </w:num>
  <w:num w:numId="22">
    <w:abstractNumId w:val="16"/>
  </w:num>
  <w:num w:numId="23">
    <w:abstractNumId w:val="15"/>
  </w:num>
  <w:num w:numId="24">
    <w:abstractNumId w:val="30"/>
  </w:num>
  <w:num w:numId="25">
    <w:abstractNumId w:val="4"/>
  </w:num>
  <w:num w:numId="26">
    <w:abstractNumId w:val="18"/>
  </w:num>
  <w:num w:numId="27">
    <w:abstractNumId w:val="5"/>
  </w:num>
  <w:num w:numId="28">
    <w:abstractNumId w:val="8"/>
  </w:num>
  <w:num w:numId="29">
    <w:abstractNumId w:val="12"/>
  </w:num>
  <w:num w:numId="30">
    <w:abstractNumId w:val="3"/>
  </w:num>
  <w:num w:numId="31">
    <w:abstractNumId w:val="20"/>
  </w:num>
  <w:num w:numId="32">
    <w:abstractNumId w:val="25"/>
  </w:num>
  <w:num w:numId="33">
    <w:abstractNumId w:val="17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54"/>
    <w:rsid w:val="000023B4"/>
    <w:rsid w:val="00021E6D"/>
    <w:rsid w:val="00030DC7"/>
    <w:rsid w:val="00062454"/>
    <w:rsid w:val="00080FE9"/>
    <w:rsid w:val="000867D1"/>
    <w:rsid w:val="000942D5"/>
    <w:rsid w:val="00094436"/>
    <w:rsid w:val="000A28D1"/>
    <w:rsid w:val="000A7194"/>
    <w:rsid w:val="000B072B"/>
    <w:rsid w:val="000B1CC3"/>
    <w:rsid w:val="000C35FB"/>
    <w:rsid w:val="000C7F41"/>
    <w:rsid w:val="000D563D"/>
    <w:rsid w:val="000E2974"/>
    <w:rsid w:val="000F1B40"/>
    <w:rsid w:val="001272A8"/>
    <w:rsid w:val="001329B0"/>
    <w:rsid w:val="0015235F"/>
    <w:rsid w:val="001530F1"/>
    <w:rsid w:val="0016336E"/>
    <w:rsid w:val="00180B0C"/>
    <w:rsid w:val="001A1ABB"/>
    <w:rsid w:val="001A383B"/>
    <w:rsid w:val="001B3196"/>
    <w:rsid w:val="001B6BCD"/>
    <w:rsid w:val="001B6ED7"/>
    <w:rsid w:val="001C1B49"/>
    <w:rsid w:val="001D7890"/>
    <w:rsid w:val="001E182E"/>
    <w:rsid w:val="001E46BA"/>
    <w:rsid w:val="001E776D"/>
    <w:rsid w:val="001F2FBA"/>
    <w:rsid w:val="001F671B"/>
    <w:rsid w:val="00202269"/>
    <w:rsid w:val="00202A9B"/>
    <w:rsid w:val="00203279"/>
    <w:rsid w:val="002118F4"/>
    <w:rsid w:val="002203B9"/>
    <w:rsid w:val="00222BA3"/>
    <w:rsid w:val="00236CEB"/>
    <w:rsid w:val="002417AB"/>
    <w:rsid w:val="00253BDF"/>
    <w:rsid w:val="00254825"/>
    <w:rsid w:val="0027323B"/>
    <w:rsid w:val="0027623E"/>
    <w:rsid w:val="002803A4"/>
    <w:rsid w:val="002968AB"/>
    <w:rsid w:val="002A4B4F"/>
    <w:rsid w:val="002D1600"/>
    <w:rsid w:val="002E254B"/>
    <w:rsid w:val="002E4231"/>
    <w:rsid w:val="002F335B"/>
    <w:rsid w:val="00305A12"/>
    <w:rsid w:val="003060AB"/>
    <w:rsid w:val="00325E8A"/>
    <w:rsid w:val="00330D41"/>
    <w:rsid w:val="00335C1D"/>
    <w:rsid w:val="00337D8E"/>
    <w:rsid w:val="00367BBB"/>
    <w:rsid w:val="00372FE4"/>
    <w:rsid w:val="00373871"/>
    <w:rsid w:val="003852F8"/>
    <w:rsid w:val="00393791"/>
    <w:rsid w:val="0039678D"/>
    <w:rsid w:val="003A47F3"/>
    <w:rsid w:val="003B4370"/>
    <w:rsid w:val="003B7EE2"/>
    <w:rsid w:val="003C7FD8"/>
    <w:rsid w:val="003D0447"/>
    <w:rsid w:val="003D421A"/>
    <w:rsid w:val="003D5756"/>
    <w:rsid w:val="003E3525"/>
    <w:rsid w:val="003E731D"/>
    <w:rsid w:val="003E79BF"/>
    <w:rsid w:val="003F36FE"/>
    <w:rsid w:val="003F4277"/>
    <w:rsid w:val="00421ED2"/>
    <w:rsid w:val="004410D5"/>
    <w:rsid w:val="00442053"/>
    <w:rsid w:val="00446C54"/>
    <w:rsid w:val="0047708E"/>
    <w:rsid w:val="00483C82"/>
    <w:rsid w:val="004840F9"/>
    <w:rsid w:val="00490F90"/>
    <w:rsid w:val="00494F35"/>
    <w:rsid w:val="00496D8A"/>
    <w:rsid w:val="004C6D93"/>
    <w:rsid w:val="004D7E67"/>
    <w:rsid w:val="004E74CD"/>
    <w:rsid w:val="004F004E"/>
    <w:rsid w:val="004F0941"/>
    <w:rsid w:val="004F0CD6"/>
    <w:rsid w:val="004F6FD6"/>
    <w:rsid w:val="004F7FB4"/>
    <w:rsid w:val="00503B1C"/>
    <w:rsid w:val="00514C4F"/>
    <w:rsid w:val="00527DC5"/>
    <w:rsid w:val="00532232"/>
    <w:rsid w:val="00534AE2"/>
    <w:rsid w:val="00537267"/>
    <w:rsid w:val="005931CC"/>
    <w:rsid w:val="005A12BE"/>
    <w:rsid w:val="005B2BC9"/>
    <w:rsid w:val="005C6520"/>
    <w:rsid w:val="00614CC4"/>
    <w:rsid w:val="00614D65"/>
    <w:rsid w:val="006202AE"/>
    <w:rsid w:val="00630F15"/>
    <w:rsid w:val="00636F51"/>
    <w:rsid w:val="00643508"/>
    <w:rsid w:val="00652C1C"/>
    <w:rsid w:val="00662B1F"/>
    <w:rsid w:val="00663148"/>
    <w:rsid w:val="00680700"/>
    <w:rsid w:val="006A2191"/>
    <w:rsid w:val="006A5787"/>
    <w:rsid w:val="006A698A"/>
    <w:rsid w:val="006D16B8"/>
    <w:rsid w:val="006D2D6B"/>
    <w:rsid w:val="006E0CF7"/>
    <w:rsid w:val="006E64E0"/>
    <w:rsid w:val="006F2064"/>
    <w:rsid w:val="007026E2"/>
    <w:rsid w:val="00723880"/>
    <w:rsid w:val="00741F2A"/>
    <w:rsid w:val="00755433"/>
    <w:rsid w:val="00763C4F"/>
    <w:rsid w:val="007664A8"/>
    <w:rsid w:val="00775518"/>
    <w:rsid w:val="00795095"/>
    <w:rsid w:val="007A5299"/>
    <w:rsid w:val="007A6F11"/>
    <w:rsid w:val="007B0A86"/>
    <w:rsid w:val="007C208A"/>
    <w:rsid w:val="007C4A4A"/>
    <w:rsid w:val="007D286A"/>
    <w:rsid w:val="007E3E53"/>
    <w:rsid w:val="007F12D9"/>
    <w:rsid w:val="007F786E"/>
    <w:rsid w:val="0080711C"/>
    <w:rsid w:val="00836C00"/>
    <w:rsid w:val="0085665B"/>
    <w:rsid w:val="008607CE"/>
    <w:rsid w:val="00866A34"/>
    <w:rsid w:val="00874315"/>
    <w:rsid w:val="00886654"/>
    <w:rsid w:val="008B1F10"/>
    <w:rsid w:val="008C3E10"/>
    <w:rsid w:val="008E2EB8"/>
    <w:rsid w:val="009103F3"/>
    <w:rsid w:val="0091107F"/>
    <w:rsid w:val="0091448E"/>
    <w:rsid w:val="009164B2"/>
    <w:rsid w:val="00926E20"/>
    <w:rsid w:val="00933D05"/>
    <w:rsid w:val="009428F7"/>
    <w:rsid w:val="009455F7"/>
    <w:rsid w:val="00950FBE"/>
    <w:rsid w:val="009545AB"/>
    <w:rsid w:val="009633FC"/>
    <w:rsid w:val="0096633E"/>
    <w:rsid w:val="00970704"/>
    <w:rsid w:val="00976F62"/>
    <w:rsid w:val="00992A14"/>
    <w:rsid w:val="009A4090"/>
    <w:rsid w:val="009B2F54"/>
    <w:rsid w:val="009B6EED"/>
    <w:rsid w:val="009E0E7F"/>
    <w:rsid w:val="009F5BC9"/>
    <w:rsid w:val="00A12C86"/>
    <w:rsid w:val="00A33B65"/>
    <w:rsid w:val="00A37359"/>
    <w:rsid w:val="00A42459"/>
    <w:rsid w:val="00A61AAC"/>
    <w:rsid w:val="00A773A3"/>
    <w:rsid w:val="00A815F7"/>
    <w:rsid w:val="00A919F6"/>
    <w:rsid w:val="00A97171"/>
    <w:rsid w:val="00AA03E3"/>
    <w:rsid w:val="00AA5B47"/>
    <w:rsid w:val="00AB1B45"/>
    <w:rsid w:val="00AB679E"/>
    <w:rsid w:val="00AC25F7"/>
    <w:rsid w:val="00AC2BF4"/>
    <w:rsid w:val="00AC4EC7"/>
    <w:rsid w:val="00AD1EC3"/>
    <w:rsid w:val="00AE184F"/>
    <w:rsid w:val="00AF2F48"/>
    <w:rsid w:val="00B0134B"/>
    <w:rsid w:val="00B061CB"/>
    <w:rsid w:val="00B236D1"/>
    <w:rsid w:val="00B331F2"/>
    <w:rsid w:val="00B3502B"/>
    <w:rsid w:val="00B552FC"/>
    <w:rsid w:val="00B55FCB"/>
    <w:rsid w:val="00B567AF"/>
    <w:rsid w:val="00B56D97"/>
    <w:rsid w:val="00B679DF"/>
    <w:rsid w:val="00B770F8"/>
    <w:rsid w:val="00B87B8C"/>
    <w:rsid w:val="00B94E0B"/>
    <w:rsid w:val="00BA06BB"/>
    <w:rsid w:val="00BA43D4"/>
    <w:rsid w:val="00BB2F6B"/>
    <w:rsid w:val="00BC29A7"/>
    <w:rsid w:val="00BC4946"/>
    <w:rsid w:val="00BE666F"/>
    <w:rsid w:val="00BF3C00"/>
    <w:rsid w:val="00C02040"/>
    <w:rsid w:val="00C04F20"/>
    <w:rsid w:val="00C07883"/>
    <w:rsid w:val="00C11482"/>
    <w:rsid w:val="00C21467"/>
    <w:rsid w:val="00C2174B"/>
    <w:rsid w:val="00C229D3"/>
    <w:rsid w:val="00C32EE8"/>
    <w:rsid w:val="00C4043F"/>
    <w:rsid w:val="00C43BD7"/>
    <w:rsid w:val="00C468BA"/>
    <w:rsid w:val="00C63752"/>
    <w:rsid w:val="00C731D2"/>
    <w:rsid w:val="00C845E0"/>
    <w:rsid w:val="00C868F5"/>
    <w:rsid w:val="00C9084A"/>
    <w:rsid w:val="00C97A34"/>
    <w:rsid w:val="00CA0F2E"/>
    <w:rsid w:val="00CA38D5"/>
    <w:rsid w:val="00CB39E8"/>
    <w:rsid w:val="00CC2679"/>
    <w:rsid w:val="00CC31FB"/>
    <w:rsid w:val="00CC6B8E"/>
    <w:rsid w:val="00CE1C9A"/>
    <w:rsid w:val="00CE7200"/>
    <w:rsid w:val="00D4460B"/>
    <w:rsid w:val="00D61BDF"/>
    <w:rsid w:val="00D66E6B"/>
    <w:rsid w:val="00D74B80"/>
    <w:rsid w:val="00D83DC8"/>
    <w:rsid w:val="00D93E0E"/>
    <w:rsid w:val="00DB3211"/>
    <w:rsid w:val="00DC350F"/>
    <w:rsid w:val="00DD03E9"/>
    <w:rsid w:val="00DD4BA8"/>
    <w:rsid w:val="00DD69D4"/>
    <w:rsid w:val="00E05363"/>
    <w:rsid w:val="00E1039B"/>
    <w:rsid w:val="00E404CB"/>
    <w:rsid w:val="00E4562B"/>
    <w:rsid w:val="00E466B4"/>
    <w:rsid w:val="00E513B1"/>
    <w:rsid w:val="00E73FE6"/>
    <w:rsid w:val="00E8458D"/>
    <w:rsid w:val="00E945B3"/>
    <w:rsid w:val="00E96C19"/>
    <w:rsid w:val="00EE63C7"/>
    <w:rsid w:val="00F011BB"/>
    <w:rsid w:val="00F03418"/>
    <w:rsid w:val="00F106AD"/>
    <w:rsid w:val="00F1362E"/>
    <w:rsid w:val="00F170FC"/>
    <w:rsid w:val="00F24AFE"/>
    <w:rsid w:val="00F3316E"/>
    <w:rsid w:val="00F50225"/>
    <w:rsid w:val="00F56744"/>
    <w:rsid w:val="00F57273"/>
    <w:rsid w:val="00F75F2E"/>
    <w:rsid w:val="00F800AC"/>
    <w:rsid w:val="00F85698"/>
    <w:rsid w:val="00F9607F"/>
    <w:rsid w:val="00FA2905"/>
    <w:rsid w:val="00FC6F26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1EE04"/>
  <w15:chartTrackingRefBased/>
  <w15:docId w15:val="{AE32074D-616A-4F96-BF86-64F69E1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A47F3"/>
    <w:pPr>
      <w:ind w:left="100"/>
      <w:outlineLvl w:val="2"/>
    </w:pPr>
    <w:rPr>
      <w:rFonts w:ascii="Palatino Linotype" w:hAnsi="Palatino Linotype" w:cs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54"/>
    <w:pPr>
      <w:ind w:left="720"/>
      <w:contextualSpacing/>
    </w:pPr>
  </w:style>
  <w:style w:type="table" w:styleId="TableGrid">
    <w:name w:val="Table Grid"/>
    <w:basedOn w:val="TableNormal"/>
    <w:uiPriority w:val="39"/>
    <w:rsid w:val="0044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3A47F3"/>
    <w:rPr>
      <w:rFonts w:ascii="Palatino Linotype" w:eastAsiaTheme="minorEastAsia" w:hAnsi="Palatino Linotype" w:cs="Palatino Linotype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36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704"/>
    <w:pPr>
      <w:widowControl/>
      <w:numPr>
        <w:ilvl w:val="1"/>
      </w:numPr>
      <w:autoSpaceDE/>
      <w:autoSpaceDN/>
      <w:adjustRightInd/>
      <w:spacing w:after="160" w:line="276" w:lineRule="auto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70704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fontstyle01">
    <w:name w:val="fontstyle01"/>
    <w:basedOn w:val="DefaultParagraphFont"/>
    <w:rsid w:val="00F50225"/>
    <w:rPr>
      <w:rFonts w:ascii="FranklinGothic-Medium" w:hAnsi="FranklinGothic-Medium" w:hint="default"/>
      <w:b w:val="0"/>
      <w:bCs w:val="0"/>
      <w:i w:val="0"/>
      <w:iCs w:val="0"/>
      <w:color w:val="222222"/>
      <w:sz w:val="36"/>
      <w:szCs w:val="36"/>
    </w:rPr>
  </w:style>
  <w:style w:type="character" w:customStyle="1" w:styleId="ng-binding">
    <w:name w:val="ng-binding"/>
    <w:basedOn w:val="DefaultParagraphFont"/>
    <w:rsid w:val="00F50225"/>
  </w:style>
  <w:style w:type="character" w:customStyle="1" w:styleId="journaltitle">
    <w:name w:val="journaltitle"/>
    <w:basedOn w:val="DefaultParagraphFont"/>
    <w:rsid w:val="00F50225"/>
  </w:style>
  <w:style w:type="character" w:styleId="Hyperlink">
    <w:name w:val="Hyperlink"/>
    <w:basedOn w:val="DefaultParagraphFont"/>
    <w:uiPriority w:val="99"/>
    <w:unhideWhenUsed/>
    <w:rsid w:val="00F502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225"/>
    <w:rPr>
      <w:color w:val="605E5C"/>
      <w:shd w:val="clear" w:color="auto" w:fill="E1DFDD"/>
    </w:rPr>
  </w:style>
  <w:style w:type="paragraph" w:customStyle="1" w:styleId="Default">
    <w:name w:val="Default"/>
    <w:rsid w:val="00AA5B4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64A8"/>
    <w:pPr>
      <w:ind w:left="208"/>
    </w:pPr>
    <w:rPr>
      <w:rFonts w:ascii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7664A8"/>
    <w:rPr>
      <w:rFonts w:ascii="Palatino Linotype" w:eastAsiaTheme="minorEastAsia" w:hAnsi="Palatino Linotype" w:cs="Palatino Linotype"/>
      <w:sz w:val="24"/>
      <w:szCs w:val="24"/>
    </w:rPr>
  </w:style>
  <w:style w:type="character" w:customStyle="1" w:styleId="apple-converted-space">
    <w:name w:val="apple-converted-space"/>
    <w:basedOn w:val="DefaultParagraphFont"/>
    <w:rsid w:val="007664A8"/>
  </w:style>
  <w:style w:type="paragraph" w:styleId="Header">
    <w:name w:val="header"/>
    <w:basedOn w:val="Normal"/>
    <w:link w:val="HeaderChar"/>
    <w:uiPriority w:val="99"/>
    <w:unhideWhenUsed/>
    <w:rsid w:val="00766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A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A8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D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D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40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1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21">
    <w:name w:val="fontstyle21"/>
    <w:basedOn w:val="DefaultParagraphFont"/>
    <w:rsid w:val="00663148"/>
    <w:rPr>
      <w:rFonts w:ascii="URWPalladioL-Bold" w:hAnsi="URWPalladioL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663148"/>
    <w:rPr>
      <w:rFonts w:ascii="URWPalladioL-Roma" w:hAnsi="URWPalladioL-R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663148"/>
    <w:rPr>
      <w:rFonts w:ascii="Rpxr" w:hAnsi="Rpx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">
    <w:name w:val="_"/>
    <w:basedOn w:val="DefaultParagraphFont"/>
    <w:rsid w:val="00C32EE8"/>
  </w:style>
  <w:style w:type="character" w:customStyle="1" w:styleId="pg-1ff2">
    <w:name w:val="pg-1ff2"/>
    <w:basedOn w:val="DefaultParagraphFont"/>
    <w:rsid w:val="00C32EE8"/>
  </w:style>
  <w:style w:type="character" w:customStyle="1" w:styleId="pg-1ff1">
    <w:name w:val="pg-1ff1"/>
    <w:basedOn w:val="DefaultParagraphFont"/>
    <w:rsid w:val="00CA38D5"/>
  </w:style>
  <w:style w:type="character" w:customStyle="1" w:styleId="pg-1fc1">
    <w:name w:val="pg-1fc1"/>
    <w:basedOn w:val="DefaultParagraphFont"/>
    <w:rsid w:val="00CA38D5"/>
  </w:style>
  <w:style w:type="character" w:customStyle="1" w:styleId="citation-publication-date">
    <w:name w:val="citation-publication-date"/>
    <w:basedOn w:val="DefaultParagraphFont"/>
    <w:rsid w:val="00B552FC"/>
  </w:style>
  <w:style w:type="character" w:customStyle="1" w:styleId="doi">
    <w:name w:val="doi"/>
    <w:basedOn w:val="DefaultParagraphFont"/>
    <w:rsid w:val="00B552FC"/>
  </w:style>
  <w:style w:type="character" w:styleId="Emphasis">
    <w:name w:val="Emphasis"/>
    <w:basedOn w:val="DefaultParagraphFont"/>
    <w:uiPriority w:val="20"/>
    <w:qFormat/>
    <w:rsid w:val="00B55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24058440/6/1" TargetMode="External"/><Relationship Id="rId13" Type="http://schemas.openxmlformats.org/officeDocument/2006/relationships/hyperlink" Target="https://doi.org/10.1016/j.heliyon.2019.e03147" TargetMode="External"/><Relationship Id="rId18" Type="http://schemas.openxmlformats.org/officeDocument/2006/relationships/hyperlink" Target="https://doi.org/10.1155/2019/456290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i.org/10.1155/2018/5019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238077" TargetMode="External"/><Relationship Id="rId17" Type="http://schemas.openxmlformats.org/officeDocument/2006/relationships/hyperlink" Target="https://doi.org/10.1155/2019/1408031" TargetMode="External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hyperlink" Target="https://doi.org/10.1186/s13098-019-0423-" TargetMode="External"/><Relationship Id="rId20" Type="http://schemas.openxmlformats.org/officeDocument/2006/relationships/hyperlink" Target="https://doi.org/10.1155/2019/5398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55/2020/5194287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doi:10.3390/medicina55050125" TargetMode="External"/><Relationship Id="rId23" Type="http://schemas.openxmlformats.org/officeDocument/2006/relationships/hyperlink" Target="https://doi.org/10.1016/j.biopha.2014.07.0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155/2020/1640480" TargetMode="External"/><Relationship Id="rId19" Type="http://schemas.openxmlformats.org/officeDocument/2006/relationships/hyperlink" Target="https://doi.org/10.1155/2019/7467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heliyon.2019.e03147" TargetMode="External"/><Relationship Id="rId14" Type="http://schemas.openxmlformats.org/officeDocument/2006/relationships/hyperlink" Target="https://doi.org/10.1155/2019/7467512" TargetMode="External"/><Relationship Id="rId22" Type="http://schemas.openxmlformats.org/officeDocument/2006/relationships/hyperlink" Target="https://doi.org/10.1186/s12953-017-0113-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D405-3EAE-4695-ABCE-7171B6B8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3790</Words>
  <Characters>21609</Characters>
  <Application>Microsoft Office Word</Application>
  <DocSecurity>2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Annani-Akollor</dc:creator>
  <cp:keywords/>
  <dc:description/>
  <cp:lastModifiedBy>Max Annani-Akollor</cp:lastModifiedBy>
  <cp:revision>2</cp:revision>
  <cp:lastPrinted>2021-04-07T10:44:00Z</cp:lastPrinted>
  <dcterms:created xsi:type="dcterms:W3CDTF">2021-08-06T08:52:00Z</dcterms:created>
  <dcterms:modified xsi:type="dcterms:W3CDTF">2021-08-06T08:52:00Z</dcterms:modified>
</cp:coreProperties>
</file>