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2A" w:rsidRPr="00D8712A" w:rsidRDefault="00D8712A" w:rsidP="00D8712A">
      <w:pPr>
        <w:jc w:val="center"/>
        <w:rPr>
          <w:rFonts w:ascii="Century Gothic" w:hAnsi="Century Gothic"/>
          <w:b/>
          <w:sz w:val="36"/>
          <w:szCs w:val="36"/>
        </w:rPr>
      </w:pPr>
      <w:bookmarkStart w:id="0" w:name="_GoBack"/>
      <w:bookmarkEnd w:id="0"/>
      <w:r w:rsidRPr="00D8712A">
        <w:rPr>
          <w:rFonts w:ascii="Century Gothic" w:hAnsi="Century Gothic"/>
          <w:b/>
          <w:sz w:val="36"/>
          <w:szCs w:val="36"/>
        </w:rPr>
        <w:t>PROFILE OF PROFESSOR MATTHEW GLOVER ADDO</w:t>
      </w:r>
    </w:p>
    <w:p w:rsidR="00D8712A" w:rsidRDefault="00D8712A" w:rsidP="00A11105">
      <w:pPr>
        <w:jc w:val="both"/>
        <w:rPr>
          <w:rFonts w:ascii="Century Gothic" w:hAnsi="Century Gothic"/>
          <w:sz w:val="24"/>
          <w:szCs w:val="24"/>
        </w:rPr>
      </w:pPr>
    </w:p>
    <w:p w:rsidR="00A11105" w:rsidRPr="0027731C" w:rsidRDefault="00A11105" w:rsidP="00A11105">
      <w:pPr>
        <w:jc w:val="both"/>
        <w:rPr>
          <w:rFonts w:ascii="Century Gothic" w:hAnsi="Century Gothic"/>
          <w:sz w:val="24"/>
          <w:szCs w:val="24"/>
        </w:rPr>
      </w:pPr>
      <w:r w:rsidRPr="004D16F0">
        <w:rPr>
          <w:rFonts w:ascii="Century Gothic" w:hAnsi="Century Gothic"/>
          <w:sz w:val="24"/>
          <w:szCs w:val="24"/>
        </w:rPr>
        <w:t>Prof</w:t>
      </w:r>
      <w:r w:rsidR="00C3315C">
        <w:rPr>
          <w:rFonts w:ascii="Century Gothic" w:hAnsi="Century Gothic"/>
          <w:sz w:val="24"/>
          <w:szCs w:val="24"/>
        </w:rPr>
        <w:t>essor Matthew Glover Addo is a</w:t>
      </w:r>
      <w:r w:rsidRPr="004D16F0">
        <w:rPr>
          <w:rFonts w:ascii="Century Gothic" w:hAnsi="Century Gothic"/>
          <w:sz w:val="24"/>
          <w:szCs w:val="24"/>
        </w:rPr>
        <w:t xml:space="preserve"> Professor of Microbiology in the Department of Theoretical and Applied Biology</w:t>
      </w:r>
      <w:r>
        <w:rPr>
          <w:rFonts w:ascii="Century Gothic" w:hAnsi="Century Gothic"/>
          <w:sz w:val="24"/>
          <w:szCs w:val="24"/>
        </w:rPr>
        <w:t xml:space="preserve"> and the current Dean of the Faculty of Biosciences</w:t>
      </w:r>
      <w:r w:rsidRPr="004D16F0">
        <w:rPr>
          <w:rFonts w:ascii="Century Gothic" w:hAnsi="Century Gothic"/>
          <w:sz w:val="24"/>
          <w:szCs w:val="24"/>
        </w:rPr>
        <w:t>. Born on the 2</w:t>
      </w:r>
      <w:r w:rsidRPr="004D16F0">
        <w:rPr>
          <w:rFonts w:ascii="Century Gothic" w:hAnsi="Century Gothic"/>
          <w:sz w:val="24"/>
          <w:szCs w:val="24"/>
          <w:vertAlign w:val="superscript"/>
        </w:rPr>
        <w:t>nd</w:t>
      </w:r>
      <w:r w:rsidRPr="004D16F0">
        <w:rPr>
          <w:rFonts w:ascii="Century Gothic" w:hAnsi="Century Gothic"/>
          <w:sz w:val="24"/>
          <w:szCs w:val="24"/>
        </w:rPr>
        <w:t xml:space="preserve"> of May, 1965, he </w:t>
      </w:r>
      <w:r w:rsidRPr="004D16F0">
        <w:rPr>
          <w:rFonts w:ascii="Century Gothic" w:hAnsi="Century Gothic" w:cs="Times New Roman"/>
          <w:sz w:val="24"/>
          <w:szCs w:val="24"/>
        </w:rPr>
        <w:t>gained admission into the then University of Science and Technology (UST), now Kwame Nkrumah University of Science and Technology (KNUST) Kumasi, to pursue a four-year degree programme in Biological Sciences. He completed the BSc (Hons) Biological Sciences programme in 1992 with</w:t>
      </w:r>
      <w:r w:rsidRPr="0027731C">
        <w:rPr>
          <w:rFonts w:ascii="Century Gothic" w:hAnsi="Century Gothic" w:cs="Times New Roman"/>
          <w:sz w:val="24"/>
          <w:szCs w:val="24"/>
        </w:rPr>
        <w:t xml:space="preserve"> a Second Class (Upper Division). In 1992/93 Academic year, Prof. Addo was retained at the Biological Sciences Department for his National Service as a Teaching Assistant.</w:t>
      </w:r>
    </w:p>
    <w:p w:rsidR="00A11105" w:rsidRPr="007A0EF4" w:rsidRDefault="00A11105" w:rsidP="00A11105">
      <w:pPr>
        <w:autoSpaceDE w:val="0"/>
        <w:autoSpaceDN w:val="0"/>
        <w:adjustRightInd w:val="0"/>
        <w:spacing w:after="0" w:line="360" w:lineRule="auto"/>
        <w:jc w:val="both"/>
        <w:rPr>
          <w:rFonts w:ascii="Times New Roman" w:hAnsi="Times New Roman" w:cs="Times New Roman"/>
          <w:sz w:val="24"/>
          <w:szCs w:val="24"/>
          <w:highlight w:val="yellow"/>
        </w:rPr>
      </w:pPr>
    </w:p>
    <w:p w:rsidR="00A11105" w:rsidRPr="0027731C" w:rsidRDefault="00A11105" w:rsidP="00A11105">
      <w:pPr>
        <w:autoSpaceDE w:val="0"/>
        <w:autoSpaceDN w:val="0"/>
        <w:adjustRightInd w:val="0"/>
        <w:spacing w:after="0" w:line="240" w:lineRule="auto"/>
        <w:contextualSpacing/>
        <w:jc w:val="both"/>
        <w:rPr>
          <w:rFonts w:ascii="Century Gothic" w:hAnsi="Century Gothic" w:cs="Times New Roman"/>
          <w:sz w:val="24"/>
          <w:szCs w:val="24"/>
        </w:rPr>
      </w:pPr>
      <w:r w:rsidRPr="0027731C">
        <w:rPr>
          <w:rFonts w:ascii="Century Gothic" w:hAnsi="Century Gothic" w:cs="Times New Roman"/>
          <w:sz w:val="24"/>
          <w:szCs w:val="24"/>
        </w:rPr>
        <w:t xml:space="preserve">In August 1993 and after his National Service, he was awarded a Norwegian Government Scholarship to study Biotechnology where he obtained both the </w:t>
      </w:r>
      <w:r w:rsidRPr="0027731C">
        <w:rPr>
          <w:rFonts w:ascii="Century Gothic" w:hAnsi="Century Gothic" w:cs="Times New Roman"/>
          <w:i/>
          <w:sz w:val="24"/>
          <w:szCs w:val="24"/>
        </w:rPr>
        <w:t>Candidatus Magesterii</w:t>
      </w:r>
      <w:r w:rsidRPr="0027731C">
        <w:rPr>
          <w:rFonts w:ascii="Century Gothic" w:hAnsi="Century Gothic" w:cs="Times New Roman"/>
          <w:sz w:val="24"/>
          <w:szCs w:val="24"/>
        </w:rPr>
        <w:t xml:space="preserve"> (BSc) and </w:t>
      </w:r>
      <w:r w:rsidRPr="0027731C">
        <w:rPr>
          <w:rFonts w:ascii="Century Gothic" w:hAnsi="Century Gothic" w:cs="Times New Roman"/>
          <w:i/>
          <w:sz w:val="24"/>
          <w:szCs w:val="24"/>
        </w:rPr>
        <w:t>Candidatus Scientiarum</w:t>
      </w:r>
      <w:r w:rsidRPr="0027731C">
        <w:rPr>
          <w:rFonts w:ascii="Century Gothic" w:hAnsi="Century Gothic" w:cs="Times New Roman"/>
          <w:sz w:val="24"/>
          <w:szCs w:val="24"/>
        </w:rPr>
        <w:t xml:space="preserve"> (MSc) in 1996 and 1998 respectively</w:t>
      </w:r>
      <w:r>
        <w:rPr>
          <w:rFonts w:ascii="Century Gothic" w:hAnsi="Century Gothic" w:cs="Times New Roman"/>
          <w:sz w:val="24"/>
          <w:szCs w:val="24"/>
        </w:rPr>
        <w:t xml:space="preserve"> th</w:t>
      </w:r>
      <w:r w:rsidRPr="0027731C">
        <w:rPr>
          <w:rFonts w:ascii="Century Gothic" w:hAnsi="Century Gothic" w:cs="Times New Roman"/>
          <w:sz w:val="24"/>
          <w:szCs w:val="24"/>
        </w:rPr>
        <w:t>e University of B</w:t>
      </w:r>
      <w:r>
        <w:rPr>
          <w:rFonts w:ascii="Century Gothic" w:hAnsi="Century Gothic" w:cs="Times New Roman"/>
          <w:sz w:val="24"/>
          <w:szCs w:val="24"/>
        </w:rPr>
        <w:t>e</w:t>
      </w:r>
      <w:r w:rsidRPr="0027731C">
        <w:rPr>
          <w:rFonts w:ascii="Century Gothic" w:hAnsi="Century Gothic" w:cs="Times New Roman"/>
          <w:sz w:val="24"/>
          <w:szCs w:val="24"/>
        </w:rPr>
        <w:t xml:space="preserve">rgen, Norway. </w:t>
      </w:r>
    </w:p>
    <w:p w:rsidR="00A11105" w:rsidRPr="0027731C" w:rsidRDefault="00A11105" w:rsidP="00A11105">
      <w:pPr>
        <w:autoSpaceDE w:val="0"/>
        <w:autoSpaceDN w:val="0"/>
        <w:adjustRightInd w:val="0"/>
        <w:spacing w:after="0" w:line="240" w:lineRule="auto"/>
        <w:contextualSpacing/>
        <w:jc w:val="both"/>
        <w:rPr>
          <w:rFonts w:ascii="Century Gothic" w:hAnsi="Century Gothic" w:cs="Times New Roman"/>
          <w:sz w:val="24"/>
          <w:szCs w:val="24"/>
        </w:rPr>
      </w:pPr>
    </w:p>
    <w:p w:rsidR="00A11105" w:rsidRPr="0027731C" w:rsidRDefault="00A11105" w:rsidP="00A11105">
      <w:pPr>
        <w:autoSpaceDE w:val="0"/>
        <w:autoSpaceDN w:val="0"/>
        <w:adjustRightInd w:val="0"/>
        <w:spacing w:after="0" w:line="240" w:lineRule="auto"/>
        <w:contextualSpacing/>
        <w:jc w:val="both"/>
        <w:rPr>
          <w:rFonts w:ascii="Century Gothic" w:hAnsi="Century Gothic" w:cs="Times New Roman"/>
          <w:sz w:val="24"/>
          <w:szCs w:val="24"/>
        </w:rPr>
      </w:pPr>
      <w:r w:rsidRPr="0027731C">
        <w:rPr>
          <w:rFonts w:ascii="Century Gothic" w:hAnsi="Century Gothic" w:cs="Times New Roman"/>
          <w:sz w:val="24"/>
          <w:szCs w:val="24"/>
        </w:rPr>
        <w:t xml:space="preserve">Prof. Addo was appointed as a lecturer in 2002 and in 2008, obtained a French Government Scholarship to study for the joint Doctor of Science/Doctor of Philosophy degrees at the prestigious Université Paris Sud IX, Paris, France and KNUST, Kumasi respectively. He completed the doctorate programme in May, 2011. During the doctorate research programme he designed an efficient screening method for the identification of genes involved in the mitochondrial genome stability using </w:t>
      </w:r>
      <w:r w:rsidRPr="0027731C">
        <w:rPr>
          <w:rFonts w:ascii="Century Gothic" w:hAnsi="Century Gothic" w:cs="Times New Roman"/>
          <w:i/>
          <w:sz w:val="24"/>
          <w:szCs w:val="24"/>
        </w:rPr>
        <w:t xml:space="preserve">Caenorhabditis elegans </w:t>
      </w:r>
      <w:r w:rsidRPr="0027731C">
        <w:rPr>
          <w:rFonts w:ascii="Century Gothic" w:hAnsi="Century Gothic" w:cs="Times New Roman"/>
          <w:sz w:val="24"/>
          <w:szCs w:val="24"/>
        </w:rPr>
        <w:t>as a model organism. He worked with the Functions and Dysfunction of Mitochondrial group of the Institute of Genetics and Microbiology where for the first time, he identified four (4) new nuclear genes (Y105E8A.23, dnj-10, atad-3, and phi-37) involved in mitochondrial stability.</w:t>
      </w:r>
    </w:p>
    <w:p w:rsidR="00A11105" w:rsidRDefault="00A11105" w:rsidP="00A11105">
      <w:pPr>
        <w:tabs>
          <w:tab w:val="left" w:pos="5835"/>
        </w:tabs>
        <w:spacing w:line="360" w:lineRule="auto"/>
        <w:jc w:val="both"/>
        <w:rPr>
          <w:rFonts w:ascii="Times New Roman" w:hAnsi="Times New Roman" w:cs="Times New Roman"/>
          <w:sz w:val="24"/>
          <w:szCs w:val="24"/>
          <w:highlight w:val="yellow"/>
        </w:rPr>
      </w:pPr>
    </w:p>
    <w:p w:rsidR="00A11105" w:rsidRDefault="00A11105" w:rsidP="00A11105">
      <w:pPr>
        <w:tabs>
          <w:tab w:val="left" w:pos="5835"/>
        </w:tabs>
        <w:spacing w:line="240" w:lineRule="auto"/>
        <w:contextualSpacing/>
        <w:jc w:val="both"/>
        <w:rPr>
          <w:rFonts w:ascii="Century Gothic" w:hAnsi="Century Gothic"/>
          <w:sz w:val="24"/>
          <w:szCs w:val="24"/>
        </w:rPr>
      </w:pPr>
      <w:r w:rsidRPr="002D2BA2">
        <w:rPr>
          <w:rFonts w:ascii="Century Gothic" w:hAnsi="Century Gothic"/>
          <w:sz w:val="24"/>
          <w:szCs w:val="24"/>
        </w:rPr>
        <w:t>He has been conducting research into the microbial profile and antibiotic usage with patients with chronic wounds and Urinary Tract Infections in some health facilities in Ghana. He is  also researching on haematological predictors of malaria infection, using modelling and also identification of biomarkers of infectious bites capable of assessing the human parasite-vector interactions in order to develop sero-survellance tools for estimating transmission intensity; as well as conducting a baseline study of the quality of drinking water delivery systems in some Metropolis in Ghana as well as investigating into some resident microorganisms causing spoilage in some locally produced non-alcoholic beverages and some street foods in Ghana.</w:t>
      </w:r>
    </w:p>
    <w:p w:rsidR="00A11105" w:rsidRDefault="00A11105" w:rsidP="00A11105">
      <w:pPr>
        <w:tabs>
          <w:tab w:val="left" w:pos="5835"/>
        </w:tabs>
        <w:spacing w:line="240" w:lineRule="auto"/>
        <w:contextualSpacing/>
        <w:jc w:val="both"/>
        <w:rPr>
          <w:rFonts w:ascii="Century Gothic" w:hAnsi="Century Gothic"/>
          <w:sz w:val="24"/>
          <w:szCs w:val="24"/>
        </w:rPr>
      </w:pPr>
    </w:p>
    <w:p w:rsidR="00A11105" w:rsidRPr="006B3D15" w:rsidRDefault="00A11105" w:rsidP="00A11105">
      <w:pPr>
        <w:suppressAutoHyphens/>
        <w:autoSpaceDN w:val="0"/>
        <w:spacing w:after="0" w:line="240" w:lineRule="auto"/>
        <w:jc w:val="both"/>
        <w:textAlignment w:val="baseline"/>
        <w:rPr>
          <w:rFonts w:ascii="Century Gothic" w:hAnsi="Century Gothic"/>
          <w:iCs/>
          <w:sz w:val="24"/>
          <w:szCs w:val="24"/>
        </w:rPr>
      </w:pPr>
      <w:r w:rsidRPr="006B3D15">
        <w:rPr>
          <w:rFonts w:ascii="Century Gothic" w:hAnsi="Century Gothic"/>
          <w:sz w:val="24"/>
          <w:szCs w:val="24"/>
        </w:rPr>
        <w:t xml:space="preserve">He has refereed a number of articles for publication in journals such as the </w:t>
      </w:r>
      <w:r w:rsidRPr="006B3D15">
        <w:rPr>
          <w:rFonts w:ascii="Century Gothic" w:hAnsi="Century Gothic"/>
          <w:bCs/>
          <w:iCs/>
          <w:sz w:val="24"/>
          <w:szCs w:val="24"/>
        </w:rPr>
        <w:t>Journal of Biotechnological Research</w:t>
      </w:r>
      <w:r w:rsidRPr="006B3D15">
        <w:rPr>
          <w:rFonts w:ascii="Century Gothic" w:hAnsi="Century Gothic"/>
          <w:iCs/>
          <w:sz w:val="24"/>
          <w:szCs w:val="24"/>
        </w:rPr>
        <w:t xml:space="preserve">, </w:t>
      </w:r>
      <w:r w:rsidRPr="006B3D15">
        <w:rPr>
          <w:rFonts w:ascii="Century Gothic" w:hAnsi="Century Gothic"/>
          <w:bCs/>
          <w:iCs/>
          <w:sz w:val="24"/>
          <w:szCs w:val="24"/>
        </w:rPr>
        <w:t>Clinical Biotechnology and Microbiology</w:t>
      </w:r>
      <w:r w:rsidRPr="006B3D15">
        <w:rPr>
          <w:rFonts w:ascii="Century Gothic" w:hAnsi="Century Gothic"/>
          <w:iCs/>
          <w:sz w:val="24"/>
          <w:szCs w:val="24"/>
        </w:rPr>
        <w:t xml:space="preserve">, International Journal of Pathogen Research, </w:t>
      </w:r>
      <w:r w:rsidRPr="006B3D15">
        <w:rPr>
          <w:rFonts w:ascii="Century Gothic" w:hAnsi="Century Gothic" w:cs="TimesNewRoman,BoldItalic"/>
          <w:iCs/>
          <w:sz w:val="24"/>
          <w:szCs w:val="24"/>
        </w:rPr>
        <w:t xml:space="preserve">International Journal of Current Research, </w:t>
      </w:r>
      <w:r w:rsidRPr="006B3D15">
        <w:rPr>
          <w:rFonts w:ascii="Century Gothic" w:hAnsi="Century Gothic"/>
          <w:iCs/>
          <w:sz w:val="24"/>
          <w:szCs w:val="24"/>
        </w:rPr>
        <w:t xml:space="preserve">AAS Open Research Journal, </w:t>
      </w:r>
      <w:r w:rsidRPr="006B3D15">
        <w:rPr>
          <w:rFonts w:ascii="Century Gothic" w:hAnsi="Century Gothic"/>
          <w:bCs/>
          <w:iCs/>
          <w:sz w:val="24"/>
          <w:szCs w:val="24"/>
        </w:rPr>
        <w:t>Malaria Research and Treatment</w:t>
      </w:r>
      <w:r w:rsidRPr="006B3D15">
        <w:rPr>
          <w:rFonts w:ascii="Century Gothic" w:hAnsi="Century Gothic"/>
          <w:iCs/>
          <w:sz w:val="24"/>
          <w:szCs w:val="24"/>
        </w:rPr>
        <w:t xml:space="preserve">, </w:t>
      </w:r>
      <w:r w:rsidRPr="006B3D15">
        <w:rPr>
          <w:rStyle w:val="fontstyle01"/>
          <w:rFonts w:ascii="Century Gothic" w:hAnsi="Century Gothic"/>
          <w:b w:val="0"/>
          <w:iCs/>
          <w:color w:val="auto"/>
          <w:lang w:val="en-GB"/>
        </w:rPr>
        <w:t>International Journal of Current Microbiology and Applied Science</w:t>
      </w:r>
      <w:r w:rsidRPr="006B3D15">
        <w:rPr>
          <w:rStyle w:val="fontstyle01"/>
          <w:rFonts w:ascii="Century Gothic" w:hAnsi="Century Gothic"/>
          <w:bCs w:val="0"/>
          <w:iCs/>
          <w:color w:val="auto"/>
        </w:rPr>
        <w:t xml:space="preserve">, </w:t>
      </w:r>
      <w:r w:rsidRPr="006B3D15">
        <w:rPr>
          <w:rFonts w:ascii="Century Gothic" w:hAnsi="Century Gothic" w:cs="Arial"/>
          <w:iCs/>
          <w:sz w:val="24"/>
          <w:szCs w:val="24"/>
        </w:rPr>
        <w:t>Microbiology Research Journal International</w:t>
      </w:r>
      <w:r w:rsidRPr="006B3D15">
        <w:rPr>
          <w:rFonts w:ascii="Century Gothic" w:hAnsi="Century Gothic"/>
          <w:iCs/>
          <w:sz w:val="24"/>
          <w:szCs w:val="24"/>
        </w:rPr>
        <w:t xml:space="preserve">, African Journal of Microbiology Research and </w:t>
      </w:r>
      <w:r w:rsidRPr="006B3D15">
        <w:rPr>
          <w:rFonts w:ascii="Century Gothic" w:eastAsia="TimesNewRoman" w:hAnsi="Century Gothic" w:cs="TimesNewRoman"/>
          <w:bCs/>
          <w:iCs/>
          <w:sz w:val="24"/>
          <w:szCs w:val="24"/>
        </w:rPr>
        <w:t>International Journal of Biology among others.</w:t>
      </w:r>
    </w:p>
    <w:p w:rsidR="00A11105" w:rsidRPr="005B7138" w:rsidRDefault="00A11105" w:rsidP="00A11105">
      <w:pPr>
        <w:tabs>
          <w:tab w:val="left" w:pos="5835"/>
        </w:tabs>
        <w:spacing w:line="240" w:lineRule="auto"/>
        <w:contextualSpacing/>
        <w:jc w:val="both"/>
        <w:rPr>
          <w:rFonts w:ascii="Century Gothic" w:hAnsi="Century Gothic" w:cs="Times New Roman"/>
          <w:sz w:val="24"/>
          <w:szCs w:val="24"/>
          <w:highlight w:val="yellow"/>
        </w:rPr>
      </w:pPr>
    </w:p>
    <w:p w:rsidR="00A11105" w:rsidRPr="005B7138" w:rsidRDefault="00A11105" w:rsidP="00A11105">
      <w:pPr>
        <w:tabs>
          <w:tab w:val="left" w:pos="5835"/>
        </w:tabs>
        <w:spacing w:line="240" w:lineRule="auto"/>
        <w:contextualSpacing/>
        <w:jc w:val="both"/>
        <w:rPr>
          <w:rFonts w:ascii="Century Gothic" w:hAnsi="Century Gothic"/>
          <w:sz w:val="24"/>
          <w:szCs w:val="24"/>
        </w:rPr>
      </w:pPr>
      <w:r w:rsidRPr="005B7138">
        <w:rPr>
          <w:rFonts w:ascii="Century Gothic" w:hAnsi="Century Gothic"/>
          <w:sz w:val="24"/>
          <w:szCs w:val="24"/>
        </w:rPr>
        <w:t>He was voted as the Best Senior Member (Teaching) by the College of Science in its maiden Excellence Award in 2018.</w:t>
      </w:r>
    </w:p>
    <w:p w:rsidR="00A11105" w:rsidRPr="005B7138" w:rsidRDefault="00A11105" w:rsidP="00A11105">
      <w:pPr>
        <w:tabs>
          <w:tab w:val="left" w:pos="5835"/>
        </w:tabs>
        <w:spacing w:line="240" w:lineRule="auto"/>
        <w:contextualSpacing/>
        <w:jc w:val="both"/>
        <w:rPr>
          <w:rFonts w:ascii="Century Gothic" w:hAnsi="Century Gothic" w:cs="Times New Roman"/>
          <w:sz w:val="24"/>
          <w:szCs w:val="24"/>
          <w:highlight w:val="yellow"/>
        </w:rPr>
      </w:pPr>
    </w:p>
    <w:p w:rsidR="00A11105" w:rsidRPr="005B7138" w:rsidRDefault="00A11105" w:rsidP="00A11105">
      <w:pPr>
        <w:tabs>
          <w:tab w:val="left" w:pos="5835"/>
        </w:tabs>
        <w:spacing w:line="240" w:lineRule="auto"/>
        <w:contextualSpacing/>
        <w:jc w:val="both"/>
        <w:rPr>
          <w:rFonts w:ascii="Century Gothic" w:hAnsi="Century Gothic"/>
          <w:sz w:val="24"/>
          <w:szCs w:val="24"/>
        </w:rPr>
      </w:pPr>
      <w:r w:rsidRPr="005B7138">
        <w:rPr>
          <w:rFonts w:ascii="Century Gothic" w:hAnsi="Century Gothic"/>
          <w:sz w:val="24"/>
          <w:szCs w:val="24"/>
        </w:rPr>
        <w:t>Prof. Addo, is an academic with considerable experience in University teaching, collaborative research, vast institutional management experience, board room experience and headship/membership of high-profile Boards.</w:t>
      </w:r>
    </w:p>
    <w:p w:rsidR="00A11105" w:rsidRPr="005B7138" w:rsidRDefault="00A11105" w:rsidP="00A11105">
      <w:pPr>
        <w:tabs>
          <w:tab w:val="left" w:pos="5835"/>
        </w:tabs>
        <w:spacing w:line="240" w:lineRule="auto"/>
        <w:contextualSpacing/>
        <w:jc w:val="both"/>
        <w:rPr>
          <w:rFonts w:ascii="Century Gothic" w:hAnsi="Century Gothic"/>
          <w:sz w:val="24"/>
          <w:szCs w:val="24"/>
        </w:rPr>
      </w:pPr>
    </w:p>
    <w:p w:rsidR="00A11105" w:rsidRPr="005B7138" w:rsidRDefault="00A11105" w:rsidP="00A11105">
      <w:pPr>
        <w:tabs>
          <w:tab w:val="left" w:pos="5835"/>
        </w:tabs>
        <w:spacing w:line="240" w:lineRule="auto"/>
        <w:contextualSpacing/>
        <w:jc w:val="both"/>
        <w:rPr>
          <w:rFonts w:ascii="Century Gothic" w:hAnsi="Century Gothic"/>
          <w:sz w:val="24"/>
          <w:szCs w:val="24"/>
        </w:rPr>
      </w:pPr>
      <w:r w:rsidRPr="005B7138">
        <w:rPr>
          <w:rFonts w:ascii="Century Gothic" w:hAnsi="Century Gothic"/>
          <w:sz w:val="24"/>
          <w:szCs w:val="24"/>
        </w:rPr>
        <w:t xml:space="preserve">Below is the list of some </w:t>
      </w:r>
      <w:r w:rsidRPr="005B7138">
        <w:rPr>
          <w:rFonts w:ascii="Century Gothic" w:hAnsi="Century Gothic" w:cs="Arial"/>
          <w:color w:val="222222"/>
          <w:sz w:val="24"/>
          <w:szCs w:val="24"/>
          <w:shd w:val="clear" w:color="auto" w:fill="FFFFFF"/>
        </w:rPr>
        <w:t>service rendered to the University, the Nation and the International Community.</w:t>
      </w:r>
    </w:p>
    <w:p w:rsidR="00A11105" w:rsidRPr="005B7138" w:rsidRDefault="00A11105" w:rsidP="00A11105">
      <w:pPr>
        <w:tabs>
          <w:tab w:val="left" w:pos="5835"/>
        </w:tabs>
        <w:spacing w:line="240" w:lineRule="auto"/>
        <w:contextualSpacing/>
        <w:jc w:val="both"/>
        <w:rPr>
          <w:rFonts w:ascii="Century Gothic" w:hAnsi="Century Gothic"/>
          <w:sz w:val="24"/>
          <w:szCs w:val="24"/>
        </w:rPr>
      </w:pPr>
    </w:p>
    <w:p w:rsidR="00A11105" w:rsidRPr="005B7138" w:rsidRDefault="00A11105" w:rsidP="00A11105">
      <w:pPr>
        <w:spacing w:after="0" w:line="360" w:lineRule="auto"/>
        <w:jc w:val="both"/>
        <w:rPr>
          <w:rFonts w:ascii="Century Gothic" w:hAnsi="Century Gothic"/>
          <w:b/>
          <w:bCs/>
          <w:sz w:val="28"/>
          <w:szCs w:val="28"/>
        </w:rPr>
      </w:pPr>
      <w:r w:rsidRPr="005B7138">
        <w:rPr>
          <w:rFonts w:ascii="Century Gothic" w:hAnsi="Century Gothic"/>
          <w:b/>
          <w:bCs/>
          <w:sz w:val="28"/>
          <w:szCs w:val="28"/>
        </w:rPr>
        <w:t>Headship</w:t>
      </w:r>
      <w:r w:rsidRPr="005B7138">
        <w:rPr>
          <w:rFonts w:ascii="Century Gothic" w:hAnsi="Century Gothic"/>
          <w:b/>
          <w:bCs/>
          <w:sz w:val="28"/>
          <w:szCs w:val="28"/>
        </w:rPr>
        <w:tab/>
      </w:r>
      <w:r w:rsidRPr="005B7138">
        <w:rPr>
          <w:rFonts w:ascii="Century Gothic" w:hAnsi="Century Gothic"/>
          <w:b/>
          <w:bCs/>
          <w:sz w:val="28"/>
          <w:szCs w:val="28"/>
        </w:rPr>
        <w:tab/>
      </w:r>
      <w:r w:rsidRPr="005B7138">
        <w:rPr>
          <w:rFonts w:ascii="Century Gothic" w:hAnsi="Century Gothic"/>
          <w:b/>
          <w:bCs/>
          <w:sz w:val="28"/>
          <w:szCs w:val="28"/>
        </w:rPr>
        <w:tab/>
        <w:t xml:space="preserve"> </w:t>
      </w:r>
      <w:r w:rsidRPr="005B7138">
        <w:rPr>
          <w:rFonts w:ascii="Century Gothic" w:hAnsi="Century Gothic"/>
          <w:b/>
          <w:bCs/>
          <w:sz w:val="28"/>
          <w:szCs w:val="28"/>
        </w:rPr>
        <w:tab/>
        <w:t xml:space="preserve">    </w:t>
      </w:r>
    </w:p>
    <w:p w:rsidR="00A11105" w:rsidRPr="005B7138" w:rsidRDefault="00A11105" w:rsidP="00A11105">
      <w:pPr>
        <w:spacing w:after="0" w:line="240" w:lineRule="auto"/>
        <w:contextualSpacing/>
        <w:jc w:val="both"/>
        <w:rPr>
          <w:rFonts w:ascii="Century Gothic" w:hAnsi="Century Gothic"/>
          <w:sz w:val="24"/>
          <w:szCs w:val="24"/>
        </w:rPr>
      </w:pPr>
      <w:r w:rsidRPr="005B7138">
        <w:rPr>
          <w:rFonts w:ascii="Century Gothic" w:hAnsi="Century Gothic"/>
          <w:sz w:val="24"/>
          <w:szCs w:val="24"/>
        </w:rPr>
        <w:t xml:space="preserve">Dean of Faculty of Biosciences </w:t>
      </w:r>
      <w:r w:rsidRPr="005B7138">
        <w:rPr>
          <w:rFonts w:ascii="Century Gothic" w:hAnsi="Century Gothic"/>
          <w:sz w:val="24"/>
          <w:szCs w:val="24"/>
        </w:rPr>
        <w:tab/>
      </w:r>
      <w:r w:rsidRPr="005B7138">
        <w:rPr>
          <w:rFonts w:ascii="Century Gothic" w:hAnsi="Century Gothic"/>
          <w:sz w:val="24"/>
          <w:szCs w:val="24"/>
        </w:rPr>
        <w:tab/>
      </w:r>
      <w:r w:rsidRPr="005B7138">
        <w:rPr>
          <w:rFonts w:ascii="Century Gothic" w:hAnsi="Century Gothic"/>
          <w:sz w:val="24"/>
          <w:szCs w:val="24"/>
        </w:rPr>
        <w:tab/>
      </w:r>
      <w:r w:rsidRPr="005B7138">
        <w:rPr>
          <w:rFonts w:ascii="Century Gothic" w:hAnsi="Century Gothic"/>
          <w:sz w:val="24"/>
          <w:szCs w:val="24"/>
        </w:rPr>
        <w:tab/>
      </w:r>
      <w:r w:rsidRPr="005B7138">
        <w:rPr>
          <w:rFonts w:ascii="Century Gothic" w:hAnsi="Century Gothic"/>
          <w:sz w:val="24"/>
          <w:szCs w:val="24"/>
        </w:rPr>
        <w:tab/>
        <w:t xml:space="preserve">   2020 – Date</w:t>
      </w:r>
      <w:r>
        <w:rPr>
          <w:rFonts w:ascii="Century Gothic" w:hAnsi="Century Gothic"/>
          <w:b/>
          <w:bCs/>
          <w:sz w:val="24"/>
          <w:szCs w:val="24"/>
        </w:rPr>
        <w:tab/>
      </w:r>
    </w:p>
    <w:p w:rsidR="00A11105" w:rsidRPr="005B7138" w:rsidRDefault="00A11105" w:rsidP="00A11105">
      <w:pPr>
        <w:spacing w:after="0" w:line="240" w:lineRule="auto"/>
        <w:contextualSpacing/>
        <w:jc w:val="both"/>
        <w:rPr>
          <w:rFonts w:ascii="Century Gothic" w:hAnsi="Century Gothic"/>
          <w:sz w:val="24"/>
          <w:szCs w:val="24"/>
        </w:rPr>
      </w:pPr>
      <w:r w:rsidRPr="005B7138">
        <w:rPr>
          <w:rFonts w:ascii="Century Gothic" w:hAnsi="Century Gothic"/>
          <w:sz w:val="24"/>
          <w:szCs w:val="24"/>
        </w:rPr>
        <w:t>Hall Master, Republic Hall of Residence.</w:t>
      </w:r>
      <w:r w:rsidRPr="005B7138">
        <w:rPr>
          <w:rFonts w:ascii="Century Gothic" w:hAnsi="Century Gothic"/>
          <w:sz w:val="24"/>
          <w:szCs w:val="24"/>
        </w:rPr>
        <w:tab/>
      </w:r>
      <w:r w:rsidRPr="005B7138">
        <w:rPr>
          <w:rFonts w:ascii="Century Gothic" w:hAnsi="Century Gothic"/>
          <w:sz w:val="24"/>
          <w:szCs w:val="24"/>
        </w:rPr>
        <w:tab/>
      </w:r>
      <w:r w:rsidRPr="005B7138">
        <w:rPr>
          <w:rFonts w:ascii="Century Gothic" w:hAnsi="Century Gothic"/>
          <w:sz w:val="24"/>
          <w:szCs w:val="24"/>
        </w:rPr>
        <w:tab/>
      </w:r>
      <w:r w:rsidRPr="005B7138">
        <w:rPr>
          <w:rFonts w:ascii="Century Gothic" w:hAnsi="Century Gothic"/>
          <w:sz w:val="24"/>
          <w:szCs w:val="24"/>
        </w:rPr>
        <w:tab/>
        <w:t xml:space="preserve">   2016</w:t>
      </w:r>
    </w:p>
    <w:p w:rsidR="00A11105" w:rsidRPr="005B7138" w:rsidRDefault="00A11105" w:rsidP="00A11105">
      <w:pPr>
        <w:spacing w:after="0" w:line="240" w:lineRule="auto"/>
        <w:contextualSpacing/>
        <w:jc w:val="both"/>
        <w:rPr>
          <w:rFonts w:ascii="Century Gothic" w:hAnsi="Century Gothic"/>
          <w:b/>
          <w:bCs/>
          <w:sz w:val="24"/>
          <w:szCs w:val="24"/>
        </w:rPr>
      </w:pPr>
      <w:r w:rsidRPr="005B7138">
        <w:rPr>
          <w:rFonts w:ascii="Century Gothic" w:hAnsi="Century Gothic"/>
          <w:bCs/>
          <w:sz w:val="24"/>
          <w:szCs w:val="24"/>
        </w:rPr>
        <w:t xml:space="preserve">Vice-Dean, Faculty of Biosciences, College of Science. </w:t>
      </w:r>
      <w:r w:rsidRPr="005B7138">
        <w:rPr>
          <w:rFonts w:ascii="Century Gothic" w:hAnsi="Century Gothic"/>
          <w:bCs/>
          <w:sz w:val="24"/>
          <w:szCs w:val="24"/>
        </w:rPr>
        <w:tab/>
        <w:t xml:space="preserve">   2017 – 2020</w:t>
      </w:r>
      <w:r>
        <w:rPr>
          <w:rFonts w:ascii="Century Gothic" w:hAnsi="Century Gothic"/>
          <w:b/>
          <w:bCs/>
          <w:sz w:val="24"/>
          <w:szCs w:val="24"/>
        </w:rPr>
        <w:tab/>
      </w:r>
    </w:p>
    <w:p w:rsidR="00A11105" w:rsidRPr="005B7138" w:rsidRDefault="00A11105" w:rsidP="00A11105">
      <w:pPr>
        <w:spacing w:after="0" w:line="240" w:lineRule="auto"/>
        <w:contextualSpacing/>
        <w:jc w:val="both"/>
        <w:rPr>
          <w:rFonts w:ascii="Century Gothic" w:hAnsi="Century Gothic"/>
          <w:bCs/>
          <w:sz w:val="24"/>
          <w:szCs w:val="24"/>
        </w:rPr>
      </w:pPr>
      <w:r w:rsidRPr="005B7138">
        <w:rPr>
          <w:rFonts w:ascii="Century Gothic" w:hAnsi="Century Gothic"/>
          <w:bCs/>
          <w:sz w:val="24"/>
          <w:szCs w:val="24"/>
        </w:rPr>
        <w:t xml:space="preserve">Head of Department, Theoretical and Applied Biology. </w:t>
      </w:r>
      <w:r w:rsidRPr="005B7138">
        <w:rPr>
          <w:rFonts w:ascii="Century Gothic" w:hAnsi="Century Gothic"/>
          <w:bCs/>
          <w:sz w:val="24"/>
          <w:szCs w:val="24"/>
        </w:rPr>
        <w:tab/>
        <w:t xml:space="preserve">   2016 – 2020</w:t>
      </w:r>
    </w:p>
    <w:p w:rsidR="00A11105" w:rsidRPr="005B7138" w:rsidRDefault="00A11105" w:rsidP="00A11105">
      <w:pPr>
        <w:spacing w:after="0" w:line="240" w:lineRule="auto"/>
        <w:contextualSpacing/>
        <w:jc w:val="both"/>
        <w:rPr>
          <w:rFonts w:ascii="Century Gothic" w:hAnsi="Century Gothic"/>
          <w:sz w:val="24"/>
          <w:szCs w:val="24"/>
        </w:rPr>
      </w:pPr>
      <w:r w:rsidRPr="005B7138">
        <w:rPr>
          <w:rFonts w:ascii="Century Gothic" w:hAnsi="Century Gothic"/>
          <w:sz w:val="24"/>
          <w:szCs w:val="24"/>
        </w:rPr>
        <w:t>Senior Tutor, Republic Hall of Residence.</w:t>
      </w:r>
      <w:r w:rsidRPr="005B7138">
        <w:rPr>
          <w:rFonts w:ascii="Century Gothic" w:hAnsi="Century Gothic"/>
          <w:sz w:val="24"/>
          <w:szCs w:val="24"/>
        </w:rPr>
        <w:tab/>
      </w:r>
      <w:r w:rsidRPr="005B7138">
        <w:rPr>
          <w:rFonts w:ascii="Century Gothic" w:hAnsi="Century Gothic"/>
          <w:sz w:val="24"/>
          <w:szCs w:val="24"/>
        </w:rPr>
        <w:tab/>
      </w:r>
      <w:r w:rsidRPr="005B7138">
        <w:rPr>
          <w:rFonts w:ascii="Century Gothic" w:hAnsi="Century Gothic"/>
          <w:sz w:val="24"/>
          <w:szCs w:val="24"/>
        </w:rPr>
        <w:tab/>
      </w:r>
      <w:r w:rsidRPr="005B7138">
        <w:rPr>
          <w:rFonts w:ascii="Century Gothic" w:hAnsi="Century Gothic"/>
          <w:sz w:val="24"/>
          <w:szCs w:val="24"/>
        </w:rPr>
        <w:tab/>
        <w:t xml:space="preserve">   2013 – 2016</w:t>
      </w:r>
    </w:p>
    <w:p w:rsidR="00A11105" w:rsidRPr="005B7138" w:rsidRDefault="00A11105" w:rsidP="00A11105">
      <w:pPr>
        <w:spacing w:after="0" w:line="240" w:lineRule="auto"/>
        <w:contextualSpacing/>
        <w:jc w:val="both"/>
        <w:rPr>
          <w:rFonts w:ascii="Century Gothic" w:hAnsi="Century Gothic"/>
          <w:sz w:val="24"/>
          <w:szCs w:val="24"/>
        </w:rPr>
      </w:pPr>
      <w:r w:rsidRPr="005B7138">
        <w:rPr>
          <w:rFonts w:ascii="Century Gothic" w:hAnsi="Century Gothic"/>
          <w:sz w:val="24"/>
          <w:szCs w:val="24"/>
        </w:rPr>
        <w:t xml:space="preserve">College of Science Examinations Officer. </w:t>
      </w:r>
      <w:r w:rsidRPr="005B7138">
        <w:rPr>
          <w:rFonts w:ascii="Century Gothic" w:hAnsi="Century Gothic"/>
          <w:sz w:val="24"/>
          <w:szCs w:val="24"/>
        </w:rPr>
        <w:tab/>
      </w:r>
      <w:r w:rsidRPr="005B7138">
        <w:rPr>
          <w:rFonts w:ascii="Century Gothic" w:hAnsi="Century Gothic"/>
          <w:sz w:val="24"/>
          <w:szCs w:val="24"/>
        </w:rPr>
        <w:tab/>
      </w:r>
      <w:r w:rsidRPr="005B7138">
        <w:rPr>
          <w:rFonts w:ascii="Century Gothic" w:hAnsi="Century Gothic"/>
          <w:sz w:val="24"/>
          <w:szCs w:val="24"/>
        </w:rPr>
        <w:tab/>
        <w:t xml:space="preserve">   2011 – 2014</w:t>
      </w:r>
    </w:p>
    <w:p w:rsidR="00A11105" w:rsidRPr="005B7138" w:rsidRDefault="00A11105" w:rsidP="00A11105">
      <w:pPr>
        <w:spacing w:line="240" w:lineRule="auto"/>
        <w:contextualSpacing/>
        <w:jc w:val="both"/>
        <w:rPr>
          <w:rFonts w:ascii="Century Gothic" w:hAnsi="Century Gothic"/>
          <w:bCs/>
          <w:sz w:val="24"/>
          <w:szCs w:val="24"/>
        </w:rPr>
      </w:pPr>
      <w:r w:rsidRPr="005B7138">
        <w:rPr>
          <w:rFonts w:ascii="Century Gothic" w:hAnsi="Century Gothic"/>
          <w:bCs/>
          <w:sz w:val="24"/>
          <w:szCs w:val="24"/>
        </w:rPr>
        <w:t>Faculty of Biosciences Examinations Officer</w:t>
      </w:r>
      <w:r w:rsidRPr="005B7138">
        <w:rPr>
          <w:rFonts w:ascii="Century Gothic" w:hAnsi="Century Gothic"/>
          <w:bCs/>
          <w:sz w:val="24"/>
          <w:szCs w:val="24"/>
        </w:rPr>
        <w:tab/>
      </w:r>
      <w:r w:rsidRPr="005B7138">
        <w:rPr>
          <w:rFonts w:ascii="Century Gothic" w:hAnsi="Century Gothic"/>
          <w:bCs/>
          <w:sz w:val="24"/>
          <w:szCs w:val="24"/>
        </w:rPr>
        <w:tab/>
      </w:r>
      <w:r w:rsidRPr="005B7138">
        <w:rPr>
          <w:rFonts w:ascii="Century Gothic" w:hAnsi="Century Gothic"/>
          <w:bCs/>
          <w:sz w:val="24"/>
          <w:szCs w:val="24"/>
        </w:rPr>
        <w:tab/>
        <w:t xml:space="preserve">   </w:t>
      </w:r>
      <w:r w:rsidRPr="005B7138">
        <w:rPr>
          <w:rFonts w:ascii="Century Gothic" w:hAnsi="Century Gothic"/>
          <w:sz w:val="24"/>
          <w:szCs w:val="24"/>
        </w:rPr>
        <w:t>2005 – 2008</w:t>
      </w:r>
      <w:r w:rsidRPr="005B7138">
        <w:rPr>
          <w:rFonts w:ascii="Century Gothic" w:hAnsi="Century Gothic"/>
          <w:bCs/>
          <w:sz w:val="24"/>
          <w:szCs w:val="24"/>
        </w:rPr>
        <w:tab/>
        <w:t xml:space="preserve"> </w:t>
      </w:r>
    </w:p>
    <w:p w:rsidR="00A11105" w:rsidRPr="005B7138" w:rsidRDefault="00A11105" w:rsidP="00A11105">
      <w:pPr>
        <w:spacing w:line="240" w:lineRule="auto"/>
        <w:contextualSpacing/>
        <w:jc w:val="both"/>
        <w:rPr>
          <w:rFonts w:ascii="Century Gothic" w:hAnsi="Century Gothic"/>
          <w:bCs/>
          <w:sz w:val="24"/>
          <w:szCs w:val="24"/>
        </w:rPr>
      </w:pPr>
      <w:r w:rsidRPr="005B7138">
        <w:rPr>
          <w:rFonts w:ascii="Century Gothic" w:hAnsi="Century Gothic"/>
          <w:bCs/>
          <w:sz w:val="24"/>
          <w:szCs w:val="24"/>
        </w:rPr>
        <w:t>Dep’t of Biological</w:t>
      </w:r>
      <w:r w:rsidRPr="005B7138">
        <w:rPr>
          <w:rFonts w:ascii="Century Gothic" w:hAnsi="Century Gothic"/>
          <w:sz w:val="24"/>
          <w:szCs w:val="24"/>
        </w:rPr>
        <w:t xml:space="preserve"> Sciences</w:t>
      </w:r>
      <w:r w:rsidRPr="005B7138">
        <w:rPr>
          <w:rFonts w:ascii="Century Gothic" w:hAnsi="Century Gothic"/>
          <w:bCs/>
          <w:sz w:val="24"/>
          <w:szCs w:val="24"/>
        </w:rPr>
        <w:t xml:space="preserve"> Examinations Officer           </w:t>
      </w:r>
      <w:r w:rsidRPr="005B7138">
        <w:rPr>
          <w:rFonts w:ascii="Century Gothic" w:hAnsi="Century Gothic"/>
          <w:bCs/>
          <w:sz w:val="24"/>
          <w:szCs w:val="24"/>
        </w:rPr>
        <w:tab/>
        <w:t xml:space="preserve">   </w:t>
      </w:r>
      <w:r w:rsidRPr="005B7138">
        <w:rPr>
          <w:rFonts w:ascii="Century Gothic" w:hAnsi="Century Gothic"/>
          <w:sz w:val="24"/>
          <w:szCs w:val="24"/>
        </w:rPr>
        <w:t>2004 – 2005</w:t>
      </w:r>
    </w:p>
    <w:p w:rsidR="00A11105" w:rsidRPr="005B7138" w:rsidRDefault="00A11105" w:rsidP="00A11105">
      <w:pPr>
        <w:spacing w:after="0" w:line="240" w:lineRule="auto"/>
        <w:contextualSpacing/>
        <w:jc w:val="both"/>
        <w:rPr>
          <w:rFonts w:ascii="Century Gothic" w:hAnsi="Century Gothic"/>
          <w:sz w:val="24"/>
          <w:szCs w:val="24"/>
        </w:rPr>
      </w:pPr>
      <w:r w:rsidRPr="005B7138">
        <w:rPr>
          <w:rFonts w:ascii="Century Gothic" w:hAnsi="Century Gothic"/>
          <w:sz w:val="24"/>
          <w:szCs w:val="24"/>
        </w:rPr>
        <w:t xml:space="preserve">College of Science Examinations Audit Team (Chairman) </w:t>
      </w:r>
      <w:r w:rsidRPr="005B7138">
        <w:rPr>
          <w:rFonts w:ascii="Century Gothic" w:hAnsi="Century Gothic"/>
          <w:sz w:val="24"/>
          <w:szCs w:val="24"/>
        </w:rPr>
        <w:tab/>
        <w:t xml:space="preserve">   2014 – 2019</w:t>
      </w:r>
    </w:p>
    <w:p w:rsidR="00A11105" w:rsidRPr="005B7138" w:rsidRDefault="00A11105" w:rsidP="00A11105">
      <w:pPr>
        <w:tabs>
          <w:tab w:val="left" w:pos="5835"/>
        </w:tabs>
        <w:spacing w:line="240" w:lineRule="auto"/>
        <w:contextualSpacing/>
        <w:jc w:val="both"/>
        <w:rPr>
          <w:rFonts w:ascii="Century Gothic" w:hAnsi="Century Gothic"/>
          <w:b/>
          <w:bCs/>
          <w:sz w:val="24"/>
          <w:szCs w:val="24"/>
        </w:rPr>
      </w:pPr>
    </w:p>
    <w:p w:rsidR="00A11105" w:rsidRPr="005B7138" w:rsidRDefault="00A11105" w:rsidP="00A11105">
      <w:pPr>
        <w:tabs>
          <w:tab w:val="left" w:pos="5835"/>
        </w:tabs>
        <w:spacing w:line="240" w:lineRule="auto"/>
        <w:contextualSpacing/>
        <w:jc w:val="both"/>
        <w:rPr>
          <w:rFonts w:ascii="Century Gothic" w:hAnsi="Century Gothic"/>
          <w:b/>
          <w:bCs/>
          <w:sz w:val="24"/>
          <w:szCs w:val="24"/>
        </w:rPr>
      </w:pPr>
    </w:p>
    <w:p w:rsidR="00A11105" w:rsidRPr="005B7138" w:rsidRDefault="00A11105" w:rsidP="00A11105">
      <w:pPr>
        <w:tabs>
          <w:tab w:val="left" w:pos="5835"/>
        </w:tabs>
        <w:spacing w:line="240" w:lineRule="auto"/>
        <w:contextualSpacing/>
        <w:jc w:val="both"/>
        <w:rPr>
          <w:rFonts w:ascii="Century Gothic" w:hAnsi="Century Gothic"/>
          <w:sz w:val="28"/>
          <w:szCs w:val="28"/>
        </w:rPr>
      </w:pPr>
      <w:r w:rsidRPr="005B7138">
        <w:rPr>
          <w:rFonts w:ascii="Century Gothic" w:hAnsi="Century Gothic"/>
          <w:b/>
          <w:bCs/>
          <w:sz w:val="28"/>
          <w:szCs w:val="28"/>
        </w:rPr>
        <w:t>Chairmanship of Boards/Committees</w:t>
      </w:r>
      <w:r w:rsidRPr="005B7138">
        <w:rPr>
          <w:rFonts w:ascii="Century Gothic" w:hAnsi="Century Gothic"/>
          <w:b/>
          <w:bCs/>
          <w:sz w:val="28"/>
          <w:szCs w:val="28"/>
        </w:rPr>
        <w:tab/>
        <w:t xml:space="preserve">  </w:t>
      </w:r>
    </w:p>
    <w:p w:rsidR="00A11105" w:rsidRPr="005B7138" w:rsidRDefault="00A11105" w:rsidP="00A11105">
      <w:pPr>
        <w:tabs>
          <w:tab w:val="left" w:pos="5835"/>
        </w:tabs>
        <w:spacing w:line="240" w:lineRule="auto"/>
        <w:contextualSpacing/>
        <w:jc w:val="both"/>
        <w:rPr>
          <w:rFonts w:ascii="Century Gothic" w:hAnsi="Century Gothic" w:cs="Times New Roman"/>
          <w:sz w:val="24"/>
          <w:szCs w:val="24"/>
          <w:highlight w:val="yellow"/>
        </w:rPr>
      </w:pPr>
    </w:p>
    <w:p w:rsidR="00A11105" w:rsidRPr="005B7138" w:rsidRDefault="00A11105" w:rsidP="00A11105">
      <w:pPr>
        <w:spacing w:after="0" w:line="240" w:lineRule="auto"/>
        <w:jc w:val="both"/>
        <w:rPr>
          <w:rFonts w:ascii="Century Gothic" w:hAnsi="Century Gothic"/>
          <w:b/>
          <w:bCs/>
          <w:sz w:val="24"/>
          <w:szCs w:val="24"/>
        </w:rPr>
      </w:pPr>
      <w:r w:rsidRPr="005B7138">
        <w:rPr>
          <w:rFonts w:ascii="Century Gothic" w:hAnsi="Century Gothic"/>
          <w:b/>
          <w:bCs/>
          <w:color w:val="FFFFFF" w:themeColor="background1"/>
          <w:sz w:val="24"/>
          <w:szCs w:val="24"/>
          <w:highlight w:val="black"/>
        </w:rPr>
        <w:t>Local/KNUST</w:t>
      </w:r>
      <w:r w:rsidRPr="005B7138">
        <w:rPr>
          <w:rFonts w:ascii="Century Gothic" w:hAnsi="Century Gothic"/>
          <w:b/>
          <w:bCs/>
          <w:color w:val="FFFFFF" w:themeColor="background1"/>
          <w:sz w:val="24"/>
          <w:szCs w:val="24"/>
        </w:rPr>
        <w:tab/>
      </w:r>
      <w:r w:rsidRPr="005B7138">
        <w:rPr>
          <w:rFonts w:ascii="Century Gothic" w:hAnsi="Century Gothic"/>
          <w:b/>
          <w:bCs/>
          <w:sz w:val="24"/>
          <w:szCs w:val="24"/>
        </w:rPr>
        <w:tab/>
      </w:r>
      <w:r w:rsidRPr="005B7138">
        <w:rPr>
          <w:rFonts w:ascii="Century Gothic" w:hAnsi="Century Gothic"/>
          <w:b/>
          <w:bCs/>
          <w:sz w:val="24"/>
          <w:szCs w:val="24"/>
        </w:rPr>
        <w:tab/>
      </w:r>
      <w:r w:rsidRPr="005B7138">
        <w:rPr>
          <w:rFonts w:ascii="Century Gothic" w:hAnsi="Century Gothic"/>
          <w:b/>
          <w:bCs/>
          <w:sz w:val="24"/>
          <w:szCs w:val="24"/>
        </w:rPr>
        <w:tab/>
      </w:r>
      <w:r w:rsidRPr="005B7138">
        <w:rPr>
          <w:rFonts w:ascii="Century Gothic" w:hAnsi="Century Gothic"/>
          <w:b/>
          <w:bCs/>
          <w:sz w:val="24"/>
          <w:szCs w:val="24"/>
        </w:rPr>
        <w:tab/>
      </w:r>
      <w:r w:rsidRPr="005B7138">
        <w:rPr>
          <w:rFonts w:ascii="Century Gothic" w:hAnsi="Century Gothic"/>
          <w:b/>
          <w:bCs/>
          <w:sz w:val="24"/>
          <w:szCs w:val="24"/>
        </w:rPr>
        <w:tab/>
      </w:r>
      <w:r w:rsidRPr="005B7138">
        <w:rPr>
          <w:rFonts w:ascii="Century Gothic" w:hAnsi="Century Gothic"/>
          <w:b/>
          <w:bCs/>
          <w:sz w:val="24"/>
          <w:szCs w:val="24"/>
        </w:rPr>
        <w:tab/>
        <w:t xml:space="preserve">                </w:t>
      </w:r>
    </w:p>
    <w:p w:rsidR="00C3315C" w:rsidRPr="00C3315C" w:rsidRDefault="00C3315C" w:rsidP="00A11105">
      <w:pPr>
        <w:pStyle w:val="ListParagraph"/>
        <w:numPr>
          <w:ilvl w:val="0"/>
          <w:numId w:val="4"/>
        </w:numPr>
        <w:jc w:val="both"/>
        <w:rPr>
          <w:rFonts w:ascii="Century Gothic" w:hAnsi="Century Gothic"/>
          <w:bCs/>
          <w:sz w:val="24"/>
          <w:szCs w:val="24"/>
        </w:rPr>
      </w:pPr>
      <w:r w:rsidRPr="005B7138">
        <w:rPr>
          <w:rFonts w:ascii="Century Gothic" w:hAnsi="Century Gothic"/>
          <w:b/>
          <w:sz w:val="24"/>
          <w:szCs w:val="24"/>
        </w:rPr>
        <w:t>Chairma</w:t>
      </w:r>
      <w:r>
        <w:rPr>
          <w:rFonts w:ascii="Century Gothic" w:hAnsi="Century Gothic"/>
          <w:bCs/>
          <w:sz w:val="24"/>
          <w:szCs w:val="24"/>
        </w:rPr>
        <w:t>n, Institute of Distance Learning Board</w:t>
      </w:r>
      <w:r>
        <w:rPr>
          <w:rFonts w:ascii="Century Gothic" w:hAnsi="Century Gothic"/>
          <w:bCs/>
          <w:sz w:val="24"/>
          <w:szCs w:val="24"/>
        </w:rPr>
        <w:tab/>
      </w:r>
      <w:r>
        <w:rPr>
          <w:rFonts w:ascii="Century Gothic" w:hAnsi="Century Gothic"/>
          <w:bCs/>
          <w:sz w:val="24"/>
          <w:szCs w:val="24"/>
        </w:rPr>
        <w:tab/>
        <w:t>2022 -</w:t>
      </w:r>
    </w:p>
    <w:p w:rsidR="00A11105" w:rsidRPr="005B7138" w:rsidRDefault="00A11105" w:rsidP="00A11105">
      <w:pPr>
        <w:pStyle w:val="ListParagraph"/>
        <w:numPr>
          <w:ilvl w:val="0"/>
          <w:numId w:val="4"/>
        </w:numPr>
        <w:jc w:val="both"/>
        <w:rPr>
          <w:rFonts w:ascii="Century Gothic" w:hAnsi="Century Gothic"/>
          <w:bCs/>
          <w:sz w:val="24"/>
          <w:szCs w:val="24"/>
        </w:rPr>
      </w:pPr>
      <w:r w:rsidRPr="005B7138">
        <w:rPr>
          <w:rFonts w:ascii="Century Gothic" w:hAnsi="Century Gothic"/>
          <w:b/>
          <w:sz w:val="24"/>
          <w:szCs w:val="24"/>
        </w:rPr>
        <w:t>Chairma</w:t>
      </w:r>
      <w:r w:rsidRPr="005B7138">
        <w:rPr>
          <w:rFonts w:ascii="Century Gothic" w:hAnsi="Century Gothic"/>
          <w:bCs/>
          <w:sz w:val="24"/>
          <w:szCs w:val="24"/>
        </w:rPr>
        <w:t>n, Faculty of Biosciences Board.</w:t>
      </w:r>
      <w:r w:rsidRPr="005B7138">
        <w:rPr>
          <w:rFonts w:ascii="Century Gothic" w:hAnsi="Century Gothic"/>
          <w:bCs/>
          <w:sz w:val="24"/>
          <w:szCs w:val="24"/>
        </w:rPr>
        <w:tab/>
      </w:r>
      <w:r w:rsidRPr="005B7138">
        <w:rPr>
          <w:rFonts w:ascii="Century Gothic" w:hAnsi="Century Gothic"/>
          <w:bCs/>
          <w:sz w:val="24"/>
          <w:szCs w:val="24"/>
        </w:rPr>
        <w:tab/>
      </w:r>
      <w:r w:rsidRPr="005B7138">
        <w:rPr>
          <w:rFonts w:ascii="Century Gothic" w:hAnsi="Century Gothic"/>
          <w:bCs/>
          <w:sz w:val="24"/>
          <w:szCs w:val="24"/>
        </w:rPr>
        <w:tab/>
      </w:r>
      <w:r w:rsidRPr="005B7138">
        <w:rPr>
          <w:rFonts w:ascii="Century Gothic" w:hAnsi="Century Gothic"/>
          <w:bCs/>
          <w:sz w:val="24"/>
          <w:szCs w:val="24"/>
        </w:rPr>
        <w:tab/>
      </w:r>
      <w:r w:rsidRPr="005B7138">
        <w:rPr>
          <w:rFonts w:ascii="Century Gothic" w:hAnsi="Century Gothic"/>
          <w:bCs/>
          <w:sz w:val="24"/>
          <w:szCs w:val="24"/>
        </w:rPr>
        <w:tab/>
        <w:t xml:space="preserve">    2020- Date</w:t>
      </w:r>
    </w:p>
    <w:p w:rsidR="00A11105" w:rsidRPr="005B7138" w:rsidRDefault="00A11105" w:rsidP="00A11105">
      <w:pPr>
        <w:pStyle w:val="ListParagraph"/>
        <w:numPr>
          <w:ilvl w:val="0"/>
          <w:numId w:val="4"/>
        </w:numPr>
        <w:jc w:val="both"/>
        <w:rPr>
          <w:rFonts w:ascii="Century Gothic" w:hAnsi="Century Gothic"/>
          <w:bCs/>
          <w:sz w:val="24"/>
          <w:szCs w:val="24"/>
        </w:rPr>
      </w:pPr>
      <w:r w:rsidRPr="005B7138">
        <w:rPr>
          <w:rFonts w:ascii="Century Gothic" w:hAnsi="Century Gothic"/>
          <w:b/>
          <w:sz w:val="24"/>
          <w:szCs w:val="24"/>
        </w:rPr>
        <w:t>Chairma</w:t>
      </w:r>
      <w:r w:rsidRPr="005B7138">
        <w:rPr>
          <w:rFonts w:ascii="Century Gothic" w:hAnsi="Century Gothic"/>
          <w:bCs/>
          <w:sz w:val="24"/>
          <w:szCs w:val="24"/>
        </w:rPr>
        <w:t xml:space="preserve">n, Department of Theoretical and Applied Biology Board. </w:t>
      </w:r>
      <w:r w:rsidRPr="005B7138">
        <w:rPr>
          <w:rFonts w:ascii="Century Gothic" w:hAnsi="Century Gothic"/>
          <w:bCs/>
          <w:sz w:val="24"/>
          <w:szCs w:val="24"/>
        </w:rPr>
        <w:tab/>
        <w:t xml:space="preserve">     2016 -2020</w:t>
      </w:r>
    </w:p>
    <w:p w:rsidR="00A11105" w:rsidRPr="005B7138" w:rsidRDefault="00A11105" w:rsidP="00A11105">
      <w:pPr>
        <w:pStyle w:val="ListParagraph"/>
        <w:numPr>
          <w:ilvl w:val="0"/>
          <w:numId w:val="4"/>
        </w:numPr>
        <w:jc w:val="both"/>
        <w:rPr>
          <w:rFonts w:ascii="Century Gothic" w:hAnsi="Century Gothic"/>
          <w:bCs/>
          <w:sz w:val="24"/>
          <w:szCs w:val="24"/>
        </w:rPr>
      </w:pPr>
      <w:r w:rsidRPr="005B7138">
        <w:rPr>
          <w:rFonts w:ascii="Century Gothic" w:hAnsi="Century Gothic"/>
          <w:b/>
          <w:sz w:val="24"/>
          <w:szCs w:val="24"/>
        </w:rPr>
        <w:t>Chairman</w:t>
      </w:r>
      <w:r w:rsidRPr="005B7138">
        <w:rPr>
          <w:rFonts w:ascii="Century Gothic" w:hAnsi="Century Gothic"/>
          <w:bCs/>
          <w:sz w:val="24"/>
          <w:szCs w:val="24"/>
        </w:rPr>
        <w:t>, Planning Committee; Congregation Dinner and 5</w:t>
      </w:r>
      <w:r w:rsidRPr="005B7138">
        <w:rPr>
          <w:rFonts w:ascii="Century Gothic" w:hAnsi="Century Gothic"/>
          <w:bCs/>
          <w:sz w:val="24"/>
          <w:szCs w:val="24"/>
          <w:vertAlign w:val="superscript"/>
        </w:rPr>
        <w:t>th</w:t>
      </w:r>
      <w:r w:rsidRPr="005B7138">
        <w:rPr>
          <w:rFonts w:ascii="Century Gothic" w:hAnsi="Century Gothic"/>
          <w:bCs/>
          <w:sz w:val="24"/>
          <w:szCs w:val="24"/>
        </w:rPr>
        <w:t xml:space="preserve"> KNUST Exc</w:t>
      </w:r>
      <w:r>
        <w:rPr>
          <w:rFonts w:ascii="Century Gothic" w:hAnsi="Century Gothic"/>
          <w:bCs/>
          <w:sz w:val="24"/>
          <w:szCs w:val="24"/>
        </w:rPr>
        <w:t>ellence Awards Ceremony</w:t>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sidRPr="005B7138">
        <w:rPr>
          <w:rFonts w:ascii="Century Gothic" w:hAnsi="Century Gothic"/>
          <w:bCs/>
          <w:sz w:val="24"/>
          <w:szCs w:val="24"/>
        </w:rPr>
        <w:t>2020</w:t>
      </w:r>
    </w:p>
    <w:p w:rsidR="00A11105" w:rsidRPr="005B7138" w:rsidRDefault="00A11105" w:rsidP="00A11105">
      <w:pPr>
        <w:pStyle w:val="ListParagraph"/>
        <w:numPr>
          <w:ilvl w:val="0"/>
          <w:numId w:val="4"/>
        </w:numPr>
        <w:jc w:val="both"/>
        <w:rPr>
          <w:rFonts w:ascii="Century Gothic" w:hAnsi="Century Gothic"/>
          <w:bCs/>
          <w:sz w:val="24"/>
          <w:szCs w:val="24"/>
        </w:rPr>
      </w:pPr>
      <w:r w:rsidRPr="005B7138">
        <w:rPr>
          <w:rFonts w:ascii="Century Gothic" w:hAnsi="Century Gothic"/>
          <w:b/>
          <w:sz w:val="24"/>
          <w:szCs w:val="24"/>
        </w:rPr>
        <w:t>Chairman</w:t>
      </w:r>
      <w:r w:rsidRPr="005B7138">
        <w:rPr>
          <w:rFonts w:ascii="Century Gothic" w:hAnsi="Century Gothic"/>
          <w:bCs/>
          <w:sz w:val="24"/>
          <w:szCs w:val="24"/>
        </w:rPr>
        <w:t>, Committee to Evalua</w:t>
      </w:r>
      <w:r>
        <w:rPr>
          <w:rFonts w:ascii="Century Gothic" w:hAnsi="Century Gothic"/>
          <w:bCs/>
          <w:sz w:val="24"/>
          <w:szCs w:val="24"/>
        </w:rPr>
        <w:t>te the Conduct of Examinations</w:t>
      </w:r>
      <w:r>
        <w:rPr>
          <w:rFonts w:ascii="Century Gothic" w:hAnsi="Century Gothic"/>
          <w:bCs/>
          <w:sz w:val="24"/>
          <w:szCs w:val="24"/>
        </w:rPr>
        <w:tab/>
      </w:r>
      <w:r w:rsidRPr="005B7138">
        <w:rPr>
          <w:rFonts w:ascii="Century Gothic" w:hAnsi="Century Gothic"/>
          <w:bCs/>
          <w:sz w:val="24"/>
          <w:szCs w:val="24"/>
        </w:rPr>
        <w:t xml:space="preserve">2020 </w:t>
      </w:r>
    </w:p>
    <w:p w:rsidR="00A11105" w:rsidRPr="005B7138" w:rsidRDefault="00A11105" w:rsidP="00A11105">
      <w:pPr>
        <w:pStyle w:val="ListParagraph"/>
        <w:numPr>
          <w:ilvl w:val="0"/>
          <w:numId w:val="4"/>
        </w:numPr>
        <w:jc w:val="both"/>
        <w:rPr>
          <w:rFonts w:ascii="Century Gothic" w:hAnsi="Century Gothic"/>
          <w:bCs/>
          <w:sz w:val="24"/>
          <w:szCs w:val="24"/>
        </w:rPr>
      </w:pPr>
      <w:r w:rsidRPr="005B7138">
        <w:rPr>
          <w:rFonts w:ascii="Century Gothic" w:hAnsi="Century Gothic"/>
          <w:b/>
          <w:sz w:val="24"/>
          <w:szCs w:val="24"/>
        </w:rPr>
        <w:lastRenderedPageBreak/>
        <w:t>Chairman</w:t>
      </w:r>
      <w:r w:rsidRPr="005B7138">
        <w:rPr>
          <w:rFonts w:ascii="Century Gothic" w:hAnsi="Century Gothic"/>
          <w:bCs/>
          <w:sz w:val="24"/>
          <w:szCs w:val="24"/>
        </w:rPr>
        <w:t>, PhD Visual Communication Design Proposal Review Committee.  2020</w:t>
      </w:r>
      <w:r w:rsidRPr="005B7138">
        <w:rPr>
          <w:rFonts w:ascii="Century Gothic" w:hAnsi="Century Gothic"/>
          <w:bCs/>
          <w:sz w:val="24"/>
          <w:szCs w:val="24"/>
        </w:rPr>
        <w:tab/>
      </w:r>
    </w:p>
    <w:p w:rsidR="00A11105" w:rsidRPr="005B7138" w:rsidRDefault="00A11105" w:rsidP="00A11105">
      <w:pPr>
        <w:pStyle w:val="ListParagraph"/>
        <w:numPr>
          <w:ilvl w:val="0"/>
          <w:numId w:val="4"/>
        </w:numPr>
        <w:jc w:val="both"/>
        <w:rPr>
          <w:rFonts w:ascii="Century Gothic" w:hAnsi="Century Gothic"/>
          <w:sz w:val="24"/>
          <w:szCs w:val="24"/>
        </w:rPr>
      </w:pPr>
      <w:r w:rsidRPr="005B7138">
        <w:rPr>
          <w:rFonts w:ascii="Century Gothic" w:hAnsi="Century Gothic"/>
          <w:b/>
          <w:bCs/>
          <w:sz w:val="24"/>
          <w:szCs w:val="24"/>
        </w:rPr>
        <w:t>Chairman</w:t>
      </w:r>
      <w:r w:rsidRPr="005B7138">
        <w:rPr>
          <w:rFonts w:ascii="Century Gothic" w:hAnsi="Century Gothic"/>
          <w:sz w:val="24"/>
          <w:szCs w:val="24"/>
        </w:rPr>
        <w:t xml:space="preserve">, C’ttee to develop course content for MPhil. Radiation Biology       2019  </w:t>
      </w:r>
    </w:p>
    <w:p w:rsidR="00A11105" w:rsidRPr="004D1F70" w:rsidRDefault="00A11105" w:rsidP="00A11105">
      <w:pPr>
        <w:pStyle w:val="ListParagraph"/>
        <w:numPr>
          <w:ilvl w:val="0"/>
          <w:numId w:val="4"/>
        </w:numPr>
        <w:jc w:val="both"/>
        <w:rPr>
          <w:rFonts w:ascii="Century Gothic" w:hAnsi="Century Gothic"/>
        </w:rPr>
      </w:pPr>
      <w:r w:rsidRPr="005B7138">
        <w:rPr>
          <w:rFonts w:ascii="Century Gothic" w:hAnsi="Century Gothic"/>
          <w:b/>
          <w:bCs/>
          <w:sz w:val="24"/>
          <w:szCs w:val="24"/>
        </w:rPr>
        <w:t>Chairman</w:t>
      </w:r>
      <w:r w:rsidRPr="005B7138">
        <w:rPr>
          <w:rFonts w:ascii="Century Gothic" w:hAnsi="Century Gothic"/>
          <w:sz w:val="24"/>
          <w:szCs w:val="24"/>
        </w:rPr>
        <w:t>,</w:t>
      </w:r>
      <w:r w:rsidRPr="004D1F70">
        <w:rPr>
          <w:rFonts w:ascii="Century Gothic" w:hAnsi="Century Gothic"/>
        </w:rPr>
        <w:t xml:space="preserve"> Committee to regulate food vending at the IDL Accra Campus</w:t>
      </w:r>
      <w:r>
        <w:rPr>
          <w:rFonts w:ascii="Century Gothic" w:hAnsi="Century Gothic"/>
        </w:rPr>
        <w:t xml:space="preserve"> </w:t>
      </w:r>
      <w:r w:rsidRPr="004D1F70">
        <w:rPr>
          <w:rFonts w:ascii="Century Gothic" w:hAnsi="Century Gothic"/>
        </w:rPr>
        <w:t xml:space="preserve"> </w:t>
      </w:r>
      <w:r>
        <w:rPr>
          <w:rFonts w:ascii="Century Gothic" w:hAnsi="Century Gothic"/>
        </w:rPr>
        <w:t xml:space="preserve">  </w:t>
      </w:r>
      <w:r w:rsidRPr="004D1F70">
        <w:rPr>
          <w:rFonts w:ascii="Century Gothic" w:hAnsi="Century Gothic"/>
        </w:rPr>
        <w:t>2015</w:t>
      </w:r>
    </w:p>
    <w:p w:rsidR="00A11105" w:rsidRPr="004D1F70" w:rsidRDefault="00A11105" w:rsidP="00A11105">
      <w:pPr>
        <w:pStyle w:val="ListParagraph"/>
        <w:numPr>
          <w:ilvl w:val="0"/>
          <w:numId w:val="4"/>
        </w:numPr>
        <w:jc w:val="both"/>
        <w:rPr>
          <w:rFonts w:ascii="Century Gothic" w:hAnsi="Century Gothic"/>
        </w:rPr>
      </w:pPr>
      <w:r w:rsidRPr="00AE2377">
        <w:rPr>
          <w:rFonts w:ascii="Century Gothic" w:hAnsi="Century Gothic"/>
          <w:b/>
          <w:bCs/>
        </w:rPr>
        <w:t>Chairman</w:t>
      </w:r>
      <w:r w:rsidRPr="004D1F70">
        <w:rPr>
          <w:rFonts w:ascii="Century Gothic" w:hAnsi="Century Gothic"/>
        </w:rPr>
        <w:t>, College of Science Audit Team,</w:t>
      </w:r>
      <w:r>
        <w:rPr>
          <w:rFonts w:ascii="Century Gothic" w:hAnsi="Century Gothic"/>
        </w:rPr>
        <w:t xml:space="preserve">                                              </w:t>
      </w:r>
      <w:r w:rsidRPr="004D1F70">
        <w:rPr>
          <w:rFonts w:ascii="Century Gothic" w:hAnsi="Century Gothic"/>
        </w:rPr>
        <w:t xml:space="preserve"> 2014 – 2019 </w:t>
      </w:r>
    </w:p>
    <w:p w:rsidR="00A11105" w:rsidRPr="004D1F70" w:rsidRDefault="00A11105" w:rsidP="00A11105">
      <w:pPr>
        <w:pStyle w:val="ListParagraph"/>
        <w:numPr>
          <w:ilvl w:val="0"/>
          <w:numId w:val="4"/>
        </w:numPr>
        <w:jc w:val="both"/>
        <w:rPr>
          <w:rFonts w:ascii="Century Gothic" w:hAnsi="Century Gothic"/>
        </w:rPr>
      </w:pPr>
      <w:r w:rsidRPr="00AE2377">
        <w:rPr>
          <w:rFonts w:ascii="Century Gothic" w:hAnsi="Century Gothic"/>
          <w:b/>
          <w:bCs/>
        </w:rPr>
        <w:t>Chairma</w:t>
      </w:r>
      <w:r w:rsidRPr="004D1F70">
        <w:rPr>
          <w:rFonts w:ascii="Century Gothic" w:hAnsi="Century Gothic"/>
        </w:rPr>
        <w:t>n, Committee for the Harmonization of Microbiology Course Content in the College</w:t>
      </w:r>
      <w:r>
        <w:rPr>
          <w:rFonts w:ascii="Century Gothic" w:hAnsi="Century Gothic"/>
        </w:rPr>
        <w:t xml:space="preserve"> of Science</w:t>
      </w:r>
      <w:r w:rsidRPr="004D1F70">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4D1F70">
        <w:rPr>
          <w:rFonts w:ascii="Century Gothic" w:hAnsi="Century Gothic"/>
        </w:rPr>
        <w:t xml:space="preserve"> 2018</w:t>
      </w:r>
      <w:r w:rsidRPr="004D1F70">
        <w:rPr>
          <w:rFonts w:ascii="Century Gothic" w:hAnsi="Century Gothic"/>
        </w:rPr>
        <w:tab/>
        <w:t xml:space="preserve">         </w:t>
      </w:r>
    </w:p>
    <w:p w:rsidR="00A11105" w:rsidRPr="004D1F70" w:rsidRDefault="00A11105" w:rsidP="00A11105">
      <w:pPr>
        <w:pStyle w:val="ListParagraph"/>
        <w:numPr>
          <w:ilvl w:val="0"/>
          <w:numId w:val="4"/>
        </w:numPr>
        <w:jc w:val="both"/>
        <w:rPr>
          <w:rFonts w:ascii="Century Gothic" w:hAnsi="Century Gothic"/>
        </w:rPr>
      </w:pPr>
      <w:r w:rsidRPr="00AE2377">
        <w:rPr>
          <w:rFonts w:ascii="Century Gothic" w:hAnsi="Century Gothic"/>
          <w:b/>
          <w:bCs/>
        </w:rPr>
        <w:t>Chairman</w:t>
      </w:r>
      <w:r w:rsidRPr="004D1F70">
        <w:rPr>
          <w:rFonts w:ascii="Century Gothic" w:hAnsi="Century Gothic"/>
        </w:rPr>
        <w:t xml:space="preserve">, Roadmap for the Molecular Biology Committee. </w:t>
      </w:r>
      <w:r>
        <w:rPr>
          <w:rFonts w:ascii="Century Gothic" w:hAnsi="Century Gothic"/>
        </w:rPr>
        <w:t xml:space="preserve">                             </w:t>
      </w:r>
      <w:r w:rsidRPr="004D1F70">
        <w:rPr>
          <w:rFonts w:ascii="Century Gothic" w:hAnsi="Century Gothic"/>
        </w:rPr>
        <w:t>2019</w:t>
      </w:r>
      <w:r w:rsidRPr="004D1F70">
        <w:rPr>
          <w:rFonts w:ascii="Century Gothic" w:hAnsi="Century Gothic"/>
        </w:rPr>
        <w:tab/>
        <w:t xml:space="preserve">  </w:t>
      </w:r>
    </w:p>
    <w:p w:rsidR="00A11105" w:rsidRPr="00AE2377" w:rsidRDefault="00A11105" w:rsidP="00A11105">
      <w:pPr>
        <w:pStyle w:val="ListParagraph"/>
        <w:numPr>
          <w:ilvl w:val="0"/>
          <w:numId w:val="4"/>
        </w:numPr>
        <w:jc w:val="both"/>
        <w:rPr>
          <w:rFonts w:ascii="Century Gothic" w:hAnsi="Century Gothic"/>
        </w:rPr>
      </w:pPr>
      <w:r w:rsidRPr="00AE2377">
        <w:rPr>
          <w:rFonts w:ascii="Century Gothic" w:hAnsi="Century Gothic"/>
          <w:b/>
          <w:bCs/>
        </w:rPr>
        <w:t>Chairman</w:t>
      </w:r>
      <w:r w:rsidRPr="004D1F70">
        <w:rPr>
          <w:rFonts w:ascii="Century Gothic" w:hAnsi="Century Gothic"/>
        </w:rPr>
        <w:t>, Committee to investigate allegations of Examinations malpractices against</w:t>
      </w:r>
      <w:r>
        <w:rPr>
          <w:rFonts w:ascii="Century Gothic" w:hAnsi="Century Gothic"/>
        </w:rPr>
        <w:t xml:space="preserve"> </w:t>
      </w:r>
      <w:r w:rsidRPr="00AE2377">
        <w:rPr>
          <w:rFonts w:ascii="Century Gothic" w:hAnsi="Century Gothic"/>
        </w:rPr>
        <w:t xml:space="preserve">three Institute of Distance Learning (IDL) Students, </w:t>
      </w:r>
      <w:r>
        <w:rPr>
          <w:rFonts w:ascii="Century Gothic" w:hAnsi="Century Gothic"/>
        </w:rPr>
        <w:tab/>
      </w:r>
      <w:r>
        <w:rPr>
          <w:rFonts w:ascii="Century Gothic" w:hAnsi="Century Gothic"/>
        </w:rPr>
        <w:tab/>
      </w:r>
      <w:r>
        <w:rPr>
          <w:rFonts w:ascii="Century Gothic" w:hAnsi="Century Gothic"/>
        </w:rPr>
        <w:tab/>
        <w:t xml:space="preserve">   </w:t>
      </w:r>
      <w:r w:rsidRPr="00AE2377">
        <w:rPr>
          <w:rFonts w:ascii="Century Gothic" w:hAnsi="Century Gothic"/>
        </w:rPr>
        <w:t>2015</w:t>
      </w:r>
    </w:p>
    <w:p w:rsidR="00A11105" w:rsidRPr="00C33923" w:rsidRDefault="00A11105" w:rsidP="00A11105">
      <w:pPr>
        <w:pStyle w:val="ListParagraph"/>
        <w:numPr>
          <w:ilvl w:val="0"/>
          <w:numId w:val="4"/>
        </w:numPr>
        <w:jc w:val="both"/>
        <w:rPr>
          <w:rFonts w:ascii="Century Gothic" w:hAnsi="Century Gothic"/>
        </w:rPr>
      </w:pPr>
      <w:r w:rsidRPr="00C33923">
        <w:rPr>
          <w:rFonts w:ascii="Century Gothic" w:hAnsi="Century Gothic"/>
          <w:b/>
          <w:bCs/>
        </w:rPr>
        <w:t>Chairman</w:t>
      </w:r>
      <w:r w:rsidRPr="004D1F70">
        <w:rPr>
          <w:rFonts w:ascii="Century Gothic" w:hAnsi="Century Gothic"/>
        </w:rPr>
        <w:t>, Committee to investigate allegations of Examinations malpractices against six</w:t>
      </w:r>
      <w:r>
        <w:rPr>
          <w:rFonts w:ascii="Century Gothic" w:hAnsi="Century Gothic"/>
        </w:rPr>
        <w:t xml:space="preserve"> </w:t>
      </w:r>
      <w:r w:rsidRPr="00C33923">
        <w:rPr>
          <w:rFonts w:ascii="Century Gothic" w:hAnsi="Century Gothic"/>
        </w:rPr>
        <w:t xml:space="preserve">Institute of Distance Learning (IDL) students, September, </w:t>
      </w:r>
      <w:r>
        <w:rPr>
          <w:rFonts w:ascii="Century Gothic" w:hAnsi="Century Gothic"/>
        </w:rPr>
        <w:tab/>
        <w:t xml:space="preserve">               </w:t>
      </w:r>
      <w:r w:rsidRPr="00C33923">
        <w:rPr>
          <w:rFonts w:ascii="Century Gothic" w:hAnsi="Century Gothic"/>
        </w:rPr>
        <w:t>2014</w:t>
      </w:r>
    </w:p>
    <w:p w:rsidR="00A11105" w:rsidRPr="004D1F70" w:rsidRDefault="00A11105" w:rsidP="00A11105">
      <w:pPr>
        <w:pStyle w:val="ListParagraph"/>
        <w:numPr>
          <w:ilvl w:val="0"/>
          <w:numId w:val="4"/>
        </w:numPr>
        <w:jc w:val="both"/>
        <w:rPr>
          <w:rFonts w:ascii="Century Gothic" w:hAnsi="Century Gothic"/>
        </w:rPr>
      </w:pPr>
      <w:r w:rsidRPr="00C33923">
        <w:rPr>
          <w:rFonts w:ascii="Century Gothic" w:hAnsi="Century Gothic"/>
          <w:b/>
          <w:bCs/>
        </w:rPr>
        <w:t>Chairman</w:t>
      </w:r>
      <w:r w:rsidRPr="004D1F70">
        <w:rPr>
          <w:rFonts w:ascii="Century Gothic" w:hAnsi="Century Gothic"/>
        </w:rPr>
        <w:t>, Committee for Drafting New Programme for the Department of Theoretical and Applied Biology, 2014</w:t>
      </w:r>
      <w:r w:rsidRPr="004D1F70">
        <w:rPr>
          <w:rFonts w:ascii="Century Gothic" w:hAnsi="Century Gothic"/>
        </w:rPr>
        <w:tab/>
      </w:r>
      <w:r w:rsidRPr="004D1F70">
        <w:rPr>
          <w:rFonts w:ascii="Century Gothic" w:hAnsi="Century Gothic"/>
        </w:rPr>
        <w:tab/>
      </w:r>
      <w:r w:rsidRPr="004D1F70">
        <w:rPr>
          <w:rFonts w:ascii="Century Gothic" w:hAnsi="Century Gothic"/>
        </w:rPr>
        <w:tab/>
      </w:r>
      <w:r w:rsidRPr="004D1F70">
        <w:rPr>
          <w:rFonts w:ascii="Century Gothic" w:hAnsi="Century Gothic"/>
        </w:rPr>
        <w:tab/>
      </w:r>
      <w:r w:rsidRPr="004D1F70">
        <w:rPr>
          <w:rFonts w:ascii="Century Gothic" w:hAnsi="Century Gothic"/>
        </w:rPr>
        <w:tab/>
      </w:r>
      <w:r w:rsidRPr="004D1F70">
        <w:rPr>
          <w:rFonts w:ascii="Century Gothic" w:hAnsi="Century Gothic"/>
        </w:rPr>
        <w:tab/>
        <w:t xml:space="preserve">      </w:t>
      </w:r>
    </w:p>
    <w:p w:rsidR="00A11105" w:rsidRDefault="00A11105" w:rsidP="00A11105">
      <w:pPr>
        <w:pStyle w:val="ListParagraph"/>
        <w:numPr>
          <w:ilvl w:val="0"/>
          <w:numId w:val="4"/>
        </w:numPr>
        <w:jc w:val="both"/>
        <w:rPr>
          <w:rFonts w:ascii="Century Gothic" w:hAnsi="Century Gothic"/>
        </w:rPr>
      </w:pPr>
      <w:r w:rsidRPr="00C33923">
        <w:rPr>
          <w:rFonts w:ascii="Century Gothic" w:hAnsi="Century Gothic"/>
          <w:b/>
          <w:bCs/>
        </w:rPr>
        <w:t>Chairman</w:t>
      </w:r>
      <w:r w:rsidRPr="004D1F70">
        <w:rPr>
          <w:rFonts w:ascii="Century Gothic" w:hAnsi="Century Gothic"/>
        </w:rPr>
        <w:t>, Two-Member Team to vet list of Internal and External Examiners, College of Science, KNUST, 2011</w:t>
      </w:r>
    </w:p>
    <w:p w:rsidR="00A11105" w:rsidRPr="002D2BA2" w:rsidRDefault="00A11105" w:rsidP="00A11105">
      <w:pPr>
        <w:pStyle w:val="ListParagraph"/>
        <w:numPr>
          <w:ilvl w:val="0"/>
          <w:numId w:val="4"/>
        </w:numPr>
        <w:jc w:val="both"/>
        <w:rPr>
          <w:rFonts w:ascii="Century Gothic" w:hAnsi="Century Gothic"/>
        </w:rPr>
      </w:pPr>
      <w:r w:rsidRPr="002D2BA2">
        <w:rPr>
          <w:rFonts w:ascii="Century Gothic" w:hAnsi="Century Gothic"/>
          <w:b/>
          <w:bCs/>
        </w:rPr>
        <w:t>Chairman</w:t>
      </w:r>
      <w:r w:rsidRPr="002D2BA2">
        <w:rPr>
          <w:rFonts w:ascii="Century Gothic" w:hAnsi="Century Gothic"/>
        </w:rPr>
        <w:t>, Committee for Reconciliation of IDL Nursing Results, 2015</w:t>
      </w:r>
      <w:r w:rsidRPr="002D2BA2">
        <w:rPr>
          <w:rFonts w:ascii="Century Gothic" w:hAnsi="Century Gothic"/>
        </w:rPr>
        <w:tab/>
      </w:r>
    </w:p>
    <w:p w:rsidR="00A11105" w:rsidRDefault="00A11105" w:rsidP="00A11105">
      <w:pPr>
        <w:tabs>
          <w:tab w:val="left" w:pos="5835"/>
        </w:tabs>
        <w:spacing w:line="240" w:lineRule="auto"/>
        <w:contextualSpacing/>
        <w:jc w:val="both"/>
        <w:rPr>
          <w:rFonts w:ascii="Century Gothic" w:hAnsi="Century Gothic" w:cs="Times New Roman"/>
          <w:sz w:val="24"/>
          <w:szCs w:val="24"/>
          <w:highlight w:val="yellow"/>
        </w:rPr>
      </w:pPr>
    </w:p>
    <w:p w:rsidR="00A11105" w:rsidRPr="002D2BA2" w:rsidRDefault="00A11105" w:rsidP="00A11105">
      <w:pPr>
        <w:spacing w:after="0" w:line="240" w:lineRule="auto"/>
        <w:jc w:val="both"/>
        <w:rPr>
          <w:rFonts w:ascii="Century Gothic" w:hAnsi="Century Gothic"/>
          <w:b/>
          <w:bCs/>
          <w:sz w:val="28"/>
          <w:szCs w:val="28"/>
        </w:rPr>
      </w:pPr>
      <w:r w:rsidRPr="002D2BA2">
        <w:rPr>
          <w:rFonts w:ascii="Century Gothic" w:hAnsi="Century Gothic"/>
          <w:b/>
          <w:bCs/>
          <w:sz w:val="28"/>
          <w:szCs w:val="28"/>
        </w:rPr>
        <w:t>Membership of Boards/Committees</w:t>
      </w:r>
      <w:r w:rsidRPr="002D2BA2">
        <w:rPr>
          <w:rFonts w:ascii="Century Gothic" w:hAnsi="Century Gothic"/>
          <w:b/>
          <w:bCs/>
          <w:sz w:val="28"/>
          <w:szCs w:val="28"/>
        </w:rPr>
        <w:tab/>
      </w:r>
    </w:p>
    <w:p w:rsidR="00A11105" w:rsidRPr="00C33923" w:rsidRDefault="00A11105" w:rsidP="00A11105">
      <w:pPr>
        <w:pStyle w:val="ListParagraph"/>
        <w:spacing w:after="0" w:line="240" w:lineRule="auto"/>
        <w:ind w:left="0"/>
        <w:jc w:val="both"/>
        <w:rPr>
          <w:rFonts w:ascii="Century Gothic" w:hAnsi="Century Gothic"/>
          <w:b/>
          <w:bCs/>
          <w:sz w:val="24"/>
          <w:szCs w:val="24"/>
        </w:rPr>
      </w:pPr>
      <w:r w:rsidRPr="004D1F70">
        <w:rPr>
          <w:rFonts w:ascii="Century Gothic" w:hAnsi="Century Gothic"/>
          <w:sz w:val="24"/>
          <w:szCs w:val="24"/>
        </w:rPr>
        <w:tab/>
      </w:r>
      <w:r w:rsidRPr="00C33923">
        <w:rPr>
          <w:rFonts w:ascii="Century Gothic" w:hAnsi="Century Gothic"/>
          <w:b/>
          <w:bCs/>
          <w:sz w:val="24"/>
          <w:szCs w:val="24"/>
        </w:rPr>
        <w:tab/>
      </w:r>
      <w:r w:rsidRPr="00C33923">
        <w:rPr>
          <w:rFonts w:ascii="Century Gothic" w:hAnsi="Century Gothic"/>
          <w:b/>
          <w:bCs/>
          <w:sz w:val="24"/>
          <w:szCs w:val="24"/>
        </w:rPr>
        <w:tab/>
        <w:t xml:space="preserve">    </w:t>
      </w:r>
    </w:p>
    <w:p w:rsidR="00A11105" w:rsidRPr="006B3D15" w:rsidRDefault="00A11105" w:rsidP="00A11105">
      <w:pPr>
        <w:spacing w:after="0" w:line="240" w:lineRule="auto"/>
        <w:jc w:val="both"/>
        <w:rPr>
          <w:rFonts w:ascii="Century Gothic" w:hAnsi="Century Gothic"/>
          <w:sz w:val="24"/>
          <w:szCs w:val="24"/>
        </w:rPr>
      </w:pPr>
      <w:r w:rsidRPr="006B3D15">
        <w:rPr>
          <w:rFonts w:ascii="Century Gothic" w:hAnsi="Century Gothic"/>
          <w:b/>
          <w:bCs/>
          <w:color w:val="FFFFFF" w:themeColor="background1"/>
          <w:sz w:val="24"/>
          <w:szCs w:val="24"/>
          <w:highlight w:val="black"/>
        </w:rPr>
        <w:t>Local/KNUST</w:t>
      </w:r>
      <w:r w:rsidRPr="006B3D15">
        <w:rPr>
          <w:rFonts w:ascii="Century Gothic" w:hAnsi="Century Gothic"/>
          <w:b/>
          <w:bCs/>
          <w:color w:val="FFFFFF" w:themeColor="background1"/>
          <w:sz w:val="24"/>
          <w:szCs w:val="24"/>
        </w:rPr>
        <w:tab/>
      </w:r>
      <w:r w:rsidRPr="006B3D15">
        <w:rPr>
          <w:rFonts w:ascii="Century Gothic" w:hAnsi="Century Gothic"/>
          <w:sz w:val="24"/>
          <w:szCs w:val="24"/>
        </w:rPr>
        <w:tab/>
      </w:r>
      <w:r w:rsidRPr="006B3D15">
        <w:rPr>
          <w:rFonts w:ascii="Century Gothic" w:hAnsi="Century Gothic"/>
          <w:sz w:val="24"/>
          <w:szCs w:val="24"/>
        </w:rPr>
        <w:tab/>
      </w:r>
      <w:r w:rsidRPr="006B3D15">
        <w:rPr>
          <w:rFonts w:ascii="Century Gothic" w:hAnsi="Century Gothic"/>
          <w:sz w:val="24"/>
          <w:szCs w:val="24"/>
        </w:rPr>
        <w:tab/>
      </w:r>
      <w:r w:rsidRPr="006B3D15">
        <w:rPr>
          <w:rFonts w:ascii="Century Gothic" w:hAnsi="Century Gothic"/>
          <w:sz w:val="24"/>
          <w:szCs w:val="24"/>
        </w:rPr>
        <w:tab/>
      </w:r>
      <w:r w:rsidRPr="006B3D15">
        <w:rPr>
          <w:rFonts w:ascii="Century Gothic" w:hAnsi="Century Gothic"/>
          <w:sz w:val="24"/>
          <w:szCs w:val="24"/>
        </w:rPr>
        <w:tab/>
      </w:r>
      <w:r w:rsidRPr="006B3D15">
        <w:rPr>
          <w:rFonts w:ascii="Century Gothic" w:hAnsi="Century Gothic"/>
          <w:sz w:val="24"/>
          <w:szCs w:val="24"/>
        </w:rPr>
        <w:tab/>
        <w:t xml:space="preserve">              </w:t>
      </w:r>
    </w:p>
    <w:p w:rsidR="00A11105" w:rsidRPr="008E0F6D" w:rsidRDefault="00A11105" w:rsidP="00A11105">
      <w:pPr>
        <w:pStyle w:val="ListParagraph"/>
        <w:numPr>
          <w:ilvl w:val="0"/>
          <w:numId w:val="1"/>
        </w:numPr>
        <w:spacing w:after="0" w:line="240" w:lineRule="auto"/>
        <w:jc w:val="both"/>
        <w:rPr>
          <w:rFonts w:ascii="Century Gothic" w:hAnsi="Century Gothic"/>
        </w:rPr>
      </w:pPr>
      <w:r w:rsidRPr="00516161">
        <w:rPr>
          <w:rFonts w:ascii="Century Gothic" w:hAnsi="Century Gothic"/>
          <w:b/>
          <w:bCs/>
        </w:rPr>
        <w:t>Member</w:t>
      </w:r>
      <w:r w:rsidRPr="008E0F6D">
        <w:rPr>
          <w:rFonts w:ascii="Century Gothic" w:hAnsi="Century Gothic"/>
        </w:rPr>
        <w:t xml:space="preserve">, KNUST Obuasi Campus Board </w:t>
      </w:r>
      <w:r w:rsidRPr="008E0F6D">
        <w:rPr>
          <w:rFonts w:ascii="Century Gothic" w:hAnsi="Century Gothic"/>
        </w:rPr>
        <w:tab/>
      </w:r>
      <w:r w:rsidRPr="008E0F6D">
        <w:rPr>
          <w:rFonts w:ascii="Century Gothic" w:hAnsi="Century Gothic"/>
        </w:rPr>
        <w:tab/>
      </w:r>
      <w:r w:rsidRPr="008E0F6D">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8E0F6D">
        <w:rPr>
          <w:rFonts w:ascii="Century Gothic" w:hAnsi="Century Gothic"/>
        </w:rPr>
        <w:t>2021</w:t>
      </w:r>
    </w:p>
    <w:p w:rsidR="00A11105" w:rsidRPr="00CB121F" w:rsidRDefault="00A11105" w:rsidP="00A11105">
      <w:pPr>
        <w:pStyle w:val="ListParagraph"/>
        <w:numPr>
          <w:ilvl w:val="0"/>
          <w:numId w:val="1"/>
        </w:numPr>
        <w:spacing w:after="0" w:line="240" w:lineRule="auto"/>
        <w:jc w:val="both"/>
        <w:rPr>
          <w:rFonts w:ascii="Century Gothic" w:hAnsi="Century Gothic"/>
        </w:rPr>
      </w:pPr>
      <w:r w:rsidRPr="00516161">
        <w:rPr>
          <w:rFonts w:ascii="Century Gothic" w:hAnsi="Century Gothic"/>
          <w:b/>
          <w:bCs/>
        </w:rPr>
        <w:t>Membe</w:t>
      </w:r>
      <w:r w:rsidRPr="008E0F6D">
        <w:rPr>
          <w:rFonts w:ascii="Century Gothic" w:hAnsi="Century Gothic"/>
        </w:rPr>
        <w:t xml:space="preserve">r, College of Science Appointment and </w:t>
      </w:r>
      <w:r w:rsidRPr="00CB121F">
        <w:rPr>
          <w:rFonts w:ascii="Century Gothic" w:hAnsi="Century Gothic"/>
        </w:rPr>
        <w:t>Promotion Committee</w:t>
      </w:r>
      <w:r w:rsidRPr="00CB121F">
        <w:rPr>
          <w:rFonts w:ascii="Century Gothic" w:hAnsi="Century Gothic"/>
        </w:rPr>
        <w:tab/>
      </w:r>
      <w:r w:rsidRPr="00CB121F">
        <w:rPr>
          <w:rFonts w:ascii="Century Gothic" w:hAnsi="Century Gothic"/>
        </w:rPr>
        <w:tab/>
      </w:r>
      <w:r w:rsidRPr="00CB121F">
        <w:rPr>
          <w:rFonts w:ascii="Century Gothic" w:hAnsi="Century Gothic"/>
        </w:rPr>
        <w:tab/>
      </w:r>
      <w:r w:rsidRPr="00CB121F">
        <w:rPr>
          <w:rFonts w:ascii="Century Gothic" w:hAnsi="Century Gothic"/>
        </w:rPr>
        <w:tab/>
      </w:r>
      <w:r w:rsidRPr="00CB121F">
        <w:rPr>
          <w:rFonts w:ascii="Century Gothic" w:hAnsi="Century Gothic"/>
        </w:rPr>
        <w:tab/>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CB121F">
        <w:rPr>
          <w:rFonts w:ascii="Century Gothic" w:hAnsi="Century Gothic"/>
        </w:rPr>
        <w:t>2020 - Date</w:t>
      </w:r>
    </w:p>
    <w:p w:rsidR="00A11105" w:rsidRPr="008E0F6D" w:rsidRDefault="00A11105" w:rsidP="00A11105">
      <w:pPr>
        <w:pStyle w:val="ListParagraph"/>
        <w:numPr>
          <w:ilvl w:val="0"/>
          <w:numId w:val="1"/>
        </w:numPr>
        <w:spacing w:after="0" w:line="240" w:lineRule="auto"/>
        <w:jc w:val="both"/>
        <w:rPr>
          <w:rFonts w:ascii="Century Gothic" w:hAnsi="Century Gothic"/>
        </w:rPr>
      </w:pPr>
      <w:r w:rsidRPr="00516161">
        <w:rPr>
          <w:rFonts w:ascii="Century Gothic" w:hAnsi="Century Gothic"/>
          <w:b/>
          <w:bCs/>
        </w:rPr>
        <w:t>Member</w:t>
      </w:r>
      <w:r w:rsidRPr="008E0F6D">
        <w:rPr>
          <w:rFonts w:ascii="Century Gothic" w:hAnsi="Century Gothic"/>
        </w:rPr>
        <w:t>, College of Health Sciences Appointment and Promotion Committee</w:t>
      </w:r>
      <w:r w:rsidRPr="008E0F6D">
        <w:rPr>
          <w:rFonts w:ascii="Century Gothic" w:hAnsi="Century Gothic"/>
        </w:rPr>
        <w:tab/>
      </w:r>
      <w:r w:rsidRPr="008E0F6D">
        <w:rPr>
          <w:rFonts w:ascii="Century Gothic" w:hAnsi="Century Gothic"/>
        </w:rPr>
        <w:tab/>
      </w:r>
      <w:r w:rsidRPr="008E0F6D">
        <w:rPr>
          <w:rFonts w:ascii="Century Gothic" w:hAnsi="Century Gothic"/>
        </w:rPr>
        <w:tab/>
      </w:r>
      <w:r w:rsidRPr="008E0F6D">
        <w:rPr>
          <w:rFonts w:ascii="Century Gothic" w:hAnsi="Century Gothic"/>
        </w:rPr>
        <w:tab/>
      </w:r>
      <w:r w:rsidRPr="008E0F6D">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8E0F6D">
        <w:rPr>
          <w:rFonts w:ascii="Century Gothic" w:hAnsi="Century Gothic"/>
        </w:rPr>
        <w:t>2020 - Date</w:t>
      </w:r>
    </w:p>
    <w:p w:rsidR="00A11105" w:rsidRPr="008E0F6D" w:rsidRDefault="00A11105" w:rsidP="00A11105">
      <w:pPr>
        <w:pStyle w:val="ListParagraph"/>
        <w:numPr>
          <w:ilvl w:val="0"/>
          <w:numId w:val="1"/>
        </w:numPr>
        <w:ind w:right="-360"/>
        <w:jc w:val="both"/>
        <w:rPr>
          <w:rFonts w:ascii="Century Gothic" w:hAnsi="Century Gothic"/>
          <w:bCs/>
        </w:rPr>
      </w:pPr>
      <w:r w:rsidRPr="00516161">
        <w:rPr>
          <w:rFonts w:ascii="Century Gothic" w:hAnsi="Century Gothic"/>
          <w:b/>
        </w:rPr>
        <w:t>Member</w:t>
      </w:r>
      <w:r w:rsidRPr="008E0F6D">
        <w:rPr>
          <w:rFonts w:ascii="Century Gothic" w:hAnsi="Century Gothic"/>
          <w:bCs/>
        </w:rPr>
        <w:t xml:space="preserve">, KNUST Search Committee for Provost for the Colleges of Agriculture, Humanities and Social Science, and Health Sciences. </w:t>
      </w:r>
      <w:r w:rsidRPr="008E0F6D">
        <w:rPr>
          <w:rFonts w:ascii="Century Gothic" w:hAnsi="Century Gothic"/>
          <w:bCs/>
        </w:rPr>
        <w:tab/>
      </w:r>
      <w:r w:rsidRPr="008E0F6D">
        <w:rPr>
          <w:rFonts w:ascii="Century Gothic" w:hAnsi="Century Gothic"/>
          <w:bCs/>
        </w:rPr>
        <w:tab/>
      </w:r>
      <w:r w:rsidRPr="008E0F6D">
        <w:rPr>
          <w:rFonts w:ascii="Century Gothic" w:hAnsi="Century Gothic"/>
          <w:bCs/>
        </w:rPr>
        <w:tab/>
      </w:r>
      <w:r w:rsidRPr="008E0F6D">
        <w:rPr>
          <w:rFonts w:ascii="Century Gothic" w:hAnsi="Century Gothic"/>
          <w:bCs/>
        </w:rPr>
        <w:tab/>
        <w:t>2020</w:t>
      </w:r>
    </w:p>
    <w:p w:rsidR="00A11105" w:rsidRPr="008E0F6D" w:rsidRDefault="00A11105" w:rsidP="00A11105">
      <w:pPr>
        <w:pStyle w:val="ListParagraph"/>
        <w:numPr>
          <w:ilvl w:val="0"/>
          <w:numId w:val="1"/>
        </w:numPr>
        <w:ind w:right="-360"/>
        <w:jc w:val="both"/>
        <w:rPr>
          <w:rFonts w:ascii="Century Gothic" w:hAnsi="Century Gothic"/>
          <w:bCs/>
        </w:rPr>
      </w:pPr>
      <w:r w:rsidRPr="00516161">
        <w:rPr>
          <w:rFonts w:ascii="Century Gothic" w:hAnsi="Century Gothic"/>
          <w:b/>
        </w:rPr>
        <w:t>Scrutineer</w:t>
      </w:r>
      <w:r w:rsidRPr="008E0F6D">
        <w:rPr>
          <w:rFonts w:ascii="Century Gothic" w:hAnsi="Century Gothic"/>
          <w:bCs/>
        </w:rPr>
        <w:t>, Election of KNUST Pro Vice-Chancellor</w:t>
      </w:r>
      <w:r>
        <w:rPr>
          <w:rFonts w:ascii="Century Gothic" w:hAnsi="Century Gothic"/>
          <w:bCs/>
        </w:rPr>
        <w:tab/>
      </w:r>
      <w:r>
        <w:rPr>
          <w:rFonts w:ascii="Century Gothic" w:hAnsi="Century Gothic"/>
          <w:bCs/>
        </w:rPr>
        <w:tab/>
      </w:r>
      <w:r>
        <w:rPr>
          <w:rFonts w:ascii="Century Gothic" w:hAnsi="Century Gothic"/>
          <w:bCs/>
        </w:rPr>
        <w:tab/>
      </w:r>
      <w:r w:rsidRPr="008E0F6D">
        <w:rPr>
          <w:rFonts w:ascii="Century Gothic" w:hAnsi="Century Gothic"/>
          <w:bCs/>
        </w:rPr>
        <w:tab/>
        <w:t>2020</w:t>
      </w:r>
    </w:p>
    <w:p w:rsidR="00A11105" w:rsidRPr="008E0F6D" w:rsidRDefault="00A11105" w:rsidP="00A11105">
      <w:pPr>
        <w:pStyle w:val="ListParagraph"/>
        <w:numPr>
          <w:ilvl w:val="0"/>
          <w:numId w:val="1"/>
        </w:numPr>
        <w:ind w:right="-360"/>
        <w:jc w:val="both"/>
        <w:rPr>
          <w:rFonts w:ascii="Century Gothic" w:hAnsi="Century Gothic"/>
          <w:bCs/>
        </w:rPr>
      </w:pPr>
      <w:r w:rsidRPr="00516161">
        <w:rPr>
          <w:rFonts w:ascii="Century Gothic" w:hAnsi="Century Gothic"/>
          <w:b/>
          <w:bCs/>
        </w:rPr>
        <w:t>Member</w:t>
      </w:r>
      <w:r w:rsidRPr="008E0F6D">
        <w:rPr>
          <w:rFonts w:ascii="Century Gothic" w:hAnsi="Century Gothic"/>
        </w:rPr>
        <w:t>, College of Science Graduate Thesis Review Committee</w:t>
      </w:r>
      <w:r>
        <w:rPr>
          <w:rFonts w:ascii="Century Gothic" w:hAnsi="Century Gothic"/>
        </w:rPr>
        <w:tab/>
      </w:r>
      <w:r w:rsidRPr="008E0F6D">
        <w:rPr>
          <w:rFonts w:ascii="Century Gothic" w:hAnsi="Century Gothic"/>
        </w:rPr>
        <w:t xml:space="preserve"> 2019 – Date</w:t>
      </w:r>
    </w:p>
    <w:p w:rsidR="00A11105" w:rsidRPr="008E0F6D" w:rsidRDefault="00A11105" w:rsidP="00A11105">
      <w:pPr>
        <w:pStyle w:val="ListParagraph"/>
        <w:numPr>
          <w:ilvl w:val="0"/>
          <w:numId w:val="1"/>
        </w:numPr>
        <w:jc w:val="both"/>
        <w:rPr>
          <w:rFonts w:ascii="Century Gothic" w:hAnsi="Century Gothic"/>
          <w:b/>
        </w:rPr>
      </w:pPr>
      <w:r w:rsidRPr="00516161">
        <w:rPr>
          <w:rFonts w:ascii="Century Gothic" w:hAnsi="Century Gothic"/>
          <w:b/>
          <w:bCs/>
        </w:rPr>
        <w:t>Member</w:t>
      </w:r>
      <w:r w:rsidRPr="008E0F6D">
        <w:rPr>
          <w:rFonts w:ascii="Century Gothic" w:hAnsi="Century Gothic"/>
        </w:rPr>
        <w:t xml:space="preserve">, Academic Board. (Professorial Rep.), CoS.      </w:t>
      </w:r>
      <w:r>
        <w:rPr>
          <w:rFonts w:ascii="Century Gothic" w:hAnsi="Century Gothic"/>
        </w:rPr>
        <w:tab/>
      </w:r>
      <w:r>
        <w:rPr>
          <w:rFonts w:ascii="Century Gothic" w:hAnsi="Century Gothic"/>
        </w:rPr>
        <w:tab/>
        <w:t xml:space="preserve"> </w:t>
      </w:r>
      <w:r w:rsidRPr="008E0F6D">
        <w:rPr>
          <w:rFonts w:ascii="Century Gothic" w:hAnsi="Century Gothic"/>
        </w:rPr>
        <w:t>2019 – Date</w:t>
      </w:r>
      <w:r w:rsidRPr="008E0F6D">
        <w:rPr>
          <w:rFonts w:ascii="Century Gothic" w:hAnsi="Century Gothic"/>
        </w:rPr>
        <w:tab/>
      </w:r>
    </w:p>
    <w:p w:rsidR="00A11105" w:rsidRPr="008E0F6D" w:rsidRDefault="00A11105" w:rsidP="00A11105">
      <w:pPr>
        <w:pStyle w:val="ListParagraph"/>
        <w:numPr>
          <w:ilvl w:val="0"/>
          <w:numId w:val="1"/>
        </w:numPr>
        <w:jc w:val="both"/>
        <w:rPr>
          <w:rFonts w:ascii="Century Gothic" w:hAnsi="Century Gothic"/>
          <w:b/>
        </w:rPr>
      </w:pPr>
      <w:r w:rsidRPr="00516161">
        <w:rPr>
          <w:rFonts w:ascii="Century Gothic" w:hAnsi="Century Gothic"/>
          <w:b/>
          <w:bCs/>
        </w:rPr>
        <w:t>Member</w:t>
      </w:r>
      <w:r w:rsidRPr="008E0F6D">
        <w:rPr>
          <w:rFonts w:ascii="Century Gothic" w:hAnsi="Century Gothic"/>
        </w:rPr>
        <w:t xml:space="preserve">, Academic Board. (Non-Prof. Rep.), CoS.         </w:t>
      </w:r>
      <w:r>
        <w:rPr>
          <w:rFonts w:ascii="Century Gothic" w:hAnsi="Century Gothic"/>
        </w:rPr>
        <w:tab/>
      </w:r>
      <w:r>
        <w:rPr>
          <w:rFonts w:ascii="Century Gothic" w:hAnsi="Century Gothic"/>
        </w:rPr>
        <w:tab/>
        <w:t xml:space="preserve"> </w:t>
      </w:r>
      <w:r w:rsidRPr="008E0F6D">
        <w:rPr>
          <w:rFonts w:ascii="Century Gothic" w:hAnsi="Century Gothic"/>
        </w:rPr>
        <w:t>2012 – 2014</w:t>
      </w:r>
      <w:r w:rsidRPr="008E0F6D">
        <w:rPr>
          <w:rFonts w:ascii="Century Gothic" w:hAnsi="Century Gothic"/>
        </w:rPr>
        <w:tab/>
      </w:r>
    </w:p>
    <w:p w:rsidR="00A11105" w:rsidRPr="008E0F6D" w:rsidRDefault="00A11105" w:rsidP="00A11105">
      <w:pPr>
        <w:pStyle w:val="ListParagraph"/>
        <w:numPr>
          <w:ilvl w:val="0"/>
          <w:numId w:val="1"/>
        </w:numPr>
        <w:ind w:right="-360"/>
        <w:jc w:val="both"/>
        <w:rPr>
          <w:rFonts w:ascii="Century Gothic" w:hAnsi="Century Gothic"/>
          <w:bCs/>
        </w:rPr>
      </w:pPr>
      <w:r w:rsidRPr="00516161">
        <w:rPr>
          <w:rFonts w:ascii="Century Gothic" w:hAnsi="Century Gothic"/>
          <w:b/>
        </w:rPr>
        <w:t>Member</w:t>
      </w:r>
      <w:r w:rsidRPr="008E0F6D">
        <w:rPr>
          <w:rFonts w:ascii="Century Gothic" w:hAnsi="Century Gothic"/>
          <w:bCs/>
        </w:rPr>
        <w:t>, Residence Committee, KNUST.</w:t>
      </w:r>
      <w:r w:rsidRPr="008E0F6D">
        <w:rPr>
          <w:rFonts w:ascii="Century Gothic" w:hAnsi="Century Gothic"/>
          <w:bCs/>
        </w:rPr>
        <w:tab/>
      </w:r>
      <w:r w:rsidRPr="008E0F6D">
        <w:rPr>
          <w:rFonts w:ascii="Century Gothic" w:hAnsi="Century Gothic"/>
          <w:bCs/>
        </w:rPr>
        <w:tab/>
      </w:r>
      <w:r w:rsidRPr="008E0F6D">
        <w:rPr>
          <w:rFonts w:ascii="Century Gothic" w:hAnsi="Century Gothic"/>
          <w:bCs/>
        </w:rPr>
        <w:tab/>
      </w:r>
      <w:r>
        <w:rPr>
          <w:rFonts w:ascii="Century Gothic" w:hAnsi="Century Gothic"/>
          <w:bCs/>
        </w:rPr>
        <w:tab/>
      </w:r>
      <w:r>
        <w:rPr>
          <w:rFonts w:ascii="Century Gothic" w:hAnsi="Century Gothic"/>
          <w:bCs/>
        </w:rPr>
        <w:tab/>
      </w:r>
      <w:r w:rsidRPr="008E0F6D">
        <w:rPr>
          <w:rFonts w:ascii="Century Gothic" w:hAnsi="Century Gothic"/>
          <w:bCs/>
        </w:rPr>
        <w:t xml:space="preserve"> 2019 – 2021</w:t>
      </w:r>
    </w:p>
    <w:p w:rsidR="00A11105" w:rsidRPr="008E0F6D" w:rsidRDefault="00A11105" w:rsidP="00A11105">
      <w:pPr>
        <w:pStyle w:val="ListParagraph"/>
        <w:numPr>
          <w:ilvl w:val="0"/>
          <w:numId w:val="1"/>
        </w:numPr>
        <w:jc w:val="both"/>
        <w:rPr>
          <w:rFonts w:ascii="Century Gothic" w:hAnsi="Century Gothic"/>
          <w:bCs/>
        </w:rPr>
      </w:pPr>
      <w:r w:rsidRPr="00516161">
        <w:rPr>
          <w:rFonts w:ascii="Century Gothic" w:hAnsi="Century Gothic"/>
          <w:b/>
        </w:rPr>
        <w:t>Member</w:t>
      </w:r>
      <w:r w:rsidRPr="008E0F6D">
        <w:rPr>
          <w:rFonts w:ascii="Century Gothic" w:hAnsi="Century Gothic"/>
          <w:bCs/>
        </w:rPr>
        <w:t>, College of Science Representative on Undergraduate Admission Committee</w:t>
      </w:r>
      <w:r w:rsidRPr="008E0F6D">
        <w:rPr>
          <w:rFonts w:ascii="Century Gothic" w:hAnsi="Century Gothic"/>
          <w:bCs/>
        </w:rPr>
        <w:tab/>
      </w:r>
      <w:r w:rsidRPr="008E0F6D">
        <w:rPr>
          <w:rFonts w:ascii="Century Gothic" w:hAnsi="Century Gothic"/>
          <w:bCs/>
        </w:rPr>
        <w:tab/>
      </w:r>
      <w:r w:rsidRPr="008E0F6D">
        <w:rPr>
          <w:rFonts w:ascii="Century Gothic" w:hAnsi="Century Gothic"/>
          <w:bCs/>
        </w:rPr>
        <w:tab/>
      </w:r>
      <w:r w:rsidRPr="008E0F6D">
        <w:rPr>
          <w:rFonts w:ascii="Century Gothic" w:hAnsi="Century Gothic"/>
          <w:bCs/>
        </w:rPr>
        <w:tab/>
      </w:r>
      <w:r w:rsidRPr="008E0F6D">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 xml:space="preserve"> </w:t>
      </w:r>
      <w:r w:rsidRPr="008E0F6D">
        <w:rPr>
          <w:rFonts w:ascii="Century Gothic" w:hAnsi="Century Gothic"/>
          <w:bCs/>
        </w:rPr>
        <w:t>2017 – 2019</w:t>
      </w:r>
      <w:r w:rsidRPr="008E0F6D">
        <w:rPr>
          <w:rFonts w:ascii="Century Gothic" w:hAnsi="Century Gothic"/>
          <w:bCs/>
        </w:rPr>
        <w:tab/>
      </w:r>
    </w:p>
    <w:p w:rsidR="00A11105" w:rsidRPr="008E0F6D" w:rsidRDefault="00A11105" w:rsidP="00A11105">
      <w:pPr>
        <w:pStyle w:val="ListParagraph"/>
        <w:numPr>
          <w:ilvl w:val="0"/>
          <w:numId w:val="1"/>
        </w:numPr>
        <w:jc w:val="both"/>
        <w:rPr>
          <w:rFonts w:ascii="Century Gothic" w:hAnsi="Century Gothic"/>
          <w:bCs/>
        </w:rPr>
      </w:pPr>
      <w:r w:rsidRPr="00516161">
        <w:rPr>
          <w:rFonts w:ascii="Century Gothic" w:hAnsi="Century Gothic"/>
          <w:b/>
          <w:bCs/>
        </w:rPr>
        <w:t>Member</w:t>
      </w:r>
      <w:r w:rsidRPr="008E0F6D">
        <w:rPr>
          <w:rFonts w:ascii="Century Gothic" w:hAnsi="Century Gothic"/>
        </w:rPr>
        <w:t>. College of Science Board.</w:t>
      </w:r>
      <w:r w:rsidRPr="008E0F6D">
        <w:rPr>
          <w:rFonts w:ascii="Century Gothic" w:hAnsi="Century Gothic"/>
        </w:rPr>
        <w:tab/>
      </w:r>
      <w:r w:rsidRPr="008E0F6D">
        <w:rPr>
          <w:rFonts w:ascii="Century Gothic" w:hAnsi="Century Gothic"/>
        </w:rPr>
        <w:tab/>
        <w:t xml:space="preserve">       </w:t>
      </w:r>
      <w:r>
        <w:rPr>
          <w:rFonts w:ascii="Century Gothic" w:hAnsi="Century Gothic"/>
        </w:rPr>
        <w:tab/>
      </w:r>
      <w:r>
        <w:rPr>
          <w:rFonts w:ascii="Century Gothic" w:hAnsi="Century Gothic"/>
        </w:rPr>
        <w:tab/>
        <w:t xml:space="preserve">        </w:t>
      </w:r>
      <w:r w:rsidRPr="008E0F6D">
        <w:rPr>
          <w:rFonts w:ascii="Century Gothic" w:hAnsi="Century Gothic"/>
        </w:rPr>
        <w:t xml:space="preserve">     2016 – Date</w:t>
      </w:r>
      <w:r w:rsidRPr="008E0F6D">
        <w:rPr>
          <w:rFonts w:ascii="Century Gothic" w:hAnsi="Century Gothic"/>
        </w:rPr>
        <w:tab/>
      </w:r>
    </w:p>
    <w:p w:rsidR="00A11105" w:rsidRPr="008E0F6D" w:rsidRDefault="00A11105" w:rsidP="00A11105">
      <w:pPr>
        <w:pStyle w:val="ListParagraph"/>
        <w:numPr>
          <w:ilvl w:val="0"/>
          <w:numId w:val="1"/>
        </w:numPr>
        <w:jc w:val="both"/>
        <w:rPr>
          <w:rFonts w:ascii="Century Gothic" w:hAnsi="Century Gothic"/>
          <w:b/>
        </w:rPr>
      </w:pPr>
      <w:r w:rsidRPr="00516161">
        <w:rPr>
          <w:rFonts w:ascii="Century Gothic" w:hAnsi="Century Gothic"/>
          <w:b/>
          <w:bCs/>
        </w:rPr>
        <w:t>Member</w:t>
      </w:r>
      <w:r w:rsidRPr="008E0F6D">
        <w:rPr>
          <w:rFonts w:ascii="Century Gothic" w:hAnsi="Century Gothic"/>
        </w:rPr>
        <w:t xml:space="preserve">, Institute of Distance Learning Board.  </w:t>
      </w:r>
      <w:r>
        <w:rPr>
          <w:rFonts w:ascii="Century Gothic" w:hAnsi="Century Gothic"/>
        </w:rPr>
        <w:tab/>
      </w:r>
      <w:r>
        <w:rPr>
          <w:rFonts w:ascii="Century Gothic" w:hAnsi="Century Gothic"/>
        </w:rPr>
        <w:tab/>
      </w:r>
      <w:r>
        <w:rPr>
          <w:rFonts w:ascii="Century Gothic" w:hAnsi="Century Gothic"/>
        </w:rPr>
        <w:tab/>
      </w:r>
      <w:r w:rsidRPr="008E0F6D">
        <w:rPr>
          <w:rFonts w:ascii="Century Gothic" w:hAnsi="Century Gothic"/>
        </w:rPr>
        <w:t xml:space="preserve">    </w:t>
      </w:r>
      <w:r>
        <w:rPr>
          <w:rFonts w:ascii="Century Gothic" w:hAnsi="Century Gothic"/>
        </w:rPr>
        <w:t xml:space="preserve">    </w:t>
      </w:r>
      <w:r w:rsidRPr="008E0F6D">
        <w:rPr>
          <w:rFonts w:ascii="Century Gothic" w:hAnsi="Century Gothic"/>
        </w:rPr>
        <w:tab/>
      </w:r>
      <w:r>
        <w:rPr>
          <w:rFonts w:ascii="Century Gothic" w:hAnsi="Century Gothic"/>
        </w:rPr>
        <w:t xml:space="preserve"> </w:t>
      </w:r>
      <w:r w:rsidRPr="008E0F6D">
        <w:rPr>
          <w:rFonts w:ascii="Century Gothic" w:hAnsi="Century Gothic"/>
        </w:rPr>
        <w:t>2014 – 2019</w:t>
      </w:r>
      <w:r w:rsidRPr="008E0F6D">
        <w:rPr>
          <w:rFonts w:ascii="Century Gothic" w:hAnsi="Century Gothic"/>
        </w:rPr>
        <w:tab/>
      </w:r>
    </w:p>
    <w:p w:rsidR="00A11105" w:rsidRPr="008E0F6D" w:rsidRDefault="00A11105" w:rsidP="00A11105">
      <w:pPr>
        <w:pStyle w:val="ListParagraph"/>
        <w:numPr>
          <w:ilvl w:val="0"/>
          <w:numId w:val="1"/>
        </w:numPr>
        <w:ind w:right="-360"/>
        <w:jc w:val="both"/>
        <w:rPr>
          <w:rFonts w:ascii="Century Gothic" w:hAnsi="Century Gothic"/>
          <w:bCs/>
        </w:rPr>
      </w:pPr>
      <w:r w:rsidRPr="00516161">
        <w:rPr>
          <w:rFonts w:ascii="Century Gothic" w:hAnsi="Century Gothic"/>
          <w:b/>
        </w:rPr>
        <w:t>Member</w:t>
      </w:r>
      <w:r w:rsidRPr="008E0F6D">
        <w:rPr>
          <w:rFonts w:ascii="Century Gothic" w:hAnsi="Century Gothic"/>
          <w:bCs/>
        </w:rPr>
        <w:t>, Faculty of Bioscience, College of Science</w:t>
      </w:r>
      <w:r w:rsidRPr="008E0F6D">
        <w:rPr>
          <w:rFonts w:ascii="Century Gothic" w:hAnsi="Century Gothic"/>
          <w:bCs/>
        </w:rPr>
        <w:tab/>
      </w:r>
      <w:r w:rsidRPr="008E0F6D">
        <w:rPr>
          <w:rFonts w:ascii="Century Gothic" w:hAnsi="Century Gothic"/>
          <w:bCs/>
        </w:rPr>
        <w:tab/>
      </w:r>
      <w:r w:rsidRPr="008E0F6D">
        <w:rPr>
          <w:rFonts w:ascii="Century Gothic" w:hAnsi="Century Gothic"/>
          <w:bCs/>
        </w:rPr>
        <w:tab/>
        <w:t xml:space="preserve"> 2016 – Date</w:t>
      </w:r>
    </w:p>
    <w:p w:rsidR="00A11105" w:rsidRPr="008E0F6D" w:rsidRDefault="00A11105" w:rsidP="00A11105">
      <w:pPr>
        <w:pStyle w:val="ListParagraph"/>
        <w:numPr>
          <w:ilvl w:val="0"/>
          <w:numId w:val="1"/>
        </w:numPr>
        <w:ind w:right="-360"/>
        <w:jc w:val="both"/>
        <w:rPr>
          <w:rFonts w:ascii="Century Gothic" w:hAnsi="Century Gothic"/>
        </w:rPr>
      </w:pPr>
      <w:r w:rsidRPr="00516161">
        <w:rPr>
          <w:rFonts w:ascii="Century Gothic" w:hAnsi="Century Gothic"/>
          <w:b/>
          <w:bCs/>
        </w:rPr>
        <w:t>Member</w:t>
      </w:r>
      <w:r w:rsidRPr="008E0F6D">
        <w:rPr>
          <w:rFonts w:ascii="Century Gothic" w:hAnsi="Century Gothic"/>
        </w:rPr>
        <w:t>, Committee to Review &amp; Streamline Administrative Dep’t/Offices, 2019</w:t>
      </w:r>
    </w:p>
    <w:p w:rsidR="00A11105" w:rsidRPr="008E0F6D" w:rsidRDefault="00A11105" w:rsidP="00A11105">
      <w:pPr>
        <w:pStyle w:val="ListParagraph"/>
        <w:numPr>
          <w:ilvl w:val="0"/>
          <w:numId w:val="1"/>
        </w:numPr>
        <w:jc w:val="both"/>
        <w:rPr>
          <w:rFonts w:ascii="Century Gothic" w:hAnsi="Century Gothic"/>
        </w:rPr>
      </w:pPr>
      <w:r w:rsidRPr="00516161">
        <w:rPr>
          <w:rFonts w:ascii="Century Gothic" w:hAnsi="Century Gothic"/>
          <w:b/>
          <w:bCs/>
        </w:rPr>
        <w:t>Member</w:t>
      </w:r>
      <w:r w:rsidRPr="008E0F6D">
        <w:rPr>
          <w:rFonts w:ascii="Century Gothic" w:hAnsi="Century Gothic"/>
        </w:rPr>
        <w:t>, Ad Hoc Committee to review and regulate Teaching and Examinations Time Tables and use of classrooms across the University</w:t>
      </w:r>
      <w:r>
        <w:rPr>
          <w:rFonts w:ascii="Century Gothic" w:hAnsi="Century Gothic"/>
        </w:rPr>
        <w:tab/>
      </w:r>
      <w:r>
        <w:rPr>
          <w:rFonts w:ascii="Century Gothic" w:hAnsi="Century Gothic"/>
        </w:rPr>
        <w:tab/>
        <w:t xml:space="preserve"> </w:t>
      </w:r>
      <w:r w:rsidRPr="008E0F6D">
        <w:rPr>
          <w:rFonts w:ascii="Century Gothic" w:hAnsi="Century Gothic"/>
        </w:rPr>
        <w:t xml:space="preserve">2019 – </w:t>
      </w:r>
      <w:r>
        <w:rPr>
          <w:rFonts w:ascii="Century Gothic" w:hAnsi="Century Gothic"/>
        </w:rPr>
        <w:t>Date</w:t>
      </w:r>
    </w:p>
    <w:p w:rsidR="00A11105" w:rsidRPr="008E0F6D" w:rsidRDefault="00A11105" w:rsidP="00A11105">
      <w:pPr>
        <w:pStyle w:val="ListParagraph"/>
        <w:numPr>
          <w:ilvl w:val="0"/>
          <w:numId w:val="1"/>
        </w:numPr>
        <w:jc w:val="both"/>
        <w:rPr>
          <w:rFonts w:ascii="Century Gothic" w:hAnsi="Century Gothic"/>
        </w:rPr>
      </w:pPr>
      <w:r w:rsidRPr="00516161">
        <w:rPr>
          <w:rFonts w:ascii="Century Gothic" w:hAnsi="Century Gothic"/>
          <w:b/>
          <w:bCs/>
        </w:rPr>
        <w:t>Member</w:t>
      </w:r>
      <w:r w:rsidRPr="008E0F6D">
        <w:rPr>
          <w:rFonts w:ascii="Century Gothic" w:hAnsi="Century Gothic"/>
        </w:rPr>
        <w:t xml:space="preserve">, Republic Hall Council, KNUST,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8E0F6D">
        <w:rPr>
          <w:rFonts w:ascii="Century Gothic" w:hAnsi="Century Gothic"/>
        </w:rPr>
        <w:t xml:space="preserve">2012 – </w:t>
      </w:r>
      <w:r>
        <w:rPr>
          <w:rFonts w:ascii="Century Gothic" w:hAnsi="Century Gothic"/>
        </w:rPr>
        <w:t xml:space="preserve">2020 </w:t>
      </w:r>
      <w:r>
        <w:rPr>
          <w:rFonts w:ascii="Century Gothic" w:hAnsi="Century Gothic"/>
        </w:rPr>
        <w:tab/>
      </w:r>
    </w:p>
    <w:p w:rsidR="00A11105" w:rsidRPr="008E0F6D" w:rsidRDefault="00A11105" w:rsidP="00A11105">
      <w:pPr>
        <w:pStyle w:val="ListParagraph"/>
        <w:numPr>
          <w:ilvl w:val="0"/>
          <w:numId w:val="1"/>
        </w:numPr>
        <w:spacing w:line="240" w:lineRule="auto"/>
        <w:jc w:val="both"/>
        <w:rPr>
          <w:rFonts w:ascii="Century Gothic" w:hAnsi="Century Gothic"/>
        </w:rPr>
      </w:pPr>
      <w:r w:rsidRPr="00516161">
        <w:rPr>
          <w:rFonts w:ascii="Century Gothic" w:hAnsi="Century Gothic"/>
          <w:b/>
          <w:bCs/>
        </w:rPr>
        <w:lastRenderedPageBreak/>
        <w:t>Member</w:t>
      </w:r>
      <w:r w:rsidRPr="008E0F6D">
        <w:rPr>
          <w:rFonts w:ascii="Century Gothic" w:hAnsi="Century Gothic"/>
        </w:rPr>
        <w:t xml:space="preserve">, Committee to investigate allegations of Examinations malpractices </w:t>
      </w:r>
    </w:p>
    <w:p w:rsidR="00A11105" w:rsidRPr="008E0F6D" w:rsidRDefault="00A11105" w:rsidP="00A11105">
      <w:pPr>
        <w:pStyle w:val="ListParagraph"/>
        <w:spacing w:line="240" w:lineRule="auto"/>
        <w:jc w:val="both"/>
        <w:rPr>
          <w:rFonts w:ascii="Century Gothic" w:hAnsi="Century Gothic"/>
        </w:rPr>
      </w:pPr>
      <w:r w:rsidRPr="008E0F6D">
        <w:rPr>
          <w:rFonts w:ascii="Century Gothic" w:hAnsi="Century Gothic"/>
        </w:rPr>
        <w:t xml:space="preserve">against six Institute of Distance Learning (IDL) students </w:t>
      </w:r>
      <w:r>
        <w:rPr>
          <w:rFonts w:ascii="Century Gothic" w:hAnsi="Century Gothic"/>
        </w:rPr>
        <w:tab/>
        <w:t xml:space="preserve">        </w:t>
      </w:r>
      <w:r>
        <w:rPr>
          <w:rFonts w:ascii="Century Gothic" w:hAnsi="Century Gothic"/>
        </w:rPr>
        <w:tab/>
        <w:t xml:space="preserve">         </w:t>
      </w:r>
      <w:r w:rsidRPr="008E0F6D">
        <w:rPr>
          <w:rFonts w:ascii="Century Gothic" w:hAnsi="Century Gothic"/>
        </w:rPr>
        <w:t xml:space="preserve">January, 2014 </w:t>
      </w:r>
      <w:r w:rsidRPr="008E0F6D">
        <w:rPr>
          <w:rFonts w:ascii="Century Gothic" w:hAnsi="Century Gothic"/>
        </w:rPr>
        <w:tab/>
        <w:t xml:space="preserve">       </w:t>
      </w:r>
    </w:p>
    <w:p w:rsidR="00A11105" w:rsidRPr="008E0F6D" w:rsidRDefault="00A11105" w:rsidP="00A11105">
      <w:pPr>
        <w:pStyle w:val="ListParagraph"/>
        <w:numPr>
          <w:ilvl w:val="0"/>
          <w:numId w:val="1"/>
        </w:numPr>
        <w:spacing w:line="240" w:lineRule="auto"/>
        <w:jc w:val="both"/>
        <w:rPr>
          <w:rFonts w:ascii="Century Gothic" w:hAnsi="Century Gothic"/>
        </w:rPr>
      </w:pPr>
      <w:r w:rsidRPr="00516161">
        <w:rPr>
          <w:rFonts w:ascii="Century Gothic" w:hAnsi="Century Gothic"/>
          <w:b/>
          <w:bCs/>
        </w:rPr>
        <w:t>Member</w:t>
      </w:r>
      <w:r w:rsidRPr="008E0F6D">
        <w:rPr>
          <w:rFonts w:ascii="Century Gothic" w:hAnsi="Century Gothic"/>
        </w:rPr>
        <w:t xml:space="preserve">, Committee to investigate alleged irregularities in CHEM 169 marks for Petrochemical Engineering I, in the Department of Chemical Engineering. </w:t>
      </w:r>
      <w:r>
        <w:rPr>
          <w:rFonts w:ascii="Century Gothic" w:hAnsi="Century Gothic"/>
        </w:rPr>
        <w:t xml:space="preserve">  </w:t>
      </w:r>
      <w:r w:rsidRPr="008E0F6D">
        <w:rPr>
          <w:rFonts w:ascii="Century Gothic" w:hAnsi="Century Gothic"/>
        </w:rPr>
        <w:t>2016</w:t>
      </w:r>
    </w:p>
    <w:p w:rsidR="00A11105" w:rsidRPr="008E0F6D" w:rsidRDefault="00A11105" w:rsidP="00A11105">
      <w:pPr>
        <w:pStyle w:val="ListParagraph"/>
        <w:numPr>
          <w:ilvl w:val="0"/>
          <w:numId w:val="1"/>
        </w:numPr>
        <w:spacing w:line="240" w:lineRule="auto"/>
        <w:jc w:val="both"/>
        <w:rPr>
          <w:rFonts w:ascii="Century Gothic" w:hAnsi="Century Gothic"/>
        </w:rPr>
      </w:pPr>
      <w:r w:rsidRPr="00516161">
        <w:rPr>
          <w:rFonts w:ascii="Century Gothic" w:hAnsi="Century Gothic"/>
          <w:b/>
          <w:bCs/>
        </w:rPr>
        <w:t>Member</w:t>
      </w:r>
      <w:r w:rsidRPr="008E0F6D">
        <w:rPr>
          <w:rFonts w:ascii="Century Gothic" w:hAnsi="Century Gothic"/>
        </w:rPr>
        <w:t>, IDL Time Tabling Committee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8E0F6D">
        <w:rPr>
          <w:rFonts w:ascii="Century Gothic" w:hAnsi="Century Gothic"/>
        </w:rPr>
        <w:t xml:space="preserve"> 2015 </w:t>
      </w:r>
      <w:r w:rsidRPr="008E0F6D">
        <w:rPr>
          <w:rFonts w:ascii="Century Gothic" w:hAnsi="Century Gothic"/>
        </w:rPr>
        <w:tab/>
        <w:t xml:space="preserve">          </w:t>
      </w:r>
    </w:p>
    <w:p w:rsidR="00A11105" w:rsidRPr="008E0F6D" w:rsidRDefault="00A11105" w:rsidP="00A11105">
      <w:pPr>
        <w:pStyle w:val="ListParagraph"/>
        <w:numPr>
          <w:ilvl w:val="0"/>
          <w:numId w:val="1"/>
        </w:numPr>
        <w:spacing w:line="240" w:lineRule="auto"/>
        <w:jc w:val="both"/>
        <w:rPr>
          <w:rFonts w:ascii="Century Gothic" w:hAnsi="Century Gothic"/>
        </w:rPr>
      </w:pPr>
      <w:r w:rsidRPr="00516161">
        <w:rPr>
          <w:rFonts w:ascii="Century Gothic" w:hAnsi="Century Gothic"/>
          <w:b/>
          <w:bCs/>
        </w:rPr>
        <w:t>Member</w:t>
      </w:r>
      <w:r w:rsidRPr="008E0F6D">
        <w:rPr>
          <w:rFonts w:ascii="Century Gothic" w:hAnsi="Century Gothic"/>
        </w:rPr>
        <w:t>, Examinations Coordinating Committee</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    </w:t>
      </w:r>
      <w:r w:rsidRPr="008E0F6D">
        <w:rPr>
          <w:rFonts w:ascii="Century Gothic" w:hAnsi="Century Gothic"/>
        </w:rPr>
        <w:t xml:space="preserve"> 2011-2013</w:t>
      </w:r>
    </w:p>
    <w:p w:rsidR="00A11105" w:rsidRPr="00CB121F" w:rsidRDefault="00A11105" w:rsidP="00A11105">
      <w:pPr>
        <w:pStyle w:val="ListParagraph"/>
        <w:numPr>
          <w:ilvl w:val="0"/>
          <w:numId w:val="1"/>
        </w:numPr>
        <w:spacing w:line="240" w:lineRule="auto"/>
        <w:jc w:val="both"/>
        <w:rPr>
          <w:rFonts w:ascii="Century Gothic" w:hAnsi="Century Gothic"/>
        </w:rPr>
      </w:pPr>
      <w:r w:rsidRPr="00516161">
        <w:rPr>
          <w:rFonts w:ascii="Century Gothic" w:hAnsi="Century Gothic"/>
          <w:b/>
          <w:bCs/>
        </w:rPr>
        <w:t>Member</w:t>
      </w:r>
      <w:r w:rsidRPr="008E0F6D">
        <w:rPr>
          <w:rFonts w:ascii="Century Gothic" w:hAnsi="Century Gothic"/>
        </w:rPr>
        <w:t xml:space="preserve">, Committee on Restructuring of College of Science to the Three-Tier </w:t>
      </w:r>
      <w:r w:rsidRPr="00CB121F">
        <w:rPr>
          <w:rFonts w:ascii="Century Gothic" w:hAnsi="Century Gothic"/>
        </w:rPr>
        <w:t>System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CB121F">
        <w:rPr>
          <w:rFonts w:ascii="Century Gothic" w:hAnsi="Century Gothic"/>
        </w:rPr>
        <w:t xml:space="preserve"> 2015</w:t>
      </w:r>
      <w:r w:rsidRPr="00CB121F">
        <w:rPr>
          <w:rFonts w:ascii="Century Gothic" w:hAnsi="Century Gothic"/>
        </w:rPr>
        <w:tab/>
      </w:r>
    </w:p>
    <w:p w:rsidR="00A11105" w:rsidRPr="008E0F6D" w:rsidRDefault="00A11105" w:rsidP="00A11105">
      <w:pPr>
        <w:pStyle w:val="ListParagraph"/>
        <w:numPr>
          <w:ilvl w:val="0"/>
          <w:numId w:val="1"/>
        </w:numPr>
        <w:spacing w:line="240" w:lineRule="auto"/>
        <w:jc w:val="both"/>
        <w:rPr>
          <w:rFonts w:ascii="Century Gothic" w:hAnsi="Century Gothic"/>
        </w:rPr>
      </w:pPr>
      <w:r w:rsidRPr="00516161">
        <w:rPr>
          <w:rFonts w:ascii="Century Gothic" w:hAnsi="Century Gothic"/>
          <w:b/>
          <w:bCs/>
        </w:rPr>
        <w:t>Member</w:t>
      </w:r>
      <w:r w:rsidRPr="008E0F6D">
        <w:rPr>
          <w:rFonts w:ascii="Century Gothic" w:hAnsi="Century Gothic"/>
        </w:rPr>
        <w:t>, Committee to Develop a Proposal for Special dispensation for Distance Learning Students (IDL)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8E0F6D">
        <w:rPr>
          <w:rFonts w:ascii="Century Gothic" w:hAnsi="Century Gothic"/>
        </w:rPr>
        <w:t xml:space="preserve"> 2015 </w:t>
      </w:r>
      <w:r w:rsidRPr="008E0F6D">
        <w:rPr>
          <w:rFonts w:ascii="Century Gothic" w:hAnsi="Century Gothic"/>
        </w:rPr>
        <w:tab/>
        <w:t xml:space="preserve">   </w:t>
      </w:r>
    </w:p>
    <w:p w:rsidR="00A11105" w:rsidRPr="008E0F6D" w:rsidRDefault="00A11105" w:rsidP="00A11105">
      <w:pPr>
        <w:pStyle w:val="ListParagraph"/>
        <w:numPr>
          <w:ilvl w:val="0"/>
          <w:numId w:val="1"/>
        </w:numPr>
        <w:spacing w:line="240" w:lineRule="auto"/>
        <w:jc w:val="both"/>
        <w:rPr>
          <w:rFonts w:ascii="Century Gothic" w:hAnsi="Century Gothic"/>
        </w:rPr>
      </w:pPr>
      <w:r w:rsidRPr="00516161">
        <w:rPr>
          <w:rFonts w:ascii="Century Gothic" w:hAnsi="Century Gothic"/>
          <w:b/>
          <w:bCs/>
        </w:rPr>
        <w:t>Member</w:t>
      </w:r>
      <w:r w:rsidRPr="008E0F6D">
        <w:rPr>
          <w:rFonts w:ascii="Century Gothic" w:hAnsi="Century Gothic"/>
        </w:rPr>
        <w:t>, Distance Learning Students (IDL) Examinations Task Force (Examinations Committee)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8E0F6D">
        <w:rPr>
          <w:rFonts w:ascii="Century Gothic" w:hAnsi="Century Gothic"/>
        </w:rPr>
        <w:t xml:space="preserve"> 2014 – 2019     </w:t>
      </w:r>
    </w:p>
    <w:p w:rsidR="00A11105" w:rsidRPr="008E0F6D" w:rsidRDefault="00A11105" w:rsidP="00A11105">
      <w:pPr>
        <w:pStyle w:val="ListParagraph"/>
        <w:numPr>
          <w:ilvl w:val="0"/>
          <w:numId w:val="1"/>
        </w:numPr>
        <w:spacing w:line="240" w:lineRule="auto"/>
        <w:jc w:val="both"/>
        <w:rPr>
          <w:rFonts w:ascii="Century Gothic" w:hAnsi="Century Gothic"/>
        </w:rPr>
      </w:pPr>
      <w:r w:rsidRPr="00516161">
        <w:rPr>
          <w:rFonts w:ascii="Century Gothic" w:hAnsi="Century Gothic"/>
          <w:b/>
          <w:bCs/>
        </w:rPr>
        <w:t>Member</w:t>
      </w:r>
      <w:r w:rsidRPr="008E0F6D">
        <w:rPr>
          <w:rFonts w:ascii="Century Gothic" w:hAnsi="Century Gothic"/>
        </w:rPr>
        <w:t>, Republic Hall Maintenance Committee</w:t>
      </w:r>
      <w:r>
        <w:rPr>
          <w:rFonts w:ascii="Century Gothic" w:hAnsi="Century Gothic"/>
        </w:rPr>
        <w:tab/>
      </w:r>
      <w:r>
        <w:rPr>
          <w:rFonts w:ascii="Century Gothic" w:hAnsi="Century Gothic"/>
        </w:rPr>
        <w:tab/>
      </w:r>
      <w:r>
        <w:rPr>
          <w:rFonts w:ascii="Century Gothic" w:hAnsi="Century Gothic"/>
        </w:rPr>
        <w:tab/>
        <w:t xml:space="preserve">   </w:t>
      </w:r>
      <w:r w:rsidRPr="008E0F6D">
        <w:rPr>
          <w:rFonts w:ascii="Century Gothic" w:hAnsi="Century Gothic"/>
        </w:rPr>
        <w:t xml:space="preserve"> 2014 – 2016</w:t>
      </w:r>
    </w:p>
    <w:p w:rsidR="00A11105" w:rsidRPr="008E0F6D" w:rsidRDefault="00A11105" w:rsidP="00A11105">
      <w:pPr>
        <w:pStyle w:val="ListParagraph"/>
        <w:numPr>
          <w:ilvl w:val="0"/>
          <w:numId w:val="1"/>
        </w:numPr>
        <w:spacing w:line="240" w:lineRule="auto"/>
        <w:jc w:val="both"/>
        <w:rPr>
          <w:rFonts w:ascii="Century Gothic" w:hAnsi="Century Gothic"/>
        </w:rPr>
      </w:pPr>
      <w:r w:rsidRPr="00516161">
        <w:rPr>
          <w:rFonts w:ascii="Century Gothic" w:hAnsi="Century Gothic"/>
          <w:b/>
        </w:rPr>
        <w:t>Member</w:t>
      </w:r>
      <w:r w:rsidRPr="008E0F6D">
        <w:rPr>
          <w:rFonts w:ascii="Century Gothic" w:hAnsi="Century Gothic"/>
          <w:bCs/>
        </w:rPr>
        <w:t>, Faculty of Renewable Natural Resources</w:t>
      </w:r>
      <w:r w:rsidRPr="008E0F6D">
        <w:rPr>
          <w:rFonts w:ascii="Century Gothic" w:hAnsi="Century Gothic"/>
          <w:bCs/>
        </w:rPr>
        <w:tab/>
      </w:r>
      <w:r>
        <w:rPr>
          <w:rFonts w:ascii="Century Gothic" w:hAnsi="Century Gothic"/>
          <w:bCs/>
        </w:rPr>
        <w:tab/>
      </w:r>
      <w:r>
        <w:rPr>
          <w:rFonts w:ascii="Century Gothic" w:hAnsi="Century Gothic"/>
          <w:bCs/>
        </w:rPr>
        <w:tab/>
        <w:t xml:space="preserve">   </w:t>
      </w:r>
      <w:r w:rsidRPr="008E0F6D">
        <w:rPr>
          <w:rFonts w:ascii="Century Gothic" w:hAnsi="Century Gothic"/>
          <w:bCs/>
        </w:rPr>
        <w:t xml:space="preserve"> 2005 – 2008</w:t>
      </w:r>
      <w:r w:rsidRPr="008E0F6D">
        <w:rPr>
          <w:rFonts w:ascii="Century Gothic" w:hAnsi="Century Gothic"/>
        </w:rPr>
        <w:t xml:space="preserve"> </w:t>
      </w:r>
    </w:p>
    <w:p w:rsidR="00A11105" w:rsidRDefault="00A11105" w:rsidP="00A11105">
      <w:pPr>
        <w:pStyle w:val="ListParagraph"/>
        <w:numPr>
          <w:ilvl w:val="0"/>
          <w:numId w:val="1"/>
        </w:numPr>
        <w:spacing w:line="240" w:lineRule="auto"/>
        <w:ind w:right="-360"/>
        <w:jc w:val="both"/>
        <w:rPr>
          <w:rFonts w:ascii="Century Gothic" w:hAnsi="Century Gothic"/>
        </w:rPr>
      </w:pPr>
      <w:r w:rsidRPr="00516161">
        <w:rPr>
          <w:rFonts w:ascii="Century Gothic" w:hAnsi="Century Gothic"/>
          <w:b/>
          <w:bCs/>
        </w:rPr>
        <w:t>Member</w:t>
      </w:r>
      <w:r w:rsidRPr="008E0F6D">
        <w:rPr>
          <w:rFonts w:ascii="Century Gothic" w:hAnsi="Century Gothic"/>
        </w:rPr>
        <w:t>, Proposal Review Panel of St. Karol School of Nursing</w:t>
      </w:r>
      <w:r>
        <w:rPr>
          <w:rFonts w:ascii="Century Gothic" w:hAnsi="Century Gothic"/>
        </w:rPr>
        <w:tab/>
      </w:r>
      <w:r>
        <w:rPr>
          <w:rFonts w:ascii="Century Gothic" w:hAnsi="Century Gothic"/>
        </w:rPr>
        <w:tab/>
        <w:t xml:space="preserve">   </w:t>
      </w:r>
      <w:r w:rsidRPr="008E0F6D">
        <w:rPr>
          <w:rFonts w:ascii="Century Gothic" w:hAnsi="Century Gothic"/>
        </w:rPr>
        <w:t xml:space="preserve"> 2014</w:t>
      </w:r>
    </w:p>
    <w:p w:rsidR="00A11105" w:rsidRPr="002D2BA2" w:rsidRDefault="00A11105" w:rsidP="00A11105">
      <w:pPr>
        <w:pStyle w:val="ListParagraph"/>
        <w:numPr>
          <w:ilvl w:val="0"/>
          <w:numId w:val="1"/>
        </w:numPr>
        <w:spacing w:line="240" w:lineRule="auto"/>
        <w:ind w:right="-360"/>
        <w:jc w:val="both"/>
        <w:rPr>
          <w:rFonts w:ascii="Century Gothic" w:hAnsi="Century Gothic"/>
        </w:rPr>
      </w:pPr>
      <w:r w:rsidRPr="002D2BA2">
        <w:rPr>
          <w:rFonts w:ascii="Century Gothic" w:hAnsi="Century Gothic"/>
          <w:b/>
          <w:bCs/>
        </w:rPr>
        <w:t>Member</w:t>
      </w:r>
      <w:r w:rsidRPr="002D2BA2">
        <w:rPr>
          <w:rFonts w:ascii="Century Gothic" w:hAnsi="Century Gothic"/>
        </w:rPr>
        <w:t>, Proposal Review Panel of Accra Polytechnic</w:t>
      </w:r>
      <w:r w:rsidRPr="002D2BA2">
        <w:rPr>
          <w:rFonts w:ascii="Century Gothic" w:hAnsi="Century Gothic"/>
        </w:rPr>
        <w:tab/>
      </w:r>
      <w:r w:rsidRPr="002D2BA2">
        <w:rPr>
          <w:rFonts w:ascii="Century Gothic" w:hAnsi="Century Gothic"/>
        </w:rPr>
        <w:tab/>
      </w:r>
      <w:r w:rsidRPr="002D2BA2">
        <w:rPr>
          <w:rFonts w:ascii="Century Gothic" w:hAnsi="Century Gothic"/>
        </w:rPr>
        <w:tab/>
        <w:t xml:space="preserve">               2014</w:t>
      </w:r>
      <w:r w:rsidRPr="002D2BA2">
        <w:rPr>
          <w:rFonts w:ascii="Century Gothic" w:hAnsi="Century Gothic"/>
        </w:rPr>
        <w:tab/>
      </w:r>
    </w:p>
    <w:p w:rsidR="00A11105" w:rsidRPr="005C4489" w:rsidRDefault="00A11105" w:rsidP="00A11105">
      <w:pPr>
        <w:spacing w:after="0" w:line="240" w:lineRule="auto"/>
        <w:jc w:val="both"/>
        <w:rPr>
          <w:rFonts w:ascii="Century Gothic" w:hAnsi="Century Gothic"/>
        </w:rPr>
      </w:pPr>
    </w:p>
    <w:p w:rsidR="00A11105" w:rsidRPr="006B3D15" w:rsidRDefault="00A11105" w:rsidP="00A11105">
      <w:pPr>
        <w:jc w:val="both"/>
        <w:rPr>
          <w:rFonts w:ascii="Century Gothic" w:hAnsi="Century Gothic"/>
          <w:b/>
          <w:bCs/>
          <w:sz w:val="24"/>
          <w:szCs w:val="24"/>
        </w:rPr>
      </w:pPr>
      <w:r w:rsidRPr="006B3D15">
        <w:rPr>
          <w:rFonts w:ascii="Century Gothic" w:hAnsi="Century Gothic"/>
          <w:b/>
          <w:bCs/>
          <w:color w:val="FFFFFF" w:themeColor="background1"/>
          <w:sz w:val="24"/>
          <w:szCs w:val="24"/>
          <w:highlight w:val="black"/>
        </w:rPr>
        <w:t>National/International</w:t>
      </w:r>
      <w:r w:rsidRPr="006B3D15">
        <w:rPr>
          <w:rFonts w:ascii="Century Gothic" w:hAnsi="Century Gothic"/>
          <w:b/>
          <w:bCs/>
          <w:color w:val="FFFFFF" w:themeColor="background1"/>
          <w:sz w:val="24"/>
          <w:szCs w:val="24"/>
        </w:rPr>
        <w:t xml:space="preserve"> </w:t>
      </w:r>
      <w:r w:rsidRPr="006B3D15">
        <w:rPr>
          <w:rFonts w:ascii="Century Gothic" w:hAnsi="Century Gothic"/>
          <w:b/>
          <w:bCs/>
          <w:sz w:val="24"/>
          <w:szCs w:val="24"/>
        </w:rPr>
        <w:tab/>
      </w:r>
      <w:r w:rsidRPr="006B3D15">
        <w:rPr>
          <w:rFonts w:ascii="Century Gothic" w:hAnsi="Century Gothic"/>
          <w:b/>
          <w:bCs/>
          <w:sz w:val="24"/>
          <w:szCs w:val="24"/>
        </w:rPr>
        <w:tab/>
      </w:r>
      <w:r w:rsidRPr="006B3D15">
        <w:rPr>
          <w:rFonts w:ascii="Century Gothic" w:hAnsi="Century Gothic"/>
          <w:b/>
          <w:bCs/>
          <w:sz w:val="24"/>
          <w:szCs w:val="24"/>
        </w:rPr>
        <w:tab/>
      </w:r>
      <w:r w:rsidRPr="006B3D15">
        <w:rPr>
          <w:rFonts w:ascii="Century Gothic" w:hAnsi="Century Gothic"/>
          <w:b/>
          <w:bCs/>
          <w:sz w:val="24"/>
          <w:szCs w:val="24"/>
        </w:rPr>
        <w:tab/>
      </w:r>
      <w:r w:rsidRPr="006B3D15">
        <w:rPr>
          <w:rFonts w:ascii="Century Gothic" w:hAnsi="Century Gothic"/>
          <w:b/>
          <w:bCs/>
          <w:sz w:val="24"/>
          <w:szCs w:val="24"/>
        </w:rPr>
        <w:tab/>
        <w:t xml:space="preserve">    </w:t>
      </w:r>
    </w:p>
    <w:p w:rsidR="00A11105" w:rsidRPr="00974E13" w:rsidRDefault="00A11105" w:rsidP="00A11105">
      <w:pPr>
        <w:pStyle w:val="ListParagraph"/>
        <w:numPr>
          <w:ilvl w:val="0"/>
          <w:numId w:val="2"/>
        </w:numPr>
        <w:tabs>
          <w:tab w:val="left" w:pos="2070"/>
        </w:tabs>
        <w:spacing w:line="240" w:lineRule="auto"/>
        <w:jc w:val="both"/>
        <w:rPr>
          <w:rFonts w:ascii="Century Gothic" w:hAnsi="Century Gothic"/>
        </w:rPr>
      </w:pPr>
      <w:r w:rsidRPr="00C33923">
        <w:rPr>
          <w:rFonts w:ascii="Century Gothic" w:hAnsi="Century Gothic"/>
          <w:b/>
          <w:bCs/>
        </w:rPr>
        <w:t>Chairman</w:t>
      </w:r>
      <w:r w:rsidRPr="00974E13">
        <w:rPr>
          <w:rFonts w:ascii="Century Gothic" w:hAnsi="Century Gothic"/>
        </w:rPr>
        <w:t>, 4</w:t>
      </w:r>
      <w:r w:rsidRPr="00974E13">
        <w:rPr>
          <w:rFonts w:ascii="Century Gothic" w:hAnsi="Century Gothic"/>
          <w:vertAlign w:val="superscript"/>
        </w:rPr>
        <w:t>th</w:t>
      </w:r>
      <w:r w:rsidRPr="00974E13">
        <w:rPr>
          <w:rFonts w:ascii="Century Gothic" w:hAnsi="Century Gothic"/>
        </w:rPr>
        <w:t xml:space="preserve"> Annual Scientific Conference of the West African Postgraduate                             </w:t>
      </w:r>
    </w:p>
    <w:p w:rsidR="00A11105" w:rsidRPr="00974E13" w:rsidRDefault="00A11105" w:rsidP="00A11105">
      <w:pPr>
        <w:pStyle w:val="ListParagraph"/>
        <w:tabs>
          <w:tab w:val="left" w:pos="2070"/>
        </w:tabs>
        <w:spacing w:line="240" w:lineRule="auto"/>
        <w:jc w:val="both"/>
        <w:rPr>
          <w:rFonts w:ascii="Century Gothic" w:hAnsi="Century Gothic"/>
        </w:rPr>
      </w:pPr>
      <w:r w:rsidRPr="00974E13">
        <w:rPr>
          <w:rFonts w:ascii="Century Gothic" w:hAnsi="Century Gothic"/>
        </w:rPr>
        <w:t xml:space="preserve">College of Environmental Health, Accra,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974E13">
        <w:rPr>
          <w:rFonts w:ascii="Century Gothic" w:hAnsi="Century Gothic"/>
        </w:rPr>
        <w:t>2019</w:t>
      </w:r>
      <w:r w:rsidRPr="00974E13">
        <w:rPr>
          <w:rFonts w:ascii="Century Gothic" w:hAnsi="Century Gothic"/>
        </w:rPr>
        <w:tab/>
        <w:t xml:space="preserve">         </w:t>
      </w:r>
    </w:p>
    <w:p w:rsidR="00A11105" w:rsidRPr="00974E13" w:rsidRDefault="00A11105" w:rsidP="00A11105">
      <w:pPr>
        <w:pStyle w:val="ListParagraph"/>
        <w:numPr>
          <w:ilvl w:val="0"/>
          <w:numId w:val="2"/>
        </w:numPr>
        <w:spacing w:after="0" w:line="240" w:lineRule="auto"/>
        <w:jc w:val="both"/>
        <w:rPr>
          <w:rFonts w:ascii="Century Gothic" w:hAnsi="Century Gothic"/>
        </w:rPr>
      </w:pPr>
      <w:r w:rsidRPr="00C33923">
        <w:rPr>
          <w:rFonts w:ascii="Century Gothic" w:hAnsi="Century Gothic"/>
          <w:b/>
          <w:bCs/>
        </w:rPr>
        <w:t>Chairman</w:t>
      </w:r>
      <w:r w:rsidRPr="00974E13">
        <w:rPr>
          <w:rFonts w:ascii="Century Gothic" w:hAnsi="Century Gothic"/>
        </w:rPr>
        <w:t>, Curriculum Review Committee. Korle-Bu School of Hygiene</w:t>
      </w:r>
      <w:r>
        <w:rPr>
          <w:rFonts w:ascii="Century Gothic" w:hAnsi="Century Gothic"/>
        </w:rPr>
        <w:t>.</w:t>
      </w:r>
      <w:r w:rsidRPr="00974E13">
        <w:rPr>
          <w:rFonts w:ascii="Century Gothic" w:hAnsi="Century Gothic"/>
        </w:rPr>
        <w:t xml:space="preserve">  </w:t>
      </w:r>
      <w:r>
        <w:rPr>
          <w:rFonts w:ascii="Century Gothic" w:hAnsi="Century Gothic"/>
        </w:rPr>
        <w:tab/>
      </w:r>
      <w:r w:rsidRPr="00974E13">
        <w:rPr>
          <w:rFonts w:ascii="Century Gothic" w:hAnsi="Century Gothic"/>
        </w:rPr>
        <w:t>2017</w:t>
      </w:r>
    </w:p>
    <w:p w:rsidR="00A11105" w:rsidRPr="00974E13" w:rsidRDefault="00A11105" w:rsidP="00A11105">
      <w:pPr>
        <w:pStyle w:val="ListParagraph"/>
        <w:numPr>
          <w:ilvl w:val="0"/>
          <w:numId w:val="2"/>
        </w:numPr>
        <w:spacing w:after="0" w:line="240" w:lineRule="auto"/>
        <w:jc w:val="both"/>
        <w:rPr>
          <w:rFonts w:ascii="Century Gothic" w:hAnsi="Century Gothic"/>
        </w:rPr>
      </w:pPr>
      <w:r w:rsidRPr="00C33923">
        <w:rPr>
          <w:rFonts w:ascii="Century Gothic" w:hAnsi="Century Gothic"/>
          <w:b/>
          <w:bCs/>
        </w:rPr>
        <w:t>Chief Examiner</w:t>
      </w:r>
      <w:r w:rsidRPr="00974E13">
        <w:rPr>
          <w:rFonts w:ascii="Century Gothic" w:hAnsi="Century Gothic"/>
        </w:rPr>
        <w:t xml:space="preserve"> for Allied Health Professions Council (AHPC), </w:t>
      </w:r>
      <w:r>
        <w:rPr>
          <w:rFonts w:ascii="Century Gothic" w:hAnsi="Century Gothic"/>
        </w:rPr>
        <w:tab/>
      </w:r>
      <w:r>
        <w:rPr>
          <w:rFonts w:ascii="Century Gothic" w:hAnsi="Century Gothic"/>
        </w:rPr>
        <w:tab/>
      </w:r>
      <w:r w:rsidRPr="00974E13">
        <w:rPr>
          <w:rFonts w:ascii="Century Gothic" w:hAnsi="Century Gothic"/>
        </w:rPr>
        <w:t>2013 – 2014</w:t>
      </w:r>
    </w:p>
    <w:p w:rsidR="00A11105" w:rsidRPr="00974E13" w:rsidRDefault="00A11105" w:rsidP="00A11105">
      <w:pPr>
        <w:pStyle w:val="ListParagraph"/>
        <w:numPr>
          <w:ilvl w:val="0"/>
          <w:numId w:val="2"/>
        </w:numPr>
        <w:tabs>
          <w:tab w:val="left" w:pos="2070"/>
        </w:tabs>
        <w:spacing w:line="240" w:lineRule="auto"/>
        <w:jc w:val="both"/>
        <w:rPr>
          <w:rFonts w:ascii="Century Gothic" w:hAnsi="Century Gothic"/>
        </w:rPr>
      </w:pPr>
      <w:r w:rsidRPr="00C33923">
        <w:rPr>
          <w:rFonts w:ascii="Century Gothic" w:hAnsi="Century Gothic"/>
          <w:b/>
          <w:bCs/>
        </w:rPr>
        <w:t>Moderator</w:t>
      </w:r>
      <w:r w:rsidRPr="00974E13">
        <w:rPr>
          <w:rFonts w:ascii="Century Gothic" w:hAnsi="Century Gothic"/>
        </w:rPr>
        <w:t xml:space="preserve">, General Science Paper for the University College of Agriculture and Environmental Studies,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974E13">
        <w:rPr>
          <w:rFonts w:ascii="Century Gothic" w:hAnsi="Century Gothic"/>
        </w:rPr>
        <w:t>2015</w:t>
      </w:r>
      <w:r w:rsidRPr="00974E13">
        <w:rPr>
          <w:rFonts w:ascii="Century Gothic" w:hAnsi="Century Gothic"/>
        </w:rPr>
        <w:tab/>
      </w:r>
    </w:p>
    <w:p w:rsidR="00A11105" w:rsidRPr="00974E13" w:rsidRDefault="00A11105" w:rsidP="00A11105">
      <w:pPr>
        <w:pStyle w:val="ListParagraph"/>
        <w:numPr>
          <w:ilvl w:val="0"/>
          <w:numId w:val="2"/>
        </w:numPr>
        <w:tabs>
          <w:tab w:val="left" w:pos="2070"/>
        </w:tabs>
        <w:spacing w:line="240" w:lineRule="auto"/>
        <w:jc w:val="both"/>
        <w:rPr>
          <w:rStyle w:val="NoSpacingChar"/>
          <w:rFonts w:ascii="Century Gothic" w:hAnsi="Century Gothic"/>
        </w:rPr>
      </w:pPr>
      <w:r w:rsidRPr="00C33923">
        <w:rPr>
          <w:rStyle w:val="NoSpacingChar"/>
          <w:rFonts w:ascii="Century Gothic" w:hAnsi="Century Gothic"/>
          <w:b/>
        </w:rPr>
        <w:t>Moderator</w:t>
      </w:r>
      <w:r w:rsidRPr="00974E13">
        <w:rPr>
          <w:rStyle w:val="NoSpacingChar"/>
          <w:rFonts w:ascii="Century Gothic" w:hAnsi="Century Gothic"/>
          <w:bCs/>
        </w:rPr>
        <w:t>, Schools of Hygiene,</w:t>
      </w:r>
      <w:r w:rsidRPr="00974E13">
        <w:rPr>
          <w:rStyle w:val="NoSpacingChar"/>
          <w:rFonts w:ascii="Century Gothic" w:hAnsi="Century Gothic"/>
        </w:rPr>
        <w:t xml:space="preserve"> Korle-Bu </w:t>
      </w:r>
      <w:r>
        <w:rPr>
          <w:rStyle w:val="NoSpacingChar"/>
          <w:rFonts w:ascii="Century Gothic" w:hAnsi="Century Gothic"/>
        </w:rPr>
        <w:tab/>
      </w:r>
      <w:r>
        <w:rPr>
          <w:rStyle w:val="NoSpacingChar"/>
          <w:rFonts w:ascii="Century Gothic" w:hAnsi="Century Gothic"/>
        </w:rPr>
        <w:tab/>
      </w:r>
      <w:r>
        <w:rPr>
          <w:rStyle w:val="NoSpacingChar"/>
          <w:rFonts w:ascii="Century Gothic" w:hAnsi="Century Gothic"/>
        </w:rPr>
        <w:tab/>
      </w:r>
      <w:r>
        <w:rPr>
          <w:rStyle w:val="NoSpacingChar"/>
          <w:rFonts w:ascii="Century Gothic" w:hAnsi="Century Gothic"/>
        </w:rPr>
        <w:tab/>
      </w:r>
      <w:r>
        <w:rPr>
          <w:rStyle w:val="NoSpacingChar"/>
          <w:rFonts w:ascii="Century Gothic" w:hAnsi="Century Gothic"/>
        </w:rPr>
        <w:tab/>
      </w:r>
      <w:r w:rsidRPr="00974E13">
        <w:rPr>
          <w:rStyle w:val="NoSpacingChar"/>
          <w:rFonts w:ascii="Century Gothic" w:hAnsi="Century Gothic"/>
        </w:rPr>
        <w:t>2015 - Date</w:t>
      </w:r>
      <w:r w:rsidRPr="00974E13">
        <w:rPr>
          <w:rStyle w:val="NoSpacingChar"/>
          <w:rFonts w:ascii="Century Gothic" w:hAnsi="Century Gothic"/>
        </w:rPr>
        <w:tab/>
      </w:r>
    </w:p>
    <w:p w:rsidR="00A11105" w:rsidRPr="00974E13" w:rsidRDefault="00A11105" w:rsidP="00A11105">
      <w:pPr>
        <w:pStyle w:val="ListParagraph"/>
        <w:numPr>
          <w:ilvl w:val="0"/>
          <w:numId w:val="2"/>
        </w:numPr>
        <w:tabs>
          <w:tab w:val="left" w:pos="2070"/>
        </w:tabs>
        <w:spacing w:line="240" w:lineRule="auto"/>
        <w:jc w:val="both"/>
        <w:rPr>
          <w:rStyle w:val="NoSpacingChar"/>
          <w:rFonts w:ascii="Century Gothic" w:hAnsi="Century Gothic"/>
        </w:rPr>
      </w:pPr>
      <w:r w:rsidRPr="00C33923">
        <w:rPr>
          <w:rStyle w:val="NoSpacingChar"/>
          <w:rFonts w:ascii="Century Gothic" w:hAnsi="Century Gothic"/>
          <w:b/>
        </w:rPr>
        <w:t>Moderator</w:t>
      </w:r>
      <w:r w:rsidRPr="00974E13">
        <w:rPr>
          <w:rStyle w:val="NoSpacingChar"/>
          <w:rFonts w:ascii="Century Gothic" w:hAnsi="Century Gothic"/>
          <w:bCs/>
        </w:rPr>
        <w:t>, Schools of Hygiene,</w:t>
      </w:r>
      <w:r w:rsidRPr="00974E13">
        <w:rPr>
          <w:rStyle w:val="NoSpacingChar"/>
          <w:rFonts w:ascii="Century Gothic" w:hAnsi="Century Gothic"/>
        </w:rPr>
        <w:t xml:space="preserve"> Tamale </w:t>
      </w:r>
      <w:r>
        <w:rPr>
          <w:rStyle w:val="NoSpacingChar"/>
          <w:rFonts w:ascii="Century Gothic" w:hAnsi="Century Gothic"/>
        </w:rPr>
        <w:tab/>
      </w:r>
      <w:r>
        <w:rPr>
          <w:rStyle w:val="NoSpacingChar"/>
          <w:rFonts w:ascii="Century Gothic" w:hAnsi="Century Gothic"/>
        </w:rPr>
        <w:tab/>
      </w:r>
      <w:r>
        <w:rPr>
          <w:rStyle w:val="NoSpacingChar"/>
          <w:rFonts w:ascii="Century Gothic" w:hAnsi="Century Gothic"/>
        </w:rPr>
        <w:tab/>
      </w:r>
      <w:r>
        <w:rPr>
          <w:rStyle w:val="NoSpacingChar"/>
          <w:rFonts w:ascii="Century Gothic" w:hAnsi="Century Gothic"/>
        </w:rPr>
        <w:tab/>
      </w:r>
      <w:r>
        <w:rPr>
          <w:rStyle w:val="NoSpacingChar"/>
          <w:rFonts w:ascii="Century Gothic" w:hAnsi="Century Gothic"/>
        </w:rPr>
        <w:tab/>
      </w:r>
      <w:r w:rsidRPr="00974E13">
        <w:rPr>
          <w:rStyle w:val="NoSpacingChar"/>
          <w:rFonts w:ascii="Century Gothic" w:hAnsi="Century Gothic"/>
        </w:rPr>
        <w:t>2017 – Date</w:t>
      </w:r>
      <w:r w:rsidRPr="00974E13">
        <w:rPr>
          <w:rStyle w:val="NoSpacingChar"/>
          <w:rFonts w:ascii="Century Gothic" w:hAnsi="Century Gothic"/>
        </w:rPr>
        <w:tab/>
        <w:t xml:space="preserve">      </w:t>
      </w:r>
    </w:p>
    <w:p w:rsidR="00A11105" w:rsidRPr="00974E13" w:rsidRDefault="00A11105" w:rsidP="00A11105">
      <w:pPr>
        <w:pStyle w:val="ListParagraph"/>
        <w:numPr>
          <w:ilvl w:val="0"/>
          <w:numId w:val="2"/>
        </w:numPr>
        <w:spacing w:after="0" w:line="240" w:lineRule="auto"/>
        <w:jc w:val="both"/>
        <w:rPr>
          <w:rFonts w:ascii="Century Gothic" w:hAnsi="Century Gothic"/>
        </w:rPr>
      </w:pPr>
      <w:r w:rsidRPr="00C33923">
        <w:rPr>
          <w:rStyle w:val="NoSpacingChar"/>
          <w:rFonts w:ascii="Century Gothic" w:hAnsi="Century Gothic"/>
          <w:b/>
        </w:rPr>
        <w:t>Moderator</w:t>
      </w:r>
      <w:r w:rsidRPr="00974E13">
        <w:rPr>
          <w:rStyle w:val="NoSpacingChar"/>
          <w:rFonts w:ascii="Century Gothic" w:hAnsi="Century Gothic"/>
          <w:bCs/>
        </w:rPr>
        <w:t>, Schools of Hygiene,</w:t>
      </w:r>
      <w:r w:rsidRPr="00974E13">
        <w:rPr>
          <w:rStyle w:val="NoSpacingChar"/>
          <w:rFonts w:ascii="Century Gothic" w:hAnsi="Century Gothic"/>
        </w:rPr>
        <w:t xml:space="preserve"> Ho</w:t>
      </w:r>
      <w:r>
        <w:rPr>
          <w:rStyle w:val="NoSpacingChar"/>
          <w:rFonts w:ascii="Century Gothic" w:hAnsi="Century Gothic"/>
        </w:rPr>
        <w:tab/>
      </w:r>
      <w:r>
        <w:rPr>
          <w:rStyle w:val="NoSpacingChar"/>
          <w:rFonts w:ascii="Century Gothic" w:hAnsi="Century Gothic"/>
        </w:rPr>
        <w:tab/>
      </w:r>
      <w:r>
        <w:rPr>
          <w:rStyle w:val="NoSpacingChar"/>
          <w:rFonts w:ascii="Century Gothic" w:hAnsi="Century Gothic"/>
        </w:rPr>
        <w:tab/>
      </w:r>
      <w:r>
        <w:rPr>
          <w:rStyle w:val="NoSpacingChar"/>
          <w:rFonts w:ascii="Century Gothic" w:hAnsi="Century Gothic"/>
        </w:rPr>
        <w:tab/>
      </w:r>
      <w:r>
        <w:rPr>
          <w:rStyle w:val="NoSpacingChar"/>
          <w:rFonts w:ascii="Century Gothic" w:hAnsi="Century Gothic"/>
        </w:rPr>
        <w:tab/>
      </w:r>
      <w:r w:rsidRPr="00974E13">
        <w:rPr>
          <w:rStyle w:val="NoSpacingChar"/>
          <w:rFonts w:ascii="Century Gothic" w:hAnsi="Century Gothic"/>
        </w:rPr>
        <w:t>2017 – Date</w:t>
      </w:r>
    </w:p>
    <w:p w:rsidR="00A11105" w:rsidRDefault="00A11105" w:rsidP="00A11105">
      <w:pPr>
        <w:tabs>
          <w:tab w:val="left" w:pos="5835"/>
        </w:tabs>
        <w:spacing w:line="240" w:lineRule="auto"/>
        <w:contextualSpacing/>
        <w:jc w:val="both"/>
        <w:rPr>
          <w:rFonts w:ascii="Century Gothic" w:hAnsi="Century Gothic" w:cs="Times New Roman"/>
          <w:sz w:val="24"/>
          <w:szCs w:val="24"/>
          <w:highlight w:val="yellow"/>
        </w:rPr>
      </w:pPr>
    </w:p>
    <w:p w:rsidR="00A11105" w:rsidRPr="002D2BA2" w:rsidRDefault="00A11105" w:rsidP="00A11105">
      <w:pPr>
        <w:tabs>
          <w:tab w:val="left" w:pos="5835"/>
        </w:tabs>
        <w:spacing w:line="240" w:lineRule="auto"/>
        <w:contextualSpacing/>
        <w:jc w:val="both"/>
        <w:rPr>
          <w:rFonts w:ascii="Century Gothic" w:hAnsi="Century Gothic" w:cs="Times New Roman"/>
          <w:sz w:val="24"/>
          <w:szCs w:val="24"/>
          <w:highlight w:val="yellow"/>
        </w:rPr>
      </w:pPr>
    </w:p>
    <w:p w:rsidR="00A11105" w:rsidRPr="006B3D15" w:rsidRDefault="00A11105" w:rsidP="00A11105">
      <w:pPr>
        <w:jc w:val="both"/>
        <w:rPr>
          <w:rFonts w:ascii="Century Gothic" w:hAnsi="Century Gothic"/>
          <w:b/>
          <w:bCs/>
          <w:sz w:val="24"/>
          <w:szCs w:val="24"/>
        </w:rPr>
      </w:pPr>
      <w:r w:rsidRPr="006B3D15">
        <w:rPr>
          <w:rFonts w:ascii="Century Gothic" w:hAnsi="Century Gothic"/>
          <w:b/>
          <w:bCs/>
          <w:color w:val="FFFFFF" w:themeColor="background1"/>
          <w:sz w:val="24"/>
          <w:szCs w:val="24"/>
          <w:highlight w:val="black"/>
        </w:rPr>
        <w:t>National/International</w:t>
      </w:r>
      <w:r w:rsidRPr="006B3D15">
        <w:rPr>
          <w:rFonts w:ascii="Century Gothic" w:hAnsi="Century Gothic"/>
          <w:b/>
          <w:bCs/>
          <w:color w:val="FFFFFF" w:themeColor="background1"/>
          <w:sz w:val="24"/>
          <w:szCs w:val="24"/>
        </w:rPr>
        <w:t xml:space="preserve"> </w:t>
      </w:r>
      <w:r w:rsidRPr="006B3D15">
        <w:rPr>
          <w:rFonts w:ascii="Century Gothic" w:hAnsi="Century Gothic"/>
          <w:b/>
          <w:bCs/>
          <w:sz w:val="24"/>
          <w:szCs w:val="24"/>
        </w:rPr>
        <w:tab/>
      </w:r>
      <w:r w:rsidRPr="006B3D15">
        <w:rPr>
          <w:rFonts w:ascii="Century Gothic" w:hAnsi="Century Gothic"/>
          <w:b/>
          <w:bCs/>
          <w:sz w:val="24"/>
          <w:szCs w:val="24"/>
        </w:rPr>
        <w:tab/>
      </w:r>
      <w:r w:rsidRPr="006B3D15">
        <w:rPr>
          <w:rFonts w:ascii="Century Gothic" w:hAnsi="Century Gothic"/>
          <w:b/>
          <w:bCs/>
          <w:sz w:val="24"/>
          <w:szCs w:val="24"/>
        </w:rPr>
        <w:tab/>
      </w:r>
      <w:r w:rsidRPr="006B3D15">
        <w:rPr>
          <w:rFonts w:ascii="Century Gothic" w:hAnsi="Century Gothic"/>
          <w:b/>
          <w:bCs/>
          <w:sz w:val="24"/>
          <w:szCs w:val="24"/>
        </w:rPr>
        <w:tab/>
      </w:r>
      <w:r w:rsidRPr="006B3D15">
        <w:rPr>
          <w:rFonts w:ascii="Century Gothic" w:hAnsi="Century Gothic"/>
          <w:b/>
          <w:bCs/>
          <w:sz w:val="24"/>
          <w:szCs w:val="24"/>
        </w:rPr>
        <w:tab/>
        <w:t xml:space="preserve">     </w:t>
      </w:r>
    </w:p>
    <w:p w:rsidR="00A11105" w:rsidRPr="00013F26" w:rsidRDefault="00A11105" w:rsidP="00A11105">
      <w:pPr>
        <w:pStyle w:val="ListParagraph"/>
        <w:numPr>
          <w:ilvl w:val="0"/>
          <w:numId w:val="3"/>
        </w:numPr>
        <w:spacing w:line="240" w:lineRule="auto"/>
        <w:jc w:val="both"/>
        <w:rPr>
          <w:rFonts w:ascii="Century Gothic" w:hAnsi="Century Gothic"/>
        </w:rPr>
      </w:pPr>
      <w:r w:rsidRPr="00516161">
        <w:rPr>
          <w:rFonts w:ascii="Century Gothic" w:hAnsi="Century Gothic"/>
          <w:b/>
          <w:bCs/>
        </w:rPr>
        <w:t>Member</w:t>
      </w:r>
      <w:r w:rsidRPr="00013F26">
        <w:rPr>
          <w:rFonts w:ascii="Century Gothic" w:hAnsi="Century Gothic"/>
        </w:rPr>
        <w:t xml:space="preserve">, Governing Council of the Spiritan University College (KNUST representative)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013F26">
        <w:rPr>
          <w:rFonts w:ascii="Century Gothic" w:hAnsi="Century Gothic"/>
        </w:rPr>
        <w:t>2020 – 2022</w:t>
      </w:r>
    </w:p>
    <w:p w:rsidR="00A11105" w:rsidRPr="00013F26" w:rsidRDefault="00A11105" w:rsidP="00A11105">
      <w:pPr>
        <w:pStyle w:val="ListParagraph"/>
        <w:numPr>
          <w:ilvl w:val="0"/>
          <w:numId w:val="3"/>
        </w:numPr>
        <w:spacing w:line="240" w:lineRule="auto"/>
        <w:jc w:val="both"/>
        <w:rPr>
          <w:rFonts w:ascii="Century Gothic" w:hAnsi="Century Gothic"/>
        </w:rPr>
      </w:pPr>
      <w:r w:rsidRPr="00516161">
        <w:rPr>
          <w:rFonts w:ascii="Century Gothic" w:hAnsi="Century Gothic"/>
          <w:b/>
          <w:bCs/>
        </w:rPr>
        <w:t>Member</w:t>
      </w:r>
      <w:r w:rsidRPr="00013F26">
        <w:rPr>
          <w:rFonts w:ascii="Century Gothic" w:hAnsi="Century Gothic"/>
        </w:rPr>
        <w:t>, Academic Board of the Data Link Institute of Business and Technology, Accra</w:t>
      </w:r>
      <w:r w:rsidRPr="00013F26">
        <w:rPr>
          <w:rFonts w:ascii="Century Gothic" w:hAnsi="Century Gothic"/>
        </w:rPr>
        <w:tab/>
      </w:r>
      <w:r w:rsidRPr="00013F26">
        <w:rPr>
          <w:rFonts w:ascii="Century Gothic" w:hAnsi="Century Gothic"/>
        </w:rPr>
        <w:tab/>
      </w:r>
      <w:r w:rsidRPr="00013F26">
        <w:rPr>
          <w:rFonts w:ascii="Century Gothic" w:hAnsi="Century Gothic"/>
        </w:rPr>
        <w:tab/>
      </w:r>
      <w:r w:rsidRPr="00013F26">
        <w:rPr>
          <w:rFonts w:ascii="Century Gothic" w:hAnsi="Century Gothic"/>
        </w:rPr>
        <w:tab/>
      </w:r>
      <w:r w:rsidRPr="00013F26">
        <w:rPr>
          <w:rFonts w:ascii="Century Gothic" w:hAnsi="Century Gothic"/>
        </w:rPr>
        <w:tab/>
      </w:r>
      <w:r w:rsidRPr="00013F26">
        <w:rPr>
          <w:rFonts w:ascii="Century Gothic" w:hAnsi="Century Gothic"/>
        </w:rPr>
        <w:tab/>
      </w:r>
      <w:r w:rsidRPr="00013F26">
        <w:rPr>
          <w:rFonts w:ascii="Century Gothic" w:hAnsi="Century Gothic"/>
        </w:rPr>
        <w:tab/>
      </w:r>
      <w:r w:rsidRPr="00013F26">
        <w:rPr>
          <w:rFonts w:ascii="Century Gothic" w:hAnsi="Century Gothic"/>
        </w:rPr>
        <w:tab/>
      </w:r>
      <w:r w:rsidRPr="00013F26">
        <w:rPr>
          <w:rFonts w:ascii="Century Gothic" w:hAnsi="Century Gothic"/>
        </w:rPr>
        <w:tab/>
      </w:r>
      <w:r w:rsidRPr="00013F26">
        <w:rPr>
          <w:rFonts w:ascii="Century Gothic" w:hAnsi="Century Gothic"/>
        </w:rPr>
        <w:tab/>
        <w:t xml:space="preserve"> 2020 – 2022</w:t>
      </w:r>
    </w:p>
    <w:p w:rsidR="00A11105" w:rsidRPr="00013F26" w:rsidRDefault="00A11105" w:rsidP="00A11105">
      <w:pPr>
        <w:pStyle w:val="ListParagraph"/>
        <w:numPr>
          <w:ilvl w:val="0"/>
          <w:numId w:val="3"/>
        </w:numPr>
        <w:spacing w:line="240" w:lineRule="auto"/>
        <w:jc w:val="both"/>
        <w:rPr>
          <w:rFonts w:ascii="Century Gothic" w:hAnsi="Century Gothic"/>
        </w:rPr>
      </w:pPr>
      <w:r w:rsidRPr="00516161">
        <w:rPr>
          <w:rFonts w:ascii="Century Gothic" w:hAnsi="Century Gothic"/>
          <w:b/>
          <w:bCs/>
        </w:rPr>
        <w:t>Member</w:t>
      </w:r>
      <w:r w:rsidRPr="00013F26">
        <w:rPr>
          <w:rFonts w:ascii="Century Gothic" w:hAnsi="Century Gothic"/>
        </w:rPr>
        <w:t xml:space="preserve">, Appointments and Promotions Committee of the Data Link Institute of Business and Technology, Accra </w:t>
      </w:r>
      <w:r w:rsidRPr="00013F26">
        <w:rPr>
          <w:rFonts w:ascii="Century Gothic" w:hAnsi="Century Gothic"/>
        </w:rPr>
        <w:tab/>
      </w:r>
      <w:r w:rsidRPr="00013F26">
        <w:rPr>
          <w:rFonts w:ascii="Century Gothic" w:hAnsi="Century Gothic"/>
        </w:rPr>
        <w:tab/>
      </w:r>
      <w:r w:rsidRPr="00013F26">
        <w:rPr>
          <w:rFonts w:ascii="Century Gothic" w:hAnsi="Century Gothic"/>
        </w:rPr>
        <w:tab/>
      </w:r>
      <w:r w:rsidRPr="00013F26">
        <w:rPr>
          <w:rFonts w:ascii="Century Gothic" w:hAnsi="Century Gothic"/>
        </w:rPr>
        <w:tab/>
      </w:r>
      <w:r w:rsidRPr="00013F26">
        <w:rPr>
          <w:rFonts w:ascii="Century Gothic" w:hAnsi="Century Gothic"/>
        </w:rPr>
        <w:tab/>
      </w:r>
      <w:r w:rsidRPr="00013F26">
        <w:rPr>
          <w:rFonts w:ascii="Century Gothic" w:hAnsi="Century Gothic"/>
        </w:rPr>
        <w:tab/>
        <w:t xml:space="preserve"> 2020 - 2022 </w:t>
      </w:r>
    </w:p>
    <w:p w:rsidR="00A11105" w:rsidRPr="00013F26" w:rsidRDefault="00A11105" w:rsidP="00A11105">
      <w:pPr>
        <w:pStyle w:val="ListParagraph"/>
        <w:numPr>
          <w:ilvl w:val="0"/>
          <w:numId w:val="3"/>
        </w:numPr>
        <w:spacing w:line="240" w:lineRule="auto"/>
        <w:jc w:val="both"/>
        <w:rPr>
          <w:rFonts w:ascii="Century Gothic" w:hAnsi="Century Gothic"/>
        </w:rPr>
      </w:pPr>
      <w:r w:rsidRPr="00516161">
        <w:rPr>
          <w:rFonts w:ascii="Century Gothic" w:hAnsi="Century Gothic"/>
          <w:b/>
          <w:bCs/>
        </w:rPr>
        <w:t>Member</w:t>
      </w:r>
      <w:r>
        <w:rPr>
          <w:rFonts w:ascii="Century Gothic" w:hAnsi="Century Gothic"/>
        </w:rPr>
        <w:t xml:space="preserve">, </w:t>
      </w:r>
      <w:r w:rsidRPr="00013F26">
        <w:rPr>
          <w:rFonts w:ascii="Century Gothic" w:hAnsi="Century Gothic"/>
        </w:rPr>
        <w:t>National Accreditation Board</w:t>
      </w:r>
      <w:r>
        <w:rPr>
          <w:rFonts w:ascii="Century Gothic" w:hAnsi="Century Gothic"/>
        </w:rPr>
        <w:t>’s</w:t>
      </w:r>
      <w:r w:rsidRPr="00013F26">
        <w:rPr>
          <w:rFonts w:ascii="Century Gothic" w:hAnsi="Century Gothic"/>
        </w:rPr>
        <w:t xml:space="preserve"> Committee for the Re-Accreditation </w:t>
      </w:r>
    </w:p>
    <w:p w:rsidR="00A11105" w:rsidRPr="00013F26" w:rsidRDefault="00A11105" w:rsidP="00A11105">
      <w:pPr>
        <w:pStyle w:val="ListParagraph"/>
        <w:tabs>
          <w:tab w:val="left" w:pos="2070"/>
        </w:tabs>
        <w:spacing w:line="240" w:lineRule="auto"/>
        <w:jc w:val="both"/>
        <w:rPr>
          <w:rFonts w:ascii="Century Gothic" w:hAnsi="Century Gothic"/>
        </w:rPr>
      </w:pPr>
      <w:r w:rsidRPr="00013F26">
        <w:rPr>
          <w:rFonts w:ascii="Century Gothic" w:hAnsi="Century Gothic"/>
        </w:rPr>
        <w:t xml:space="preserve">of Programmes at the University of Education, Winneba </w:t>
      </w:r>
      <w:r>
        <w:rPr>
          <w:rFonts w:ascii="Century Gothic" w:hAnsi="Century Gothic"/>
        </w:rPr>
        <w:tab/>
      </w:r>
      <w:r>
        <w:rPr>
          <w:rFonts w:ascii="Century Gothic" w:hAnsi="Century Gothic"/>
        </w:rPr>
        <w:tab/>
        <w:t xml:space="preserve"> </w:t>
      </w:r>
      <w:r w:rsidRPr="00013F26">
        <w:rPr>
          <w:rFonts w:ascii="Century Gothic" w:hAnsi="Century Gothic"/>
        </w:rPr>
        <w:t>2019</w:t>
      </w:r>
      <w:r w:rsidRPr="00013F26">
        <w:rPr>
          <w:rFonts w:ascii="Century Gothic" w:hAnsi="Century Gothic"/>
        </w:rPr>
        <w:tab/>
      </w:r>
    </w:p>
    <w:p w:rsidR="00A11105" w:rsidRDefault="00A11105" w:rsidP="00A11105">
      <w:pPr>
        <w:pStyle w:val="ListParagraph"/>
        <w:numPr>
          <w:ilvl w:val="0"/>
          <w:numId w:val="3"/>
        </w:numPr>
        <w:spacing w:line="240" w:lineRule="auto"/>
        <w:ind w:right="-360"/>
        <w:jc w:val="both"/>
        <w:rPr>
          <w:rFonts w:ascii="Century Gothic" w:hAnsi="Century Gothic"/>
        </w:rPr>
      </w:pPr>
      <w:r w:rsidRPr="00516161">
        <w:rPr>
          <w:rFonts w:ascii="Century Gothic" w:hAnsi="Century Gothic"/>
          <w:b/>
          <w:bCs/>
        </w:rPr>
        <w:t>Member</w:t>
      </w:r>
      <w:r w:rsidRPr="00013F26">
        <w:rPr>
          <w:rFonts w:ascii="Century Gothic" w:hAnsi="Century Gothic"/>
        </w:rPr>
        <w:t xml:space="preserve">, Proposal Review Panel of St. Karol School of Nursing </w:t>
      </w:r>
      <w:r>
        <w:rPr>
          <w:rFonts w:ascii="Century Gothic" w:hAnsi="Century Gothic"/>
        </w:rPr>
        <w:tab/>
        <w:t xml:space="preserve"> </w:t>
      </w:r>
      <w:r w:rsidRPr="00013F26">
        <w:rPr>
          <w:rFonts w:ascii="Century Gothic" w:hAnsi="Century Gothic"/>
        </w:rPr>
        <w:t>2014</w:t>
      </w:r>
    </w:p>
    <w:p w:rsidR="00A11105" w:rsidRPr="006B3D15" w:rsidRDefault="00A11105" w:rsidP="00A11105">
      <w:pPr>
        <w:pStyle w:val="ListParagraph"/>
        <w:numPr>
          <w:ilvl w:val="0"/>
          <w:numId w:val="3"/>
        </w:numPr>
        <w:spacing w:line="240" w:lineRule="auto"/>
        <w:ind w:right="-360"/>
        <w:jc w:val="both"/>
        <w:rPr>
          <w:rFonts w:ascii="Century Gothic" w:hAnsi="Century Gothic"/>
        </w:rPr>
      </w:pPr>
      <w:r w:rsidRPr="006B3D15">
        <w:rPr>
          <w:rFonts w:ascii="Century Gothic" w:hAnsi="Century Gothic"/>
          <w:b/>
          <w:bCs/>
        </w:rPr>
        <w:t>Member</w:t>
      </w:r>
      <w:r w:rsidRPr="006B3D15">
        <w:rPr>
          <w:rFonts w:ascii="Century Gothic" w:hAnsi="Century Gothic"/>
        </w:rPr>
        <w:t>, Proposal Review Panel of Accra Polytechnic</w:t>
      </w:r>
      <w:r w:rsidRPr="006B3D15">
        <w:rPr>
          <w:rFonts w:ascii="Century Gothic" w:hAnsi="Century Gothic"/>
        </w:rPr>
        <w:tab/>
      </w:r>
      <w:r w:rsidRPr="006B3D15">
        <w:rPr>
          <w:rFonts w:ascii="Century Gothic" w:hAnsi="Century Gothic"/>
        </w:rPr>
        <w:tab/>
      </w:r>
      <w:r w:rsidRPr="006B3D15">
        <w:rPr>
          <w:rFonts w:ascii="Century Gothic" w:hAnsi="Century Gothic"/>
        </w:rPr>
        <w:tab/>
        <w:t xml:space="preserve"> 2014</w:t>
      </w:r>
    </w:p>
    <w:p w:rsidR="007A1D6F" w:rsidRDefault="00EA1467"/>
    <w:sectPr w:rsidR="007A1D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67" w:rsidRDefault="00EA1467" w:rsidP="00A11105">
      <w:pPr>
        <w:spacing w:after="0" w:line="240" w:lineRule="auto"/>
      </w:pPr>
      <w:r>
        <w:separator/>
      </w:r>
    </w:p>
  </w:endnote>
  <w:endnote w:type="continuationSeparator" w:id="0">
    <w:p w:rsidR="00EA1467" w:rsidRDefault="00EA1467" w:rsidP="00A1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BoldItalic">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Yu Gothic"/>
    <w:charset w:val="80"/>
    <w:family w:val="auto"/>
    <w:pitch w:val="default"/>
    <w:sig w:usb0="00000000" w:usb1="00000000" w:usb2="00000010" w:usb3="00000000" w:csb0="000A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83754"/>
      <w:docPartObj>
        <w:docPartGallery w:val="Page Numbers (Bottom of Page)"/>
        <w:docPartUnique/>
      </w:docPartObj>
    </w:sdtPr>
    <w:sdtEndPr>
      <w:rPr>
        <w:noProof/>
      </w:rPr>
    </w:sdtEndPr>
    <w:sdtContent>
      <w:p w:rsidR="00A11105" w:rsidRDefault="00A11105">
        <w:pPr>
          <w:pStyle w:val="Footer"/>
          <w:jc w:val="center"/>
        </w:pPr>
        <w:r>
          <w:fldChar w:fldCharType="begin"/>
        </w:r>
        <w:r>
          <w:instrText xml:space="preserve"> PAGE   \* MERGEFORMAT </w:instrText>
        </w:r>
        <w:r>
          <w:fldChar w:fldCharType="separate"/>
        </w:r>
        <w:r w:rsidR="001B30A8">
          <w:rPr>
            <w:noProof/>
          </w:rPr>
          <w:t>1</w:t>
        </w:r>
        <w:r>
          <w:rPr>
            <w:noProof/>
          </w:rPr>
          <w:fldChar w:fldCharType="end"/>
        </w:r>
      </w:p>
    </w:sdtContent>
  </w:sdt>
  <w:p w:rsidR="00A11105" w:rsidRDefault="00A11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67" w:rsidRDefault="00EA1467" w:rsidP="00A11105">
      <w:pPr>
        <w:spacing w:after="0" w:line="240" w:lineRule="auto"/>
      </w:pPr>
      <w:r>
        <w:separator/>
      </w:r>
    </w:p>
  </w:footnote>
  <w:footnote w:type="continuationSeparator" w:id="0">
    <w:p w:rsidR="00EA1467" w:rsidRDefault="00EA1467" w:rsidP="00A11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E43F1"/>
    <w:multiLevelType w:val="hybridMultilevel"/>
    <w:tmpl w:val="80F2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24D68"/>
    <w:multiLevelType w:val="hybridMultilevel"/>
    <w:tmpl w:val="8D625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C092B"/>
    <w:multiLevelType w:val="hybridMultilevel"/>
    <w:tmpl w:val="F04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46373"/>
    <w:multiLevelType w:val="hybridMultilevel"/>
    <w:tmpl w:val="F304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05"/>
    <w:rsid w:val="000C1DDF"/>
    <w:rsid w:val="001B30A8"/>
    <w:rsid w:val="0045446D"/>
    <w:rsid w:val="00520A37"/>
    <w:rsid w:val="008D21AF"/>
    <w:rsid w:val="008F2640"/>
    <w:rsid w:val="00A11105"/>
    <w:rsid w:val="00C3315C"/>
    <w:rsid w:val="00D8712A"/>
    <w:rsid w:val="00EA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27096-AAEB-4150-A91A-64ADBE67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1105"/>
    <w:pPr>
      <w:ind w:left="720"/>
      <w:contextualSpacing/>
    </w:pPr>
    <w:rPr>
      <w:rFonts w:ascii="Calibri" w:eastAsia="Calibri" w:hAnsi="Calibri" w:cs="Times New Roman"/>
      <w:lang w:val="en-GB"/>
    </w:rPr>
  </w:style>
  <w:style w:type="paragraph" w:styleId="NoSpacing">
    <w:name w:val="No Spacing"/>
    <w:link w:val="NoSpacingChar"/>
    <w:uiPriority w:val="1"/>
    <w:qFormat/>
    <w:rsid w:val="00A11105"/>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A11105"/>
    <w:rPr>
      <w:rFonts w:ascii="Calibri" w:eastAsia="Calibri" w:hAnsi="Calibri" w:cs="Times New Roman"/>
      <w:lang w:val="en-GB"/>
    </w:rPr>
  </w:style>
  <w:style w:type="character" w:customStyle="1" w:styleId="fontstyle01">
    <w:name w:val="fontstyle01"/>
    <w:basedOn w:val="DefaultParagraphFont"/>
    <w:rsid w:val="00A11105"/>
    <w:rPr>
      <w:rFonts w:ascii="Times New Roman" w:hAnsi="Times New Roman" w:cs="Times New Roman" w:hint="default"/>
      <w:b/>
      <w:bCs/>
      <w:color w:val="0000FF"/>
      <w:sz w:val="24"/>
      <w:szCs w:val="24"/>
    </w:rPr>
  </w:style>
  <w:style w:type="paragraph" w:styleId="Header">
    <w:name w:val="header"/>
    <w:basedOn w:val="Normal"/>
    <w:link w:val="HeaderChar"/>
    <w:uiPriority w:val="99"/>
    <w:unhideWhenUsed/>
    <w:rsid w:val="00A1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105"/>
  </w:style>
  <w:style w:type="paragraph" w:styleId="Footer">
    <w:name w:val="footer"/>
    <w:basedOn w:val="Normal"/>
    <w:link w:val="FooterChar"/>
    <w:uiPriority w:val="99"/>
    <w:unhideWhenUsed/>
    <w:rsid w:val="00A1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 ADDO</cp:lastModifiedBy>
  <cp:revision>2</cp:revision>
  <dcterms:created xsi:type="dcterms:W3CDTF">2022-04-04T07:51:00Z</dcterms:created>
  <dcterms:modified xsi:type="dcterms:W3CDTF">2022-04-04T07:51:00Z</dcterms:modified>
</cp:coreProperties>
</file>