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8C" w:rsidRPr="00B675DD" w:rsidRDefault="0013138C" w:rsidP="0013138C">
      <w:pPr>
        <w:jc w:val="center"/>
        <w:rPr>
          <w:rFonts w:ascii="Lucida Bright" w:hAnsi="Lucida Bright"/>
          <w:b/>
          <w:color w:val="FF0000"/>
          <w:sz w:val="36"/>
          <w:szCs w:val="36"/>
        </w:rPr>
      </w:pPr>
      <w:r w:rsidRPr="00B675DD">
        <w:rPr>
          <w:rFonts w:ascii="Lucida Bright" w:hAnsi="Lucida Bright"/>
          <w:b/>
          <w:color w:val="FF0000"/>
          <w:sz w:val="36"/>
          <w:szCs w:val="36"/>
        </w:rPr>
        <w:t>Curriculum Vitae</w:t>
      </w:r>
    </w:p>
    <w:p w:rsidR="0013138C" w:rsidRPr="002A4DD3" w:rsidRDefault="0013138C" w:rsidP="0013138C">
      <w:pPr>
        <w:ind w:firstLine="720"/>
        <w:rPr>
          <w:b/>
          <w:szCs w:val="24"/>
        </w:rPr>
      </w:pPr>
      <w:r>
        <w:rPr>
          <w:b/>
          <w:szCs w:val="24"/>
        </w:rPr>
        <w:t>--------</w:t>
      </w:r>
      <w:r w:rsidRPr="002A4DD3">
        <w:rPr>
          <w:b/>
          <w:szCs w:val="24"/>
        </w:rPr>
        <w:t>----------------------------------------------------------------------------------</w:t>
      </w:r>
      <w:r>
        <w:rPr>
          <w:b/>
          <w:szCs w:val="24"/>
        </w:rPr>
        <w:t>--------------------</w:t>
      </w:r>
    </w:p>
    <w:p w:rsidR="0013138C" w:rsidRPr="00B669BD" w:rsidRDefault="0013138C" w:rsidP="0013138C">
      <w:pPr>
        <w:shd w:val="clear" w:color="auto" w:fill="1F497D" w:themeFill="text2"/>
        <w:rPr>
          <w:b/>
          <w:color w:val="FFFFFF" w:themeColor="background1"/>
          <w:szCs w:val="24"/>
        </w:rPr>
      </w:pPr>
      <w:proofErr w:type="gramStart"/>
      <w:r w:rsidRPr="00B669BD">
        <w:rPr>
          <w:b/>
          <w:color w:val="FFFFFF" w:themeColor="background1"/>
          <w:szCs w:val="24"/>
        </w:rPr>
        <w:t>PERSONAL  INFORMATION</w:t>
      </w:r>
      <w:proofErr w:type="gramEnd"/>
    </w:p>
    <w:p w:rsidR="0013138C" w:rsidRDefault="0013138C" w:rsidP="0013138C">
      <w:pPr>
        <w:spacing w:line="276" w:lineRule="auto"/>
        <w:jc w:val="both"/>
        <w:rPr>
          <w:b/>
          <w:szCs w:val="24"/>
        </w:rPr>
      </w:pPr>
      <w:r w:rsidRPr="0065670D">
        <w:rPr>
          <w:b/>
          <w:szCs w:val="24"/>
        </w:rPr>
        <w:t>Name:</w:t>
      </w:r>
      <w:r w:rsidRPr="0065670D">
        <w:rPr>
          <w:b/>
          <w:szCs w:val="24"/>
        </w:rPr>
        <w:tab/>
      </w:r>
      <w:r w:rsidRPr="0065670D">
        <w:rPr>
          <w:b/>
          <w:szCs w:val="24"/>
        </w:rPr>
        <w:tab/>
      </w:r>
      <w:r w:rsidRPr="0065670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52328">
        <w:rPr>
          <w:szCs w:val="24"/>
        </w:rPr>
        <w:t>Thomas Kouakou Diby</w:t>
      </w:r>
      <w:r w:rsidRPr="0065670D">
        <w:rPr>
          <w:b/>
          <w:szCs w:val="24"/>
        </w:rPr>
        <w:t xml:space="preserve"> </w:t>
      </w:r>
    </w:p>
    <w:p w:rsidR="0013138C" w:rsidRPr="0065670D" w:rsidRDefault="0013138C" w:rsidP="0013138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Gender: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90290">
        <w:rPr>
          <w:szCs w:val="24"/>
        </w:rPr>
        <w:t>Male</w:t>
      </w:r>
    </w:p>
    <w:p w:rsidR="0013138C" w:rsidRPr="0065670D" w:rsidRDefault="0013138C" w:rsidP="0013138C">
      <w:pPr>
        <w:spacing w:line="276" w:lineRule="auto"/>
        <w:jc w:val="both"/>
        <w:rPr>
          <w:b/>
          <w:szCs w:val="24"/>
        </w:rPr>
      </w:pPr>
      <w:r w:rsidRPr="0065670D">
        <w:rPr>
          <w:b/>
          <w:szCs w:val="24"/>
        </w:rPr>
        <w:t xml:space="preserve">Date of Birth: </w:t>
      </w:r>
      <w:r w:rsidRPr="0065670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52328">
        <w:rPr>
          <w:szCs w:val="24"/>
        </w:rPr>
        <w:t>12</w:t>
      </w:r>
      <w:r w:rsidRPr="00452328">
        <w:rPr>
          <w:szCs w:val="24"/>
          <w:vertAlign w:val="superscript"/>
        </w:rPr>
        <w:t>th</w:t>
      </w:r>
      <w:r w:rsidRPr="00452328">
        <w:rPr>
          <w:szCs w:val="24"/>
        </w:rPr>
        <w:t xml:space="preserve"> June, 1980</w:t>
      </w:r>
      <w:r>
        <w:rPr>
          <w:b/>
          <w:szCs w:val="24"/>
        </w:rPr>
        <w:t>.</w:t>
      </w:r>
    </w:p>
    <w:p w:rsidR="0013138C" w:rsidRDefault="0013138C" w:rsidP="0013138C">
      <w:pPr>
        <w:spacing w:line="276" w:lineRule="auto"/>
        <w:jc w:val="both"/>
        <w:rPr>
          <w:szCs w:val="24"/>
        </w:rPr>
      </w:pPr>
      <w:r w:rsidRPr="0065670D">
        <w:rPr>
          <w:b/>
          <w:szCs w:val="24"/>
        </w:rPr>
        <w:t>Hometown:</w:t>
      </w:r>
      <w:r w:rsidRPr="0065670D">
        <w:rPr>
          <w:b/>
          <w:szCs w:val="24"/>
        </w:rPr>
        <w:tab/>
      </w:r>
      <w:r w:rsidRPr="0065670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Pr="00452328">
        <w:rPr>
          <w:szCs w:val="24"/>
        </w:rPr>
        <w:t>Jamasi</w:t>
      </w:r>
      <w:proofErr w:type="spellEnd"/>
      <w:r w:rsidRPr="00452328">
        <w:rPr>
          <w:szCs w:val="24"/>
        </w:rPr>
        <w:t>-Ashanti, Ghana</w:t>
      </w:r>
    </w:p>
    <w:p w:rsidR="0013138C" w:rsidRPr="0065670D" w:rsidRDefault="0013138C" w:rsidP="0013138C">
      <w:pPr>
        <w:spacing w:line="276" w:lineRule="auto"/>
        <w:jc w:val="both"/>
        <w:rPr>
          <w:b/>
          <w:szCs w:val="24"/>
        </w:rPr>
      </w:pPr>
      <w:r w:rsidRPr="00A51B2C">
        <w:rPr>
          <w:b/>
          <w:szCs w:val="24"/>
        </w:rPr>
        <w:t>Language</w:t>
      </w:r>
      <w:r>
        <w:rPr>
          <w:b/>
          <w:szCs w:val="24"/>
        </w:rPr>
        <w:t xml:space="preserve"> (</w:t>
      </w:r>
      <w:r w:rsidRPr="006732BC">
        <w:rPr>
          <w:b/>
          <w:sz w:val="20"/>
        </w:rPr>
        <w:t>Spoken &amp;Written</w:t>
      </w:r>
      <w:r>
        <w:rPr>
          <w:b/>
          <w:szCs w:val="24"/>
        </w:rPr>
        <w:t>)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 xml:space="preserve">English, French and Asante </w:t>
      </w:r>
      <w:proofErr w:type="spellStart"/>
      <w:r>
        <w:rPr>
          <w:szCs w:val="24"/>
        </w:rPr>
        <w:t>Twi</w:t>
      </w:r>
      <w:proofErr w:type="spellEnd"/>
      <w:r>
        <w:rPr>
          <w:szCs w:val="24"/>
        </w:rPr>
        <w:t xml:space="preserve">, </w:t>
      </w:r>
    </w:p>
    <w:p w:rsidR="0013138C" w:rsidRDefault="0013138C" w:rsidP="0013138C">
      <w:pPr>
        <w:spacing w:line="276" w:lineRule="auto"/>
        <w:jc w:val="both"/>
        <w:rPr>
          <w:szCs w:val="24"/>
        </w:rPr>
      </w:pPr>
      <w:r w:rsidRPr="0065670D">
        <w:rPr>
          <w:b/>
          <w:szCs w:val="24"/>
        </w:rPr>
        <w:t>Address:</w:t>
      </w:r>
      <w:r w:rsidRPr="0065670D">
        <w:rPr>
          <w:b/>
          <w:szCs w:val="24"/>
        </w:rPr>
        <w:tab/>
      </w:r>
      <w:r w:rsidRPr="0065670D">
        <w:rPr>
          <w:b/>
          <w:szCs w:val="24"/>
        </w:rPr>
        <w:tab/>
      </w:r>
      <w:r w:rsidRPr="0065670D">
        <w:rPr>
          <w:b/>
          <w:szCs w:val="24"/>
        </w:rPr>
        <w:tab/>
      </w:r>
      <w:r>
        <w:rPr>
          <w:b/>
          <w:szCs w:val="24"/>
        </w:rPr>
        <w:tab/>
      </w:r>
      <w:r w:rsidRPr="00220AFD">
        <w:rPr>
          <w:szCs w:val="24"/>
        </w:rPr>
        <w:t>UP</w:t>
      </w:r>
      <w:r>
        <w:rPr>
          <w:szCs w:val="24"/>
        </w:rPr>
        <w:t>O, SMD, Anatomy Department, KNUST- Kumasi</w:t>
      </w:r>
    </w:p>
    <w:p w:rsidR="0013138C" w:rsidRPr="0065670D" w:rsidRDefault="0013138C" w:rsidP="0013138C">
      <w:pPr>
        <w:spacing w:line="276" w:lineRule="auto"/>
        <w:jc w:val="both"/>
        <w:rPr>
          <w:b/>
          <w:szCs w:val="24"/>
        </w:rPr>
      </w:pPr>
      <w:r w:rsidRPr="00513DFB">
        <w:rPr>
          <w:b/>
          <w:szCs w:val="24"/>
        </w:rPr>
        <w:t>Residential Address: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Buokrom</w:t>
      </w:r>
      <w:proofErr w:type="spellEnd"/>
      <w:r>
        <w:rPr>
          <w:szCs w:val="24"/>
        </w:rPr>
        <w:t xml:space="preserve"> Estate E-Line (E 212, Upper left flat), Kumasi</w:t>
      </w:r>
    </w:p>
    <w:p w:rsidR="0013138C" w:rsidRPr="00452328" w:rsidRDefault="0013138C" w:rsidP="0013138C">
      <w:pPr>
        <w:spacing w:line="276" w:lineRule="auto"/>
        <w:jc w:val="both"/>
        <w:rPr>
          <w:szCs w:val="24"/>
        </w:rPr>
      </w:pPr>
      <w:r w:rsidRPr="0065670D">
        <w:rPr>
          <w:b/>
          <w:szCs w:val="24"/>
        </w:rPr>
        <w:t>Mob:</w:t>
      </w:r>
      <w:r w:rsidRPr="0065670D">
        <w:rPr>
          <w:b/>
          <w:szCs w:val="24"/>
        </w:rPr>
        <w:tab/>
      </w:r>
      <w:r w:rsidRPr="0065670D">
        <w:rPr>
          <w:b/>
          <w:szCs w:val="24"/>
        </w:rPr>
        <w:tab/>
      </w:r>
      <w:r w:rsidRPr="0065670D">
        <w:rPr>
          <w:b/>
          <w:szCs w:val="24"/>
        </w:rPr>
        <w:tab/>
      </w:r>
      <w:r w:rsidRPr="0065670D">
        <w:rPr>
          <w:b/>
          <w:szCs w:val="24"/>
        </w:rPr>
        <w:tab/>
      </w:r>
      <w:r>
        <w:rPr>
          <w:b/>
          <w:szCs w:val="24"/>
        </w:rPr>
        <w:tab/>
      </w:r>
      <w:r w:rsidRPr="00452328">
        <w:rPr>
          <w:szCs w:val="24"/>
        </w:rPr>
        <w:t>024-3306400</w:t>
      </w:r>
      <w:r>
        <w:rPr>
          <w:szCs w:val="24"/>
        </w:rPr>
        <w:t>/ 0274438121</w:t>
      </w:r>
    </w:p>
    <w:p w:rsidR="0013138C" w:rsidRDefault="0013138C" w:rsidP="0013138C">
      <w:pPr>
        <w:spacing w:line="276" w:lineRule="auto"/>
        <w:jc w:val="both"/>
        <w:rPr>
          <w:szCs w:val="24"/>
        </w:rPr>
      </w:pPr>
      <w:r w:rsidRPr="0065670D">
        <w:rPr>
          <w:b/>
          <w:szCs w:val="24"/>
        </w:rPr>
        <w:t>E-Mail:</w:t>
      </w:r>
      <w:r w:rsidRPr="0065670D">
        <w:rPr>
          <w:b/>
          <w:szCs w:val="24"/>
        </w:rPr>
        <w:tab/>
      </w:r>
      <w:r w:rsidRPr="0065670D"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74F07">
        <w:rPr>
          <w:szCs w:val="24"/>
        </w:rPr>
        <w:t>carldiby@gmail.com</w:t>
      </w:r>
      <w:r>
        <w:rPr>
          <w:szCs w:val="24"/>
        </w:rPr>
        <w:t xml:space="preserve"> / tkdiby.chs@knust.edu.gh</w:t>
      </w:r>
    </w:p>
    <w:p w:rsidR="0013138C" w:rsidRDefault="0013138C" w:rsidP="0013138C">
      <w:pPr>
        <w:rPr>
          <w:b/>
          <w:szCs w:val="24"/>
        </w:rPr>
      </w:pPr>
    </w:p>
    <w:p w:rsidR="0013138C" w:rsidRPr="002A4DD3" w:rsidRDefault="0013138C" w:rsidP="0013138C">
      <w:pPr>
        <w:ind w:firstLine="720"/>
        <w:rPr>
          <w:b/>
          <w:szCs w:val="24"/>
        </w:rPr>
      </w:pPr>
      <w:r w:rsidRPr="002A4DD3">
        <w:rPr>
          <w:b/>
          <w:szCs w:val="24"/>
        </w:rPr>
        <w:t>-------------------------------------------------------------------------------------------------------</w:t>
      </w:r>
      <w:r>
        <w:rPr>
          <w:b/>
          <w:szCs w:val="24"/>
        </w:rPr>
        <w:t>------------------</w:t>
      </w:r>
    </w:p>
    <w:p w:rsidR="0013138C" w:rsidRPr="00B669BD" w:rsidRDefault="0013138C" w:rsidP="0013138C">
      <w:pPr>
        <w:shd w:val="clear" w:color="auto" w:fill="1F497D" w:themeFill="text2"/>
        <w:tabs>
          <w:tab w:val="left" w:pos="7305"/>
        </w:tabs>
        <w:rPr>
          <w:b/>
          <w:color w:val="FFFFFF" w:themeColor="background1"/>
        </w:rPr>
      </w:pPr>
      <w:r w:rsidRPr="00B669BD">
        <w:rPr>
          <w:b/>
          <w:color w:val="FFFFFF" w:themeColor="background1"/>
        </w:rPr>
        <w:t>EDUCATION</w:t>
      </w:r>
      <w:r>
        <w:rPr>
          <w:b/>
          <w:color w:val="FFFFFF" w:themeColor="background1"/>
        </w:rPr>
        <w:tab/>
      </w:r>
    </w:p>
    <w:p w:rsidR="0013138C" w:rsidRDefault="0013138C" w:rsidP="0013138C">
      <w:pPr>
        <w:rPr>
          <w:b/>
          <w:u w:val="single"/>
        </w:rPr>
      </w:pPr>
    </w:p>
    <w:p w:rsidR="0013138C" w:rsidRPr="00B5496E" w:rsidRDefault="0013138C" w:rsidP="0013138C">
      <w:pPr>
        <w:rPr>
          <w:b/>
          <w:u w:val="single"/>
        </w:rPr>
      </w:pPr>
      <w:r w:rsidRPr="00B5496E">
        <w:rPr>
          <w:b/>
          <w:u w:val="single"/>
        </w:rPr>
        <w:t>Kwame Nkrumah University of Science and Technology</w:t>
      </w:r>
    </w:p>
    <w:p w:rsidR="0013138C" w:rsidRDefault="0013138C" w:rsidP="0013138C">
      <w:pPr>
        <w:rPr>
          <w:i/>
        </w:rPr>
      </w:pPr>
      <w:r>
        <w:rPr>
          <w:b/>
          <w:i/>
        </w:rPr>
        <w:t>PhD</w:t>
      </w:r>
      <w:r w:rsidRPr="00B5496E">
        <w:rPr>
          <w:b/>
          <w:i/>
        </w:rPr>
        <w:t xml:space="preserve"> Human Anatomy and Cell Biology</w:t>
      </w:r>
      <w:r w:rsidRPr="00FE2072">
        <w:t xml:space="preserve"> (</w:t>
      </w:r>
      <w:proofErr w:type="spellStart"/>
      <w:r>
        <w:rPr>
          <w:i/>
        </w:rPr>
        <w:t>ongoing</w:t>
      </w:r>
      <w:proofErr w:type="spellEnd"/>
      <w:r>
        <w:rPr>
          <w:i/>
        </w:rPr>
        <w:t xml:space="preserve"> Part-time)</w:t>
      </w:r>
    </w:p>
    <w:p w:rsidR="0013138C" w:rsidRPr="008028EC" w:rsidRDefault="0013138C" w:rsidP="0013138C">
      <w:pPr>
        <w:rPr>
          <w:i/>
          <w:u w:val="single"/>
        </w:rPr>
      </w:pPr>
      <w:r w:rsidRPr="008028EC">
        <w:rPr>
          <w:i/>
          <w:u w:val="single"/>
        </w:rPr>
        <w:t>Thesis Topic:</w:t>
      </w:r>
    </w:p>
    <w:p w:rsidR="0013138C" w:rsidRPr="00FE2072" w:rsidRDefault="0013138C" w:rsidP="0013138C">
      <w:r w:rsidRPr="008028EC">
        <w:rPr>
          <w:i/>
        </w:rPr>
        <w:t>Using breast anthropometry</w:t>
      </w:r>
      <w:r>
        <w:rPr>
          <w:i/>
        </w:rPr>
        <w:t xml:space="preserve"> and selected Biomarkers</w:t>
      </w:r>
      <w:r w:rsidRPr="008028EC">
        <w:rPr>
          <w:i/>
        </w:rPr>
        <w:t xml:space="preserve"> to solv</w:t>
      </w:r>
      <w:r>
        <w:rPr>
          <w:i/>
        </w:rPr>
        <w:t>e problems pertaining to breast</w:t>
      </w:r>
      <w:r w:rsidRPr="008028EC">
        <w:rPr>
          <w:i/>
        </w:rPr>
        <w:t>. A study among Ghanaian women</w:t>
      </w:r>
      <w:r>
        <w:rPr>
          <w:i/>
        </w:rPr>
        <w:t xml:space="preserve"> </w:t>
      </w:r>
    </w:p>
    <w:p w:rsidR="0013138C" w:rsidRDefault="0013138C" w:rsidP="0013138C">
      <w:pPr>
        <w:rPr>
          <w:b/>
          <w:u w:val="single"/>
        </w:rPr>
      </w:pPr>
    </w:p>
    <w:p w:rsidR="0013138C" w:rsidRDefault="0013138C" w:rsidP="0013138C">
      <w:pPr>
        <w:rPr>
          <w:b/>
          <w:u w:val="single"/>
        </w:rPr>
      </w:pPr>
    </w:p>
    <w:p w:rsidR="0013138C" w:rsidRPr="00B5496E" w:rsidRDefault="0013138C" w:rsidP="0013138C">
      <w:pPr>
        <w:rPr>
          <w:b/>
          <w:u w:val="single"/>
        </w:rPr>
      </w:pPr>
      <w:r w:rsidRPr="00B5496E">
        <w:rPr>
          <w:b/>
          <w:u w:val="single"/>
        </w:rPr>
        <w:t>Kwame Nkrumah University of Science and Technology</w:t>
      </w:r>
    </w:p>
    <w:p w:rsidR="0013138C" w:rsidRPr="00FE2072" w:rsidRDefault="0013138C" w:rsidP="0013138C">
      <w:r w:rsidRPr="00B5496E">
        <w:rPr>
          <w:b/>
          <w:i/>
        </w:rPr>
        <w:t>MPhil Human Anatomy and Cell Biology</w:t>
      </w:r>
      <w:r w:rsidRPr="00FE2072">
        <w:t xml:space="preserve"> (</w:t>
      </w:r>
      <w:r>
        <w:rPr>
          <w:i/>
        </w:rPr>
        <w:t>2015</w:t>
      </w:r>
      <w:r w:rsidRPr="00FE2072">
        <w:t>)</w:t>
      </w:r>
    </w:p>
    <w:p w:rsidR="0013138C" w:rsidRDefault="0013138C" w:rsidP="0013138C">
      <w:pPr>
        <w:spacing w:line="276" w:lineRule="auto"/>
        <w:rPr>
          <w:i/>
          <w:u w:val="single"/>
        </w:rPr>
      </w:pPr>
      <w:r w:rsidRPr="003A7A76">
        <w:rPr>
          <w:i/>
          <w:u w:val="single"/>
        </w:rPr>
        <w:t xml:space="preserve">Related </w:t>
      </w:r>
      <w:r>
        <w:rPr>
          <w:i/>
          <w:u w:val="single"/>
        </w:rPr>
        <w:t xml:space="preserve">Taught </w:t>
      </w:r>
      <w:r w:rsidRPr="003A7A76">
        <w:rPr>
          <w:i/>
          <w:u w:val="single"/>
        </w:rPr>
        <w:t>course</w:t>
      </w:r>
      <w:r>
        <w:rPr>
          <w:i/>
          <w:u w:val="single"/>
        </w:rPr>
        <w:t>s</w:t>
      </w:r>
    </w:p>
    <w:p w:rsidR="0013138C" w:rsidRDefault="0013138C" w:rsidP="0013138C">
      <w:pPr>
        <w:spacing w:line="276" w:lineRule="auto"/>
      </w:pPr>
      <w:r>
        <w:t>Human Gross Anatomy, Human Microscopic Anatomy,</w:t>
      </w:r>
      <w:r w:rsidRPr="00790824">
        <w:t xml:space="preserve"> </w:t>
      </w:r>
      <w:r>
        <w:t xml:space="preserve">Human Neuroscience, Anatomical Techniques, Human Developmental Anatomy, Molecular Cell Biology and Human </w:t>
      </w:r>
      <w:proofErr w:type="spellStart"/>
      <w:r>
        <w:t>Cytogenetics</w:t>
      </w:r>
      <w:proofErr w:type="spellEnd"/>
      <w:r>
        <w:t xml:space="preserve">, Biostatistics and </w:t>
      </w:r>
      <w:r w:rsidRPr="00FE2072">
        <w:t xml:space="preserve">Research </w:t>
      </w:r>
      <w:r>
        <w:t xml:space="preserve">Methodology, </w:t>
      </w:r>
      <w:r w:rsidRPr="00FE2072">
        <w:t>Communication</w:t>
      </w:r>
      <w:r>
        <w:t>s in Research, Quantitative Microscopic Anatomy.</w:t>
      </w:r>
    </w:p>
    <w:p w:rsidR="0013138C" w:rsidRDefault="0013138C" w:rsidP="0013138C"/>
    <w:p w:rsidR="0013138C" w:rsidRPr="009C25F4" w:rsidRDefault="0013138C" w:rsidP="0013138C">
      <w:pPr>
        <w:rPr>
          <w:i/>
          <w:u w:val="single"/>
        </w:rPr>
      </w:pPr>
      <w:r w:rsidRPr="009C25F4">
        <w:rPr>
          <w:i/>
          <w:u w:val="single"/>
        </w:rPr>
        <w:t>Thesis Topic:</w:t>
      </w:r>
    </w:p>
    <w:p w:rsidR="0013138C" w:rsidRDefault="0013138C" w:rsidP="0013138C">
      <w:proofErr w:type="gramStart"/>
      <w:r>
        <w:t>Anthropometry of the Breast in Ghanaian Women.</w:t>
      </w:r>
      <w:proofErr w:type="gramEnd"/>
    </w:p>
    <w:p w:rsidR="0013138C" w:rsidRPr="00FE2072" w:rsidRDefault="0013138C" w:rsidP="0013138C"/>
    <w:p w:rsidR="0013138C" w:rsidRDefault="0013138C" w:rsidP="0013138C">
      <w:pPr>
        <w:rPr>
          <w:b/>
          <w:u w:val="single"/>
        </w:rPr>
      </w:pPr>
    </w:p>
    <w:p w:rsidR="0013138C" w:rsidRPr="00B5496E" w:rsidRDefault="0013138C" w:rsidP="0013138C">
      <w:pPr>
        <w:rPr>
          <w:u w:val="single"/>
        </w:rPr>
      </w:pPr>
      <w:proofErr w:type="gramStart"/>
      <w:r w:rsidRPr="00B5496E">
        <w:rPr>
          <w:b/>
          <w:u w:val="single"/>
        </w:rPr>
        <w:t>University of Cape Coast, Cape Coast.</w:t>
      </w:r>
      <w:proofErr w:type="gramEnd"/>
    </w:p>
    <w:p w:rsidR="0013138C" w:rsidRDefault="0013138C" w:rsidP="0013138C">
      <w:pPr>
        <w:spacing w:line="276" w:lineRule="auto"/>
      </w:pPr>
      <w:r w:rsidRPr="00B5496E">
        <w:rPr>
          <w:b/>
          <w:i/>
        </w:rPr>
        <w:t>BSc. Human Biology</w:t>
      </w:r>
      <w:r>
        <w:t xml:space="preserve"> (Second Class Upper Division), 2007</w:t>
      </w:r>
    </w:p>
    <w:p w:rsidR="0013138C" w:rsidRDefault="0013138C" w:rsidP="0013138C">
      <w:pPr>
        <w:spacing w:line="276" w:lineRule="auto"/>
        <w:rPr>
          <w:i/>
          <w:u w:val="single"/>
        </w:rPr>
      </w:pPr>
      <w:r>
        <w:t xml:space="preserve"> </w:t>
      </w:r>
      <w:r w:rsidRPr="003A7A76">
        <w:rPr>
          <w:i/>
          <w:u w:val="single"/>
        </w:rPr>
        <w:t>Related course</w:t>
      </w:r>
      <w:r>
        <w:rPr>
          <w:i/>
          <w:u w:val="single"/>
        </w:rPr>
        <w:t>s</w:t>
      </w:r>
    </w:p>
    <w:p w:rsidR="0013138C" w:rsidRDefault="0013138C" w:rsidP="0013138C">
      <w:pPr>
        <w:suppressAutoHyphens/>
      </w:pPr>
      <w:r>
        <w:rPr>
          <w:sz w:val="22"/>
          <w:szCs w:val="22"/>
        </w:rPr>
        <w:t xml:space="preserve">Human Anatomy I and II; Human Physiology I and II; Medical Microbiology, Virology, Medical Parasitological,  Reproduction and developmental Biology, Pathology, Research Methods, Biostatistics, ICT, </w:t>
      </w:r>
      <w:r w:rsidRPr="003A7A76">
        <w:rPr>
          <w:sz w:val="22"/>
          <w:szCs w:val="22"/>
        </w:rPr>
        <w:t>Occupation Health and Hazard management</w:t>
      </w:r>
      <w:r>
        <w:rPr>
          <w:sz w:val="22"/>
          <w:szCs w:val="22"/>
        </w:rPr>
        <w:t xml:space="preserve">; Public </w:t>
      </w:r>
      <w:r w:rsidRPr="003A7A76">
        <w:rPr>
          <w:sz w:val="22"/>
          <w:szCs w:val="22"/>
        </w:rPr>
        <w:t>H</w:t>
      </w:r>
      <w:r>
        <w:rPr>
          <w:sz w:val="22"/>
          <w:szCs w:val="22"/>
        </w:rPr>
        <w:t>ealth Education,</w:t>
      </w:r>
      <w:r>
        <w:t xml:space="preserve"> </w:t>
      </w:r>
      <w:r w:rsidRPr="00792E76">
        <w:t>Toxicology</w:t>
      </w:r>
      <w:r>
        <w:t>.</w:t>
      </w:r>
    </w:p>
    <w:p w:rsidR="0013138C" w:rsidRDefault="0013138C" w:rsidP="0013138C">
      <w:pPr>
        <w:suppressAutoHyphens/>
      </w:pPr>
    </w:p>
    <w:p w:rsidR="0013138C" w:rsidRPr="009C25F4" w:rsidRDefault="0013138C" w:rsidP="0013138C">
      <w:pPr>
        <w:rPr>
          <w:i/>
          <w:u w:val="single"/>
        </w:rPr>
      </w:pPr>
      <w:r w:rsidRPr="009C25F4">
        <w:rPr>
          <w:i/>
          <w:u w:val="single"/>
        </w:rPr>
        <w:t>Thesis Topic:</w:t>
      </w:r>
    </w:p>
    <w:p w:rsidR="0013138C" w:rsidRDefault="0013138C" w:rsidP="0013138C">
      <w:proofErr w:type="gramStart"/>
      <w:r>
        <w:t xml:space="preserve">Incidence of HIV/AIDS in the </w:t>
      </w:r>
      <w:proofErr w:type="spellStart"/>
      <w:r w:rsidRPr="00AB7B0D">
        <w:rPr>
          <w:szCs w:val="24"/>
        </w:rPr>
        <w:t>Komenda</w:t>
      </w:r>
      <w:proofErr w:type="spellEnd"/>
      <w:r w:rsidRPr="00AB7B0D">
        <w:rPr>
          <w:szCs w:val="24"/>
        </w:rPr>
        <w:t>-Edina-</w:t>
      </w:r>
      <w:proofErr w:type="spellStart"/>
      <w:r w:rsidRPr="00AB7B0D">
        <w:rPr>
          <w:szCs w:val="24"/>
        </w:rPr>
        <w:t>Eguafo</w:t>
      </w:r>
      <w:proofErr w:type="spellEnd"/>
      <w:r w:rsidRPr="00AB7B0D">
        <w:rPr>
          <w:szCs w:val="24"/>
        </w:rPr>
        <w:t>-</w:t>
      </w:r>
      <w:proofErr w:type="spellStart"/>
      <w:r w:rsidRPr="00AB7B0D">
        <w:rPr>
          <w:szCs w:val="24"/>
        </w:rPr>
        <w:t>Abrem</w:t>
      </w:r>
      <w:proofErr w:type="spellEnd"/>
      <w:r w:rsidRPr="00AB7B0D">
        <w:rPr>
          <w:szCs w:val="24"/>
        </w:rPr>
        <w:t xml:space="preserve"> (KEEA) District</w:t>
      </w:r>
      <w:r>
        <w:t>.</w:t>
      </w:r>
      <w:proofErr w:type="gramEnd"/>
    </w:p>
    <w:p w:rsidR="0013138C" w:rsidRDefault="0013138C" w:rsidP="0013138C">
      <w:pPr>
        <w:rPr>
          <w:b/>
          <w:szCs w:val="24"/>
        </w:rPr>
      </w:pPr>
    </w:p>
    <w:p w:rsidR="0013138C" w:rsidRPr="001104C1" w:rsidRDefault="0013138C" w:rsidP="0013138C">
      <w:r w:rsidRPr="002A4DD3">
        <w:rPr>
          <w:b/>
          <w:szCs w:val="24"/>
        </w:rPr>
        <w:t>------------------------------------------------------------------------------------------------------------------------</w:t>
      </w:r>
      <w:r>
        <w:rPr>
          <w:b/>
          <w:szCs w:val="24"/>
        </w:rPr>
        <w:t>--</w:t>
      </w:r>
    </w:p>
    <w:p w:rsidR="0013138C" w:rsidRPr="00B669BD" w:rsidRDefault="0013138C" w:rsidP="0013138C">
      <w:pPr>
        <w:shd w:val="clear" w:color="auto" w:fill="1F497D" w:themeFill="text2"/>
        <w:spacing w:line="276" w:lineRule="auto"/>
        <w:jc w:val="both"/>
        <w:rPr>
          <w:color w:val="FFFFFF" w:themeColor="background1"/>
        </w:rPr>
      </w:pPr>
      <w:r w:rsidRPr="00B669BD">
        <w:rPr>
          <w:b/>
          <w:color w:val="FFFFFF" w:themeColor="background1"/>
        </w:rPr>
        <w:t>EMPLOYMENT</w:t>
      </w:r>
      <w:r w:rsidRPr="00B669BD">
        <w:rPr>
          <w:color w:val="FFFFFF" w:themeColor="background1"/>
        </w:rPr>
        <w:t xml:space="preserve">  </w:t>
      </w:r>
    </w:p>
    <w:p w:rsidR="0013138C" w:rsidRPr="00C05C77" w:rsidRDefault="0013138C" w:rsidP="0013138C">
      <w:pPr>
        <w:numPr>
          <w:ilvl w:val="0"/>
          <w:numId w:val="2"/>
        </w:numPr>
        <w:spacing w:after="160" w:line="276" w:lineRule="auto"/>
        <w:contextualSpacing/>
        <w:jc w:val="both"/>
      </w:pPr>
      <w:r w:rsidRPr="00C05C77">
        <w:rPr>
          <w:b/>
        </w:rPr>
        <w:t>Lecturer</w:t>
      </w:r>
      <w:r w:rsidRPr="00C05C77">
        <w:t>, (Present)</w:t>
      </w:r>
    </w:p>
    <w:p w:rsidR="0013138C" w:rsidRPr="00C05C77" w:rsidRDefault="0013138C" w:rsidP="0013138C">
      <w:pPr>
        <w:spacing w:line="276" w:lineRule="auto"/>
        <w:ind w:firstLine="360"/>
        <w:jc w:val="both"/>
        <w:rPr>
          <w:i/>
          <w:u w:val="single"/>
        </w:rPr>
      </w:pPr>
      <w:r>
        <w:rPr>
          <w:i/>
          <w:u w:val="single"/>
        </w:rPr>
        <w:t>School of Medicine and Dentistry</w:t>
      </w:r>
      <w:proofErr w:type="gramStart"/>
      <w:r>
        <w:rPr>
          <w:i/>
          <w:u w:val="single"/>
        </w:rPr>
        <w:t>,</w:t>
      </w:r>
      <w:r w:rsidRPr="00C05C77">
        <w:rPr>
          <w:i/>
          <w:u w:val="single"/>
        </w:rPr>
        <w:t>,</w:t>
      </w:r>
      <w:proofErr w:type="gramEnd"/>
      <w:r w:rsidRPr="00C05C77">
        <w:rPr>
          <w:i/>
          <w:u w:val="single"/>
        </w:rPr>
        <w:t xml:space="preserve"> Department of Anatomy, KNUST, Kumasi</w:t>
      </w:r>
    </w:p>
    <w:p w:rsidR="0013138C" w:rsidRPr="00C05C77" w:rsidRDefault="0013138C" w:rsidP="0013138C">
      <w:pPr>
        <w:numPr>
          <w:ilvl w:val="0"/>
          <w:numId w:val="8"/>
        </w:numPr>
        <w:spacing w:after="160" w:line="276" w:lineRule="auto"/>
        <w:contextualSpacing/>
        <w:jc w:val="both"/>
      </w:pPr>
      <w:r w:rsidRPr="00C05C77">
        <w:lastRenderedPageBreak/>
        <w:t>Lecture, dissect and conduct practical demonstration on Gross</w:t>
      </w:r>
      <w:r>
        <w:t xml:space="preserve"> and Microscopic</w:t>
      </w:r>
      <w:r w:rsidRPr="00C05C77">
        <w:t xml:space="preserve"> Anatomy to first and second year medical/dental students.</w:t>
      </w:r>
    </w:p>
    <w:p w:rsidR="0013138C" w:rsidRPr="00C05C77" w:rsidRDefault="0013138C" w:rsidP="0013138C">
      <w:pPr>
        <w:numPr>
          <w:ilvl w:val="0"/>
          <w:numId w:val="8"/>
        </w:numPr>
        <w:spacing w:after="160" w:line="276" w:lineRule="auto"/>
        <w:contextualSpacing/>
        <w:jc w:val="both"/>
        <w:rPr>
          <w:i/>
        </w:rPr>
      </w:pPr>
      <w:r w:rsidRPr="00C05C77">
        <w:t xml:space="preserve">Lecture applied anatomy to Allied Health students </w:t>
      </w:r>
      <w:r w:rsidRPr="00C05C77">
        <w:rPr>
          <w:i/>
        </w:rPr>
        <w:t xml:space="preserve">(Nursing &amp; Midwifery, Pharmacy, </w:t>
      </w:r>
      <w:proofErr w:type="spellStart"/>
      <w:r w:rsidRPr="00C05C77">
        <w:rPr>
          <w:i/>
        </w:rPr>
        <w:t>Sonography</w:t>
      </w:r>
      <w:proofErr w:type="spellEnd"/>
      <w:r w:rsidRPr="00C05C77">
        <w:rPr>
          <w:i/>
        </w:rPr>
        <w:t>, Optometry, Herbal Medicine, Physician Assistant, emergency Nursing, Sport Science, Disability Veterinary Medicine students).</w:t>
      </w:r>
    </w:p>
    <w:p w:rsidR="0013138C" w:rsidRPr="00C05C77" w:rsidRDefault="0013138C" w:rsidP="0013138C">
      <w:pPr>
        <w:numPr>
          <w:ilvl w:val="0"/>
          <w:numId w:val="8"/>
        </w:numPr>
        <w:spacing w:after="160" w:line="276" w:lineRule="auto"/>
        <w:contextualSpacing/>
        <w:jc w:val="both"/>
      </w:pPr>
      <w:r w:rsidRPr="00C05C77">
        <w:t>Organised Anatomy theory and practical examinations for students</w:t>
      </w:r>
    </w:p>
    <w:p w:rsidR="0013138C" w:rsidRPr="00C05C77" w:rsidRDefault="0013138C" w:rsidP="0013138C">
      <w:pPr>
        <w:numPr>
          <w:ilvl w:val="0"/>
          <w:numId w:val="8"/>
        </w:numPr>
        <w:spacing w:after="160" w:line="276" w:lineRule="auto"/>
        <w:contextualSpacing/>
        <w:jc w:val="both"/>
        <w:rPr>
          <w:i/>
        </w:rPr>
      </w:pPr>
      <w:r w:rsidRPr="00C05C77">
        <w:t>Research on Human tissues, breast anthropometry, Clinical Neuro</w:t>
      </w:r>
      <w:r>
        <w:t>logy</w:t>
      </w:r>
      <w:r w:rsidRPr="00C05C77">
        <w:t>.</w:t>
      </w:r>
    </w:p>
    <w:p w:rsidR="0013138C" w:rsidRPr="00C05C77" w:rsidRDefault="0013138C" w:rsidP="0013138C">
      <w:pPr>
        <w:spacing w:line="276" w:lineRule="auto"/>
        <w:jc w:val="both"/>
      </w:pPr>
    </w:p>
    <w:p w:rsidR="0013138C" w:rsidRPr="008028EC" w:rsidRDefault="0013138C" w:rsidP="0013138C">
      <w:pPr>
        <w:spacing w:after="160" w:line="276" w:lineRule="auto"/>
        <w:ind w:left="720"/>
        <w:contextualSpacing/>
        <w:jc w:val="both"/>
      </w:pPr>
    </w:p>
    <w:p w:rsidR="0013138C" w:rsidRPr="00C05C77" w:rsidRDefault="0013138C" w:rsidP="0013138C">
      <w:pPr>
        <w:numPr>
          <w:ilvl w:val="0"/>
          <w:numId w:val="2"/>
        </w:numPr>
        <w:spacing w:after="160" w:line="276" w:lineRule="auto"/>
        <w:contextualSpacing/>
        <w:jc w:val="both"/>
      </w:pPr>
      <w:r>
        <w:rPr>
          <w:b/>
        </w:rPr>
        <w:t xml:space="preserve">Assistant </w:t>
      </w:r>
      <w:r w:rsidRPr="00C05C77">
        <w:rPr>
          <w:b/>
        </w:rPr>
        <w:t>Lecturer</w:t>
      </w:r>
      <w:r w:rsidRPr="00C05C77">
        <w:t>, (</w:t>
      </w:r>
      <w:r>
        <w:t>August 2016- March 2020</w:t>
      </w:r>
      <w:r w:rsidRPr="00C05C77">
        <w:t>)</w:t>
      </w:r>
    </w:p>
    <w:p w:rsidR="0013138C" w:rsidRPr="00C05C77" w:rsidRDefault="0013138C" w:rsidP="0013138C">
      <w:pPr>
        <w:spacing w:line="276" w:lineRule="auto"/>
        <w:ind w:firstLine="360"/>
        <w:jc w:val="both"/>
        <w:rPr>
          <w:i/>
          <w:u w:val="single"/>
        </w:rPr>
      </w:pPr>
      <w:r>
        <w:rPr>
          <w:i/>
          <w:u w:val="single"/>
        </w:rPr>
        <w:t>School of Medicine and Dentistry</w:t>
      </w:r>
      <w:r w:rsidRPr="00C05C77">
        <w:rPr>
          <w:i/>
          <w:u w:val="single"/>
        </w:rPr>
        <w:t>, Department of Anatomy, KNUST, Kumasi</w:t>
      </w:r>
    </w:p>
    <w:p w:rsidR="0013138C" w:rsidRPr="00C05C77" w:rsidRDefault="0013138C" w:rsidP="0013138C">
      <w:pPr>
        <w:spacing w:line="276" w:lineRule="auto"/>
        <w:jc w:val="both"/>
      </w:pPr>
    </w:p>
    <w:p w:rsidR="0013138C" w:rsidRDefault="0013138C" w:rsidP="0013138C">
      <w:pPr>
        <w:pStyle w:val="ListParagraph"/>
        <w:numPr>
          <w:ilvl w:val="0"/>
          <w:numId w:val="2"/>
        </w:numPr>
        <w:spacing w:line="276" w:lineRule="auto"/>
        <w:jc w:val="both"/>
      </w:pPr>
      <w:r w:rsidRPr="001721F2">
        <w:rPr>
          <w:b/>
        </w:rPr>
        <w:t>Senior Research Assistant</w:t>
      </w:r>
      <w:r>
        <w:rPr>
          <w:b/>
        </w:rPr>
        <w:t xml:space="preserve">, </w:t>
      </w:r>
      <w:r w:rsidRPr="00180D21">
        <w:t>July 2013</w:t>
      </w:r>
      <w:r>
        <w:t xml:space="preserve"> - 2016 </w:t>
      </w:r>
    </w:p>
    <w:p w:rsidR="0013138C" w:rsidRDefault="0013138C" w:rsidP="0013138C">
      <w:pPr>
        <w:spacing w:line="276" w:lineRule="auto"/>
        <w:ind w:firstLine="360"/>
        <w:jc w:val="both"/>
        <w:rPr>
          <w:i/>
          <w:u w:val="single"/>
        </w:rPr>
      </w:pPr>
      <w:r>
        <w:rPr>
          <w:i/>
          <w:u w:val="single"/>
        </w:rPr>
        <w:t>School of Medicine and Dentistry</w:t>
      </w:r>
      <w:r w:rsidRPr="00FD165C">
        <w:rPr>
          <w:i/>
          <w:u w:val="single"/>
        </w:rPr>
        <w:t>, Department of Anatomy, KNUST, Kumasi</w:t>
      </w:r>
    </w:p>
    <w:p w:rsidR="0013138C" w:rsidRDefault="0013138C" w:rsidP="0013138C">
      <w:pPr>
        <w:pStyle w:val="ListParagraph"/>
        <w:numPr>
          <w:ilvl w:val="0"/>
          <w:numId w:val="3"/>
        </w:numPr>
        <w:spacing w:line="276" w:lineRule="auto"/>
        <w:jc w:val="both"/>
      </w:pPr>
      <w:r>
        <w:t>Preparation of virtual specimen, gross and microscopic specimens and malformed foetuses for teaching and learning purposes</w:t>
      </w:r>
    </w:p>
    <w:p w:rsidR="0013138C" w:rsidRDefault="0013138C" w:rsidP="0013138C">
      <w:pPr>
        <w:pStyle w:val="ListParagraph"/>
        <w:numPr>
          <w:ilvl w:val="0"/>
          <w:numId w:val="3"/>
        </w:numPr>
        <w:spacing w:line="276" w:lineRule="auto"/>
        <w:jc w:val="both"/>
      </w:pPr>
      <w:r>
        <w:t>Collection, preparation and analysis of research materials.</w:t>
      </w:r>
    </w:p>
    <w:p w:rsidR="0013138C" w:rsidRDefault="0013138C" w:rsidP="0013138C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Assist in Gross and Microanatomy </w:t>
      </w:r>
      <w:proofErr w:type="spellStart"/>
      <w:r>
        <w:t>Practicals</w:t>
      </w:r>
      <w:proofErr w:type="spellEnd"/>
      <w:r>
        <w:t>.</w:t>
      </w:r>
    </w:p>
    <w:p w:rsidR="0013138C" w:rsidRDefault="0013138C" w:rsidP="0013138C">
      <w:pPr>
        <w:pStyle w:val="ListParagraph"/>
        <w:numPr>
          <w:ilvl w:val="0"/>
          <w:numId w:val="3"/>
        </w:numPr>
        <w:spacing w:line="276" w:lineRule="auto"/>
        <w:jc w:val="both"/>
      </w:pPr>
      <w:r w:rsidRPr="00BD3E8F">
        <w:t xml:space="preserve">Organised </w:t>
      </w:r>
      <w:r>
        <w:t xml:space="preserve">Anatomy Practical </w:t>
      </w:r>
      <w:r w:rsidRPr="00BD3E8F">
        <w:t>tutorial for the medical students</w:t>
      </w:r>
    </w:p>
    <w:p w:rsidR="0013138C" w:rsidRDefault="0013138C" w:rsidP="0013138C">
      <w:pPr>
        <w:pStyle w:val="ListParagraph"/>
        <w:spacing w:line="276" w:lineRule="auto"/>
        <w:jc w:val="both"/>
        <w:rPr>
          <w:b/>
          <w:i/>
        </w:rPr>
      </w:pPr>
    </w:p>
    <w:p w:rsidR="0013138C" w:rsidRDefault="0013138C" w:rsidP="0013138C">
      <w:pPr>
        <w:pStyle w:val="ListParagraph"/>
        <w:spacing w:line="276" w:lineRule="auto"/>
        <w:jc w:val="both"/>
        <w:rPr>
          <w:b/>
          <w:i/>
        </w:rPr>
      </w:pPr>
    </w:p>
    <w:p w:rsidR="0013138C" w:rsidRPr="00EF2DD0" w:rsidRDefault="0013138C" w:rsidP="0013138C">
      <w:pPr>
        <w:pStyle w:val="ListParagraph"/>
        <w:spacing w:line="276" w:lineRule="auto"/>
        <w:jc w:val="both"/>
        <w:rPr>
          <w:i/>
          <w:u w:val="single"/>
        </w:rPr>
      </w:pPr>
      <w:r>
        <w:rPr>
          <w:i/>
          <w:u w:val="single"/>
        </w:rPr>
        <w:t>Research Activities</w:t>
      </w:r>
    </w:p>
    <w:p w:rsidR="0013138C" w:rsidRPr="00EF2DD0" w:rsidRDefault="0013138C" w:rsidP="0013138C">
      <w:pPr>
        <w:pStyle w:val="ListParagraph"/>
        <w:numPr>
          <w:ilvl w:val="0"/>
          <w:numId w:val="3"/>
        </w:numPr>
        <w:jc w:val="both"/>
        <w:rPr>
          <w:bCs/>
        </w:rPr>
      </w:pPr>
      <w:r w:rsidRPr="00EF2DD0">
        <w:rPr>
          <w:bCs/>
        </w:rPr>
        <w:t>A Preliminary Morphometric Study of Fingerprint</w:t>
      </w:r>
      <w:r w:rsidRPr="00EF2DD0">
        <w:rPr>
          <w:rFonts w:eastAsia="Times New Roman"/>
          <w:bCs/>
        </w:rPr>
        <w:t xml:space="preserve"> </w:t>
      </w:r>
      <w:r w:rsidRPr="00EF2DD0">
        <w:rPr>
          <w:bCs/>
        </w:rPr>
        <w:t>Patterns In Relation To the Length of the Index Finger</w:t>
      </w:r>
    </w:p>
    <w:p w:rsidR="0013138C" w:rsidRPr="00EF2DD0" w:rsidRDefault="0013138C" w:rsidP="0013138C">
      <w:pPr>
        <w:pStyle w:val="ListParagraph"/>
        <w:widowControl w:val="0"/>
        <w:numPr>
          <w:ilvl w:val="0"/>
          <w:numId w:val="3"/>
        </w:numPr>
        <w:jc w:val="both"/>
        <w:rPr>
          <w:bCs/>
          <w:kern w:val="24"/>
        </w:rPr>
      </w:pPr>
      <w:r w:rsidRPr="00EF2DD0">
        <w:rPr>
          <w:bCs/>
          <w:kern w:val="24"/>
        </w:rPr>
        <w:t>Palm Print Patterns And Their Relation To The Ratio Of The Length Of The Index Finger And The Length Of The Ring Finger</w:t>
      </w:r>
    </w:p>
    <w:p w:rsidR="0013138C" w:rsidRPr="00EF2DD0" w:rsidRDefault="0013138C" w:rsidP="0013138C">
      <w:pPr>
        <w:pStyle w:val="ListParagraph"/>
        <w:widowControl w:val="0"/>
        <w:numPr>
          <w:ilvl w:val="0"/>
          <w:numId w:val="3"/>
        </w:numPr>
        <w:jc w:val="both"/>
        <w:rPr>
          <w:rFonts w:eastAsia="Times New Roman"/>
          <w:bCs/>
        </w:rPr>
      </w:pPr>
      <w:r w:rsidRPr="00EF2DD0">
        <w:rPr>
          <w:bCs/>
        </w:rPr>
        <w:t>A Preliminary Anthropometric Study of Umbilical Cord Wharton’s Jelly and Neonatal Outcome</w:t>
      </w:r>
    </w:p>
    <w:p w:rsidR="0013138C" w:rsidRPr="00EF2DD0" w:rsidRDefault="0013138C" w:rsidP="0013138C">
      <w:pPr>
        <w:pStyle w:val="ListParagraph"/>
        <w:numPr>
          <w:ilvl w:val="0"/>
          <w:numId w:val="3"/>
        </w:numPr>
        <w:spacing w:before="360"/>
        <w:jc w:val="both"/>
        <w:rPr>
          <w:rFonts w:eastAsia="Times New Roman"/>
          <w:bCs/>
        </w:rPr>
      </w:pPr>
      <w:r w:rsidRPr="00EF2DD0">
        <w:rPr>
          <w:bCs/>
        </w:rPr>
        <w:t>A Preliminary Anthropometric Study of Footprint Dimensions and Its Relationship with Height and Sex</w:t>
      </w:r>
    </w:p>
    <w:p w:rsidR="0013138C" w:rsidRDefault="0013138C" w:rsidP="0013138C">
      <w:pPr>
        <w:spacing w:line="276" w:lineRule="auto"/>
        <w:jc w:val="both"/>
      </w:pPr>
    </w:p>
    <w:p w:rsidR="0013138C" w:rsidRPr="001721F2" w:rsidRDefault="0013138C" w:rsidP="0013138C">
      <w:pPr>
        <w:spacing w:line="276" w:lineRule="auto"/>
        <w:jc w:val="both"/>
      </w:pPr>
    </w:p>
    <w:p w:rsidR="0013138C" w:rsidRDefault="0013138C" w:rsidP="0013138C">
      <w:pPr>
        <w:pStyle w:val="ListParagraph"/>
        <w:numPr>
          <w:ilvl w:val="0"/>
          <w:numId w:val="2"/>
        </w:numPr>
        <w:spacing w:line="276" w:lineRule="auto"/>
        <w:jc w:val="both"/>
      </w:pPr>
      <w:r w:rsidRPr="001721F2">
        <w:rPr>
          <w:b/>
        </w:rPr>
        <w:t xml:space="preserve">Senior Health Research Officer, </w:t>
      </w:r>
      <w:r>
        <w:t>November</w:t>
      </w:r>
      <w:r w:rsidRPr="003A36B2">
        <w:t xml:space="preserve"> 2009</w:t>
      </w:r>
      <w:r>
        <w:t>-2012</w:t>
      </w:r>
    </w:p>
    <w:p w:rsidR="0013138C" w:rsidRDefault="0013138C" w:rsidP="0013138C">
      <w:pPr>
        <w:pStyle w:val="ListParagraph"/>
        <w:spacing w:line="276" w:lineRule="auto"/>
        <w:jc w:val="both"/>
      </w:pPr>
      <w:proofErr w:type="gramStart"/>
      <w:r w:rsidRPr="001721F2">
        <w:rPr>
          <w:u w:val="single"/>
        </w:rPr>
        <w:t>PIMA Hospital, Kumasi</w:t>
      </w:r>
      <w:r>
        <w:t>.</w:t>
      </w:r>
      <w:proofErr w:type="gramEnd"/>
    </w:p>
    <w:p w:rsidR="0013138C" w:rsidRDefault="0013138C" w:rsidP="0013138C">
      <w:pPr>
        <w:numPr>
          <w:ilvl w:val="0"/>
          <w:numId w:val="4"/>
        </w:numPr>
        <w:spacing w:before="100" w:beforeAutospacing="1" w:after="100" w:afterAutospacing="1"/>
      </w:pPr>
      <w:r>
        <w:t>Writing research p</w:t>
      </w:r>
      <w:r w:rsidRPr="00E04C1E">
        <w:t xml:space="preserve">roject </w:t>
      </w:r>
      <w:r>
        <w:t xml:space="preserve">proposals, organisation, and monitoring projects. </w:t>
      </w:r>
    </w:p>
    <w:p w:rsidR="0013138C" w:rsidRDefault="0013138C" w:rsidP="0013138C">
      <w:pPr>
        <w:numPr>
          <w:ilvl w:val="0"/>
          <w:numId w:val="4"/>
        </w:numPr>
        <w:spacing w:before="100" w:beforeAutospacing="1" w:after="100" w:afterAutospacing="1"/>
      </w:pPr>
      <w:r>
        <w:t>Educate patients on preventive Medicine</w:t>
      </w:r>
    </w:p>
    <w:p w:rsidR="0013138C" w:rsidRPr="00FD165C" w:rsidRDefault="0013138C" w:rsidP="0013138C">
      <w:pPr>
        <w:numPr>
          <w:ilvl w:val="0"/>
          <w:numId w:val="4"/>
        </w:numPr>
        <w:spacing w:before="100" w:beforeAutospacing="1" w:after="100" w:afterAutospacing="1"/>
      </w:pPr>
      <w:r>
        <w:t>Organised health safety programs for patients</w:t>
      </w:r>
    </w:p>
    <w:p w:rsidR="0013138C" w:rsidRPr="00FD165C" w:rsidRDefault="0013138C" w:rsidP="0013138C">
      <w:pPr>
        <w:pStyle w:val="ListParagraph"/>
        <w:numPr>
          <w:ilvl w:val="0"/>
          <w:numId w:val="4"/>
        </w:numPr>
        <w:suppressAutoHyphens/>
        <w:spacing w:line="276" w:lineRule="auto"/>
        <w:jc w:val="both"/>
        <w:rPr>
          <w:i/>
        </w:rPr>
      </w:pPr>
      <w:r>
        <w:t>Manage and supervised research projects for the hospital.</w:t>
      </w:r>
    </w:p>
    <w:p w:rsidR="0013138C" w:rsidRPr="007566A2" w:rsidRDefault="0013138C" w:rsidP="0013138C">
      <w:pPr>
        <w:numPr>
          <w:ilvl w:val="0"/>
          <w:numId w:val="4"/>
        </w:numPr>
        <w:spacing w:before="100" w:beforeAutospacing="1" w:after="100" w:afterAutospacing="1"/>
      </w:pPr>
      <w:r>
        <w:t>Data Collection &amp; Analysis; and publication of findings.</w:t>
      </w:r>
    </w:p>
    <w:p w:rsidR="0013138C" w:rsidRDefault="0013138C" w:rsidP="0013138C">
      <w:pPr>
        <w:pStyle w:val="ListParagraph"/>
        <w:numPr>
          <w:ilvl w:val="0"/>
          <w:numId w:val="4"/>
        </w:numPr>
        <w:suppressAutoHyphens/>
        <w:spacing w:line="276" w:lineRule="auto"/>
        <w:jc w:val="both"/>
      </w:pPr>
      <w:r>
        <w:t>Assist in the Quality Control assessment of the various units in the hospital.</w:t>
      </w:r>
    </w:p>
    <w:p w:rsidR="0013138C" w:rsidRDefault="0013138C" w:rsidP="0013138C">
      <w:pPr>
        <w:suppressAutoHyphens/>
        <w:spacing w:line="276" w:lineRule="auto"/>
        <w:jc w:val="both"/>
      </w:pPr>
    </w:p>
    <w:p w:rsidR="0013138C" w:rsidRDefault="0013138C" w:rsidP="0013138C">
      <w:pPr>
        <w:pStyle w:val="ListParagraph"/>
        <w:suppressAutoHyphens/>
        <w:spacing w:line="276" w:lineRule="auto"/>
        <w:jc w:val="both"/>
      </w:pPr>
    </w:p>
    <w:p w:rsidR="0013138C" w:rsidRDefault="0013138C" w:rsidP="0013138C">
      <w:pPr>
        <w:pStyle w:val="ListParagraph"/>
        <w:numPr>
          <w:ilvl w:val="0"/>
          <w:numId w:val="2"/>
        </w:numPr>
        <w:spacing w:line="276" w:lineRule="auto"/>
        <w:jc w:val="both"/>
      </w:pPr>
      <w:r w:rsidRPr="007566A2">
        <w:rPr>
          <w:b/>
        </w:rPr>
        <w:t>Biology Tutor,</w:t>
      </w:r>
      <w:r>
        <w:t xml:space="preserve"> October 2008- September 2009</w:t>
      </w:r>
    </w:p>
    <w:p w:rsidR="0013138C" w:rsidRPr="00FD165C" w:rsidRDefault="0013138C" w:rsidP="0013138C">
      <w:pPr>
        <w:spacing w:line="276" w:lineRule="auto"/>
        <w:ind w:firstLine="360"/>
        <w:jc w:val="both"/>
        <w:rPr>
          <w:i/>
          <w:u w:val="single"/>
        </w:rPr>
      </w:pPr>
      <w:proofErr w:type="spellStart"/>
      <w:r w:rsidRPr="00FD165C">
        <w:rPr>
          <w:i/>
          <w:u w:val="single"/>
        </w:rPr>
        <w:t>Mancel</w:t>
      </w:r>
      <w:proofErr w:type="spellEnd"/>
      <w:r w:rsidRPr="00FD165C">
        <w:rPr>
          <w:i/>
          <w:u w:val="single"/>
        </w:rPr>
        <w:t xml:space="preserve"> </w:t>
      </w:r>
      <w:proofErr w:type="spellStart"/>
      <w:r w:rsidRPr="00FD165C">
        <w:rPr>
          <w:i/>
          <w:u w:val="single"/>
        </w:rPr>
        <w:t>Senoir</w:t>
      </w:r>
      <w:proofErr w:type="spellEnd"/>
      <w:r w:rsidRPr="00FD165C">
        <w:rPr>
          <w:i/>
          <w:u w:val="single"/>
        </w:rPr>
        <w:t xml:space="preserve"> High School, </w:t>
      </w:r>
      <w:proofErr w:type="spellStart"/>
      <w:r w:rsidRPr="00FD165C">
        <w:rPr>
          <w:i/>
          <w:u w:val="single"/>
        </w:rPr>
        <w:t>Oduom</w:t>
      </w:r>
      <w:proofErr w:type="spellEnd"/>
      <w:r w:rsidRPr="00FD165C">
        <w:rPr>
          <w:i/>
          <w:u w:val="single"/>
        </w:rPr>
        <w:t>, Kumasi</w:t>
      </w:r>
    </w:p>
    <w:p w:rsidR="0013138C" w:rsidRPr="005C2FC0" w:rsidRDefault="0013138C" w:rsidP="0013138C">
      <w:pPr>
        <w:pStyle w:val="ListParagraph"/>
        <w:numPr>
          <w:ilvl w:val="0"/>
          <w:numId w:val="5"/>
        </w:numPr>
        <w:spacing w:line="276" w:lineRule="auto"/>
        <w:jc w:val="both"/>
      </w:pPr>
      <w:r>
        <w:t>Taught elective biology for SHS</w:t>
      </w:r>
      <w:r w:rsidRPr="005C2FC0">
        <w:t>1 -3 students</w:t>
      </w:r>
    </w:p>
    <w:p w:rsidR="0013138C" w:rsidRPr="005C2FC0" w:rsidRDefault="0013138C" w:rsidP="0013138C">
      <w:pPr>
        <w:pStyle w:val="ListParagraph"/>
        <w:numPr>
          <w:ilvl w:val="0"/>
          <w:numId w:val="5"/>
        </w:numPr>
        <w:spacing w:line="276" w:lineRule="auto"/>
        <w:jc w:val="both"/>
      </w:pPr>
      <w:r w:rsidRPr="005C2FC0">
        <w:t>Acted as a form master</w:t>
      </w:r>
      <w:r>
        <w:t xml:space="preserve"> SHS 2</w:t>
      </w:r>
    </w:p>
    <w:p w:rsidR="0013138C" w:rsidRPr="005C2FC0" w:rsidRDefault="0013138C" w:rsidP="0013138C">
      <w:pPr>
        <w:pStyle w:val="ListParagraph"/>
        <w:numPr>
          <w:ilvl w:val="0"/>
          <w:numId w:val="5"/>
        </w:numPr>
        <w:spacing w:line="276" w:lineRule="auto"/>
        <w:jc w:val="both"/>
      </w:pPr>
      <w:r w:rsidRPr="005C2FC0">
        <w:lastRenderedPageBreak/>
        <w:t>Organised health talk shows for students</w:t>
      </w:r>
    </w:p>
    <w:p w:rsidR="0013138C" w:rsidRDefault="0013138C" w:rsidP="0013138C">
      <w:pPr>
        <w:pStyle w:val="ListParagraph"/>
        <w:spacing w:line="276" w:lineRule="auto"/>
        <w:jc w:val="both"/>
      </w:pPr>
    </w:p>
    <w:p w:rsidR="0013138C" w:rsidRDefault="0013138C" w:rsidP="0013138C">
      <w:pPr>
        <w:pStyle w:val="ListParagraph"/>
        <w:spacing w:line="276" w:lineRule="auto"/>
        <w:jc w:val="both"/>
      </w:pPr>
    </w:p>
    <w:p w:rsidR="0013138C" w:rsidRDefault="0013138C" w:rsidP="0013138C">
      <w:pPr>
        <w:pStyle w:val="ListParagraph"/>
        <w:numPr>
          <w:ilvl w:val="0"/>
          <w:numId w:val="2"/>
        </w:numPr>
        <w:spacing w:line="276" w:lineRule="auto"/>
        <w:jc w:val="both"/>
      </w:pPr>
      <w:r w:rsidRPr="007566A2">
        <w:rPr>
          <w:b/>
        </w:rPr>
        <w:t>Research Assistant and Laboratory Technologist</w:t>
      </w:r>
      <w:r>
        <w:t>, 2007-2008</w:t>
      </w:r>
    </w:p>
    <w:p w:rsidR="0013138C" w:rsidRPr="00FD165C" w:rsidRDefault="0013138C" w:rsidP="0013138C">
      <w:pPr>
        <w:spacing w:line="276" w:lineRule="auto"/>
        <w:jc w:val="both"/>
        <w:rPr>
          <w:i/>
        </w:rPr>
      </w:pPr>
      <w:r w:rsidRPr="007566A2">
        <w:rPr>
          <w:i/>
        </w:rPr>
        <w:t xml:space="preserve">       </w:t>
      </w:r>
      <w:r>
        <w:rPr>
          <w:i/>
          <w:u w:val="single"/>
        </w:rPr>
        <w:t xml:space="preserve"> </w:t>
      </w:r>
      <w:proofErr w:type="gramStart"/>
      <w:r w:rsidRPr="00FD165C">
        <w:rPr>
          <w:i/>
          <w:u w:val="single"/>
        </w:rPr>
        <w:t>Kumasi Centre for Collaborative Research into Tropical Medicine, SMS- KNUST, Kumasi</w:t>
      </w:r>
      <w:r w:rsidRPr="00FD165C">
        <w:rPr>
          <w:i/>
        </w:rPr>
        <w:t>.</w:t>
      </w:r>
      <w:proofErr w:type="gramEnd"/>
    </w:p>
    <w:p w:rsidR="0013138C" w:rsidRDefault="0013138C" w:rsidP="0013138C">
      <w:pPr>
        <w:pStyle w:val="ListParagraph"/>
        <w:numPr>
          <w:ilvl w:val="0"/>
          <w:numId w:val="6"/>
        </w:numPr>
        <w:spacing w:line="276" w:lineRule="auto"/>
        <w:jc w:val="both"/>
      </w:pPr>
      <w:r>
        <w:t>Analyses of laboratory samples, by microscopic, DNA extraction, PCR and Gel Electrophoresis Techniques.</w:t>
      </w:r>
    </w:p>
    <w:p w:rsidR="0013138C" w:rsidRDefault="0013138C" w:rsidP="0013138C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Application of MS Office, SPSS, Mini-Tab, and </w:t>
      </w:r>
      <w:proofErr w:type="spellStart"/>
      <w:r>
        <w:t>Epi</w:t>
      </w:r>
      <w:proofErr w:type="spellEnd"/>
      <w:r>
        <w:t>-info</w:t>
      </w:r>
      <w:r w:rsidRPr="008E5464">
        <w:t xml:space="preserve"> </w:t>
      </w:r>
      <w:r>
        <w:t>software in data analysis and report writing.</w:t>
      </w:r>
    </w:p>
    <w:p w:rsidR="0013138C" w:rsidRDefault="0013138C" w:rsidP="0013138C">
      <w:pPr>
        <w:pStyle w:val="ListParagraph"/>
        <w:numPr>
          <w:ilvl w:val="0"/>
          <w:numId w:val="6"/>
        </w:numPr>
        <w:spacing w:line="276" w:lineRule="auto"/>
        <w:jc w:val="both"/>
      </w:pPr>
      <w:r>
        <w:t>Co-ordinate workflow among the Laboratory Manageress and the deputy Director, to create a positive work environment and ensured accurate on-time completion.</w:t>
      </w:r>
    </w:p>
    <w:p w:rsidR="0013138C" w:rsidRDefault="0013138C" w:rsidP="0013138C">
      <w:pPr>
        <w:spacing w:line="276" w:lineRule="auto"/>
        <w:ind w:left="360"/>
        <w:jc w:val="both"/>
      </w:pPr>
    </w:p>
    <w:p w:rsidR="0013138C" w:rsidRPr="001721F2" w:rsidRDefault="0013138C" w:rsidP="0013138C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1721F2">
        <w:rPr>
          <w:b/>
        </w:rPr>
        <w:t xml:space="preserve">Research Field Supervisor </w:t>
      </w:r>
      <w:r w:rsidRPr="001721F2">
        <w:rPr>
          <w:b/>
          <w:i/>
        </w:rPr>
        <w:t xml:space="preserve">(Malaria Program) </w:t>
      </w:r>
      <w:r>
        <w:t>2001</w:t>
      </w:r>
      <w:r w:rsidRPr="00AC06D3">
        <w:t>-2002</w:t>
      </w:r>
    </w:p>
    <w:p w:rsidR="0013138C" w:rsidRDefault="0013138C" w:rsidP="0013138C">
      <w:pPr>
        <w:pStyle w:val="ListParagraph"/>
        <w:spacing w:line="276" w:lineRule="auto"/>
        <w:jc w:val="both"/>
        <w:rPr>
          <w:u w:val="single"/>
        </w:rPr>
      </w:pPr>
      <w:proofErr w:type="gramStart"/>
      <w:r w:rsidRPr="001721F2">
        <w:rPr>
          <w:sz w:val="20"/>
          <w:u w:val="single"/>
        </w:rPr>
        <w:t>KNUST-SMS, DEPT OF COMMUNITY HEALTH</w:t>
      </w:r>
      <w:r w:rsidRPr="001721F2">
        <w:rPr>
          <w:i/>
          <w:u w:val="single"/>
        </w:rPr>
        <w:t>.</w:t>
      </w:r>
      <w:proofErr w:type="gramEnd"/>
      <w:r w:rsidRPr="001721F2">
        <w:rPr>
          <w:i/>
          <w:u w:val="single"/>
        </w:rPr>
        <w:t xml:space="preserve"> </w:t>
      </w:r>
      <w:r w:rsidRPr="001721F2">
        <w:rPr>
          <w:u w:val="single"/>
        </w:rPr>
        <w:t>Kumasi</w:t>
      </w:r>
    </w:p>
    <w:p w:rsidR="0013138C" w:rsidRDefault="0013138C" w:rsidP="0013138C">
      <w:pPr>
        <w:pStyle w:val="ListParagraph"/>
        <w:spacing w:line="276" w:lineRule="auto"/>
        <w:jc w:val="both"/>
        <w:rPr>
          <w:u w:val="single"/>
        </w:rPr>
      </w:pPr>
    </w:p>
    <w:p w:rsidR="0013138C" w:rsidRPr="0084529F" w:rsidRDefault="0013138C" w:rsidP="0013138C">
      <w:pPr>
        <w:shd w:val="clear" w:color="auto" w:fill="1F497D" w:themeFill="text2"/>
        <w:spacing w:line="276" w:lineRule="auto"/>
        <w:jc w:val="both"/>
        <w:rPr>
          <w:color w:val="FFFFFF" w:themeColor="background1"/>
        </w:rPr>
      </w:pPr>
      <w:r w:rsidRPr="0084529F">
        <w:rPr>
          <w:b/>
          <w:color w:val="FFFFFF" w:themeColor="background1"/>
        </w:rPr>
        <w:t>PROFESSIONAL ACHIEVEMENTS</w:t>
      </w:r>
      <w:r>
        <w:rPr>
          <w:b/>
          <w:color w:val="FFFFFF" w:themeColor="background1"/>
        </w:rPr>
        <w:t xml:space="preserve"> </w:t>
      </w:r>
    </w:p>
    <w:p w:rsidR="0013138C" w:rsidRPr="0084529F" w:rsidRDefault="0013138C" w:rsidP="0013138C">
      <w:pPr>
        <w:numPr>
          <w:ilvl w:val="0"/>
          <w:numId w:val="9"/>
        </w:numPr>
        <w:spacing w:after="160" w:line="360" w:lineRule="auto"/>
        <w:contextualSpacing/>
        <w:jc w:val="both"/>
      </w:pPr>
      <w:r w:rsidRPr="0084529F">
        <w:t>The establishment of the small students group practical examination assessment after every major topic i</w:t>
      </w:r>
      <w:r w:rsidR="002578D6">
        <w:t>n the department of Anatomy, SMD</w:t>
      </w:r>
      <w:r w:rsidRPr="0084529F">
        <w:t xml:space="preserve">-KNUST. The novelty has aided students to be familiar with the detailed structure of the human body and increased the number of distinctions and passes in the Anatomy course. </w:t>
      </w:r>
    </w:p>
    <w:p w:rsidR="0013138C" w:rsidRDefault="0013138C" w:rsidP="0013138C">
      <w:pPr>
        <w:numPr>
          <w:ilvl w:val="0"/>
          <w:numId w:val="9"/>
        </w:numPr>
        <w:spacing w:after="160" w:line="360" w:lineRule="auto"/>
        <w:contextualSpacing/>
        <w:jc w:val="both"/>
      </w:pPr>
      <w:r w:rsidRPr="0084529F">
        <w:t>The incorporation of Developmental Anatomy practical into the Gross Anatomy practical sessions at SM</w:t>
      </w:r>
      <w:r w:rsidR="002578D6">
        <w:t>D</w:t>
      </w:r>
      <w:r w:rsidRPr="0084529F">
        <w:t xml:space="preserve">-KNUST. </w:t>
      </w:r>
      <w:proofErr w:type="gramStart"/>
      <w:r w:rsidRPr="0084529F">
        <w:t>This help</w:t>
      </w:r>
      <w:proofErr w:type="gramEnd"/>
      <w:r w:rsidRPr="0084529F">
        <w:t xml:space="preserve"> the students to have first-hand practical experience </w:t>
      </w:r>
      <w:r>
        <w:t>in</w:t>
      </w:r>
      <w:r w:rsidRPr="0084529F">
        <w:t xml:space="preserve"> embryology.</w:t>
      </w:r>
    </w:p>
    <w:p w:rsidR="002578D6" w:rsidRDefault="0013138C" w:rsidP="002578D6">
      <w:pPr>
        <w:numPr>
          <w:ilvl w:val="0"/>
          <w:numId w:val="9"/>
        </w:numPr>
        <w:spacing w:after="160" w:line="360" w:lineRule="auto"/>
        <w:contextualSpacing/>
        <w:jc w:val="both"/>
      </w:pPr>
      <w:r w:rsidRPr="0084529F">
        <w:t>The establish</w:t>
      </w:r>
      <w:r>
        <w:t>ment of the small (TA)</w:t>
      </w:r>
      <w:r w:rsidRPr="0084529F">
        <w:t xml:space="preserve"> group for medical and dental st</w:t>
      </w:r>
      <w:r w:rsidR="002578D6">
        <w:t>udents for Gross Anatomy at SMD</w:t>
      </w:r>
      <w:r w:rsidRPr="0084529F">
        <w:t>-KNUST. This group is made up of (weak) students who need addition help in the Anatomy theory and practical. This has help alleviate the percentage of students who failed th</w:t>
      </w:r>
      <w:r>
        <w:t xml:space="preserve">e </w:t>
      </w:r>
      <w:r w:rsidRPr="0084529F">
        <w:t>Anatomy examination</w:t>
      </w:r>
    </w:p>
    <w:p w:rsidR="002578D6" w:rsidRPr="002578D6" w:rsidRDefault="002578D6" w:rsidP="002578D6">
      <w:pPr>
        <w:shd w:val="clear" w:color="auto" w:fill="1F497D" w:themeFill="text2"/>
        <w:spacing w:after="160" w:line="360" w:lineRule="auto"/>
        <w:contextualSpacing/>
        <w:jc w:val="both"/>
        <w:rPr>
          <w:color w:val="FFFFFF" w:themeColor="background1"/>
        </w:rPr>
      </w:pPr>
      <w:r w:rsidRPr="002578D6">
        <w:rPr>
          <w:b/>
          <w:color w:val="FFFFFF" w:themeColor="background1"/>
        </w:rPr>
        <w:t xml:space="preserve">ASSOCIATIONS/AFFILIATIONS </w:t>
      </w:r>
      <w:r w:rsidRPr="002578D6">
        <w:rPr>
          <w:b/>
          <w:i/>
          <w:color w:val="FFFFFF" w:themeColor="background1"/>
        </w:rPr>
        <w:t>(CONTRIBUTION AND CURRENT POSITION)</w:t>
      </w:r>
      <w:r w:rsidRPr="002578D6">
        <w:rPr>
          <w:b/>
          <w:color w:val="FFFFFF" w:themeColor="background1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578D6" w:rsidTr="002578D6">
        <w:tc>
          <w:tcPr>
            <w:tcW w:w="9350" w:type="dxa"/>
          </w:tcPr>
          <w:p w:rsidR="002578D6" w:rsidRDefault="002578D6" w:rsidP="00265154">
            <w:pPr>
              <w:spacing w:line="480" w:lineRule="auto"/>
              <w:jc w:val="both"/>
            </w:pPr>
            <w:r w:rsidRPr="00A72C23">
              <w:rPr>
                <w:b/>
              </w:rPr>
              <w:t>MEMBER</w:t>
            </w:r>
            <w:r>
              <w:t xml:space="preserve">: </w:t>
            </w:r>
            <w:r w:rsidR="00433537" w:rsidRPr="00A72C23">
              <w:rPr>
                <w:i/>
              </w:rPr>
              <w:t>University Teachers’ Associ</w:t>
            </w:r>
            <w:r w:rsidR="00433537">
              <w:rPr>
                <w:i/>
              </w:rPr>
              <w:t>ation (UTAG)</w:t>
            </w:r>
          </w:p>
          <w:p w:rsidR="002578D6" w:rsidRDefault="002578D6" w:rsidP="00265154">
            <w:pPr>
              <w:spacing w:line="480" w:lineRule="auto"/>
              <w:jc w:val="both"/>
              <w:rPr>
                <w:i/>
              </w:rPr>
            </w:pPr>
            <w:r w:rsidRPr="00A72C23">
              <w:rPr>
                <w:b/>
              </w:rPr>
              <w:t>MEMBER</w:t>
            </w:r>
            <w:r w:rsidRPr="00000156">
              <w:t xml:space="preserve">: </w:t>
            </w:r>
            <w:r w:rsidR="00433537" w:rsidRPr="00A72C23">
              <w:rPr>
                <w:i/>
              </w:rPr>
              <w:t>Anatomical Socie</w:t>
            </w:r>
            <w:r w:rsidR="00433537">
              <w:rPr>
                <w:i/>
              </w:rPr>
              <w:t>ty Of Ghana (ASOG)</w:t>
            </w:r>
          </w:p>
          <w:p w:rsidR="002578D6" w:rsidRPr="002578D6" w:rsidRDefault="002578D6" w:rsidP="00433537">
            <w:pPr>
              <w:spacing w:line="480" w:lineRule="auto"/>
              <w:jc w:val="both"/>
            </w:pPr>
            <w:r w:rsidRPr="00433537">
              <w:rPr>
                <w:b/>
              </w:rPr>
              <w:t>MEMBER:</w:t>
            </w:r>
            <w:r>
              <w:t xml:space="preserve"> </w:t>
            </w:r>
            <w:r w:rsidR="00433537" w:rsidRPr="00433537">
              <w:rPr>
                <w:i/>
              </w:rPr>
              <w:t>Ghana federation of Traditional Medicine Practice Council</w:t>
            </w:r>
            <w:r w:rsidR="00433537">
              <w:t xml:space="preserve"> (GHAFTRA)</w:t>
            </w:r>
          </w:p>
        </w:tc>
      </w:tr>
    </w:tbl>
    <w:p w:rsidR="0013138C" w:rsidRDefault="0013138C" w:rsidP="0013138C">
      <w:pPr>
        <w:pStyle w:val="ListParagraph"/>
        <w:spacing w:line="276" w:lineRule="auto"/>
        <w:jc w:val="both"/>
        <w:rPr>
          <w:i/>
        </w:rPr>
      </w:pPr>
    </w:p>
    <w:p w:rsidR="0013138C" w:rsidRPr="00B669BD" w:rsidRDefault="0013138C" w:rsidP="0013138C">
      <w:pPr>
        <w:shd w:val="clear" w:color="auto" w:fill="1F497D" w:themeFill="text2"/>
        <w:spacing w:line="276" w:lineRule="auto"/>
        <w:jc w:val="both"/>
        <w:rPr>
          <w:color w:val="FFFFFF" w:themeColor="background1"/>
        </w:rPr>
      </w:pPr>
      <w:r>
        <w:rPr>
          <w:b/>
          <w:color w:val="FFFFFF" w:themeColor="background1"/>
        </w:rPr>
        <w:t>PUBLICATIONS</w:t>
      </w:r>
    </w:p>
    <w:p w:rsidR="0013138C" w:rsidRPr="00180D21" w:rsidRDefault="0013138C" w:rsidP="0013138C">
      <w:pPr>
        <w:suppressAutoHyphens/>
        <w:rPr>
          <w:szCs w:val="24"/>
        </w:rPr>
      </w:pPr>
    </w:p>
    <w:p w:rsidR="009763F7" w:rsidRPr="009763F7" w:rsidRDefault="009763F7" w:rsidP="009763F7">
      <w:pPr>
        <w:pStyle w:val="ListParagraph"/>
        <w:numPr>
          <w:ilvl w:val="0"/>
          <w:numId w:val="13"/>
        </w:numPr>
        <w:tabs>
          <w:tab w:val="left" w:pos="1440"/>
        </w:tabs>
        <w:spacing w:line="276" w:lineRule="auto"/>
        <w:rPr>
          <w:i/>
          <w:szCs w:val="24"/>
          <w:lang w:val="en-US"/>
        </w:rPr>
      </w:pPr>
      <w:proofErr w:type="spellStart"/>
      <w:r w:rsidRPr="009763F7">
        <w:rPr>
          <w:szCs w:val="24"/>
          <w:lang w:val="en-US"/>
        </w:rPr>
        <w:t>Tetteh</w:t>
      </w:r>
      <w:proofErr w:type="spellEnd"/>
      <w:r w:rsidRPr="009763F7">
        <w:rPr>
          <w:szCs w:val="24"/>
          <w:lang w:val="en-US"/>
        </w:rPr>
        <w:t xml:space="preserve"> J , </w:t>
      </w:r>
      <w:proofErr w:type="spellStart"/>
      <w:r w:rsidRPr="009763F7">
        <w:rPr>
          <w:szCs w:val="24"/>
          <w:lang w:val="en-US"/>
        </w:rPr>
        <w:t>Darkoa</w:t>
      </w:r>
      <w:proofErr w:type="spellEnd"/>
      <w:r w:rsidRPr="009763F7">
        <w:rPr>
          <w:szCs w:val="24"/>
          <w:lang w:val="en-US"/>
        </w:rPr>
        <w:t xml:space="preserve"> DN, </w:t>
      </w:r>
      <w:proofErr w:type="spellStart"/>
      <w:r w:rsidRPr="009763F7">
        <w:rPr>
          <w:szCs w:val="24"/>
          <w:lang w:val="en-US"/>
        </w:rPr>
        <w:t>Abaidoo</w:t>
      </w:r>
      <w:proofErr w:type="spellEnd"/>
      <w:r w:rsidRPr="009763F7">
        <w:rPr>
          <w:szCs w:val="24"/>
          <w:lang w:val="en-US"/>
        </w:rPr>
        <w:t xml:space="preserve"> CS , </w:t>
      </w:r>
      <w:r w:rsidRPr="009763F7">
        <w:rPr>
          <w:b/>
          <w:szCs w:val="24"/>
          <w:lang w:val="en-US"/>
        </w:rPr>
        <w:t>Diby T</w:t>
      </w:r>
      <w:r w:rsidRPr="009763F7">
        <w:rPr>
          <w:i/>
          <w:szCs w:val="24"/>
          <w:lang w:val="en-US"/>
        </w:rPr>
        <w:t xml:space="preserve">. </w:t>
      </w:r>
      <w:r w:rsidRPr="009763F7">
        <w:rPr>
          <w:b/>
          <w:szCs w:val="24"/>
          <w:lang w:val="en-US"/>
        </w:rPr>
        <w:t>(2021)</w:t>
      </w:r>
      <w:r w:rsidRPr="009763F7">
        <w:rPr>
          <w:i/>
          <w:szCs w:val="24"/>
          <w:lang w:val="en-US"/>
        </w:rPr>
        <w:t xml:space="preserve"> Height Estimation using Arm Span as a Proxy among Ghanaians. </w:t>
      </w:r>
      <w:proofErr w:type="spellStart"/>
      <w:r w:rsidRPr="009763F7">
        <w:rPr>
          <w:i/>
          <w:szCs w:val="24"/>
          <w:lang w:val="en-US"/>
        </w:rPr>
        <w:t>Int</w:t>
      </w:r>
      <w:proofErr w:type="spellEnd"/>
      <w:r w:rsidRPr="009763F7">
        <w:rPr>
          <w:i/>
          <w:szCs w:val="24"/>
          <w:lang w:val="en-US"/>
        </w:rPr>
        <w:t xml:space="preserve"> J </w:t>
      </w:r>
      <w:proofErr w:type="spellStart"/>
      <w:r w:rsidRPr="009763F7">
        <w:rPr>
          <w:i/>
          <w:szCs w:val="24"/>
          <w:lang w:val="en-US"/>
        </w:rPr>
        <w:t>Anat</w:t>
      </w:r>
      <w:proofErr w:type="spellEnd"/>
      <w:r w:rsidRPr="009763F7">
        <w:rPr>
          <w:i/>
          <w:szCs w:val="24"/>
          <w:lang w:val="en-US"/>
        </w:rPr>
        <w:t xml:space="preserve"> Res 9(2.2):7984-90. ISSN 2321-4287</w:t>
      </w:r>
    </w:p>
    <w:p w:rsidR="0079097B" w:rsidRPr="0079097B" w:rsidRDefault="0079097B" w:rsidP="0079097B">
      <w:pPr>
        <w:pStyle w:val="ListParagraph"/>
        <w:numPr>
          <w:ilvl w:val="0"/>
          <w:numId w:val="13"/>
        </w:numPr>
        <w:tabs>
          <w:tab w:val="left" w:pos="1440"/>
        </w:tabs>
        <w:spacing w:line="276" w:lineRule="auto"/>
        <w:rPr>
          <w:i/>
          <w:szCs w:val="24"/>
          <w:lang w:val="en-US"/>
        </w:rPr>
      </w:pPr>
      <w:r w:rsidRPr="0079097B">
        <w:rPr>
          <w:b/>
          <w:szCs w:val="24"/>
          <w:lang w:val="en-US"/>
        </w:rPr>
        <w:t>Diby T,</w:t>
      </w:r>
      <w:r w:rsidRPr="0079097B">
        <w:rPr>
          <w:szCs w:val="24"/>
          <w:lang w:val="en-US"/>
        </w:rPr>
        <w:t xml:space="preserve"> </w:t>
      </w:r>
      <w:proofErr w:type="spellStart"/>
      <w:r w:rsidRPr="0079097B">
        <w:rPr>
          <w:szCs w:val="24"/>
          <w:lang w:val="en-US"/>
        </w:rPr>
        <w:t>Khumalo</w:t>
      </w:r>
      <w:proofErr w:type="spellEnd"/>
      <w:r w:rsidRPr="0079097B">
        <w:rPr>
          <w:szCs w:val="24"/>
          <w:lang w:val="en-US"/>
        </w:rPr>
        <w:t xml:space="preserve"> PG</w:t>
      </w:r>
      <w:proofErr w:type="gramStart"/>
      <w:r w:rsidRPr="0079097B">
        <w:rPr>
          <w:szCs w:val="24"/>
          <w:lang w:val="en-US"/>
        </w:rPr>
        <w:t xml:space="preserve">,  </w:t>
      </w:r>
      <w:proofErr w:type="spellStart"/>
      <w:r w:rsidRPr="0079097B">
        <w:rPr>
          <w:szCs w:val="24"/>
          <w:lang w:val="en-US"/>
        </w:rPr>
        <w:t>Anokyewaa</w:t>
      </w:r>
      <w:proofErr w:type="gramEnd"/>
      <w:r w:rsidRPr="0079097B">
        <w:rPr>
          <w:szCs w:val="24"/>
          <w:lang w:val="en-US"/>
        </w:rPr>
        <w:t>-Amponsah</w:t>
      </w:r>
      <w:proofErr w:type="spellEnd"/>
      <w:r w:rsidRPr="0079097B">
        <w:rPr>
          <w:szCs w:val="24"/>
          <w:lang w:val="en-US"/>
        </w:rPr>
        <w:t xml:space="preserve"> G, Mustapha R, </w:t>
      </w:r>
      <w:proofErr w:type="spellStart"/>
      <w:r w:rsidRPr="0079097B">
        <w:rPr>
          <w:szCs w:val="24"/>
          <w:lang w:val="en-US"/>
        </w:rPr>
        <w:t>Ampofo</w:t>
      </w:r>
      <w:proofErr w:type="spellEnd"/>
      <w:r w:rsidRPr="0079097B">
        <w:rPr>
          <w:szCs w:val="24"/>
          <w:lang w:val="en-US"/>
        </w:rPr>
        <w:t xml:space="preserve"> AG </w:t>
      </w:r>
      <w:r w:rsidRPr="0079097B">
        <w:rPr>
          <w:b/>
          <w:szCs w:val="24"/>
          <w:lang w:val="en-US"/>
        </w:rPr>
        <w:t>(2020)</w:t>
      </w:r>
      <w:r w:rsidRPr="0079097B">
        <w:rPr>
          <w:szCs w:val="24"/>
          <w:lang w:val="en-US"/>
        </w:rPr>
        <w:t xml:space="preserve"> Knowledge about epilepsy and factors associated with attitudes toward marrying, employing, and driving people with epilepsy: A cross-sectional survey of </w:t>
      </w:r>
      <w:proofErr w:type="spellStart"/>
      <w:r w:rsidRPr="0079097B">
        <w:rPr>
          <w:szCs w:val="24"/>
          <w:lang w:val="en-US"/>
        </w:rPr>
        <w:t>Asokore</w:t>
      </w:r>
      <w:proofErr w:type="spellEnd"/>
      <w:r w:rsidRPr="0079097B">
        <w:rPr>
          <w:szCs w:val="24"/>
          <w:lang w:val="en-US"/>
        </w:rPr>
        <w:t xml:space="preserve"> </w:t>
      </w:r>
      <w:proofErr w:type="spellStart"/>
      <w:r w:rsidRPr="0079097B">
        <w:rPr>
          <w:szCs w:val="24"/>
          <w:lang w:val="en-US"/>
        </w:rPr>
        <w:t>Mampong</w:t>
      </w:r>
      <w:proofErr w:type="spellEnd"/>
      <w:r w:rsidRPr="0079097B">
        <w:rPr>
          <w:szCs w:val="24"/>
          <w:lang w:val="en-US"/>
        </w:rPr>
        <w:t xml:space="preserve"> community dwellers in Ghana.</w:t>
      </w:r>
      <w:r w:rsidRPr="0079097B">
        <w:rPr>
          <w:i/>
          <w:szCs w:val="24"/>
          <w:lang w:val="en-US"/>
        </w:rPr>
        <w:t xml:space="preserve"> Epilepsy &amp; Behavior </w:t>
      </w:r>
      <w:hyperlink r:id="rId6" w:history="1">
        <w:r w:rsidRPr="0079097B">
          <w:rPr>
            <w:rStyle w:val="Hyperlink"/>
            <w:i/>
            <w:szCs w:val="24"/>
            <w:lang w:val="en-US"/>
          </w:rPr>
          <w:t>https://doi.org/10.1016/j.yebeh.2020.107646</w:t>
        </w:r>
      </w:hyperlink>
    </w:p>
    <w:p w:rsidR="0079097B" w:rsidRPr="00274F02" w:rsidRDefault="0079097B" w:rsidP="0079097B">
      <w:pPr>
        <w:tabs>
          <w:tab w:val="left" w:pos="1440"/>
        </w:tabs>
        <w:spacing w:line="276" w:lineRule="auto"/>
        <w:ind w:left="720"/>
        <w:rPr>
          <w:rFonts w:ascii="Calisto MT" w:hAnsi="Calisto MT"/>
          <w:i/>
          <w:szCs w:val="24"/>
          <w:lang w:val="en-US"/>
        </w:rPr>
      </w:pPr>
    </w:p>
    <w:p w:rsidR="0079097B" w:rsidRDefault="0079097B" w:rsidP="0079097B">
      <w:pPr>
        <w:pStyle w:val="ListParagraph"/>
        <w:suppressAutoHyphens/>
        <w:spacing w:after="240"/>
        <w:rPr>
          <w:szCs w:val="24"/>
        </w:rPr>
      </w:pPr>
    </w:p>
    <w:p w:rsidR="0013138C" w:rsidRDefault="0013138C" w:rsidP="0079097B">
      <w:pPr>
        <w:pStyle w:val="ListParagraph"/>
        <w:numPr>
          <w:ilvl w:val="0"/>
          <w:numId w:val="13"/>
        </w:numPr>
        <w:suppressAutoHyphens/>
        <w:spacing w:after="240"/>
        <w:rPr>
          <w:szCs w:val="24"/>
        </w:rPr>
      </w:pPr>
      <w:proofErr w:type="spellStart"/>
      <w:r w:rsidRPr="00CD75AF">
        <w:rPr>
          <w:szCs w:val="24"/>
        </w:rPr>
        <w:t>Tetteh</w:t>
      </w:r>
      <w:proofErr w:type="spellEnd"/>
      <w:r w:rsidRPr="00CD75AF">
        <w:rPr>
          <w:szCs w:val="24"/>
        </w:rPr>
        <w:t xml:space="preserve"> J, </w:t>
      </w:r>
      <w:proofErr w:type="spellStart"/>
      <w:r w:rsidRPr="00CD75AF">
        <w:rPr>
          <w:szCs w:val="24"/>
        </w:rPr>
        <w:t>Abaidoo</w:t>
      </w:r>
      <w:proofErr w:type="spellEnd"/>
      <w:r w:rsidRPr="00CD75AF">
        <w:rPr>
          <w:szCs w:val="24"/>
        </w:rPr>
        <w:t xml:space="preserve">, C. S, </w:t>
      </w:r>
      <w:proofErr w:type="spellStart"/>
      <w:r w:rsidRPr="00CD75AF">
        <w:rPr>
          <w:rFonts w:eastAsia="Times New Roman"/>
          <w:szCs w:val="24"/>
          <w:lang w:eastAsia="en-GB"/>
        </w:rPr>
        <w:t>Darkoa</w:t>
      </w:r>
      <w:proofErr w:type="spellEnd"/>
      <w:r w:rsidRPr="00CD75AF">
        <w:rPr>
          <w:rFonts w:eastAsia="Times New Roman"/>
          <w:szCs w:val="24"/>
          <w:lang w:eastAsia="en-GB"/>
        </w:rPr>
        <w:t xml:space="preserve"> </w:t>
      </w:r>
      <w:proofErr w:type="spellStart"/>
      <w:r w:rsidRPr="00CD75AF">
        <w:rPr>
          <w:rFonts w:eastAsia="Times New Roman"/>
          <w:szCs w:val="24"/>
          <w:lang w:eastAsia="en-GB"/>
        </w:rPr>
        <w:t>Darko</w:t>
      </w:r>
      <w:proofErr w:type="spellEnd"/>
      <w:r w:rsidRPr="00CD75AF">
        <w:rPr>
          <w:rFonts w:eastAsia="Times New Roman"/>
          <w:szCs w:val="24"/>
          <w:lang w:eastAsia="en-GB"/>
        </w:rPr>
        <w:t xml:space="preserve"> N</w:t>
      </w:r>
      <w:r w:rsidRPr="00CD75AF">
        <w:rPr>
          <w:szCs w:val="24"/>
        </w:rPr>
        <w:t xml:space="preserve">.,  </w:t>
      </w:r>
      <w:r w:rsidRPr="00CD75AF">
        <w:rPr>
          <w:b/>
          <w:szCs w:val="24"/>
        </w:rPr>
        <w:t>Diby T</w:t>
      </w:r>
      <w:r w:rsidRPr="00CD75AF">
        <w:rPr>
          <w:szCs w:val="24"/>
        </w:rPr>
        <w:t xml:space="preserve">. </w:t>
      </w:r>
      <w:r w:rsidRPr="0079097B">
        <w:rPr>
          <w:b/>
          <w:szCs w:val="24"/>
        </w:rPr>
        <w:t>(2019</w:t>
      </w:r>
      <w:r w:rsidRPr="00CD75AF">
        <w:rPr>
          <w:szCs w:val="24"/>
        </w:rPr>
        <w:t>)  Gross Morphometric Assessment Of The Human Placenta With Reference To neonatal Indices.</w:t>
      </w:r>
      <w:r w:rsidRPr="00CD75AF">
        <w:t xml:space="preserve"> </w:t>
      </w:r>
      <w:proofErr w:type="spellStart"/>
      <w:r w:rsidRPr="00CD75AF">
        <w:rPr>
          <w:szCs w:val="24"/>
        </w:rPr>
        <w:t>Int</w:t>
      </w:r>
      <w:proofErr w:type="spellEnd"/>
      <w:r w:rsidRPr="00CD75AF">
        <w:rPr>
          <w:szCs w:val="24"/>
        </w:rPr>
        <w:t xml:space="preserve"> J </w:t>
      </w:r>
      <w:proofErr w:type="spellStart"/>
      <w:r w:rsidRPr="00CD75AF">
        <w:rPr>
          <w:szCs w:val="24"/>
        </w:rPr>
        <w:t>Anat</w:t>
      </w:r>
      <w:proofErr w:type="spellEnd"/>
      <w:r w:rsidRPr="00CD75AF">
        <w:rPr>
          <w:szCs w:val="24"/>
        </w:rPr>
        <w:t xml:space="preserve"> Res. 7(2.1):6450-55.</w:t>
      </w:r>
    </w:p>
    <w:p w:rsidR="0013138C" w:rsidRDefault="0013138C" w:rsidP="0013138C">
      <w:pPr>
        <w:pStyle w:val="ListParagraph"/>
        <w:suppressAutoHyphens/>
        <w:spacing w:after="240"/>
        <w:rPr>
          <w:szCs w:val="24"/>
        </w:rPr>
      </w:pPr>
    </w:p>
    <w:p w:rsidR="0013138C" w:rsidRPr="0079097B" w:rsidRDefault="0013138C" w:rsidP="0079097B">
      <w:pPr>
        <w:pStyle w:val="ListParagraph"/>
        <w:numPr>
          <w:ilvl w:val="0"/>
          <w:numId w:val="13"/>
        </w:numPr>
        <w:suppressAutoHyphens/>
        <w:spacing w:after="240"/>
        <w:rPr>
          <w:szCs w:val="24"/>
        </w:rPr>
      </w:pPr>
      <w:r w:rsidRPr="0079097B">
        <w:rPr>
          <w:szCs w:val="24"/>
        </w:rPr>
        <w:t xml:space="preserve">Christian </w:t>
      </w:r>
      <w:proofErr w:type="spellStart"/>
      <w:r w:rsidRPr="0079097B">
        <w:rPr>
          <w:szCs w:val="24"/>
        </w:rPr>
        <w:t>Armah</w:t>
      </w:r>
      <w:proofErr w:type="spellEnd"/>
      <w:r w:rsidRPr="0079097B">
        <w:rPr>
          <w:szCs w:val="24"/>
        </w:rPr>
        <w:t xml:space="preserve">, Chrissie S </w:t>
      </w:r>
      <w:proofErr w:type="spellStart"/>
      <w:r w:rsidRPr="0079097B">
        <w:rPr>
          <w:szCs w:val="24"/>
        </w:rPr>
        <w:t>Abaidoo</w:t>
      </w:r>
      <w:proofErr w:type="spellEnd"/>
      <w:r w:rsidRPr="0079097B">
        <w:rPr>
          <w:szCs w:val="24"/>
        </w:rPr>
        <w:t xml:space="preserve">, Joshua </w:t>
      </w:r>
      <w:proofErr w:type="spellStart"/>
      <w:r w:rsidRPr="0079097B">
        <w:rPr>
          <w:szCs w:val="24"/>
        </w:rPr>
        <w:t>Tetteh</w:t>
      </w:r>
      <w:proofErr w:type="spellEnd"/>
      <w:r w:rsidRPr="0079097B">
        <w:rPr>
          <w:szCs w:val="24"/>
        </w:rPr>
        <w:t xml:space="preserve">, </w:t>
      </w:r>
      <w:r w:rsidRPr="0079097B">
        <w:rPr>
          <w:b/>
          <w:szCs w:val="24"/>
        </w:rPr>
        <w:t xml:space="preserve"> Diby</w:t>
      </w:r>
      <w:r w:rsidR="009763F7">
        <w:rPr>
          <w:b/>
          <w:szCs w:val="24"/>
        </w:rPr>
        <w:t xml:space="preserve"> T</w:t>
      </w:r>
      <w:r w:rsidRPr="0079097B">
        <w:rPr>
          <w:szCs w:val="24"/>
        </w:rPr>
        <w:t xml:space="preserve">, </w:t>
      </w:r>
      <w:proofErr w:type="spellStart"/>
      <w:r w:rsidRPr="0079097B">
        <w:rPr>
          <w:szCs w:val="24"/>
        </w:rPr>
        <w:t>Ohene-Djan</w:t>
      </w:r>
      <w:proofErr w:type="spellEnd"/>
      <w:r w:rsidRPr="0079097B">
        <w:rPr>
          <w:szCs w:val="24"/>
        </w:rPr>
        <w:t xml:space="preserve"> </w:t>
      </w:r>
      <w:proofErr w:type="spellStart"/>
      <w:r w:rsidRPr="0079097B">
        <w:rPr>
          <w:szCs w:val="24"/>
        </w:rPr>
        <w:t>Atuahene</w:t>
      </w:r>
      <w:proofErr w:type="spellEnd"/>
      <w:r w:rsidRPr="0079097B">
        <w:rPr>
          <w:szCs w:val="24"/>
        </w:rPr>
        <w:t xml:space="preserve">, Nancy </w:t>
      </w:r>
      <w:proofErr w:type="spellStart"/>
      <w:r w:rsidRPr="0079097B">
        <w:rPr>
          <w:szCs w:val="24"/>
        </w:rPr>
        <w:t>Darko</w:t>
      </w:r>
      <w:proofErr w:type="spellEnd"/>
      <w:r w:rsidRPr="0079097B">
        <w:rPr>
          <w:szCs w:val="24"/>
        </w:rPr>
        <w:t xml:space="preserve">, Atta K </w:t>
      </w:r>
      <w:proofErr w:type="spellStart"/>
      <w:r w:rsidRPr="0079097B">
        <w:rPr>
          <w:szCs w:val="24"/>
        </w:rPr>
        <w:t>Appiah</w:t>
      </w:r>
      <w:proofErr w:type="spellEnd"/>
      <w:r w:rsidRPr="0079097B">
        <w:rPr>
          <w:szCs w:val="24"/>
        </w:rPr>
        <w:t xml:space="preserve"> (</w:t>
      </w:r>
      <w:r w:rsidRPr="0079097B">
        <w:rPr>
          <w:b/>
          <w:szCs w:val="24"/>
        </w:rPr>
        <w:t>2017</w:t>
      </w:r>
      <w:r w:rsidRPr="0079097B">
        <w:rPr>
          <w:szCs w:val="24"/>
        </w:rPr>
        <w:t xml:space="preserve">). </w:t>
      </w:r>
      <w:r w:rsidRPr="0079097B">
        <w:rPr>
          <w:i/>
          <w:szCs w:val="24"/>
        </w:rPr>
        <w:t xml:space="preserve">A preliminary anthropometric study of height and sex determination using percutaneous humeral and </w:t>
      </w:r>
      <w:proofErr w:type="spellStart"/>
      <w:r w:rsidRPr="0079097B">
        <w:rPr>
          <w:i/>
          <w:szCs w:val="24"/>
        </w:rPr>
        <w:t>tibial</w:t>
      </w:r>
      <w:proofErr w:type="spellEnd"/>
      <w:r w:rsidRPr="0079097B">
        <w:rPr>
          <w:i/>
          <w:szCs w:val="24"/>
        </w:rPr>
        <w:t xml:space="preserve"> lengths. </w:t>
      </w:r>
      <w:r w:rsidRPr="0079097B">
        <w:rPr>
          <w:szCs w:val="24"/>
        </w:rPr>
        <w:t xml:space="preserve">Australian Journal of Forensic Sciences, </w:t>
      </w:r>
      <w:r w:rsidRPr="0079097B">
        <w:rPr>
          <w:b/>
          <w:szCs w:val="24"/>
        </w:rPr>
        <w:t>1-7</w:t>
      </w:r>
    </w:p>
    <w:p w:rsidR="0013138C" w:rsidRPr="00BB7831" w:rsidRDefault="0013138C" w:rsidP="0013138C">
      <w:pPr>
        <w:pStyle w:val="ListParagraph"/>
        <w:suppressAutoHyphens/>
        <w:spacing w:after="240"/>
        <w:rPr>
          <w:szCs w:val="24"/>
        </w:rPr>
      </w:pPr>
    </w:p>
    <w:p w:rsidR="0013138C" w:rsidRPr="00804E14" w:rsidRDefault="009763F7" w:rsidP="0079097B">
      <w:pPr>
        <w:pStyle w:val="ListParagraph"/>
        <w:numPr>
          <w:ilvl w:val="0"/>
          <w:numId w:val="13"/>
        </w:numPr>
        <w:spacing w:after="240"/>
        <w:rPr>
          <w:b/>
          <w:i/>
          <w:szCs w:val="24"/>
        </w:rPr>
      </w:pPr>
      <w:proofErr w:type="spellStart"/>
      <w:r>
        <w:rPr>
          <w:szCs w:val="24"/>
        </w:rPr>
        <w:t>Owusu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Ansah</w:t>
      </w:r>
      <w:proofErr w:type="spellEnd"/>
      <w:r>
        <w:rPr>
          <w:szCs w:val="24"/>
        </w:rPr>
        <w:t xml:space="preserve"> E, </w:t>
      </w:r>
      <w:proofErr w:type="spellStart"/>
      <w:r w:rsidR="0013138C" w:rsidRPr="00BB7831">
        <w:rPr>
          <w:szCs w:val="24"/>
        </w:rPr>
        <w:t>Aba</w:t>
      </w:r>
      <w:r w:rsidR="0013138C">
        <w:rPr>
          <w:szCs w:val="24"/>
        </w:rPr>
        <w:t>idoo</w:t>
      </w:r>
      <w:proofErr w:type="spellEnd"/>
      <w:r>
        <w:rPr>
          <w:szCs w:val="24"/>
        </w:rPr>
        <w:t xml:space="preserve"> CS</w:t>
      </w:r>
      <w:r w:rsidR="0013138C">
        <w:rPr>
          <w:szCs w:val="24"/>
        </w:rPr>
        <w:t xml:space="preserve">, </w:t>
      </w:r>
      <w:r w:rsidR="0013138C" w:rsidRPr="00BB7831">
        <w:rPr>
          <w:b/>
          <w:szCs w:val="24"/>
        </w:rPr>
        <w:t>Diby</w:t>
      </w:r>
      <w:r>
        <w:rPr>
          <w:b/>
          <w:szCs w:val="24"/>
        </w:rPr>
        <w:t xml:space="preserve"> T</w:t>
      </w:r>
      <w:r w:rsidR="0013138C" w:rsidRPr="00BB7831">
        <w:rPr>
          <w:szCs w:val="24"/>
        </w:rPr>
        <w:t xml:space="preserve">, Joshua </w:t>
      </w:r>
      <w:proofErr w:type="spellStart"/>
      <w:r w:rsidR="0013138C" w:rsidRPr="00BB7831">
        <w:rPr>
          <w:szCs w:val="24"/>
        </w:rPr>
        <w:t>Tetteh</w:t>
      </w:r>
      <w:proofErr w:type="spellEnd"/>
      <w:r w:rsidR="0013138C" w:rsidRPr="00BB7831">
        <w:rPr>
          <w:szCs w:val="24"/>
        </w:rPr>
        <w:t xml:space="preserve"> </w:t>
      </w:r>
      <w:r w:rsidR="0013138C">
        <w:rPr>
          <w:szCs w:val="24"/>
        </w:rPr>
        <w:t>(</w:t>
      </w:r>
      <w:r w:rsidR="0013138C" w:rsidRPr="00BB7831">
        <w:rPr>
          <w:b/>
          <w:szCs w:val="24"/>
        </w:rPr>
        <w:t>2017</w:t>
      </w:r>
      <w:r w:rsidR="0013138C">
        <w:rPr>
          <w:szCs w:val="24"/>
        </w:rPr>
        <w:t xml:space="preserve">). </w:t>
      </w:r>
      <w:r w:rsidR="0013138C" w:rsidRPr="00BB7831">
        <w:rPr>
          <w:i/>
          <w:szCs w:val="24"/>
        </w:rPr>
        <w:t>A Preliminary Anthropometric Study of Height and Sex Determination Using Percutaneous Ulnar and Femoral Lengths</w:t>
      </w:r>
      <w:r w:rsidR="0013138C">
        <w:rPr>
          <w:i/>
          <w:szCs w:val="24"/>
        </w:rPr>
        <w:t xml:space="preserve"> </w:t>
      </w:r>
      <w:r w:rsidR="0013138C" w:rsidRPr="00BB7831">
        <w:rPr>
          <w:szCs w:val="24"/>
        </w:rPr>
        <w:t xml:space="preserve">International Journal of Anatomy and Research, </w:t>
      </w:r>
      <w:r w:rsidR="0013138C" w:rsidRPr="00BB7831">
        <w:rPr>
          <w:b/>
          <w:szCs w:val="24"/>
        </w:rPr>
        <w:t>5 (1), 3638-3643</w:t>
      </w:r>
      <w:r w:rsidR="0013138C">
        <w:rPr>
          <w:b/>
          <w:szCs w:val="24"/>
        </w:rPr>
        <w:t>.</w:t>
      </w:r>
    </w:p>
    <w:p w:rsidR="0013138C" w:rsidRPr="00804E14" w:rsidRDefault="0013138C" w:rsidP="0013138C">
      <w:pPr>
        <w:pStyle w:val="ListParagraph"/>
        <w:rPr>
          <w:b/>
          <w:i/>
          <w:szCs w:val="24"/>
        </w:rPr>
      </w:pPr>
    </w:p>
    <w:p w:rsidR="0013138C" w:rsidRDefault="0013138C" w:rsidP="0079097B">
      <w:pPr>
        <w:pStyle w:val="ListParagraph"/>
        <w:numPr>
          <w:ilvl w:val="0"/>
          <w:numId w:val="13"/>
        </w:numPr>
        <w:rPr>
          <w:rFonts w:eastAsia="Times New Roman"/>
          <w:szCs w:val="24"/>
          <w:lang w:eastAsia="en-GB"/>
        </w:rPr>
      </w:pPr>
      <w:r w:rsidRPr="00804E14">
        <w:rPr>
          <w:rFonts w:eastAsia="Times New Roman"/>
          <w:szCs w:val="24"/>
          <w:lang w:eastAsia="en-GB"/>
        </w:rPr>
        <w:t xml:space="preserve">Raymond </w:t>
      </w:r>
      <w:proofErr w:type="spellStart"/>
      <w:r w:rsidRPr="00804E14">
        <w:rPr>
          <w:rFonts w:eastAsia="Times New Roman"/>
          <w:szCs w:val="24"/>
          <w:lang w:eastAsia="en-GB"/>
        </w:rPr>
        <w:t>Saa-Eru</w:t>
      </w:r>
      <w:proofErr w:type="spellEnd"/>
      <w:r w:rsidRPr="00804E14">
        <w:rPr>
          <w:rFonts w:eastAsia="Times New Roman"/>
          <w:szCs w:val="24"/>
          <w:lang w:eastAsia="en-GB"/>
        </w:rPr>
        <w:t xml:space="preserve"> </w:t>
      </w:r>
      <w:proofErr w:type="spellStart"/>
      <w:r w:rsidRPr="00804E14">
        <w:rPr>
          <w:rFonts w:eastAsia="Times New Roman"/>
          <w:szCs w:val="24"/>
          <w:lang w:eastAsia="en-GB"/>
        </w:rPr>
        <w:t>Maalman</w:t>
      </w:r>
      <w:proofErr w:type="spellEnd"/>
      <w:r w:rsidRPr="00804E14">
        <w:rPr>
          <w:rFonts w:eastAsia="Times New Roman"/>
          <w:szCs w:val="24"/>
          <w:lang w:eastAsia="en-GB"/>
        </w:rPr>
        <w:t xml:space="preserve">, Chrissie </w:t>
      </w:r>
      <w:proofErr w:type="spellStart"/>
      <w:r w:rsidRPr="00804E14">
        <w:rPr>
          <w:rFonts w:eastAsia="Times New Roman"/>
          <w:szCs w:val="24"/>
          <w:lang w:eastAsia="en-GB"/>
        </w:rPr>
        <w:t>Stansie</w:t>
      </w:r>
      <w:proofErr w:type="spellEnd"/>
      <w:r w:rsidRPr="00804E14">
        <w:rPr>
          <w:rFonts w:eastAsia="Times New Roman"/>
          <w:szCs w:val="24"/>
          <w:lang w:eastAsia="en-GB"/>
        </w:rPr>
        <w:t xml:space="preserve"> </w:t>
      </w:r>
      <w:proofErr w:type="spellStart"/>
      <w:r w:rsidRPr="00804E14">
        <w:rPr>
          <w:rFonts w:eastAsia="Times New Roman"/>
          <w:szCs w:val="24"/>
          <w:lang w:eastAsia="en-GB"/>
        </w:rPr>
        <w:t>Abaidoo</w:t>
      </w:r>
      <w:proofErr w:type="spellEnd"/>
      <w:r w:rsidRPr="00804E14">
        <w:rPr>
          <w:rFonts w:eastAsia="Times New Roman"/>
          <w:szCs w:val="24"/>
          <w:lang w:eastAsia="en-GB"/>
        </w:rPr>
        <w:t xml:space="preserve"> , </w:t>
      </w:r>
      <w:proofErr w:type="spellStart"/>
      <w:r w:rsidRPr="00804E14">
        <w:rPr>
          <w:rFonts w:eastAsia="Times New Roman"/>
          <w:szCs w:val="24"/>
          <w:lang w:eastAsia="en-GB"/>
        </w:rPr>
        <w:t>JoshuaTetteh</w:t>
      </w:r>
      <w:proofErr w:type="spellEnd"/>
      <w:r w:rsidRPr="00804E14">
        <w:rPr>
          <w:rFonts w:eastAsia="Times New Roman"/>
          <w:szCs w:val="24"/>
          <w:lang w:eastAsia="en-GB"/>
        </w:rPr>
        <w:t xml:space="preserve">, Nancy </w:t>
      </w:r>
      <w:proofErr w:type="spellStart"/>
      <w:r w:rsidRPr="00804E14">
        <w:rPr>
          <w:rFonts w:eastAsia="Times New Roman"/>
          <w:szCs w:val="24"/>
          <w:lang w:eastAsia="en-GB"/>
        </w:rPr>
        <w:t>Darkoa</w:t>
      </w:r>
      <w:proofErr w:type="spellEnd"/>
      <w:r w:rsidRPr="00804E14">
        <w:rPr>
          <w:rFonts w:eastAsia="Times New Roman"/>
          <w:szCs w:val="24"/>
          <w:lang w:eastAsia="en-GB"/>
        </w:rPr>
        <w:t xml:space="preserve"> </w:t>
      </w:r>
      <w:proofErr w:type="spellStart"/>
      <w:r w:rsidRPr="00804E14">
        <w:rPr>
          <w:rFonts w:eastAsia="Times New Roman"/>
          <w:szCs w:val="24"/>
          <w:lang w:eastAsia="en-GB"/>
        </w:rPr>
        <w:t>Darko</w:t>
      </w:r>
      <w:proofErr w:type="spellEnd"/>
      <w:r w:rsidRPr="00804E14">
        <w:rPr>
          <w:rFonts w:eastAsia="Times New Roman"/>
          <w:szCs w:val="24"/>
          <w:lang w:eastAsia="en-GB"/>
        </w:rPr>
        <w:t xml:space="preserve">, </w:t>
      </w:r>
      <w:proofErr w:type="spellStart"/>
      <w:r w:rsidRPr="00804E14">
        <w:rPr>
          <w:rFonts w:eastAsia="Times New Roman"/>
          <w:szCs w:val="24"/>
          <w:lang w:eastAsia="en-GB"/>
        </w:rPr>
        <w:t>Obed</w:t>
      </w:r>
      <w:proofErr w:type="spellEnd"/>
      <w:r w:rsidRPr="00804E14">
        <w:rPr>
          <w:rFonts w:eastAsia="Times New Roman"/>
          <w:szCs w:val="24"/>
          <w:lang w:eastAsia="en-GB"/>
        </w:rPr>
        <w:t xml:space="preserve"> </w:t>
      </w:r>
      <w:proofErr w:type="spellStart"/>
      <w:r w:rsidRPr="00804E14">
        <w:rPr>
          <w:rFonts w:eastAsia="Times New Roman"/>
          <w:szCs w:val="24"/>
          <w:lang w:eastAsia="en-GB"/>
        </w:rPr>
        <w:t>Ohene-Djan</w:t>
      </w:r>
      <w:proofErr w:type="spellEnd"/>
      <w:r w:rsidRPr="00804E14">
        <w:rPr>
          <w:rFonts w:eastAsia="Times New Roman"/>
          <w:szCs w:val="24"/>
          <w:lang w:eastAsia="en-GB"/>
        </w:rPr>
        <w:t xml:space="preserve"> </w:t>
      </w:r>
      <w:proofErr w:type="spellStart"/>
      <w:r w:rsidRPr="00804E14">
        <w:rPr>
          <w:rFonts w:eastAsia="Times New Roman"/>
          <w:szCs w:val="24"/>
          <w:lang w:eastAsia="en-GB"/>
        </w:rPr>
        <w:t>Atuahene</w:t>
      </w:r>
      <w:proofErr w:type="spellEnd"/>
      <w:r w:rsidRPr="00804E14">
        <w:rPr>
          <w:rFonts w:eastAsia="Times New Roman"/>
          <w:szCs w:val="24"/>
          <w:lang w:eastAsia="en-GB"/>
        </w:rPr>
        <w:t xml:space="preserve">, Atta </w:t>
      </w:r>
      <w:proofErr w:type="spellStart"/>
      <w:r w:rsidRPr="00804E14">
        <w:rPr>
          <w:rFonts w:eastAsia="Times New Roman"/>
          <w:szCs w:val="24"/>
          <w:lang w:eastAsia="en-GB"/>
        </w:rPr>
        <w:t>Kusi</w:t>
      </w:r>
      <w:proofErr w:type="spellEnd"/>
      <w:r w:rsidRPr="00804E14">
        <w:rPr>
          <w:rFonts w:eastAsia="Times New Roman"/>
          <w:szCs w:val="24"/>
          <w:lang w:eastAsia="en-GB"/>
        </w:rPr>
        <w:t xml:space="preserve"> </w:t>
      </w:r>
      <w:proofErr w:type="spellStart"/>
      <w:r w:rsidRPr="00804E14">
        <w:rPr>
          <w:rFonts w:eastAsia="Times New Roman"/>
          <w:szCs w:val="24"/>
          <w:lang w:eastAsia="en-GB"/>
        </w:rPr>
        <w:t>Appiah</w:t>
      </w:r>
      <w:proofErr w:type="spellEnd"/>
      <w:r w:rsidRPr="00804E14">
        <w:rPr>
          <w:rFonts w:eastAsia="Times New Roman"/>
          <w:szCs w:val="24"/>
          <w:lang w:eastAsia="en-GB"/>
        </w:rPr>
        <w:t xml:space="preserve">, </w:t>
      </w:r>
      <w:r w:rsidRPr="00804E14">
        <w:rPr>
          <w:rFonts w:eastAsia="Times New Roman"/>
          <w:b/>
          <w:szCs w:val="24"/>
          <w:lang w:eastAsia="en-GB"/>
        </w:rPr>
        <w:t>Diby</w:t>
      </w:r>
      <w:r w:rsidRPr="00804E14">
        <w:rPr>
          <w:rFonts w:eastAsia="Times New Roman"/>
          <w:szCs w:val="24"/>
          <w:lang w:eastAsia="en-GB"/>
        </w:rPr>
        <w:t xml:space="preserve"> </w:t>
      </w:r>
      <w:r w:rsidR="009763F7" w:rsidRPr="009763F7">
        <w:rPr>
          <w:rFonts w:eastAsia="Times New Roman"/>
          <w:b/>
          <w:szCs w:val="24"/>
          <w:lang w:eastAsia="en-GB"/>
        </w:rPr>
        <w:t>T</w:t>
      </w:r>
      <w:r w:rsidRPr="00804E14">
        <w:rPr>
          <w:rFonts w:eastAsia="Times New Roman"/>
          <w:szCs w:val="24"/>
          <w:lang w:eastAsia="en-GB"/>
        </w:rPr>
        <w:t>(</w:t>
      </w:r>
      <w:r w:rsidRPr="009763F7">
        <w:rPr>
          <w:rFonts w:eastAsia="Times New Roman"/>
          <w:b/>
          <w:szCs w:val="24"/>
          <w:lang w:eastAsia="en-GB"/>
        </w:rPr>
        <w:t>2017</w:t>
      </w:r>
      <w:r w:rsidRPr="00804E14">
        <w:rPr>
          <w:rFonts w:eastAsia="Times New Roman"/>
          <w:szCs w:val="24"/>
          <w:lang w:eastAsia="en-GB"/>
        </w:rPr>
        <w:t xml:space="preserve">). </w:t>
      </w:r>
      <w:r w:rsidRPr="00804E14">
        <w:rPr>
          <w:rFonts w:eastAsia="Times New Roman"/>
          <w:i/>
          <w:szCs w:val="24"/>
          <w:lang w:eastAsia="en-GB"/>
        </w:rPr>
        <w:t xml:space="preserve">Anthropometric Study of Facial Morphology </w:t>
      </w:r>
      <w:proofErr w:type="gramStart"/>
      <w:r w:rsidRPr="00804E14">
        <w:rPr>
          <w:rFonts w:eastAsia="Times New Roman"/>
          <w:i/>
          <w:szCs w:val="24"/>
          <w:lang w:eastAsia="en-GB"/>
        </w:rPr>
        <w:t>In</w:t>
      </w:r>
      <w:proofErr w:type="gramEnd"/>
      <w:r w:rsidRPr="00804E14">
        <w:rPr>
          <w:rFonts w:eastAsia="Times New Roman"/>
          <w:i/>
          <w:szCs w:val="24"/>
          <w:lang w:eastAsia="en-GB"/>
        </w:rPr>
        <w:t xml:space="preserve"> Two Tribes Of The Upper West Region Of Ghana</w:t>
      </w:r>
      <w:r w:rsidRPr="00804E14">
        <w:rPr>
          <w:rFonts w:eastAsia="Times New Roman"/>
          <w:szCs w:val="24"/>
          <w:lang w:eastAsia="en-GB"/>
        </w:rPr>
        <w:t xml:space="preserve">. </w:t>
      </w:r>
      <w:r w:rsidRPr="00804E14">
        <w:rPr>
          <w:rFonts w:eastAsia="Times New Roman"/>
          <w:iCs/>
          <w:szCs w:val="24"/>
          <w:lang w:eastAsia="en-GB"/>
        </w:rPr>
        <w:t>Australian Journal of Forensic Sciences</w:t>
      </w:r>
      <w:r w:rsidRPr="00804E14">
        <w:rPr>
          <w:rFonts w:eastAsia="Times New Roman"/>
          <w:szCs w:val="24"/>
          <w:lang w:eastAsia="en-GB"/>
        </w:rPr>
        <w:t xml:space="preserve">, </w:t>
      </w:r>
      <w:r w:rsidRPr="00804E14">
        <w:rPr>
          <w:rFonts w:eastAsia="Times New Roman"/>
          <w:b/>
          <w:iCs/>
          <w:szCs w:val="24"/>
          <w:lang w:eastAsia="en-GB"/>
        </w:rPr>
        <w:t>1</w:t>
      </w:r>
      <w:r w:rsidRPr="00804E14">
        <w:rPr>
          <w:rFonts w:eastAsia="Times New Roman"/>
          <w:b/>
          <w:szCs w:val="24"/>
          <w:lang w:eastAsia="en-GB"/>
        </w:rPr>
        <w:t>, 1.</w:t>
      </w:r>
    </w:p>
    <w:p w:rsidR="0013138C" w:rsidRPr="00804E14" w:rsidRDefault="0013138C" w:rsidP="0013138C">
      <w:pPr>
        <w:rPr>
          <w:rFonts w:eastAsia="Times New Roman"/>
          <w:szCs w:val="24"/>
          <w:lang w:eastAsia="en-GB"/>
        </w:rPr>
      </w:pPr>
    </w:p>
    <w:p w:rsidR="0013138C" w:rsidRPr="004368BE" w:rsidRDefault="0013138C" w:rsidP="0079097B">
      <w:pPr>
        <w:numPr>
          <w:ilvl w:val="0"/>
          <w:numId w:val="13"/>
        </w:numPr>
        <w:suppressAutoHyphens/>
        <w:spacing w:after="240"/>
        <w:rPr>
          <w:szCs w:val="24"/>
        </w:rPr>
      </w:pPr>
      <w:r w:rsidRPr="0059234D">
        <w:rPr>
          <w:szCs w:val="24"/>
        </w:rPr>
        <w:t xml:space="preserve">Christa </w:t>
      </w:r>
      <w:proofErr w:type="spellStart"/>
      <w:r w:rsidRPr="0059234D">
        <w:rPr>
          <w:szCs w:val="24"/>
        </w:rPr>
        <w:t>Osei-Mensah</w:t>
      </w:r>
      <w:proofErr w:type="spellEnd"/>
      <w:r w:rsidRPr="0059234D">
        <w:rPr>
          <w:szCs w:val="24"/>
        </w:rPr>
        <w:t>,</w:t>
      </w:r>
      <w:r>
        <w:rPr>
          <w:b/>
          <w:szCs w:val="24"/>
        </w:rPr>
        <w:t xml:space="preserve"> </w:t>
      </w:r>
      <w:r w:rsidRPr="004368BE">
        <w:rPr>
          <w:b/>
          <w:szCs w:val="24"/>
        </w:rPr>
        <w:t>Thomas Diby</w:t>
      </w:r>
      <w:r>
        <w:rPr>
          <w:szCs w:val="24"/>
        </w:rPr>
        <w:t xml:space="preserve"> (</w:t>
      </w:r>
      <w:r w:rsidRPr="004368BE">
        <w:rPr>
          <w:b/>
          <w:szCs w:val="24"/>
        </w:rPr>
        <w:t>2015</w:t>
      </w:r>
      <w:r>
        <w:rPr>
          <w:szCs w:val="24"/>
        </w:rPr>
        <w:t>).</w:t>
      </w:r>
      <w:r w:rsidRPr="004368BE">
        <w:rPr>
          <w:szCs w:val="24"/>
        </w:rPr>
        <w:t xml:space="preserve"> </w:t>
      </w:r>
      <w:r w:rsidRPr="00167898">
        <w:rPr>
          <w:i/>
          <w:szCs w:val="24"/>
        </w:rPr>
        <w:t xml:space="preserve">Unsafe Abortion among Teenage Girls: A Study at </w:t>
      </w:r>
      <w:proofErr w:type="spellStart"/>
      <w:r w:rsidRPr="00167898">
        <w:rPr>
          <w:i/>
          <w:szCs w:val="24"/>
        </w:rPr>
        <w:t>Dominase</w:t>
      </w:r>
      <w:proofErr w:type="spellEnd"/>
      <w:r w:rsidRPr="00167898">
        <w:rPr>
          <w:i/>
          <w:szCs w:val="24"/>
        </w:rPr>
        <w:t xml:space="preserve"> Seventh Day Adventist Hospital, Ashanti Region, Ghana</w:t>
      </w:r>
      <w:r>
        <w:rPr>
          <w:szCs w:val="24"/>
        </w:rPr>
        <w:t xml:space="preserve">. </w:t>
      </w:r>
      <w:r w:rsidRPr="0059234D">
        <w:rPr>
          <w:b/>
          <w:i/>
          <w:szCs w:val="24"/>
        </w:rPr>
        <w:t>El Med J (2015) 3:1, 1-5</w:t>
      </w:r>
      <w:r>
        <w:rPr>
          <w:szCs w:val="24"/>
        </w:rPr>
        <w:t>.</w:t>
      </w:r>
    </w:p>
    <w:p w:rsidR="0013138C" w:rsidRPr="003C5048" w:rsidRDefault="0013138C" w:rsidP="0079097B">
      <w:pPr>
        <w:numPr>
          <w:ilvl w:val="0"/>
          <w:numId w:val="13"/>
        </w:numPr>
        <w:suppressAutoHyphens/>
        <w:spacing w:after="240"/>
        <w:rPr>
          <w:szCs w:val="24"/>
        </w:rPr>
      </w:pPr>
      <w:r w:rsidRPr="00473998">
        <w:rPr>
          <w:szCs w:val="24"/>
        </w:rPr>
        <w:t xml:space="preserve">Pius </w:t>
      </w:r>
      <w:proofErr w:type="spellStart"/>
      <w:r w:rsidRPr="00473998">
        <w:rPr>
          <w:szCs w:val="24"/>
        </w:rPr>
        <w:t>Agbenorku</w:t>
      </w:r>
      <w:proofErr w:type="spellEnd"/>
      <w:r w:rsidRPr="00473998">
        <w:rPr>
          <w:szCs w:val="24"/>
        </w:rPr>
        <w:t>,</w:t>
      </w:r>
      <w:r>
        <w:rPr>
          <w:b/>
          <w:szCs w:val="24"/>
        </w:rPr>
        <w:t xml:space="preserve"> </w:t>
      </w:r>
      <w:r w:rsidRPr="00647982">
        <w:rPr>
          <w:b/>
          <w:szCs w:val="24"/>
        </w:rPr>
        <w:t>Thomas Diby</w:t>
      </w:r>
      <w:r>
        <w:rPr>
          <w:b/>
          <w:szCs w:val="24"/>
        </w:rPr>
        <w:t xml:space="preserve">, </w:t>
      </w:r>
      <w:r w:rsidRPr="00473998">
        <w:rPr>
          <w:szCs w:val="24"/>
        </w:rPr>
        <w:t>Margaret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Agbenorku</w:t>
      </w:r>
      <w:proofErr w:type="spellEnd"/>
      <w:r>
        <w:rPr>
          <w:szCs w:val="24"/>
        </w:rPr>
        <w:t xml:space="preserve">, Fritz </w:t>
      </w:r>
      <w:proofErr w:type="spellStart"/>
      <w:r>
        <w:rPr>
          <w:szCs w:val="24"/>
        </w:rPr>
        <w:t>Abude</w:t>
      </w:r>
      <w:proofErr w:type="spellEnd"/>
      <w:r>
        <w:rPr>
          <w:szCs w:val="24"/>
        </w:rPr>
        <w:t xml:space="preserve">, Randy </w:t>
      </w:r>
      <w:proofErr w:type="spellStart"/>
      <w:r>
        <w:rPr>
          <w:szCs w:val="24"/>
        </w:rPr>
        <w:t>Sefenu</w:t>
      </w:r>
      <w:proofErr w:type="spellEnd"/>
      <w:r>
        <w:rPr>
          <w:szCs w:val="24"/>
        </w:rPr>
        <w:t xml:space="preserve">, Daniel </w:t>
      </w:r>
      <w:proofErr w:type="spellStart"/>
      <w:r>
        <w:rPr>
          <w:szCs w:val="24"/>
        </w:rPr>
        <w:t>Osei</w:t>
      </w:r>
      <w:proofErr w:type="spellEnd"/>
      <w:r>
        <w:rPr>
          <w:szCs w:val="24"/>
        </w:rPr>
        <w:t xml:space="preserve">, Mary </w:t>
      </w:r>
      <w:proofErr w:type="spellStart"/>
      <w:r>
        <w:rPr>
          <w:szCs w:val="24"/>
        </w:rPr>
        <w:t>Kofitse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Edem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Maniwa</w:t>
      </w:r>
      <w:proofErr w:type="spellEnd"/>
      <w:r>
        <w:rPr>
          <w:b/>
          <w:szCs w:val="24"/>
        </w:rPr>
        <w:t xml:space="preserve"> </w:t>
      </w:r>
      <w:r w:rsidRPr="00473998">
        <w:rPr>
          <w:b/>
          <w:szCs w:val="24"/>
        </w:rPr>
        <w:t xml:space="preserve"> </w:t>
      </w:r>
      <w:r>
        <w:rPr>
          <w:b/>
          <w:szCs w:val="24"/>
        </w:rPr>
        <w:t>(2012</w:t>
      </w:r>
      <w:r w:rsidRPr="00AB7B0D">
        <w:rPr>
          <w:szCs w:val="24"/>
        </w:rPr>
        <w:t xml:space="preserve">). </w:t>
      </w:r>
      <w:proofErr w:type="spellStart"/>
      <w:r w:rsidRPr="00AB7B0D">
        <w:rPr>
          <w:i/>
          <w:szCs w:val="24"/>
        </w:rPr>
        <w:t>Orofacial</w:t>
      </w:r>
      <w:proofErr w:type="spellEnd"/>
      <w:r w:rsidRPr="00AB7B0D">
        <w:rPr>
          <w:i/>
          <w:szCs w:val="24"/>
        </w:rPr>
        <w:t xml:space="preserve"> clefts: a clinical community study in a developing country</w:t>
      </w:r>
      <w:r w:rsidRPr="00AB7B0D">
        <w:rPr>
          <w:szCs w:val="24"/>
        </w:rPr>
        <w:t>. ISRN Plastic Surgery; d</w:t>
      </w:r>
      <w:r w:rsidRPr="00AB7B0D">
        <w:rPr>
          <w:b/>
          <w:i/>
          <w:szCs w:val="24"/>
        </w:rPr>
        <w:t>oi.org/10.5402/2013/945254</w:t>
      </w:r>
      <w:r>
        <w:rPr>
          <w:b/>
          <w:i/>
          <w:szCs w:val="24"/>
        </w:rPr>
        <w:t>.</w:t>
      </w:r>
    </w:p>
    <w:p w:rsidR="0013138C" w:rsidRPr="00BB7831" w:rsidRDefault="0013138C" w:rsidP="0079097B">
      <w:pPr>
        <w:numPr>
          <w:ilvl w:val="0"/>
          <w:numId w:val="13"/>
        </w:numPr>
        <w:suppressAutoHyphens/>
        <w:rPr>
          <w:szCs w:val="24"/>
        </w:rPr>
      </w:pPr>
      <w:r w:rsidRPr="00473998">
        <w:rPr>
          <w:szCs w:val="24"/>
        </w:rPr>
        <w:t xml:space="preserve">Pius </w:t>
      </w:r>
      <w:proofErr w:type="spellStart"/>
      <w:r w:rsidRPr="00473998">
        <w:rPr>
          <w:szCs w:val="24"/>
        </w:rPr>
        <w:t>Agbenorku</w:t>
      </w:r>
      <w:proofErr w:type="spellEnd"/>
      <w:r>
        <w:rPr>
          <w:b/>
          <w:szCs w:val="24"/>
        </w:rPr>
        <w:t xml:space="preserve">, </w:t>
      </w:r>
      <w:r w:rsidRPr="00473998">
        <w:rPr>
          <w:szCs w:val="24"/>
        </w:rPr>
        <w:t xml:space="preserve">Anthony </w:t>
      </w:r>
      <w:proofErr w:type="spellStart"/>
      <w:r w:rsidRPr="00473998">
        <w:rPr>
          <w:szCs w:val="24"/>
        </w:rPr>
        <w:t>Edusei</w:t>
      </w:r>
      <w:proofErr w:type="spellEnd"/>
      <w:r w:rsidRPr="00473998">
        <w:rPr>
          <w:szCs w:val="24"/>
        </w:rPr>
        <w:t xml:space="preserve">, Margaret </w:t>
      </w:r>
      <w:proofErr w:type="spellStart"/>
      <w:r w:rsidRPr="00473998">
        <w:rPr>
          <w:szCs w:val="24"/>
        </w:rPr>
        <w:t>Agbenorku</w:t>
      </w:r>
      <w:proofErr w:type="spellEnd"/>
      <w:r w:rsidRPr="00473998">
        <w:rPr>
          <w:szCs w:val="24"/>
        </w:rPr>
        <w:t>,</w:t>
      </w:r>
      <w:r>
        <w:rPr>
          <w:b/>
          <w:szCs w:val="24"/>
        </w:rPr>
        <w:t xml:space="preserve"> </w:t>
      </w:r>
      <w:r w:rsidRPr="00647982">
        <w:rPr>
          <w:b/>
          <w:szCs w:val="24"/>
        </w:rPr>
        <w:t>Thomas Diby</w:t>
      </w:r>
      <w:r>
        <w:rPr>
          <w:b/>
          <w:szCs w:val="24"/>
        </w:rPr>
        <w:t xml:space="preserve">, </w:t>
      </w:r>
      <w:proofErr w:type="spellStart"/>
      <w:r w:rsidRPr="00473998">
        <w:rPr>
          <w:szCs w:val="24"/>
        </w:rPr>
        <w:t>Esenam</w:t>
      </w:r>
      <w:proofErr w:type="spellEnd"/>
      <w:r w:rsidRPr="00473998">
        <w:rPr>
          <w:szCs w:val="24"/>
        </w:rPr>
        <w:t xml:space="preserve"> </w:t>
      </w:r>
      <w:proofErr w:type="spellStart"/>
      <w:r w:rsidRPr="00473998">
        <w:rPr>
          <w:szCs w:val="24"/>
        </w:rPr>
        <w:t>Nyador</w:t>
      </w:r>
      <w:proofErr w:type="spellEnd"/>
      <w:r w:rsidRPr="00473998">
        <w:rPr>
          <w:szCs w:val="24"/>
        </w:rPr>
        <w:t xml:space="preserve">, Geoffrey </w:t>
      </w:r>
      <w:proofErr w:type="spellStart"/>
      <w:r w:rsidRPr="00473998">
        <w:rPr>
          <w:szCs w:val="24"/>
        </w:rPr>
        <w:t>Nyamuame</w:t>
      </w:r>
      <w:proofErr w:type="spellEnd"/>
      <w:r w:rsidRPr="00473998">
        <w:rPr>
          <w:szCs w:val="24"/>
        </w:rPr>
        <w:t xml:space="preserve"> and Paul </w:t>
      </w:r>
      <w:proofErr w:type="spellStart"/>
      <w:r w:rsidRPr="00473998">
        <w:rPr>
          <w:szCs w:val="24"/>
        </w:rPr>
        <w:t>Saunderson</w:t>
      </w:r>
      <w:proofErr w:type="spellEnd"/>
      <w:r w:rsidRPr="00473998">
        <w:rPr>
          <w:szCs w:val="24"/>
        </w:rPr>
        <w:t xml:space="preserve"> </w:t>
      </w:r>
      <w:r w:rsidRPr="001721F2">
        <w:rPr>
          <w:b/>
          <w:szCs w:val="24"/>
        </w:rPr>
        <w:t>(2012</w:t>
      </w:r>
      <w:r>
        <w:rPr>
          <w:szCs w:val="24"/>
        </w:rPr>
        <w:t>).</w:t>
      </w:r>
      <w:proofErr w:type="spellStart"/>
      <w:r w:rsidRPr="00AB7B0D">
        <w:rPr>
          <w:i/>
          <w:szCs w:val="24"/>
        </w:rPr>
        <w:t>Buruli</w:t>
      </w:r>
      <w:proofErr w:type="spellEnd"/>
      <w:r w:rsidRPr="00AB7B0D">
        <w:rPr>
          <w:i/>
          <w:szCs w:val="24"/>
        </w:rPr>
        <w:t xml:space="preserve"> Ulcer Induced disability in Ghana: A study at </w:t>
      </w:r>
      <w:proofErr w:type="spellStart"/>
      <w:r w:rsidRPr="00AB7B0D">
        <w:rPr>
          <w:i/>
          <w:szCs w:val="24"/>
        </w:rPr>
        <w:t>Apromase</w:t>
      </w:r>
      <w:proofErr w:type="spellEnd"/>
      <w:r w:rsidRPr="00AB7B0D">
        <w:rPr>
          <w:i/>
          <w:szCs w:val="24"/>
        </w:rPr>
        <w:t xml:space="preserve"> in the Ashanti Region</w:t>
      </w:r>
      <w:r>
        <w:rPr>
          <w:szCs w:val="24"/>
        </w:rPr>
        <w:t xml:space="preserve">. </w:t>
      </w:r>
      <w:r w:rsidRPr="00C30D65">
        <w:rPr>
          <w:rFonts w:eastAsiaTheme="minorHAnsi"/>
          <w:szCs w:val="24"/>
          <w:lang w:val="en-US"/>
        </w:rPr>
        <w:t>Plastic Surgery International;</w:t>
      </w:r>
      <w:r w:rsidRPr="00C30D65">
        <w:rPr>
          <w:rFonts w:eastAsiaTheme="minorHAnsi"/>
          <w:i/>
          <w:szCs w:val="24"/>
          <w:lang w:val="en-US"/>
        </w:rPr>
        <w:t xml:space="preserve"> </w:t>
      </w:r>
      <w:r w:rsidRPr="00C30D65">
        <w:rPr>
          <w:rFonts w:eastAsiaTheme="minorHAnsi"/>
          <w:b/>
          <w:i/>
          <w:szCs w:val="24"/>
          <w:lang w:val="en-US"/>
        </w:rPr>
        <w:t>doi:10.1155/2012/752749</w:t>
      </w:r>
      <w:r>
        <w:rPr>
          <w:rFonts w:eastAsiaTheme="minorHAnsi"/>
          <w:b/>
          <w:i/>
          <w:szCs w:val="24"/>
          <w:lang w:val="en-US"/>
        </w:rPr>
        <w:t>.</w:t>
      </w:r>
    </w:p>
    <w:p w:rsidR="0013138C" w:rsidRPr="00BB7831" w:rsidRDefault="0013138C" w:rsidP="0079097B">
      <w:pPr>
        <w:pStyle w:val="ListParagraph"/>
        <w:numPr>
          <w:ilvl w:val="0"/>
          <w:numId w:val="13"/>
        </w:numPr>
        <w:suppressAutoHyphens/>
        <w:spacing w:before="240"/>
        <w:rPr>
          <w:i/>
          <w:szCs w:val="24"/>
        </w:rPr>
      </w:pPr>
      <w:r w:rsidRPr="00BB7831">
        <w:rPr>
          <w:b/>
          <w:szCs w:val="24"/>
        </w:rPr>
        <w:t xml:space="preserve">Thomas Diby, </w:t>
      </w:r>
      <w:r w:rsidRPr="00BB7831">
        <w:rPr>
          <w:szCs w:val="24"/>
        </w:rPr>
        <w:t xml:space="preserve">Charles </w:t>
      </w:r>
      <w:proofErr w:type="spellStart"/>
      <w:r w:rsidRPr="00BB7831">
        <w:rPr>
          <w:szCs w:val="24"/>
        </w:rPr>
        <w:t>Amankwa</w:t>
      </w:r>
      <w:proofErr w:type="spellEnd"/>
      <w:r w:rsidRPr="00BB7831">
        <w:rPr>
          <w:b/>
          <w:szCs w:val="24"/>
        </w:rPr>
        <w:t xml:space="preserve">. </w:t>
      </w:r>
      <w:r w:rsidRPr="00BB7831">
        <w:rPr>
          <w:szCs w:val="24"/>
        </w:rPr>
        <w:t>.</w:t>
      </w:r>
      <w:r w:rsidRPr="00BB7831">
        <w:rPr>
          <w:i/>
          <w:szCs w:val="24"/>
        </w:rPr>
        <w:t xml:space="preserve">An Investigation into Musculoskeletal Disorders among Underground Miners </w:t>
      </w:r>
      <w:r w:rsidRPr="00BB7831">
        <w:rPr>
          <w:b/>
          <w:i/>
          <w:szCs w:val="24"/>
        </w:rPr>
        <w:t>(Accepted for publication).</w:t>
      </w:r>
    </w:p>
    <w:p w:rsidR="0013138C" w:rsidRPr="003C5048" w:rsidRDefault="0013138C" w:rsidP="0013138C">
      <w:pPr>
        <w:suppressAutoHyphens/>
        <w:spacing w:before="240"/>
        <w:ind w:left="720"/>
        <w:rPr>
          <w:i/>
          <w:szCs w:val="24"/>
        </w:rPr>
      </w:pPr>
    </w:p>
    <w:p w:rsidR="0013138C" w:rsidRDefault="0013138C" w:rsidP="0079097B">
      <w:pPr>
        <w:numPr>
          <w:ilvl w:val="0"/>
          <w:numId w:val="13"/>
        </w:numPr>
        <w:suppressAutoHyphens/>
        <w:spacing w:after="240"/>
        <w:rPr>
          <w:szCs w:val="24"/>
        </w:rPr>
      </w:pPr>
      <w:r w:rsidRPr="00647982">
        <w:rPr>
          <w:b/>
          <w:szCs w:val="24"/>
        </w:rPr>
        <w:t>Thomas Diby</w:t>
      </w:r>
      <w:r>
        <w:rPr>
          <w:b/>
          <w:szCs w:val="24"/>
        </w:rPr>
        <w:t xml:space="preserve">, </w:t>
      </w:r>
      <w:r w:rsidRPr="00B75A6E">
        <w:rPr>
          <w:szCs w:val="24"/>
        </w:rPr>
        <w:t xml:space="preserve">Chrissie S </w:t>
      </w:r>
      <w:proofErr w:type="spellStart"/>
      <w:r w:rsidRPr="00B75A6E">
        <w:rPr>
          <w:szCs w:val="24"/>
        </w:rPr>
        <w:t>Abaidoo</w:t>
      </w:r>
      <w:proofErr w:type="spellEnd"/>
      <w:r>
        <w:rPr>
          <w:szCs w:val="24"/>
        </w:rPr>
        <w:t xml:space="preserve">, Joshua </w:t>
      </w:r>
      <w:proofErr w:type="spellStart"/>
      <w:r>
        <w:rPr>
          <w:szCs w:val="24"/>
        </w:rPr>
        <w:t>Tetteh</w:t>
      </w:r>
      <w:proofErr w:type="spellEnd"/>
      <w:r>
        <w:rPr>
          <w:szCs w:val="24"/>
        </w:rPr>
        <w:t xml:space="preserve">, Nancy D </w:t>
      </w:r>
      <w:proofErr w:type="spellStart"/>
      <w:r>
        <w:rPr>
          <w:szCs w:val="24"/>
        </w:rPr>
        <w:t>Darko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Ohene-Djan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Atuahene</w:t>
      </w:r>
      <w:proofErr w:type="spellEnd"/>
      <w:r>
        <w:rPr>
          <w:szCs w:val="24"/>
        </w:rPr>
        <w:t xml:space="preserve">, Atta K </w:t>
      </w:r>
      <w:proofErr w:type="spellStart"/>
      <w:r>
        <w:rPr>
          <w:szCs w:val="24"/>
        </w:rPr>
        <w:t>Appiah</w:t>
      </w:r>
      <w:proofErr w:type="spellEnd"/>
      <w:r>
        <w:rPr>
          <w:szCs w:val="24"/>
        </w:rPr>
        <w:t xml:space="preserve">, Pius </w:t>
      </w:r>
      <w:proofErr w:type="spellStart"/>
      <w:r>
        <w:rPr>
          <w:szCs w:val="24"/>
        </w:rPr>
        <w:t>Agbenorku</w:t>
      </w:r>
      <w:proofErr w:type="spellEnd"/>
      <w:r>
        <w:rPr>
          <w:szCs w:val="24"/>
        </w:rPr>
        <w:t xml:space="preserve">. </w:t>
      </w:r>
      <w:r w:rsidRPr="00167898">
        <w:rPr>
          <w:i/>
          <w:szCs w:val="24"/>
        </w:rPr>
        <w:t xml:space="preserve">The </w:t>
      </w:r>
      <w:proofErr w:type="spellStart"/>
      <w:r w:rsidRPr="00167898">
        <w:rPr>
          <w:i/>
          <w:szCs w:val="24"/>
        </w:rPr>
        <w:t>mastiosternal</w:t>
      </w:r>
      <w:proofErr w:type="spellEnd"/>
      <w:r w:rsidRPr="00167898">
        <w:rPr>
          <w:i/>
          <w:szCs w:val="24"/>
        </w:rPr>
        <w:t xml:space="preserve"> Index, a novel index aiding in nipple resection among Ghanaian females</w:t>
      </w:r>
      <w:r>
        <w:rPr>
          <w:szCs w:val="24"/>
        </w:rPr>
        <w:t>. (</w:t>
      </w:r>
      <w:r w:rsidRPr="00B75A6E">
        <w:rPr>
          <w:b/>
          <w:i/>
          <w:szCs w:val="24"/>
        </w:rPr>
        <w:t>Accepted for publication</w:t>
      </w:r>
      <w:r w:rsidRPr="00AB7B0D">
        <w:rPr>
          <w:szCs w:val="24"/>
        </w:rPr>
        <w:t>)</w:t>
      </w:r>
      <w:r>
        <w:rPr>
          <w:szCs w:val="24"/>
        </w:rPr>
        <w:t>.</w:t>
      </w:r>
    </w:p>
    <w:p w:rsidR="0079097B" w:rsidRPr="0079097B" w:rsidRDefault="0079097B" w:rsidP="0079097B">
      <w:pPr>
        <w:shd w:val="clear" w:color="auto" w:fill="1F497D" w:themeFill="text2"/>
        <w:spacing w:line="276" w:lineRule="auto"/>
        <w:jc w:val="both"/>
        <w:rPr>
          <w:rFonts w:ascii="Calisto MT" w:eastAsia="Calibri" w:hAnsi="Calisto MT"/>
          <w:b/>
          <w:color w:val="FFFFFF" w:themeColor="background1"/>
          <w:szCs w:val="24"/>
          <w:lang w:val="en-US"/>
        </w:rPr>
      </w:pPr>
      <w:r w:rsidRPr="0079097B">
        <w:rPr>
          <w:rFonts w:ascii="Calisto MT" w:eastAsia="Calibri" w:hAnsi="Calisto MT"/>
          <w:b/>
          <w:color w:val="FFFFFF" w:themeColor="background1"/>
          <w:szCs w:val="24"/>
          <w:lang w:val="en-US"/>
        </w:rPr>
        <w:t>SUPERVISION OF STUDENT PROJECT WORK</w:t>
      </w:r>
    </w:p>
    <w:p w:rsidR="0013138C" w:rsidRDefault="0013138C" w:rsidP="0013138C">
      <w:pPr>
        <w:pStyle w:val="ListParagraph"/>
        <w:rPr>
          <w:szCs w:val="24"/>
        </w:rPr>
      </w:pPr>
    </w:p>
    <w:p w:rsidR="0079097B" w:rsidRPr="0079097B" w:rsidRDefault="0079097B" w:rsidP="0079097B">
      <w:pPr>
        <w:spacing w:line="276" w:lineRule="auto"/>
        <w:ind w:firstLine="720"/>
        <w:jc w:val="both"/>
        <w:rPr>
          <w:rFonts w:ascii="Calisto MT" w:eastAsia="Calibri" w:hAnsi="Calisto MT"/>
          <w:b/>
          <w:szCs w:val="24"/>
          <w:lang w:val="en-US"/>
        </w:rPr>
      </w:pPr>
      <w:r w:rsidRPr="0079097B">
        <w:rPr>
          <w:rFonts w:ascii="Calisto MT" w:eastAsia="Calibri" w:hAnsi="Calisto MT"/>
          <w:b/>
          <w:szCs w:val="24"/>
          <w:lang w:val="en-US"/>
        </w:rPr>
        <w:t>Co-supervised the Following Undergraduate Student Projects</w:t>
      </w:r>
    </w:p>
    <w:p w:rsidR="0079097B" w:rsidRPr="0079097B" w:rsidRDefault="0079097B" w:rsidP="0079097B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Calisto MT" w:eastAsia="Calibri" w:hAnsi="Calisto MT"/>
          <w:caps/>
          <w:color w:val="000000"/>
          <w:szCs w:val="24"/>
        </w:rPr>
      </w:pPr>
    </w:p>
    <w:p w:rsidR="0079097B" w:rsidRPr="0079097B" w:rsidRDefault="0079097B" w:rsidP="0079097B">
      <w:pPr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jc w:val="both"/>
        <w:rPr>
          <w:rFonts w:ascii="Calisto MT" w:eastAsia="Calibri" w:hAnsi="Calisto MT"/>
          <w:caps/>
          <w:color w:val="000000"/>
          <w:szCs w:val="24"/>
        </w:rPr>
      </w:pPr>
      <w:r w:rsidRPr="0079097B">
        <w:rPr>
          <w:rFonts w:ascii="Calisto MT" w:eastAsia="Calibri" w:hAnsi="Calisto MT"/>
          <w:b/>
          <w:color w:val="000000"/>
          <w:szCs w:val="24"/>
        </w:rPr>
        <w:t xml:space="preserve">Bernard </w:t>
      </w:r>
      <w:proofErr w:type="spellStart"/>
      <w:r w:rsidRPr="0079097B">
        <w:rPr>
          <w:rFonts w:ascii="Calisto MT" w:eastAsia="Calibri" w:hAnsi="Calisto MT"/>
          <w:b/>
          <w:color w:val="000000"/>
          <w:szCs w:val="24"/>
        </w:rPr>
        <w:t>Atuahene</w:t>
      </w:r>
      <w:proofErr w:type="spellEnd"/>
      <w:r w:rsidRPr="0079097B">
        <w:rPr>
          <w:rFonts w:ascii="Calisto MT" w:eastAsia="Calibri" w:hAnsi="Calisto MT"/>
          <w:b/>
          <w:color w:val="000000"/>
          <w:szCs w:val="24"/>
        </w:rPr>
        <w:t xml:space="preserve"> (2019).</w:t>
      </w:r>
      <w:r w:rsidRPr="0079097B">
        <w:rPr>
          <w:rFonts w:ascii="Calisto MT" w:eastAsia="Calibri" w:hAnsi="Calisto MT"/>
          <w:color w:val="000000"/>
          <w:szCs w:val="24"/>
        </w:rPr>
        <w:t xml:space="preserve"> </w:t>
      </w:r>
      <w:r w:rsidRPr="0079097B">
        <w:rPr>
          <w:rFonts w:ascii="Calisto MT" w:eastAsia="Calibri" w:hAnsi="Calisto MT" w:cs="Tahoma"/>
          <w:bCs/>
          <w:color w:val="000000"/>
          <w:szCs w:val="24"/>
        </w:rPr>
        <w:t xml:space="preserve">Association between </w:t>
      </w:r>
      <w:proofErr w:type="spellStart"/>
      <w:r w:rsidRPr="0079097B">
        <w:rPr>
          <w:rFonts w:ascii="Calisto MT" w:eastAsia="Calibri" w:hAnsi="Calisto MT" w:cs="Tahoma"/>
          <w:bCs/>
          <w:color w:val="000000"/>
          <w:szCs w:val="24"/>
        </w:rPr>
        <w:t>Dermatoglyphics</w:t>
      </w:r>
      <w:proofErr w:type="spellEnd"/>
      <w:r w:rsidRPr="0079097B">
        <w:rPr>
          <w:rFonts w:ascii="Calisto MT" w:eastAsia="Calibri" w:hAnsi="Calisto MT" w:cs="Tahoma"/>
          <w:bCs/>
          <w:color w:val="000000"/>
          <w:szCs w:val="24"/>
        </w:rPr>
        <w:t>, Blood Group and Sex.</w:t>
      </w:r>
    </w:p>
    <w:p w:rsidR="0079097B" w:rsidRPr="0079097B" w:rsidRDefault="0079097B" w:rsidP="0079097B">
      <w:pPr>
        <w:numPr>
          <w:ilvl w:val="0"/>
          <w:numId w:val="10"/>
        </w:numPr>
        <w:tabs>
          <w:tab w:val="left" w:pos="2177"/>
          <w:tab w:val="center" w:pos="4277"/>
          <w:tab w:val="left" w:pos="6300"/>
        </w:tabs>
        <w:spacing w:after="200" w:line="276" w:lineRule="auto"/>
        <w:contextualSpacing/>
        <w:jc w:val="both"/>
        <w:rPr>
          <w:rFonts w:ascii="Calisto MT" w:eastAsia="Calibri" w:hAnsi="Calisto MT"/>
          <w:szCs w:val="24"/>
          <w:lang w:val="en-US"/>
        </w:rPr>
      </w:pPr>
      <w:r w:rsidRPr="0079097B">
        <w:rPr>
          <w:rFonts w:ascii="Calisto MT" w:eastAsia="Calibri" w:hAnsi="Calisto MT"/>
          <w:b/>
          <w:bCs/>
          <w:szCs w:val="24"/>
        </w:rPr>
        <w:t xml:space="preserve">Bernard </w:t>
      </w:r>
      <w:proofErr w:type="spellStart"/>
      <w:r w:rsidRPr="0079097B">
        <w:rPr>
          <w:rFonts w:ascii="Calisto MT" w:eastAsia="Calibri" w:hAnsi="Calisto MT"/>
          <w:b/>
          <w:bCs/>
          <w:szCs w:val="24"/>
        </w:rPr>
        <w:t>Obeng</w:t>
      </w:r>
      <w:proofErr w:type="spellEnd"/>
      <w:r w:rsidRPr="0079097B">
        <w:rPr>
          <w:rFonts w:ascii="Calisto MT" w:eastAsia="Calibri" w:hAnsi="Calisto MT"/>
          <w:b/>
          <w:bCs/>
          <w:szCs w:val="24"/>
        </w:rPr>
        <w:t xml:space="preserve"> </w:t>
      </w:r>
      <w:proofErr w:type="spellStart"/>
      <w:r w:rsidRPr="0079097B">
        <w:rPr>
          <w:rFonts w:ascii="Calisto MT" w:eastAsia="Calibri" w:hAnsi="Calisto MT"/>
          <w:b/>
          <w:bCs/>
          <w:szCs w:val="24"/>
        </w:rPr>
        <w:t>Kissi</w:t>
      </w:r>
      <w:proofErr w:type="spellEnd"/>
      <w:r w:rsidRPr="0079097B">
        <w:rPr>
          <w:rFonts w:ascii="Calisto MT" w:eastAsia="Calibri" w:hAnsi="Calisto MT"/>
          <w:b/>
          <w:bCs/>
          <w:szCs w:val="24"/>
        </w:rPr>
        <w:t xml:space="preserve"> (2019).</w:t>
      </w:r>
      <w:r w:rsidRPr="0079097B">
        <w:rPr>
          <w:rFonts w:ascii="Calisto MT" w:eastAsia="Calibri" w:hAnsi="Calisto MT"/>
          <w:bCs/>
          <w:szCs w:val="24"/>
        </w:rPr>
        <w:t xml:space="preserve"> </w:t>
      </w:r>
      <w:r w:rsidRPr="0079097B">
        <w:rPr>
          <w:rFonts w:ascii="Calisto MT" w:eastAsia="Calibri" w:hAnsi="Calisto MT"/>
          <w:szCs w:val="24"/>
        </w:rPr>
        <w:t>A Preliminary Study of Height and Sex Determination Using Hand Dimensions and the Relationship with Tribe.</w:t>
      </w:r>
    </w:p>
    <w:p w:rsidR="0079097B" w:rsidRPr="0079097B" w:rsidRDefault="0079097B" w:rsidP="0079097B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sto MT" w:eastAsia="Calibri" w:hAnsi="Calisto MT"/>
          <w:bCs/>
          <w:color w:val="000000"/>
          <w:szCs w:val="24"/>
        </w:rPr>
      </w:pPr>
      <w:r w:rsidRPr="0079097B">
        <w:rPr>
          <w:rFonts w:ascii="Calisto MT" w:eastAsia="Calibri" w:hAnsi="Calisto MT" w:cs="Tahoma"/>
          <w:b/>
          <w:bCs/>
          <w:color w:val="000000"/>
          <w:szCs w:val="24"/>
        </w:rPr>
        <w:t xml:space="preserve">Emmanuel </w:t>
      </w:r>
      <w:proofErr w:type="spellStart"/>
      <w:r w:rsidRPr="0079097B">
        <w:rPr>
          <w:rFonts w:ascii="Calisto MT" w:eastAsia="Calibri" w:hAnsi="Calisto MT" w:cs="Tahoma"/>
          <w:b/>
          <w:bCs/>
          <w:color w:val="000000"/>
          <w:szCs w:val="24"/>
        </w:rPr>
        <w:t>Afriyie</w:t>
      </w:r>
      <w:proofErr w:type="spellEnd"/>
      <w:r w:rsidRPr="0079097B">
        <w:rPr>
          <w:rFonts w:ascii="Calisto MT" w:eastAsia="Calibri" w:hAnsi="Calisto MT" w:cs="Tahoma"/>
          <w:b/>
          <w:bCs/>
          <w:color w:val="000000"/>
          <w:szCs w:val="24"/>
        </w:rPr>
        <w:t xml:space="preserve"> </w:t>
      </w:r>
      <w:proofErr w:type="spellStart"/>
      <w:r w:rsidRPr="0079097B">
        <w:rPr>
          <w:rFonts w:ascii="Calisto MT" w:eastAsia="Calibri" w:hAnsi="Calisto MT" w:cs="Tahoma"/>
          <w:b/>
          <w:bCs/>
          <w:color w:val="000000"/>
          <w:szCs w:val="24"/>
        </w:rPr>
        <w:t>Addae</w:t>
      </w:r>
      <w:proofErr w:type="spellEnd"/>
      <w:r w:rsidRPr="0079097B">
        <w:rPr>
          <w:rFonts w:ascii="Calisto MT" w:eastAsia="Calibri" w:hAnsi="Calisto MT" w:cs="Tahoma"/>
          <w:b/>
          <w:bCs/>
          <w:color w:val="000000"/>
          <w:szCs w:val="24"/>
        </w:rPr>
        <w:t xml:space="preserve"> (2019).</w:t>
      </w:r>
      <w:r w:rsidRPr="0079097B">
        <w:rPr>
          <w:rFonts w:ascii="Calisto MT" w:eastAsia="Calibri" w:hAnsi="Calisto MT" w:cs="Tahoma"/>
          <w:bCs/>
          <w:color w:val="000000"/>
          <w:szCs w:val="24"/>
        </w:rPr>
        <w:t xml:space="preserve"> A Quantitative Assessment of the Hand and Its Relationship with Tribe.</w:t>
      </w:r>
    </w:p>
    <w:p w:rsidR="0079097B" w:rsidRPr="0079097B" w:rsidRDefault="0079097B" w:rsidP="0079097B">
      <w:p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Calisto MT" w:eastAsia="Calibri" w:hAnsi="Calisto MT"/>
          <w:bCs/>
          <w:color w:val="000000"/>
          <w:szCs w:val="24"/>
        </w:rPr>
      </w:pPr>
    </w:p>
    <w:p w:rsidR="0079097B" w:rsidRPr="0079097B" w:rsidRDefault="0079097B" w:rsidP="0079097B">
      <w:pPr>
        <w:numPr>
          <w:ilvl w:val="0"/>
          <w:numId w:val="10"/>
        </w:numPr>
        <w:tabs>
          <w:tab w:val="left" w:pos="2177"/>
          <w:tab w:val="center" w:pos="4277"/>
          <w:tab w:val="left" w:pos="6300"/>
        </w:tabs>
        <w:spacing w:after="200" w:line="276" w:lineRule="auto"/>
        <w:contextualSpacing/>
        <w:jc w:val="both"/>
        <w:rPr>
          <w:rFonts w:ascii="Calisto MT" w:eastAsia="Times New Roman" w:hAnsi="Calisto MT"/>
          <w:bCs/>
          <w:szCs w:val="24"/>
          <w:lang w:val="en-US"/>
        </w:rPr>
      </w:pPr>
      <w:r w:rsidRPr="0079097B">
        <w:rPr>
          <w:rFonts w:ascii="Calisto MT" w:eastAsia="Calibri" w:hAnsi="Calisto MT"/>
          <w:b/>
          <w:bCs/>
          <w:color w:val="000000"/>
          <w:szCs w:val="24"/>
        </w:rPr>
        <w:t>Francis Mills – Robertson (2019).</w:t>
      </w:r>
      <w:r w:rsidRPr="0079097B">
        <w:rPr>
          <w:rFonts w:ascii="Calisto MT" w:eastAsia="Calibri" w:hAnsi="Calisto MT"/>
          <w:bCs/>
          <w:color w:val="000000"/>
          <w:szCs w:val="24"/>
        </w:rPr>
        <w:t xml:space="preserve"> A Preliminary Anthropometric Study of Arm-Span and </w:t>
      </w:r>
      <w:proofErr w:type="spellStart"/>
      <w:r w:rsidRPr="0079097B">
        <w:rPr>
          <w:rFonts w:ascii="Calisto MT" w:eastAsia="Calibri" w:hAnsi="Calisto MT"/>
          <w:bCs/>
          <w:color w:val="000000"/>
          <w:szCs w:val="24"/>
        </w:rPr>
        <w:t>Clavicular</w:t>
      </w:r>
      <w:proofErr w:type="spellEnd"/>
      <w:r w:rsidRPr="0079097B">
        <w:rPr>
          <w:rFonts w:ascii="Calisto MT" w:eastAsia="Calibri" w:hAnsi="Calisto MT"/>
          <w:bCs/>
          <w:color w:val="000000"/>
          <w:szCs w:val="24"/>
        </w:rPr>
        <w:t xml:space="preserve"> Length for Height and Sex Determination. </w:t>
      </w:r>
    </w:p>
    <w:p w:rsidR="0079097B" w:rsidRPr="0079097B" w:rsidRDefault="0079097B" w:rsidP="0079097B">
      <w:pPr>
        <w:ind w:left="720"/>
        <w:contextualSpacing/>
        <w:rPr>
          <w:rFonts w:ascii="Calisto MT" w:eastAsia="Calibri" w:hAnsi="Calisto MT" w:cs="Tahoma"/>
          <w:b/>
          <w:color w:val="000000"/>
          <w:szCs w:val="24"/>
        </w:rPr>
      </w:pPr>
    </w:p>
    <w:p w:rsidR="0079097B" w:rsidRPr="0079097B" w:rsidRDefault="0079097B" w:rsidP="0079097B">
      <w:pPr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jc w:val="both"/>
        <w:rPr>
          <w:rFonts w:ascii="Calisto MT" w:eastAsia="Calibri" w:hAnsi="Calisto MT"/>
          <w:caps/>
          <w:color w:val="000000"/>
          <w:szCs w:val="24"/>
        </w:rPr>
      </w:pPr>
      <w:r w:rsidRPr="0079097B">
        <w:rPr>
          <w:rFonts w:ascii="Calisto MT" w:eastAsia="Calibri" w:hAnsi="Calisto MT" w:cs="Tahoma"/>
          <w:b/>
          <w:color w:val="000000"/>
          <w:szCs w:val="24"/>
        </w:rPr>
        <w:t xml:space="preserve">Frank </w:t>
      </w:r>
      <w:proofErr w:type="spellStart"/>
      <w:r w:rsidRPr="0079097B">
        <w:rPr>
          <w:rFonts w:ascii="Calisto MT" w:eastAsia="Calibri" w:hAnsi="Calisto MT" w:cs="Tahoma"/>
          <w:b/>
          <w:color w:val="000000"/>
          <w:szCs w:val="24"/>
        </w:rPr>
        <w:t>Dasaa</w:t>
      </w:r>
      <w:proofErr w:type="spellEnd"/>
      <w:r w:rsidRPr="0079097B">
        <w:rPr>
          <w:rFonts w:ascii="Calisto MT" w:eastAsia="Calibri" w:hAnsi="Calisto MT" w:cs="Tahoma"/>
          <w:b/>
          <w:color w:val="000000"/>
          <w:szCs w:val="24"/>
        </w:rPr>
        <w:t xml:space="preserve"> </w:t>
      </w:r>
      <w:proofErr w:type="spellStart"/>
      <w:r w:rsidRPr="0079097B">
        <w:rPr>
          <w:rFonts w:ascii="Calisto MT" w:eastAsia="Calibri" w:hAnsi="Calisto MT" w:cs="Tahoma"/>
          <w:b/>
          <w:color w:val="000000"/>
          <w:szCs w:val="24"/>
        </w:rPr>
        <w:t>Yelevuuro</w:t>
      </w:r>
      <w:proofErr w:type="spellEnd"/>
      <w:r w:rsidRPr="0079097B">
        <w:rPr>
          <w:rFonts w:ascii="Calisto MT" w:eastAsia="Calibri" w:hAnsi="Calisto MT" w:cs="Tahoma"/>
          <w:b/>
          <w:color w:val="000000"/>
          <w:szCs w:val="24"/>
        </w:rPr>
        <w:t xml:space="preserve"> (2019).</w:t>
      </w:r>
      <w:r w:rsidRPr="0079097B">
        <w:rPr>
          <w:rFonts w:ascii="Calisto MT" w:eastAsia="Calibri" w:hAnsi="Calisto MT" w:cs="Tahoma"/>
          <w:color w:val="000000"/>
          <w:szCs w:val="24"/>
        </w:rPr>
        <w:t xml:space="preserve"> </w:t>
      </w:r>
      <w:r w:rsidRPr="0079097B">
        <w:rPr>
          <w:rFonts w:ascii="Calisto MT" w:eastAsia="Calibri" w:hAnsi="Calisto MT"/>
          <w:color w:val="000000"/>
          <w:szCs w:val="24"/>
        </w:rPr>
        <w:t>Morphometric Study of Plantar Arch Index and the Prevalence of Flatfoot and Its Relationship with Tribe.</w:t>
      </w:r>
    </w:p>
    <w:p w:rsidR="0079097B" w:rsidRPr="0079097B" w:rsidRDefault="0079097B" w:rsidP="0079097B">
      <w:pPr>
        <w:ind w:left="720"/>
        <w:contextualSpacing/>
        <w:rPr>
          <w:rFonts w:ascii="Calisto MT" w:eastAsia="Times New Roman" w:hAnsi="Calisto MT"/>
          <w:b/>
          <w:bCs/>
          <w:szCs w:val="24"/>
          <w:lang w:val="en-US"/>
        </w:rPr>
      </w:pPr>
    </w:p>
    <w:p w:rsidR="0079097B" w:rsidRPr="0079097B" w:rsidRDefault="0079097B" w:rsidP="0079097B">
      <w:pPr>
        <w:numPr>
          <w:ilvl w:val="0"/>
          <w:numId w:val="10"/>
        </w:numPr>
        <w:tabs>
          <w:tab w:val="left" w:pos="2177"/>
          <w:tab w:val="center" w:pos="4277"/>
          <w:tab w:val="left" w:pos="6300"/>
        </w:tabs>
        <w:spacing w:after="200" w:line="276" w:lineRule="auto"/>
        <w:contextualSpacing/>
        <w:jc w:val="both"/>
        <w:rPr>
          <w:rFonts w:ascii="Calisto MT" w:eastAsia="Calibri" w:hAnsi="Calisto MT"/>
          <w:szCs w:val="24"/>
        </w:rPr>
      </w:pPr>
      <w:proofErr w:type="spellStart"/>
      <w:r w:rsidRPr="0079097B">
        <w:rPr>
          <w:rFonts w:ascii="Calisto MT" w:eastAsia="Times New Roman" w:hAnsi="Calisto MT"/>
          <w:b/>
          <w:bCs/>
          <w:szCs w:val="24"/>
          <w:lang w:val="en-US"/>
        </w:rPr>
        <w:t>Gyasi</w:t>
      </w:r>
      <w:proofErr w:type="spellEnd"/>
      <w:r w:rsidRPr="0079097B">
        <w:rPr>
          <w:rFonts w:ascii="Calisto MT" w:eastAsia="Times New Roman" w:hAnsi="Calisto MT"/>
          <w:b/>
          <w:bCs/>
          <w:szCs w:val="24"/>
          <w:lang w:val="en-US"/>
        </w:rPr>
        <w:t xml:space="preserve"> Yaw </w:t>
      </w:r>
      <w:proofErr w:type="spellStart"/>
      <w:r w:rsidRPr="0079097B">
        <w:rPr>
          <w:rFonts w:ascii="Calisto MT" w:eastAsia="Times New Roman" w:hAnsi="Calisto MT"/>
          <w:b/>
          <w:bCs/>
          <w:szCs w:val="24"/>
          <w:lang w:val="en-US"/>
        </w:rPr>
        <w:t>Boamah</w:t>
      </w:r>
      <w:proofErr w:type="spellEnd"/>
      <w:r w:rsidRPr="0079097B">
        <w:rPr>
          <w:rFonts w:ascii="Calisto MT" w:eastAsia="Times New Roman" w:hAnsi="Calisto MT"/>
          <w:b/>
          <w:bCs/>
          <w:szCs w:val="24"/>
          <w:lang w:val="en-US"/>
        </w:rPr>
        <w:t xml:space="preserve"> (2019).</w:t>
      </w:r>
      <w:r w:rsidRPr="0079097B">
        <w:rPr>
          <w:rFonts w:ascii="Calisto MT" w:eastAsia="Times New Roman" w:hAnsi="Calisto MT"/>
          <w:bCs/>
          <w:szCs w:val="24"/>
          <w:lang w:val="en-US"/>
        </w:rPr>
        <w:t xml:space="preserve"> </w:t>
      </w:r>
      <w:r w:rsidRPr="0079097B">
        <w:rPr>
          <w:rFonts w:ascii="Calisto MT" w:eastAsia="Times New Roman" w:hAnsi="Calisto MT"/>
          <w:bCs/>
          <w:szCs w:val="24"/>
        </w:rPr>
        <w:t>Assessing the Measurement of Torso Length In Relation to Height.</w:t>
      </w:r>
    </w:p>
    <w:p w:rsidR="0079097B" w:rsidRPr="0079097B" w:rsidRDefault="0079097B" w:rsidP="0079097B">
      <w:pPr>
        <w:ind w:left="720"/>
        <w:contextualSpacing/>
        <w:rPr>
          <w:rFonts w:ascii="Calisto MT" w:eastAsia="Calibri" w:hAnsi="Calisto MT"/>
          <w:b/>
          <w:szCs w:val="24"/>
          <w:lang w:val="en-US"/>
        </w:rPr>
      </w:pPr>
    </w:p>
    <w:p w:rsidR="0079097B" w:rsidRPr="0079097B" w:rsidRDefault="0079097B" w:rsidP="0079097B">
      <w:pPr>
        <w:numPr>
          <w:ilvl w:val="0"/>
          <w:numId w:val="10"/>
        </w:numPr>
        <w:tabs>
          <w:tab w:val="left" w:pos="2177"/>
          <w:tab w:val="center" w:pos="4277"/>
          <w:tab w:val="left" w:pos="6300"/>
        </w:tabs>
        <w:spacing w:after="200" w:line="276" w:lineRule="auto"/>
        <w:contextualSpacing/>
        <w:jc w:val="both"/>
        <w:rPr>
          <w:rFonts w:ascii="Calisto MT" w:eastAsia="Calibri" w:hAnsi="Calisto MT"/>
          <w:szCs w:val="24"/>
          <w:lang w:val="en-US"/>
        </w:rPr>
      </w:pPr>
      <w:r w:rsidRPr="0079097B">
        <w:rPr>
          <w:rFonts w:ascii="Calisto MT" w:eastAsia="Calibri" w:hAnsi="Calisto MT"/>
          <w:b/>
          <w:szCs w:val="24"/>
          <w:lang w:val="en-US"/>
        </w:rPr>
        <w:t xml:space="preserve">Prince </w:t>
      </w:r>
      <w:proofErr w:type="spellStart"/>
      <w:r w:rsidRPr="0079097B">
        <w:rPr>
          <w:rFonts w:ascii="Calisto MT" w:eastAsia="Calibri" w:hAnsi="Calisto MT"/>
          <w:b/>
          <w:szCs w:val="24"/>
          <w:lang w:val="en-US"/>
        </w:rPr>
        <w:t>Sefa</w:t>
      </w:r>
      <w:proofErr w:type="spellEnd"/>
      <w:r w:rsidRPr="0079097B">
        <w:rPr>
          <w:rFonts w:ascii="Calisto MT" w:eastAsia="Calibri" w:hAnsi="Calisto MT"/>
          <w:b/>
          <w:szCs w:val="24"/>
          <w:lang w:val="en-US"/>
        </w:rPr>
        <w:t xml:space="preserve"> </w:t>
      </w:r>
      <w:proofErr w:type="spellStart"/>
      <w:r w:rsidRPr="0079097B">
        <w:rPr>
          <w:rFonts w:ascii="Calisto MT" w:eastAsia="Calibri" w:hAnsi="Calisto MT"/>
          <w:b/>
          <w:szCs w:val="24"/>
          <w:lang w:val="en-US"/>
        </w:rPr>
        <w:t>Sarkodie</w:t>
      </w:r>
      <w:proofErr w:type="spellEnd"/>
      <w:r w:rsidRPr="0079097B">
        <w:rPr>
          <w:rFonts w:ascii="Calisto MT" w:eastAsia="Calibri" w:hAnsi="Calisto MT"/>
          <w:b/>
          <w:szCs w:val="24"/>
          <w:lang w:val="en-US"/>
        </w:rPr>
        <w:t xml:space="preserve"> (2019).</w:t>
      </w:r>
      <w:r w:rsidRPr="0079097B">
        <w:rPr>
          <w:rFonts w:ascii="Calisto MT" w:eastAsia="Calibri" w:hAnsi="Calisto MT"/>
          <w:szCs w:val="24"/>
          <w:lang w:val="en-US"/>
        </w:rPr>
        <w:t xml:space="preserve"> A Preliminary Anthropometric Study of Height and Sex Determination Using Foot Dimensions and Their Relation to Tribe.</w:t>
      </w:r>
    </w:p>
    <w:p w:rsidR="0079097B" w:rsidRPr="0079097B" w:rsidRDefault="0079097B" w:rsidP="0079097B">
      <w:pPr>
        <w:ind w:left="720"/>
        <w:contextualSpacing/>
        <w:rPr>
          <w:rFonts w:ascii="Calisto MT" w:eastAsia="Calibri" w:hAnsi="Calisto MT"/>
          <w:b/>
          <w:szCs w:val="24"/>
          <w:lang w:val="en-US"/>
        </w:rPr>
      </w:pPr>
    </w:p>
    <w:p w:rsidR="0079097B" w:rsidRPr="0079097B" w:rsidRDefault="0079097B" w:rsidP="0079097B">
      <w:pPr>
        <w:numPr>
          <w:ilvl w:val="0"/>
          <w:numId w:val="10"/>
        </w:numPr>
        <w:tabs>
          <w:tab w:val="left" w:pos="2177"/>
          <w:tab w:val="center" w:pos="4277"/>
          <w:tab w:val="left" w:pos="6300"/>
        </w:tabs>
        <w:spacing w:after="200" w:line="276" w:lineRule="auto"/>
        <w:contextualSpacing/>
        <w:jc w:val="both"/>
        <w:rPr>
          <w:rFonts w:ascii="Calisto MT" w:eastAsia="Calibri" w:hAnsi="Calisto MT"/>
          <w:szCs w:val="24"/>
          <w:lang w:val="en-US"/>
        </w:rPr>
      </w:pPr>
      <w:r w:rsidRPr="0079097B">
        <w:rPr>
          <w:rFonts w:ascii="Calisto MT" w:eastAsia="Calibri" w:hAnsi="Calisto MT"/>
          <w:b/>
          <w:szCs w:val="24"/>
          <w:lang w:val="en-US"/>
        </w:rPr>
        <w:t xml:space="preserve">Richmond </w:t>
      </w:r>
      <w:proofErr w:type="spellStart"/>
      <w:r w:rsidRPr="0079097B">
        <w:rPr>
          <w:rFonts w:ascii="Calisto MT" w:eastAsia="Calibri" w:hAnsi="Calisto MT"/>
          <w:b/>
          <w:szCs w:val="24"/>
          <w:lang w:val="en-US"/>
        </w:rPr>
        <w:t>Opare</w:t>
      </w:r>
      <w:proofErr w:type="spellEnd"/>
      <w:r w:rsidRPr="0079097B">
        <w:rPr>
          <w:rFonts w:ascii="Calisto MT" w:eastAsia="Calibri" w:hAnsi="Calisto MT"/>
          <w:b/>
          <w:szCs w:val="24"/>
          <w:lang w:val="en-US"/>
        </w:rPr>
        <w:t xml:space="preserve"> (2019).</w:t>
      </w:r>
      <w:r w:rsidRPr="0079097B">
        <w:rPr>
          <w:rFonts w:ascii="Calisto MT" w:eastAsia="Calibri" w:hAnsi="Calisto MT"/>
          <w:szCs w:val="24"/>
          <w:lang w:val="en-US"/>
        </w:rPr>
        <w:t xml:space="preserve"> An Association Between Body Mass Index, Hand and Foot Dimensions</w:t>
      </w:r>
    </w:p>
    <w:p w:rsidR="0079097B" w:rsidRPr="0079097B" w:rsidRDefault="0079097B" w:rsidP="0079097B">
      <w:pPr>
        <w:tabs>
          <w:tab w:val="left" w:pos="2177"/>
          <w:tab w:val="center" w:pos="4277"/>
          <w:tab w:val="left" w:pos="6300"/>
        </w:tabs>
        <w:spacing w:after="200" w:line="276" w:lineRule="auto"/>
        <w:ind w:left="1080"/>
        <w:contextualSpacing/>
        <w:jc w:val="both"/>
        <w:rPr>
          <w:rFonts w:ascii="Calisto MT" w:eastAsia="Calibri" w:hAnsi="Calisto MT"/>
          <w:szCs w:val="24"/>
          <w:lang w:val="en-US"/>
        </w:rPr>
      </w:pPr>
    </w:p>
    <w:p w:rsidR="0079097B" w:rsidRPr="0079097B" w:rsidRDefault="0079097B" w:rsidP="0079097B">
      <w:pPr>
        <w:numPr>
          <w:ilvl w:val="0"/>
          <w:numId w:val="10"/>
        </w:numPr>
        <w:tabs>
          <w:tab w:val="left" w:pos="2177"/>
        </w:tabs>
        <w:spacing w:line="360" w:lineRule="auto"/>
        <w:contextualSpacing/>
        <w:jc w:val="both"/>
        <w:rPr>
          <w:rFonts w:ascii="Calisto MT" w:eastAsia="Calibri" w:hAnsi="Calisto MT"/>
          <w:bCs/>
          <w:szCs w:val="24"/>
          <w:lang w:val="en-US"/>
        </w:rPr>
      </w:pPr>
      <w:proofErr w:type="spellStart"/>
      <w:r w:rsidRPr="0079097B">
        <w:rPr>
          <w:rFonts w:ascii="Calisto MT" w:eastAsia="Calibri" w:hAnsi="Calisto MT"/>
          <w:b/>
          <w:szCs w:val="24"/>
          <w:lang w:val="en-US"/>
        </w:rPr>
        <w:t>Sodjah</w:t>
      </w:r>
      <w:proofErr w:type="spellEnd"/>
      <w:r w:rsidRPr="0079097B">
        <w:rPr>
          <w:rFonts w:ascii="Calisto MT" w:eastAsia="Calibri" w:hAnsi="Calisto MT"/>
          <w:b/>
          <w:szCs w:val="24"/>
          <w:lang w:val="en-US"/>
        </w:rPr>
        <w:t xml:space="preserve"> Matilda </w:t>
      </w:r>
      <w:proofErr w:type="spellStart"/>
      <w:r w:rsidRPr="0079097B">
        <w:rPr>
          <w:rFonts w:ascii="Calisto MT" w:eastAsia="Calibri" w:hAnsi="Calisto MT"/>
          <w:b/>
          <w:szCs w:val="24"/>
          <w:lang w:val="en-US"/>
        </w:rPr>
        <w:t>Adai</w:t>
      </w:r>
      <w:proofErr w:type="spellEnd"/>
      <w:r w:rsidRPr="0079097B">
        <w:rPr>
          <w:rFonts w:ascii="Calisto MT" w:eastAsia="Calibri" w:hAnsi="Calisto MT"/>
          <w:b/>
          <w:szCs w:val="24"/>
          <w:lang w:val="en-US"/>
        </w:rPr>
        <w:t xml:space="preserve"> (2019).</w:t>
      </w:r>
      <w:r w:rsidRPr="0079097B">
        <w:rPr>
          <w:rFonts w:ascii="Calisto MT" w:eastAsia="Calibri" w:hAnsi="Calisto MT"/>
          <w:szCs w:val="24"/>
          <w:lang w:val="en-US"/>
        </w:rPr>
        <w:t xml:space="preserve"> </w:t>
      </w:r>
      <w:r w:rsidRPr="0079097B">
        <w:rPr>
          <w:rFonts w:ascii="Calisto MT" w:eastAsia="Calibri" w:hAnsi="Calisto MT"/>
          <w:bCs/>
          <w:szCs w:val="24"/>
          <w:lang w:val="en-US"/>
        </w:rPr>
        <w:t>A Preliminary Anthropometric Association between Chest Circumference and Hip Circumference.</w:t>
      </w:r>
    </w:p>
    <w:p w:rsidR="0079097B" w:rsidRPr="0079097B" w:rsidRDefault="0079097B" w:rsidP="0079097B">
      <w:pPr>
        <w:ind w:left="720"/>
        <w:contextualSpacing/>
        <w:rPr>
          <w:rFonts w:ascii="Calisto MT" w:eastAsia="Calibri" w:hAnsi="Calisto MT"/>
          <w:b/>
          <w:szCs w:val="24"/>
          <w:lang w:val="en-US"/>
        </w:rPr>
      </w:pPr>
    </w:p>
    <w:p w:rsidR="0079097B" w:rsidRPr="0079097B" w:rsidRDefault="0079097B" w:rsidP="0079097B">
      <w:pPr>
        <w:numPr>
          <w:ilvl w:val="0"/>
          <w:numId w:val="10"/>
        </w:numPr>
        <w:tabs>
          <w:tab w:val="left" w:pos="2177"/>
        </w:tabs>
        <w:spacing w:line="360" w:lineRule="auto"/>
        <w:contextualSpacing/>
        <w:jc w:val="both"/>
        <w:rPr>
          <w:rFonts w:ascii="Calisto MT" w:eastAsia="Calibri" w:hAnsi="Calisto MT"/>
          <w:b/>
          <w:szCs w:val="24"/>
          <w:lang w:val="en-US"/>
        </w:rPr>
      </w:pPr>
      <w:r w:rsidRPr="0079097B">
        <w:rPr>
          <w:rFonts w:ascii="Calisto MT" w:eastAsia="Calibri" w:hAnsi="Calisto MT"/>
          <w:b/>
          <w:szCs w:val="24"/>
          <w:lang w:val="en-US"/>
        </w:rPr>
        <w:t xml:space="preserve">Aaron </w:t>
      </w:r>
      <w:proofErr w:type="spellStart"/>
      <w:r w:rsidRPr="0079097B">
        <w:rPr>
          <w:rFonts w:ascii="Calisto MT" w:eastAsia="Calibri" w:hAnsi="Calisto MT"/>
          <w:b/>
          <w:szCs w:val="24"/>
          <w:lang w:val="en-US"/>
        </w:rPr>
        <w:t>Kwesi</w:t>
      </w:r>
      <w:proofErr w:type="spellEnd"/>
      <w:r w:rsidRPr="0079097B">
        <w:rPr>
          <w:rFonts w:ascii="Calisto MT" w:eastAsia="Calibri" w:hAnsi="Calisto MT"/>
          <w:b/>
          <w:szCs w:val="24"/>
          <w:lang w:val="en-US"/>
        </w:rPr>
        <w:t xml:space="preserve"> </w:t>
      </w:r>
      <w:proofErr w:type="spellStart"/>
      <w:r w:rsidRPr="0079097B">
        <w:rPr>
          <w:rFonts w:ascii="Calisto MT" w:eastAsia="Calibri" w:hAnsi="Calisto MT"/>
          <w:b/>
          <w:szCs w:val="24"/>
          <w:lang w:val="en-US"/>
        </w:rPr>
        <w:t>Ampah</w:t>
      </w:r>
      <w:proofErr w:type="spellEnd"/>
      <w:r w:rsidRPr="0079097B">
        <w:rPr>
          <w:rFonts w:ascii="Calisto MT" w:eastAsia="Calibri" w:hAnsi="Calisto MT"/>
          <w:b/>
          <w:szCs w:val="24"/>
          <w:lang w:val="en-US"/>
        </w:rPr>
        <w:t xml:space="preserve"> </w:t>
      </w:r>
      <w:proofErr w:type="spellStart"/>
      <w:r w:rsidRPr="0079097B">
        <w:rPr>
          <w:rFonts w:ascii="Calisto MT" w:eastAsia="Calibri" w:hAnsi="Calisto MT"/>
          <w:b/>
          <w:szCs w:val="24"/>
          <w:lang w:val="en-US"/>
        </w:rPr>
        <w:t>Quagraine</w:t>
      </w:r>
      <w:proofErr w:type="spellEnd"/>
      <w:r w:rsidRPr="0079097B">
        <w:rPr>
          <w:rFonts w:ascii="Calisto MT" w:eastAsia="Calibri" w:hAnsi="Calisto MT"/>
          <w:b/>
          <w:szCs w:val="24"/>
          <w:lang w:val="en-US"/>
        </w:rPr>
        <w:t xml:space="preserve"> (2018).</w:t>
      </w:r>
      <w:r w:rsidRPr="0079097B">
        <w:rPr>
          <w:rFonts w:ascii="Calisto MT" w:eastAsia="Calibri" w:hAnsi="Calisto MT"/>
          <w:szCs w:val="24"/>
          <w:lang w:val="en-US"/>
        </w:rPr>
        <w:t xml:space="preserve"> A Preliminary Anthropometric Study of Palm Print Patterns In Relation To Blood Groups and Sex.</w:t>
      </w:r>
    </w:p>
    <w:p w:rsidR="0079097B" w:rsidRDefault="0079097B" w:rsidP="0079097B">
      <w:pPr>
        <w:pStyle w:val="ListParagraph"/>
        <w:rPr>
          <w:rFonts w:ascii="Calisto MT" w:eastAsia="Calibri" w:hAnsi="Calisto MT"/>
          <w:b/>
          <w:szCs w:val="24"/>
          <w:lang w:val="en-US"/>
        </w:rPr>
      </w:pPr>
    </w:p>
    <w:p w:rsidR="0079097B" w:rsidRPr="0079097B" w:rsidRDefault="0079097B" w:rsidP="0079097B">
      <w:pPr>
        <w:shd w:val="clear" w:color="auto" w:fill="1F497D" w:themeFill="text2"/>
        <w:tabs>
          <w:tab w:val="left" w:pos="1440"/>
        </w:tabs>
        <w:spacing w:line="276" w:lineRule="auto"/>
        <w:rPr>
          <w:b/>
          <w:color w:val="FFFFFF" w:themeColor="background1"/>
          <w:szCs w:val="24"/>
          <w:lang w:val="en-US"/>
        </w:rPr>
      </w:pPr>
      <w:proofErr w:type="gramStart"/>
      <w:r w:rsidRPr="0079097B">
        <w:rPr>
          <w:b/>
          <w:color w:val="FFFFFF" w:themeColor="background1"/>
          <w:szCs w:val="24"/>
          <w:lang w:val="en-US"/>
        </w:rPr>
        <w:t>CONFERENCES/SEMINARS AND WORKSHOPS AT WHICH PAPERS WERE READ.</w:t>
      </w:r>
      <w:proofErr w:type="gramEnd"/>
    </w:p>
    <w:p w:rsidR="0079097B" w:rsidRPr="0079097B" w:rsidRDefault="0079097B" w:rsidP="0079097B">
      <w:pPr>
        <w:tabs>
          <w:tab w:val="left" w:pos="1440"/>
        </w:tabs>
        <w:spacing w:line="276" w:lineRule="auto"/>
        <w:ind w:left="360"/>
        <w:rPr>
          <w:szCs w:val="24"/>
          <w:lang w:val="en-US"/>
        </w:rPr>
      </w:pPr>
    </w:p>
    <w:p w:rsidR="0079097B" w:rsidRPr="0079097B" w:rsidRDefault="0079097B" w:rsidP="0079097B">
      <w:pPr>
        <w:numPr>
          <w:ilvl w:val="0"/>
          <w:numId w:val="14"/>
        </w:numPr>
        <w:tabs>
          <w:tab w:val="left" w:pos="1440"/>
        </w:tabs>
        <w:spacing w:line="276" w:lineRule="auto"/>
        <w:rPr>
          <w:szCs w:val="24"/>
          <w:lang w:val="en-US"/>
        </w:rPr>
      </w:pPr>
      <w:r w:rsidRPr="0079097B">
        <w:rPr>
          <w:szCs w:val="24"/>
          <w:lang w:val="en-US"/>
        </w:rPr>
        <w:t>Proceedings of the Anatomical Society of Ghana: Anatomical Society of Ghana Inaugural Conference</w:t>
      </w:r>
    </w:p>
    <w:p w:rsidR="0079097B" w:rsidRPr="0079097B" w:rsidRDefault="0079097B" w:rsidP="0079097B">
      <w:pPr>
        <w:numPr>
          <w:ilvl w:val="0"/>
          <w:numId w:val="14"/>
        </w:numPr>
        <w:tabs>
          <w:tab w:val="left" w:pos="1440"/>
        </w:tabs>
        <w:spacing w:line="276" w:lineRule="auto"/>
        <w:rPr>
          <w:b/>
          <w:szCs w:val="24"/>
          <w:lang w:val="en-US"/>
        </w:rPr>
      </w:pPr>
      <w:r w:rsidRPr="0079097B">
        <w:rPr>
          <w:szCs w:val="24"/>
          <w:lang w:val="en-US"/>
        </w:rPr>
        <w:t>Proceedings of the Anatomical Society of Ghana: 2</w:t>
      </w:r>
      <w:r w:rsidRPr="0079097B">
        <w:rPr>
          <w:szCs w:val="24"/>
          <w:vertAlign w:val="superscript"/>
          <w:lang w:val="en-US"/>
        </w:rPr>
        <w:t>nd</w:t>
      </w:r>
      <w:r w:rsidRPr="0079097B">
        <w:rPr>
          <w:szCs w:val="24"/>
          <w:lang w:val="en-US"/>
        </w:rPr>
        <w:t xml:space="preserve"> Annual National Conference</w:t>
      </w:r>
    </w:p>
    <w:p w:rsidR="0079097B" w:rsidRPr="0079097B" w:rsidRDefault="0079097B" w:rsidP="0079097B">
      <w:pPr>
        <w:numPr>
          <w:ilvl w:val="0"/>
          <w:numId w:val="14"/>
        </w:numPr>
        <w:tabs>
          <w:tab w:val="left" w:pos="1440"/>
        </w:tabs>
        <w:spacing w:line="276" w:lineRule="auto"/>
        <w:rPr>
          <w:b/>
          <w:szCs w:val="24"/>
          <w:lang w:val="en-US"/>
        </w:rPr>
      </w:pPr>
      <w:r w:rsidRPr="0079097B">
        <w:rPr>
          <w:szCs w:val="24"/>
          <w:lang w:val="en-US"/>
        </w:rPr>
        <w:t>Proceedings of the Anatomical Society of Ghana: 3</w:t>
      </w:r>
      <w:r w:rsidRPr="0079097B">
        <w:rPr>
          <w:szCs w:val="24"/>
          <w:vertAlign w:val="superscript"/>
          <w:lang w:val="en-US"/>
        </w:rPr>
        <w:t>rd</w:t>
      </w:r>
      <w:r w:rsidRPr="0079097B">
        <w:rPr>
          <w:szCs w:val="24"/>
          <w:lang w:val="en-US"/>
        </w:rPr>
        <w:t xml:space="preserve"> Annual National Conference</w:t>
      </w:r>
    </w:p>
    <w:p w:rsidR="00433537" w:rsidRDefault="00433537" w:rsidP="0079097B">
      <w:pPr>
        <w:tabs>
          <w:tab w:val="left" w:pos="1440"/>
        </w:tabs>
        <w:spacing w:line="276" w:lineRule="auto"/>
        <w:rPr>
          <w:rFonts w:ascii="Calisto MT" w:hAnsi="Calisto MT"/>
          <w:b/>
          <w:szCs w:val="24"/>
          <w:lang w:val="en-US"/>
        </w:rPr>
      </w:pPr>
    </w:p>
    <w:p w:rsidR="0079097B" w:rsidRPr="00303951" w:rsidRDefault="0079097B" w:rsidP="0079097B">
      <w:pPr>
        <w:tabs>
          <w:tab w:val="left" w:pos="1440"/>
        </w:tabs>
        <w:spacing w:line="276" w:lineRule="auto"/>
        <w:rPr>
          <w:b/>
          <w:szCs w:val="24"/>
          <w:lang w:val="en-US"/>
        </w:rPr>
      </w:pPr>
      <w:r w:rsidRPr="00303951">
        <w:rPr>
          <w:b/>
          <w:szCs w:val="24"/>
          <w:lang w:val="en-US"/>
        </w:rPr>
        <w:t>Abstract Presentations</w:t>
      </w: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lang w:val="en-US"/>
        </w:rPr>
        <w:t>Aidoo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B.,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D., </w:t>
      </w:r>
      <w:r w:rsidRPr="00303951">
        <w:rPr>
          <w:rFonts w:eastAsia="Calibri"/>
          <w:b/>
          <w:bCs/>
          <w:szCs w:val="24"/>
          <w:lang w:val="en-US"/>
        </w:rPr>
        <w:t>Diby, T</w:t>
      </w:r>
      <w:r w:rsidRPr="00303951">
        <w:rPr>
          <w:rFonts w:eastAsia="Calibri"/>
          <w:bCs/>
          <w:szCs w:val="24"/>
          <w:lang w:val="en-US"/>
        </w:rPr>
        <w:t xml:space="preserve">. and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 (2019). Height and Sex Determination Using Nasal and Ocular Dimensions and their Relationship with Tribe.</w:t>
      </w:r>
      <w:r w:rsidRPr="00303951">
        <w:rPr>
          <w:rFonts w:eastAsia="Calibri"/>
          <w:szCs w:val="24"/>
          <w:shd w:val="clear" w:color="auto" w:fill="FFFFFF"/>
          <w:lang w:val="en-US"/>
        </w:rPr>
        <w:t xml:space="preserve">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6). Kumasi, Ghana: Kwame Nkrumah University of Science and Technology</w:t>
      </w:r>
      <w:r w:rsidRPr="00303951">
        <w:rPr>
          <w:rFonts w:eastAsia="Calibri"/>
          <w:szCs w:val="24"/>
          <w:shd w:val="clear" w:color="auto" w:fill="FFFFFF"/>
          <w:lang w:val="en-US"/>
        </w:rPr>
        <w:t>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lang w:val="en-US"/>
        </w:rPr>
        <w:t>Kpaga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R. K.,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A. K., </w:t>
      </w:r>
      <w:r w:rsidRPr="00303951">
        <w:rPr>
          <w:rFonts w:eastAsia="Calibri"/>
          <w:b/>
          <w:bCs/>
          <w:szCs w:val="24"/>
          <w:lang w:val="en-US"/>
        </w:rPr>
        <w:t>Diby, T.</w:t>
      </w:r>
      <w:r w:rsidRPr="00303951">
        <w:rPr>
          <w:rFonts w:eastAsia="Calibri"/>
          <w:bCs/>
          <w:szCs w:val="24"/>
          <w:lang w:val="en-US"/>
        </w:rPr>
        <w:t xml:space="preserve"> and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D. </w:t>
      </w:r>
      <w:r w:rsidRPr="00303951">
        <w:rPr>
          <w:rFonts w:eastAsia="Calibri"/>
          <w:bCs/>
          <w:szCs w:val="24"/>
          <w:lang w:val="en-US"/>
        </w:rPr>
        <w:t>(2019). Determination of Height, Sex and Tribe Using Percutaneous Humeral and Femoral Lengths.</w:t>
      </w:r>
      <w:r w:rsidRPr="00303951">
        <w:rPr>
          <w:rFonts w:eastAsia="Calibri"/>
          <w:szCs w:val="24"/>
          <w:shd w:val="clear" w:color="auto" w:fill="FFFFFF"/>
          <w:lang w:val="en-US"/>
        </w:rPr>
        <w:t xml:space="preserve">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8).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r w:rsidRPr="00303951">
        <w:rPr>
          <w:rFonts w:eastAsia="Calibri"/>
          <w:bCs/>
          <w:szCs w:val="24"/>
          <w:lang w:val="en-US"/>
        </w:rPr>
        <w:lastRenderedPageBreak/>
        <w:t xml:space="preserve">Lim, I. E.,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A. K.,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r w:rsidRPr="00303951">
        <w:rPr>
          <w:rFonts w:eastAsia="Calibri"/>
          <w:b/>
          <w:bCs/>
          <w:szCs w:val="24"/>
          <w:lang w:val="en-US"/>
        </w:rPr>
        <w:t>Diby, T</w:t>
      </w:r>
      <w:r w:rsidRPr="00303951">
        <w:rPr>
          <w:rFonts w:eastAsia="Calibri"/>
          <w:bCs/>
          <w:szCs w:val="24"/>
          <w:lang w:val="en-US"/>
        </w:rPr>
        <w:t xml:space="preserve">. and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 </w:t>
      </w:r>
      <w:r w:rsidRPr="00303951">
        <w:rPr>
          <w:rFonts w:eastAsia="Calibri"/>
          <w:bCs/>
          <w:szCs w:val="24"/>
          <w:lang w:val="en-US"/>
        </w:rPr>
        <w:t xml:space="preserve">(2019). </w:t>
      </w:r>
      <w:r w:rsidRPr="00303951">
        <w:rPr>
          <w:rFonts w:eastAsia="Calibri"/>
          <w:szCs w:val="24"/>
          <w:lang w:val="en-US"/>
        </w:rPr>
        <w:t>Determination Of Height, Sex And Facial Types Using Morphological Facial Dimensions And Its Relationship With Tribe</w:t>
      </w:r>
      <w:r w:rsidRPr="00303951">
        <w:rPr>
          <w:rFonts w:eastAsia="Calibri"/>
          <w:b/>
          <w:bCs/>
          <w:szCs w:val="24"/>
          <w:lang w:val="en-US"/>
        </w:rPr>
        <w:t>.</w:t>
      </w:r>
      <w:r w:rsidRPr="00303951">
        <w:rPr>
          <w:rFonts w:eastAsia="Calibri"/>
          <w:szCs w:val="24"/>
          <w:shd w:val="clear" w:color="auto" w:fill="FFFFFF"/>
          <w:lang w:val="en-US"/>
        </w:rPr>
        <w:t xml:space="preserve">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10).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lang w:val="en-US"/>
        </w:rPr>
        <w:t>Anaam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J.,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A. K.,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r w:rsidRPr="00303951">
        <w:rPr>
          <w:rFonts w:eastAsia="Calibri"/>
          <w:b/>
          <w:bCs/>
          <w:szCs w:val="24"/>
          <w:lang w:val="en-US"/>
        </w:rPr>
        <w:t>Diby, T</w:t>
      </w:r>
      <w:r w:rsidRPr="00303951">
        <w:rPr>
          <w:rFonts w:eastAsia="Calibri"/>
          <w:bCs/>
          <w:szCs w:val="24"/>
          <w:lang w:val="en-US"/>
        </w:rPr>
        <w:t xml:space="preserve">. and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 </w:t>
      </w:r>
      <w:r w:rsidRPr="00303951">
        <w:rPr>
          <w:rFonts w:eastAsia="Calibri"/>
          <w:bCs/>
          <w:szCs w:val="24"/>
          <w:lang w:val="en-US"/>
        </w:rPr>
        <w:t>(2019). An Association between Plantar Arch Index and Weight</w:t>
      </w:r>
      <w:r w:rsidRPr="00303951">
        <w:rPr>
          <w:rFonts w:eastAsia="Calibri"/>
          <w:b/>
          <w:bCs/>
          <w:szCs w:val="24"/>
          <w:lang w:val="en-US"/>
        </w:rPr>
        <w:t>.</w:t>
      </w:r>
      <w:r w:rsidRPr="00303951">
        <w:rPr>
          <w:rFonts w:eastAsia="Calibri"/>
          <w:szCs w:val="24"/>
          <w:shd w:val="clear" w:color="auto" w:fill="FFFFFF"/>
          <w:lang w:val="en-US"/>
        </w:rPr>
        <w:t xml:space="preserve">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13).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lang w:val="en-US"/>
        </w:rPr>
        <w:t>Addae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 E. A.,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A. K.,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r w:rsidRPr="00303951">
        <w:rPr>
          <w:rFonts w:eastAsia="Calibri"/>
          <w:b/>
          <w:bCs/>
          <w:szCs w:val="24"/>
          <w:lang w:val="en-US"/>
        </w:rPr>
        <w:t>Diby, T</w:t>
      </w:r>
      <w:r w:rsidRPr="00303951">
        <w:rPr>
          <w:rFonts w:eastAsia="Calibri"/>
          <w:bCs/>
          <w:szCs w:val="24"/>
          <w:lang w:val="en-US"/>
        </w:rPr>
        <w:t xml:space="preserve">. and 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Robertson, J. </w:t>
      </w:r>
      <w:r w:rsidRPr="00303951">
        <w:rPr>
          <w:rFonts w:eastAsia="Calibri"/>
          <w:bCs/>
          <w:szCs w:val="24"/>
          <w:lang w:val="en-US"/>
        </w:rPr>
        <w:t xml:space="preserve">(2019). Association between Body Mass Index </w:t>
      </w:r>
      <w:proofErr w:type="gramStart"/>
      <w:r w:rsidRPr="00303951">
        <w:rPr>
          <w:rFonts w:eastAsia="Calibri"/>
          <w:bCs/>
          <w:szCs w:val="24"/>
          <w:lang w:val="en-US"/>
        </w:rPr>
        <w:t>And</w:t>
      </w:r>
      <w:proofErr w:type="gramEnd"/>
      <w:r w:rsidRPr="00303951">
        <w:rPr>
          <w:rFonts w:eastAsia="Calibri"/>
          <w:bCs/>
          <w:szCs w:val="24"/>
          <w:lang w:val="en-US"/>
        </w:rPr>
        <w:t xml:space="preserve"> Facial Parameter</w:t>
      </w:r>
      <w:r w:rsidRPr="00303951">
        <w:rPr>
          <w:rFonts w:eastAsia="Calibri"/>
          <w:b/>
          <w:bCs/>
          <w:szCs w:val="24"/>
          <w:lang w:val="en-US"/>
        </w:rPr>
        <w:t>.</w:t>
      </w:r>
      <w:r w:rsidRPr="00303951">
        <w:rPr>
          <w:rFonts w:eastAsia="Calibri"/>
          <w:szCs w:val="24"/>
          <w:shd w:val="clear" w:color="auto" w:fill="FFFFFF"/>
          <w:lang w:val="en-US"/>
        </w:rPr>
        <w:t xml:space="preserve">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14).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J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</w:t>
      </w:r>
      <w:proofErr w:type="gramStart"/>
      <w:r w:rsidRPr="00303951">
        <w:rPr>
          <w:rFonts w:eastAsia="Calibri"/>
          <w:bCs/>
          <w:szCs w:val="24"/>
          <w:shd w:val="clear" w:color="auto" w:fill="FFFFFF"/>
          <w:lang w:val="en-US"/>
        </w:rPr>
        <w:t>,</w:t>
      </w:r>
      <w:r w:rsidRPr="00303951">
        <w:rPr>
          <w:rFonts w:eastAsia="Calibri"/>
          <w:bCs/>
          <w:szCs w:val="24"/>
          <w:lang w:val="en-US"/>
        </w:rPr>
        <w:t xml:space="preserve"> 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proofErr w:type="gramEnd"/>
      <w:r w:rsidRPr="00303951">
        <w:rPr>
          <w:rFonts w:eastAsia="Calibri"/>
          <w:bCs/>
          <w:szCs w:val="24"/>
          <w:lang w:val="en-US"/>
        </w:rPr>
        <w:t>, J.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r w:rsidRPr="00303951">
        <w:rPr>
          <w:rFonts w:eastAsia="Calibri"/>
          <w:b/>
          <w:bCs/>
          <w:szCs w:val="24"/>
          <w:lang w:val="en-US"/>
        </w:rPr>
        <w:t>Diby, T</w:t>
      </w:r>
      <w:r w:rsidRPr="00303951">
        <w:rPr>
          <w:rFonts w:eastAsia="Calibri"/>
          <w:bCs/>
          <w:szCs w:val="24"/>
          <w:lang w:val="en-US"/>
        </w:rPr>
        <w:t xml:space="preserve">.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A. K. and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>, N. D.,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. </w:t>
      </w:r>
      <w:r w:rsidRPr="00303951">
        <w:rPr>
          <w:rFonts w:eastAsia="Calibri"/>
          <w:bCs/>
          <w:szCs w:val="24"/>
          <w:lang w:val="en-US"/>
        </w:rPr>
        <w:t xml:space="preserve">(2019). Relationship between </w:t>
      </w:r>
      <w:proofErr w:type="spellStart"/>
      <w:r w:rsidRPr="00303951">
        <w:rPr>
          <w:rFonts w:eastAsia="Calibri"/>
          <w:bCs/>
          <w:szCs w:val="24"/>
          <w:lang w:val="en-US"/>
        </w:rPr>
        <w:t>Dermatoglyphics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 and Sickle Cell </w:t>
      </w:r>
      <w:proofErr w:type="spellStart"/>
      <w:r w:rsidRPr="00303951">
        <w:rPr>
          <w:rFonts w:eastAsia="Calibri"/>
          <w:bCs/>
          <w:szCs w:val="24"/>
          <w:lang w:val="en-US"/>
        </w:rPr>
        <w:t>Diseaese</w:t>
      </w:r>
      <w:proofErr w:type="spellEnd"/>
      <w:r w:rsidRPr="00303951">
        <w:rPr>
          <w:rFonts w:eastAsia="Calibri"/>
          <w:b/>
          <w:bCs/>
          <w:szCs w:val="24"/>
          <w:lang w:val="en-US"/>
        </w:rPr>
        <w:t>.</w:t>
      </w:r>
      <w:r w:rsidRPr="00303951">
        <w:rPr>
          <w:rFonts w:eastAsia="Calibri"/>
          <w:szCs w:val="24"/>
          <w:shd w:val="clear" w:color="auto" w:fill="FFFFFF"/>
          <w:lang w:val="en-US"/>
        </w:rPr>
        <w:t xml:space="preserve">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15).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lang w:val="en-US"/>
        </w:rPr>
        <w:t>Sodjah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M. A.,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r w:rsidRPr="00303951">
        <w:rPr>
          <w:rFonts w:eastAsia="Calibri"/>
          <w:b/>
          <w:bCs/>
          <w:szCs w:val="24"/>
          <w:lang w:val="en-US"/>
        </w:rPr>
        <w:t>Diby, T.,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A. K.,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</w:t>
      </w:r>
      <w:r w:rsidRPr="00303951">
        <w:rPr>
          <w:rFonts w:eastAsia="Calibri"/>
          <w:b/>
          <w:bCs/>
          <w:szCs w:val="24"/>
          <w:lang w:val="en-US"/>
        </w:rPr>
        <w:t xml:space="preserve">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S. </w:t>
      </w:r>
      <w:r w:rsidRPr="00303951">
        <w:rPr>
          <w:rFonts w:eastAsia="Calibri"/>
          <w:bCs/>
          <w:szCs w:val="24"/>
          <w:lang w:val="en-US"/>
        </w:rPr>
        <w:t xml:space="preserve">(2019). </w:t>
      </w:r>
      <w:bookmarkStart w:id="0" w:name="_Toc11338081"/>
      <w:r w:rsidRPr="00303951">
        <w:rPr>
          <w:rFonts w:eastAsia="Times New Roman"/>
          <w:bCs/>
          <w:szCs w:val="24"/>
        </w:rPr>
        <w:t>A Preliminary Anthropometric Study of the Association between Chest Circumference and Hip Circumference</w:t>
      </w:r>
      <w:bookmarkEnd w:id="0"/>
      <w:r w:rsidRPr="00303951">
        <w:rPr>
          <w:rFonts w:eastAsia="Times New Roman"/>
          <w:bCs/>
          <w:szCs w:val="24"/>
        </w:rPr>
        <w:t xml:space="preserve">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16).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A. K.,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r w:rsidRPr="00303951">
        <w:rPr>
          <w:rFonts w:eastAsia="Calibri"/>
          <w:b/>
          <w:bCs/>
          <w:szCs w:val="24"/>
          <w:lang w:val="en-US"/>
        </w:rPr>
        <w:t>Diby, T</w:t>
      </w:r>
      <w:r w:rsidRPr="00303951">
        <w:rPr>
          <w:rFonts w:eastAsia="Calibri"/>
          <w:bCs/>
          <w:szCs w:val="24"/>
          <w:lang w:val="en-US"/>
        </w:rPr>
        <w:t xml:space="preserve">. and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</w:t>
      </w:r>
      <w:r w:rsidRPr="00303951">
        <w:rPr>
          <w:rFonts w:eastAsia="Calibri"/>
          <w:b/>
          <w:bCs/>
          <w:szCs w:val="24"/>
          <w:lang w:val="en-US"/>
        </w:rPr>
        <w:t xml:space="preserve"> </w:t>
      </w:r>
      <w:r w:rsidRPr="00303951">
        <w:rPr>
          <w:rFonts w:eastAsia="Calibri"/>
          <w:bCs/>
          <w:szCs w:val="24"/>
          <w:lang w:val="en-US"/>
        </w:rPr>
        <w:t>(2019). An Anthropometric Study of Hand and Foot Dimensions as a Model for Ethnic Specific Height Determination</w:t>
      </w:r>
      <w:r w:rsidRPr="00303951">
        <w:rPr>
          <w:rFonts w:eastAsia="Calibri"/>
          <w:b/>
          <w:bCs/>
          <w:szCs w:val="24"/>
          <w:lang w:val="en-US"/>
        </w:rPr>
        <w:t>.</w:t>
      </w:r>
      <w:r w:rsidRPr="00303951">
        <w:rPr>
          <w:rFonts w:eastAsia="Calibri"/>
          <w:szCs w:val="24"/>
          <w:shd w:val="clear" w:color="auto" w:fill="FFFFFF"/>
          <w:lang w:val="en-US"/>
        </w:rPr>
        <w:t xml:space="preserve">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17).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Ureki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E. U.,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Robertson, J., </w:t>
      </w:r>
      <w:r w:rsidRPr="00303951">
        <w:rPr>
          <w:rFonts w:eastAsia="Calibri"/>
          <w:b/>
          <w:bCs/>
          <w:szCs w:val="24"/>
          <w:lang w:val="en-US"/>
        </w:rPr>
        <w:t>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A. K. and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>, N. D. (2019).</w:t>
      </w:r>
      <w:r w:rsidRPr="00303951">
        <w:rPr>
          <w:rFonts w:eastAsia="Calibri"/>
          <w:b/>
          <w:bCs/>
          <w:szCs w:val="24"/>
          <w:lang w:val="en-US"/>
        </w:rPr>
        <w:t xml:space="preserve"> </w:t>
      </w:r>
      <w:r w:rsidRPr="00303951">
        <w:rPr>
          <w:rFonts w:eastAsia="Calibri"/>
          <w:bCs/>
          <w:szCs w:val="24"/>
          <w:lang w:val="en-US"/>
        </w:rPr>
        <w:t xml:space="preserve">A Preliminary Anthropometric Study of the Association between Selected Body Segments </w:t>
      </w:r>
      <w:r w:rsidRPr="00303951">
        <w:rPr>
          <w:rFonts w:eastAsia="Calibri"/>
          <w:bCs/>
          <w:szCs w:val="24"/>
          <w:lang w:val="en-US"/>
        </w:rPr>
        <w:lastRenderedPageBreak/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Heigh</w:t>
      </w:r>
      <w:proofErr w:type="spellEnd"/>
      <w:r w:rsidRPr="00303951">
        <w:rPr>
          <w:rFonts w:eastAsia="Calibri"/>
          <w:bCs/>
          <w:szCs w:val="24"/>
          <w:lang w:val="en-US"/>
        </w:rPr>
        <w:t>.</w:t>
      </w:r>
      <w:r w:rsidRPr="00303951">
        <w:rPr>
          <w:rFonts w:eastAsia="Calibri"/>
          <w:szCs w:val="24"/>
          <w:shd w:val="clear" w:color="auto" w:fill="FFFFFF"/>
          <w:lang w:val="en-US"/>
        </w:rPr>
        <w:t xml:space="preserve">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18).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Owusu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Mensah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E.,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Ossei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Sampene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P. P.,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</w:t>
      </w:r>
      <w:r w:rsidRPr="00303951">
        <w:rPr>
          <w:rFonts w:eastAsia="Calibri"/>
          <w:b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</w:t>
      </w:r>
      <w:r w:rsidRPr="00303951">
        <w:rPr>
          <w:rFonts w:eastAsia="Calibri"/>
          <w:b/>
          <w:bCs/>
          <w:szCs w:val="24"/>
          <w:lang w:val="en-US"/>
        </w:rPr>
        <w:t>., 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A. K. and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>, N. D. (2019).</w:t>
      </w:r>
      <w:r w:rsidRPr="00303951">
        <w:rPr>
          <w:rFonts w:eastAsia="Calibri"/>
          <w:b/>
          <w:bCs/>
          <w:szCs w:val="24"/>
          <w:lang w:val="en-US"/>
        </w:rPr>
        <w:t xml:space="preserve"> </w:t>
      </w:r>
      <w:r w:rsidRPr="00303951">
        <w:rPr>
          <w:rFonts w:eastAsia="Calibri"/>
          <w:bCs/>
          <w:szCs w:val="24"/>
          <w:lang w:val="en-US"/>
        </w:rPr>
        <w:t>Can Ultrasound be used as a Post Mortem Tool?</w:t>
      </w:r>
      <w:r w:rsidRPr="00303951">
        <w:rPr>
          <w:rFonts w:eastAsia="Calibri"/>
          <w:szCs w:val="24"/>
          <w:shd w:val="clear" w:color="auto" w:fill="FFFFFF"/>
          <w:lang w:val="en-US"/>
        </w:rPr>
        <w:t xml:space="preserve">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19).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Mawusi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D.,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</w:t>
      </w:r>
      <w:r w:rsidRPr="00303951">
        <w:rPr>
          <w:rFonts w:eastAsia="Calibri"/>
          <w:b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A. K. and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>, N. D.</w:t>
      </w:r>
      <w:r w:rsidRPr="00303951">
        <w:rPr>
          <w:rFonts w:eastAsia="Calibri"/>
          <w:b/>
          <w:bCs/>
          <w:szCs w:val="24"/>
          <w:lang w:val="en-US"/>
        </w:rPr>
        <w:t xml:space="preserve"> </w:t>
      </w:r>
      <w:r w:rsidRPr="00303951">
        <w:rPr>
          <w:rFonts w:eastAsia="Calibri"/>
          <w:bCs/>
          <w:szCs w:val="24"/>
          <w:lang w:val="en-US"/>
        </w:rPr>
        <w:t>(2019). A Preliminary Study on the Association of Anti-</w:t>
      </w:r>
      <w:proofErr w:type="spellStart"/>
      <w:r w:rsidRPr="00303951">
        <w:rPr>
          <w:rFonts w:eastAsia="Calibri"/>
          <w:bCs/>
          <w:szCs w:val="24"/>
          <w:lang w:val="en-US"/>
        </w:rPr>
        <w:t>Mullerian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 Hormone (AMH) with the Quality of Oocytes in In-Vitro </w:t>
      </w:r>
      <w:proofErr w:type="spellStart"/>
      <w:r w:rsidRPr="00303951">
        <w:rPr>
          <w:rFonts w:eastAsia="Calibri"/>
          <w:bCs/>
          <w:szCs w:val="24"/>
          <w:lang w:val="en-US"/>
        </w:rPr>
        <w:t>Fertilisation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 (IVF) in Ghana.</w:t>
      </w:r>
      <w:r w:rsidRPr="00303951">
        <w:rPr>
          <w:rFonts w:eastAsia="Calibri"/>
          <w:szCs w:val="24"/>
          <w:shd w:val="clear" w:color="auto" w:fill="FFFFFF"/>
          <w:lang w:val="en-US"/>
        </w:rPr>
        <w:t xml:space="preserve">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20-21).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Woananu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C. G. E.,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</w:t>
      </w:r>
      <w:r w:rsidRPr="00303951">
        <w:rPr>
          <w:rFonts w:eastAsia="Calibri"/>
          <w:b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A. K.,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S. and </w:t>
      </w:r>
      <w:r w:rsidRPr="00303951">
        <w:rPr>
          <w:rFonts w:eastAsia="Calibri"/>
          <w:b/>
          <w:bCs/>
          <w:szCs w:val="24"/>
          <w:lang w:val="en-US"/>
        </w:rPr>
        <w:t>Diby, T</w:t>
      </w:r>
      <w:r w:rsidRPr="00303951">
        <w:rPr>
          <w:rFonts w:eastAsia="Calibri"/>
          <w:bCs/>
          <w:szCs w:val="24"/>
          <w:lang w:val="en-US"/>
        </w:rPr>
        <w:t xml:space="preserve">. (2019). </w:t>
      </w:r>
      <w:r w:rsidRPr="00303951">
        <w:rPr>
          <w:rFonts w:eastAsia="Calibri"/>
          <w:szCs w:val="24"/>
          <w:lang w:val="en-US"/>
        </w:rPr>
        <w:t xml:space="preserve">An Anthropometric Study Of Height And Sex Determination Using Auricular And </w:t>
      </w:r>
      <w:proofErr w:type="spellStart"/>
      <w:r w:rsidRPr="00303951">
        <w:rPr>
          <w:rFonts w:eastAsia="Calibri"/>
          <w:szCs w:val="24"/>
          <w:lang w:val="en-US"/>
        </w:rPr>
        <w:t>Tragal</w:t>
      </w:r>
      <w:proofErr w:type="spellEnd"/>
      <w:r w:rsidRPr="00303951">
        <w:rPr>
          <w:rFonts w:eastAsia="Calibri"/>
          <w:szCs w:val="24"/>
          <w:lang w:val="en-US"/>
        </w:rPr>
        <w:t xml:space="preserve"> Related Measurements And Its Association With Tribe.</w:t>
      </w:r>
      <w:r w:rsidRPr="00303951">
        <w:rPr>
          <w:rFonts w:eastAsia="Calibri"/>
          <w:szCs w:val="24"/>
          <w:shd w:val="clear" w:color="auto" w:fill="FFFFFF"/>
          <w:lang w:val="en-US"/>
        </w:rPr>
        <w:t xml:space="preserve">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22).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Nii-Quaye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R.,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A. K.,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r w:rsidRPr="00303951">
        <w:rPr>
          <w:rFonts w:eastAsia="Calibri"/>
          <w:b/>
          <w:bCs/>
          <w:szCs w:val="24"/>
          <w:lang w:val="en-US"/>
        </w:rPr>
        <w:t>Diby, T.</w:t>
      </w:r>
      <w:r w:rsidRPr="00303951">
        <w:rPr>
          <w:rFonts w:eastAsia="Calibri"/>
          <w:bCs/>
          <w:szCs w:val="24"/>
          <w:lang w:val="en-US"/>
        </w:rPr>
        <w:t xml:space="preserve"> (2019). </w:t>
      </w:r>
      <w:r w:rsidRPr="00303951">
        <w:rPr>
          <w:rFonts w:eastAsia="Calibri"/>
          <w:szCs w:val="24"/>
          <w:lang w:val="en-US"/>
        </w:rPr>
        <w:t xml:space="preserve">A Study </w:t>
      </w:r>
      <w:proofErr w:type="gramStart"/>
      <w:r w:rsidRPr="00303951">
        <w:rPr>
          <w:rFonts w:eastAsia="Calibri"/>
          <w:szCs w:val="24"/>
          <w:lang w:val="en-US"/>
        </w:rPr>
        <w:t>Of</w:t>
      </w:r>
      <w:proofErr w:type="gramEnd"/>
      <w:r w:rsidRPr="00303951">
        <w:rPr>
          <w:rFonts w:eastAsia="Calibri"/>
          <w:szCs w:val="24"/>
          <w:lang w:val="en-US"/>
        </w:rPr>
        <w:t xml:space="preserve"> Height And Sex Determination Using Percutaneous </w:t>
      </w:r>
      <w:proofErr w:type="spellStart"/>
      <w:r w:rsidRPr="00303951">
        <w:rPr>
          <w:rFonts w:eastAsia="Calibri"/>
          <w:szCs w:val="24"/>
          <w:lang w:val="en-US"/>
        </w:rPr>
        <w:t>Clavicular</w:t>
      </w:r>
      <w:proofErr w:type="spellEnd"/>
      <w:r w:rsidRPr="00303951">
        <w:rPr>
          <w:rFonts w:eastAsia="Calibri"/>
          <w:szCs w:val="24"/>
          <w:lang w:val="en-US"/>
        </w:rPr>
        <w:t xml:space="preserve"> Length And Its Association With Tribe.</w:t>
      </w:r>
      <w:r w:rsidRPr="00303951">
        <w:rPr>
          <w:rFonts w:eastAsia="Calibri"/>
          <w:szCs w:val="24"/>
          <w:shd w:val="clear" w:color="auto" w:fill="FFFFFF"/>
          <w:lang w:val="en-US"/>
        </w:rPr>
        <w:t xml:space="preserve">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23).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r w:rsidRPr="00303951">
        <w:rPr>
          <w:rFonts w:eastAsia="Calibri"/>
          <w:bCs/>
          <w:szCs w:val="24"/>
          <w:shd w:val="clear" w:color="auto" w:fill="FFFFFF"/>
          <w:lang w:val="en-US"/>
        </w:rPr>
        <w:t>Asante, C.,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S.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r w:rsidRPr="00303951">
        <w:rPr>
          <w:rFonts w:eastAsia="Calibri"/>
          <w:b/>
          <w:bCs/>
          <w:szCs w:val="24"/>
          <w:lang w:val="en-US"/>
        </w:rPr>
        <w:t>Diby, T</w:t>
      </w:r>
      <w:r w:rsidRPr="00303951">
        <w:rPr>
          <w:rFonts w:eastAsia="Calibri"/>
          <w:bCs/>
          <w:szCs w:val="24"/>
          <w:lang w:val="en-US"/>
        </w:rPr>
        <w:t xml:space="preserve">. (2019). </w:t>
      </w:r>
      <w:r w:rsidRPr="00303951">
        <w:rPr>
          <w:rFonts w:eastAsia="Calibri"/>
          <w:szCs w:val="24"/>
          <w:lang w:val="en-US"/>
        </w:rPr>
        <w:t xml:space="preserve">A Preliminary Anthropometric Study </w:t>
      </w:r>
      <w:proofErr w:type="gramStart"/>
      <w:r w:rsidRPr="00303951">
        <w:rPr>
          <w:rFonts w:eastAsia="Calibri"/>
          <w:szCs w:val="24"/>
          <w:lang w:val="en-US"/>
        </w:rPr>
        <w:t>On</w:t>
      </w:r>
      <w:proofErr w:type="gramEnd"/>
      <w:r w:rsidRPr="00303951">
        <w:rPr>
          <w:rFonts w:eastAsia="Calibri"/>
          <w:szCs w:val="24"/>
          <w:lang w:val="en-US"/>
        </w:rPr>
        <w:t xml:space="preserve"> The Association Between Arm Span, Hand And Foot Dimensions.</w:t>
      </w:r>
      <w:r w:rsidRPr="00303951">
        <w:rPr>
          <w:rFonts w:eastAsia="Calibri"/>
          <w:szCs w:val="24"/>
          <w:shd w:val="clear" w:color="auto" w:fill="FFFFFF"/>
          <w:lang w:val="en-US"/>
        </w:rPr>
        <w:t xml:space="preserve">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24).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A. O.,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r w:rsidRPr="00303951">
        <w:rPr>
          <w:rFonts w:eastAsia="Calibri"/>
          <w:b/>
          <w:bCs/>
          <w:szCs w:val="24"/>
          <w:lang w:val="en-US"/>
        </w:rPr>
        <w:t>Diby, T.</w:t>
      </w:r>
      <w:r w:rsidRPr="00303951">
        <w:rPr>
          <w:rFonts w:eastAsia="Calibri"/>
          <w:bCs/>
          <w:szCs w:val="24"/>
          <w:lang w:val="en-US"/>
        </w:rPr>
        <w:t xml:space="preserve"> (2019). A Preliminary Anthropometric Study of Height, Sex </w:t>
      </w:r>
      <w:proofErr w:type="gramStart"/>
      <w:r w:rsidRPr="00303951">
        <w:rPr>
          <w:rFonts w:eastAsia="Calibri"/>
          <w:bCs/>
          <w:szCs w:val="24"/>
          <w:lang w:val="en-US"/>
        </w:rPr>
        <w:t>And</w:t>
      </w:r>
      <w:proofErr w:type="gramEnd"/>
      <w:r w:rsidRPr="00303951">
        <w:rPr>
          <w:rFonts w:eastAsia="Calibri"/>
          <w:bCs/>
          <w:szCs w:val="24"/>
          <w:lang w:val="en-US"/>
        </w:rPr>
        <w:t xml:space="preserve"> Tribe Determination Using </w:t>
      </w:r>
      <w:r w:rsidRPr="00303951">
        <w:rPr>
          <w:rFonts w:eastAsia="Calibri"/>
          <w:bCs/>
          <w:szCs w:val="24"/>
          <w:lang w:val="en-US"/>
        </w:rPr>
        <w:lastRenderedPageBreak/>
        <w:t>Percutaneous Measurements Of Radius And Fibula</w:t>
      </w:r>
      <w:r w:rsidRPr="00303951">
        <w:rPr>
          <w:rFonts w:eastAsia="Calibri"/>
          <w:szCs w:val="24"/>
          <w:lang w:val="en-US"/>
        </w:rPr>
        <w:t xml:space="preserve">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25).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Yelevuuro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F. D.,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r w:rsidRPr="00303951">
        <w:rPr>
          <w:rFonts w:eastAsia="Calibri"/>
          <w:b/>
          <w:bCs/>
          <w:szCs w:val="24"/>
          <w:lang w:val="en-US"/>
        </w:rPr>
        <w:t>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S. (2019). </w:t>
      </w:r>
      <w:r w:rsidRPr="00303951">
        <w:rPr>
          <w:rFonts w:eastAsia="Calibri"/>
          <w:szCs w:val="24"/>
          <w:lang w:val="en-US"/>
        </w:rPr>
        <w:t xml:space="preserve">Morphometric Study of Plantar Arch Index </w:t>
      </w:r>
      <w:proofErr w:type="gramStart"/>
      <w:r w:rsidRPr="00303951">
        <w:rPr>
          <w:rFonts w:eastAsia="Calibri"/>
          <w:szCs w:val="24"/>
          <w:lang w:val="en-US"/>
        </w:rPr>
        <w:t>And</w:t>
      </w:r>
      <w:proofErr w:type="gramEnd"/>
      <w:r w:rsidRPr="00303951">
        <w:rPr>
          <w:rFonts w:eastAsia="Calibri"/>
          <w:szCs w:val="24"/>
          <w:lang w:val="en-US"/>
        </w:rPr>
        <w:t xml:space="preserve"> The Prevalence Of Flatfoot And Its Relationship With Tribe.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26).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Nyarko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E. F.,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S. (2019). </w:t>
      </w:r>
      <w:r w:rsidRPr="00303951">
        <w:rPr>
          <w:rFonts w:eastAsia="Calibri"/>
          <w:szCs w:val="24"/>
          <w:lang w:val="en-US"/>
        </w:rPr>
        <w:t xml:space="preserve">A Quantitative Assessment of </w:t>
      </w:r>
      <w:proofErr w:type="gramStart"/>
      <w:r w:rsidRPr="00303951">
        <w:rPr>
          <w:rFonts w:eastAsia="Calibri"/>
          <w:szCs w:val="24"/>
          <w:lang w:val="en-US"/>
        </w:rPr>
        <w:t>The</w:t>
      </w:r>
      <w:proofErr w:type="gramEnd"/>
      <w:r w:rsidRPr="00303951">
        <w:rPr>
          <w:rFonts w:eastAsia="Calibri"/>
          <w:szCs w:val="24"/>
          <w:lang w:val="en-US"/>
        </w:rPr>
        <w:t xml:space="preserve"> Hand And Its Relationship With Tribe.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27).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Addo,F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. A.,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A Preliminary </w:t>
      </w:r>
      <w:proofErr w:type="spellStart"/>
      <w:r w:rsidRPr="00303951">
        <w:rPr>
          <w:rFonts w:eastAsia="Calibri"/>
          <w:szCs w:val="24"/>
          <w:lang w:val="en-US"/>
        </w:rPr>
        <w:t>Antrhopometric</w:t>
      </w:r>
      <w:proofErr w:type="spellEnd"/>
      <w:r w:rsidRPr="00303951">
        <w:rPr>
          <w:rFonts w:eastAsia="Calibri"/>
          <w:szCs w:val="24"/>
          <w:lang w:val="en-US"/>
        </w:rPr>
        <w:t xml:space="preserve"> Study of the Relationship between Mid-Upper Arm Circumference and Hand Measurements.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28).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r w:rsidRPr="00303951">
        <w:rPr>
          <w:rFonts w:eastAsia="Calibri"/>
          <w:bCs/>
          <w:szCs w:val="24"/>
          <w:shd w:val="clear" w:color="auto" w:fill="FFFFFF"/>
          <w:lang w:val="en-US"/>
        </w:rPr>
        <w:t>Mills-Robertson, F.,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A Preliminary Anthropometric Study of Arm-Span and </w:t>
      </w:r>
      <w:proofErr w:type="spellStart"/>
      <w:r w:rsidRPr="00303951">
        <w:rPr>
          <w:rFonts w:eastAsia="Calibri"/>
          <w:szCs w:val="24"/>
          <w:lang w:val="en-US"/>
        </w:rPr>
        <w:t>Clavicular</w:t>
      </w:r>
      <w:proofErr w:type="spellEnd"/>
      <w:r w:rsidRPr="00303951">
        <w:rPr>
          <w:rFonts w:eastAsia="Calibri"/>
          <w:szCs w:val="24"/>
          <w:lang w:val="en-US"/>
        </w:rPr>
        <w:t xml:space="preserve"> Length for Height and Sex Determination.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29).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Boamah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G. Y.,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An Assessment of Torso Length in Relation to Height.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30).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lastRenderedPageBreak/>
        <w:t>Kwarteng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A.,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Determination of Height and Tribe using Percutaneous Measurement of Tibia and Fibula.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31).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Dason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A. R. Y.,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</w:t>
      </w:r>
      <w:r w:rsidRPr="00303951">
        <w:rPr>
          <w:rFonts w:eastAsia="Calibri"/>
          <w:b/>
          <w:bCs/>
          <w:szCs w:val="24"/>
          <w:lang w:val="en-US"/>
        </w:rPr>
        <w:t>., 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A Morphometric Study of Digit and </w:t>
      </w:r>
      <w:proofErr w:type="spellStart"/>
      <w:r w:rsidRPr="00303951">
        <w:rPr>
          <w:rFonts w:eastAsia="Calibri"/>
          <w:szCs w:val="24"/>
          <w:lang w:val="en-US"/>
        </w:rPr>
        <w:t>Clavicular</w:t>
      </w:r>
      <w:proofErr w:type="spellEnd"/>
      <w:r w:rsidRPr="00303951">
        <w:rPr>
          <w:rFonts w:eastAsia="Calibri"/>
          <w:szCs w:val="24"/>
          <w:lang w:val="en-US"/>
        </w:rPr>
        <w:t xml:space="preserve"> Length for Height Estimation.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32).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Atuahene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B.,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Association between </w:t>
      </w:r>
      <w:proofErr w:type="spellStart"/>
      <w:r w:rsidRPr="00303951">
        <w:rPr>
          <w:rFonts w:eastAsia="Calibri"/>
          <w:szCs w:val="24"/>
          <w:lang w:val="en-US"/>
        </w:rPr>
        <w:t>Dermatoglyphics</w:t>
      </w:r>
      <w:proofErr w:type="spellEnd"/>
      <w:r w:rsidRPr="00303951">
        <w:rPr>
          <w:rFonts w:eastAsia="Calibri"/>
          <w:szCs w:val="24"/>
          <w:lang w:val="en-US"/>
        </w:rPr>
        <w:t xml:space="preserve">, Blood Group and Sex.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33).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Oppong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B.,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Anthropometric Study of Height and Sex using Arm Span and its Association with Tribe.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34). Kumasi, Ghana: Kwame Nkrumah University of Science and Technology</w:t>
      </w:r>
      <w:r w:rsidRPr="00303951">
        <w:rPr>
          <w:rFonts w:eastAsia="Calibri"/>
          <w:szCs w:val="24"/>
          <w:shd w:val="clear" w:color="auto" w:fill="FFFFFF"/>
          <w:lang w:val="en-US"/>
        </w:rPr>
        <w:t>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Asare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B.,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lang w:val="en-US"/>
        </w:rPr>
        <w:t>A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>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Determination of Height and Sex using Percutaneous Measurements of Ulna and Radius.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35).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Kissi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B. O.,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lang w:val="en-US"/>
        </w:rPr>
        <w:t>A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>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Height and Sex Determination using Hand Dimensions and the Relationship with Tribe.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36).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Sarkodie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P. S.,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lang w:val="en-US"/>
        </w:rPr>
        <w:t>A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>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Height and Sex Determination using Foot Dimensions and their Relationship with Tribe.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37).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r w:rsidRPr="00303951">
        <w:rPr>
          <w:rFonts w:eastAsia="Calibri"/>
          <w:bCs/>
          <w:szCs w:val="24"/>
          <w:shd w:val="clear" w:color="auto" w:fill="FFFFFF"/>
          <w:lang w:val="en-US"/>
        </w:rPr>
        <w:t>Abdul, K. S.,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lang w:val="en-US"/>
        </w:rPr>
        <w:t>A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>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Relationship between Mid-Upper Arm Circumference, Height and Total Facial Height.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38). Kumasi, Ghana: Kwame Nkrumah University of Science and Technology</w:t>
      </w:r>
      <w:r w:rsidRPr="00303951">
        <w:rPr>
          <w:rFonts w:eastAsia="Calibri"/>
          <w:szCs w:val="24"/>
          <w:shd w:val="clear" w:color="auto" w:fill="FFFFFF"/>
          <w:lang w:val="en-US"/>
        </w:rPr>
        <w:t>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Ofori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P. A.,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lang w:val="en-US"/>
        </w:rPr>
        <w:t>A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>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Determination of Height, Sex and Tribe using Percutaneous Ulnar and </w:t>
      </w:r>
      <w:proofErr w:type="spellStart"/>
      <w:r w:rsidRPr="00303951">
        <w:rPr>
          <w:rFonts w:eastAsia="Calibri"/>
          <w:szCs w:val="24"/>
          <w:lang w:val="en-US"/>
        </w:rPr>
        <w:t>Tibial</w:t>
      </w:r>
      <w:proofErr w:type="spellEnd"/>
      <w:r w:rsidRPr="00303951">
        <w:rPr>
          <w:rFonts w:eastAsia="Calibri"/>
          <w:szCs w:val="24"/>
          <w:lang w:val="en-US"/>
        </w:rPr>
        <w:t xml:space="preserve"> Length.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39).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Sakyi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S. A.,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lang w:val="en-US"/>
        </w:rPr>
        <w:t>A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>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Assessment of the Relationship between Arm Span, Upper Extremities, Lower Extremities with Height.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40).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Opare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R.,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lang w:val="en-US"/>
        </w:rPr>
        <w:t>A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>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Association between Body Mass Index, Hand and Foot Dimensions.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41). Kumasi, Ghana: Kwame Nkrumah University of Science and Technology.</w:t>
      </w:r>
    </w:p>
    <w:p w:rsidR="0079097B" w:rsidRPr="00303951" w:rsidRDefault="0079097B" w:rsidP="0079097B">
      <w:pPr>
        <w:spacing w:after="200" w:line="360" w:lineRule="auto"/>
        <w:ind w:left="720"/>
        <w:contextualSpacing/>
        <w:rPr>
          <w:rFonts w:eastAsia="Calibri"/>
          <w:bCs/>
          <w:szCs w:val="24"/>
          <w:shd w:val="clear" w:color="auto" w:fill="FFFFFF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i/>
          <w:szCs w:val="24"/>
          <w:shd w:val="clear" w:color="auto" w:fill="FFFFFF"/>
          <w:lang w:val="en-US"/>
        </w:rPr>
      </w:pP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Atobiga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>, C.,</w:t>
      </w:r>
      <w:r w:rsidRPr="00303951">
        <w:rPr>
          <w:rFonts w:eastAsia="Calibri"/>
          <w:bCs/>
          <w:szCs w:val="24"/>
          <w:lang w:val="en-US"/>
        </w:rPr>
        <w:t xml:space="preserve"> </w:t>
      </w:r>
      <w:proofErr w:type="spellStart"/>
      <w:r w:rsidRPr="00303951">
        <w:rPr>
          <w:rFonts w:eastAsia="Calibri"/>
          <w:bCs/>
          <w:szCs w:val="24"/>
          <w:lang w:val="en-US"/>
        </w:rPr>
        <w:t>Abaidoo</w:t>
      </w:r>
      <w:proofErr w:type="spellEnd"/>
      <w:r w:rsidRPr="00303951">
        <w:rPr>
          <w:rFonts w:eastAsia="Calibri"/>
          <w:bCs/>
          <w:szCs w:val="24"/>
          <w:lang w:val="en-US"/>
        </w:rPr>
        <w:t>, C. S.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Darko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N. D., </w:t>
      </w:r>
      <w:proofErr w:type="spellStart"/>
      <w:r w:rsidRPr="00303951">
        <w:rPr>
          <w:rFonts w:eastAsia="Calibri"/>
          <w:bCs/>
          <w:szCs w:val="24"/>
          <w:lang w:val="en-US"/>
        </w:rPr>
        <w:t>Appiah</w:t>
      </w:r>
      <w:proofErr w:type="spellEnd"/>
      <w:r w:rsidRPr="00303951">
        <w:rPr>
          <w:rFonts w:eastAsia="Calibri"/>
          <w:bCs/>
          <w:szCs w:val="24"/>
          <w:lang w:val="en-US"/>
        </w:rPr>
        <w:t>, A. K.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</w:t>
      </w:r>
      <w:proofErr w:type="spellStart"/>
      <w:r w:rsidRPr="00303951">
        <w:rPr>
          <w:rFonts w:eastAsia="Calibri"/>
          <w:bCs/>
          <w:szCs w:val="24"/>
          <w:lang w:val="en-US"/>
        </w:rPr>
        <w:t>Tetteh</w:t>
      </w:r>
      <w:proofErr w:type="spellEnd"/>
      <w:r w:rsidRPr="00303951">
        <w:rPr>
          <w:rFonts w:eastAsia="Calibri"/>
          <w:bCs/>
          <w:szCs w:val="24"/>
          <w:lang w:val="en-US"/>
        </w:rPr>
        <w:t>, J.,</w:t>
      </w:r>
      <w:r w:rsidRPr="00303951">
        <w:rPr>
          <w:rFonts w:eastAsia="Calibri"/>
          <w:b/>
          <w:bCs/>
          <w:szCs w:val="24"/>
          <w:lang w:val="en-US"/>
        </w:rPr>
        <w:t xml:space="preserve"> Diby, T</w:t>
      </w:r>
      <w:r w:rsidRPr="00303951">
        <w:rPr>
          <w:rFonts w:eastAsia="Calibri"/>
          <w:bCs/>
          <w:szCs w:val="24"/>
          <w:lang w:val="en-US"/>
        </w:rPr>
        <w:t xml:space="preserve">., </w:t>
      </w:r>
      <w:proofErr w:type="spellStart"/>
      <w:r w:rsidRPr="00303951">
        <w:rPr>
          <w:rFonts w:eastAsia="Calibri"/>
          <w:bCs/>
          <w:szCs w:val="24"/>
          <w:lang w:val="en-US"/>
        </w:rPr>
        <w:t>Okwan</w:t>
      </w:r>
      <w:proofErr w:type="spellEnd"/>
      <w:r w:rsidRPr="00303951">
        <w:rPr>
          <w:rFonts w:eastAsia="Calibri"/>
          <w:bCs/>
          <w:szCs w:val="24"/>
          <w:lang w:val="en-US"/>
        </w:rPr>
        <w:t xml:space="preserve">, D., </w:t>
      </w:r>
      <w:proofErr w:type="spellStart"/>
      <w:r w:rsidRPr="00303951">
        <w:rPr>
          <w:rFonts w:eastAsia="Calibri"/>
          <w:bCs/>
          <w:szCs w:val="24"/>
          <w:lang w:val="en-US"/>
        </w:rPr>
        <w:t>A</w:t>
      </w:r>
      <w:r w:rsidRPr="00303951">
        <w:rPr>
          <w:rFonts w:eastAsia="Calibri"/>
          <w:bCs/>
          <w:szCs w:val="24"/>
          <w:shd w:val="clear" w:color="auto" w:fill="FFFFFF"/>
          <w:lang w:val="en-US"/>
        </w:rPr>
        <w:t>ntwi-Adjei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 C., </w:t>
      </w:r>
      <w:proofErr w:type="spellStart"/>
      <w:r w:rsidRPr="00303951">
        <w:rPr>
          <w:rFonts w:eastAsia="Calibri"/>
          <w:bCs/>
          <w:szCs w:val="24"/>
          <w:shd w:val="clear" w:color="auto" w:fill="FFFFFF"/>
          <w:lang w:val="en-US"/>
        </w:rPr>
        <w:t>Nketsiah</w:t>
      </w:r>
      <w:proofErr w:type="spellEnd"/>
      <w:r w:rsidRPr="00303951">
        <w:rPr>
          <w:rFonts w:eastAsia="Calibri"/>
          <w:bCs/>
          <w:szCs w:val="24"/>
          <w:shd w:val="clear" w:color="auto" w:fill="FFFFFF"/>
          <w:lang w:val="en-US"/>
        </w:rPr>
        <w:t xml:space="preserve">, J., Robertson, J. </w:t>
      </w:r>
      <w:r w:rsidRPr="00303951">
        <w:rPr>
          <w:rFonts w:eastAsia="Calibri"/>
          <w:bCs/>
          <w:szCs w:val="24"/>
          <w:lang w:val="en-US"/>
        </w:rPr>
        <w:t xml:space="preserve">and </w:t>
      </w:r>
      <w:proofErr w:type="spellStart"/>
      <w:r w:rsidRPr="00303951">
        <w:rPr>
          <w:rFonts w:eastAsia="Calibri"/>
          <w:bCs/>
          <w:szCs w:val="24"/>
          <w:lang w:val="en-US"/>
        </w:rPr>
        <w:t>Bempah</w:t>
      </w:r>
      <w:proofErr w:type="spellEnd"/>
      <w:r w:rsidRPr="00303951">
        <w:rPr>
          <w:rFonts w:eastAsia="Calibri"/>
          <w:bCs/>
          <w:szCs w:val="24"/>
          <w:lang w:val="en-US"/>
        </w:rPr>
        <w:t>, S. (2019).</w:t>
      </w:r>
      <w:r w:rsidRPr="00303951">
        <w:rPr>
          <w:rFonts w:eastAsia="Calibri"/>
          <w:b/>
          <w:szCs w:val="24"/>
          <w:lang w:val="en-US"/>
        </w:rPr>
        <w:t xml:space="preserve"> </w:t>
      </w:r>
      <w:r w:rsidRPr="00303951">
        <w:rPr>
          <w:rFonts w:eastAsia="Calibri"/>
          <w:szCs w:val="24"/>
          <w:lang w:val="en-US"/>
        </w:rPr>
        <w:t xml:space="preserve">A </w:t>
      </w:r>
      <w:proofErr w:type="spellStart"/>
      <w:r w:rsidRPr="00303951">
        <w:rPr>
          <w:rFonts w:eastAsia="Calibri"/>
          <w:szCs w:val="24"/>
          <w:lang w:val="en-US"/>
        </w:rPr>
        <w:t>Histomorphological</w:t>
      </w:r>
      <w:proofErr w:type="spellEnd"/>
      <w:r w:rsidRPr="00303951">
        <w:rPr>
          <w:rFonts w:eastAsia="Calibri"/>
          <w:szCs w:val="24"/>
          <w:lang w:val="en-US"/>
        </w:rPr>
        <w:t xml:space="preserve"> Study of Breast Disease seen at the Komfo Anokye Teaching Hospital, Kumasi.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In C. S. </w:t>
      </w:r>
      <w:proofErr w:type="spellStart"/>
      <w:r w:rsidRPr="00303951">
        <w:rPr>
          <w:rFonts w:eastAsia="Calibri"/>
          <w:i/>
          <w:szCs w:val="24"/>
          <w:shd w:val="clear" w:color="auto" w:fill="FFFFFF"/>
          <w:lang w:val="en-US"/>
        </w:rPr>
        <w:t>Abaidoo</w:t>
      </w:r>
      <w:proofErr w:type="spellEnd"/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(Ed.), Proceedings 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lastRenderedPageBreak/>
        <w:t>of the Anatomical Society of Ghana: 3</w:t>
      </w:r>
      <w:r w:rsidRPr="00303951">
        <w:rPr>
          <w:rFonts w:eastAsia="Calibri"/>
          <w:i/>
          <w:szCs w:val="24"/>
          <w:shd w:val="clear" w:color="auto" w:fill="FFFFFF"/>
          <w:vertAlign w:val="superscript"/>
          <w:lang w:val="en-US"/>
        </w:rPr>
        <w:t>rd</w:t>
      </w:r>
      <w:r w:rsidRPr="00303951">
        <w:rPr>
          <w:rFonts w:eastAsia="Calibri"/>
          <w:i/>
          <w:szCs w:val="24"/>
          <w:shd w:val="clear" w:color="auto" w:fill="FFFFFF"/>
          <w:lang w:val="en-US"/>
        </w:rPr>
        <w:t xml:space="preserve"> Annual National Conference, Book of Abstracts (p. 43). Kumasi, Ghana: Kwame Nkrumah University of Science and Technology.</w:t>
      </w:r>
    </w:p>
    <w:p w:rsidR="0079097B" w:rsidRPr="00303951" w:rsidRDefault="0079097B" w:rsidP="0079097B">
      <w:pPr>
        <w:spacing w:after="160" w:line="360" w:lineRule="auto"/>
        <w:ind w:left="720"/>
        <w:contextualSpacing/>
        <w:jc w:val="both"/>
        <w:rPr>
          <w:szCs w:val="24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i/>
          <w:szCs w:val="24"/>
          <w:lang w:val="en-US"/>
        </w:rPr>
      </w:pPr>
      <w:r w:rsidRPr="00303951">
        <w:rPr>
          <w:b/>
          <w:bCs/>
          <w:szCs w:val="24"/>
          <w:lang w:val="en-US"/>
        </w:rPr>
        <w:t xml:space="preserve">Diby, T., </w:t>
      </w:r>
      <w:proofErr w:type="spellStart"/>
      <w:r w:rsidRPr="00303951">
        <w:rPr>
          <w:bCs/>
          <w:szCs w:val="24"/>
          <w:lang w:val="en-US"/>
        </w:rPr>
        <w:t>Fosu</w:t>
      </w:r>
      <w:proofErr w:type="spellEnd"/>
      <w:r w:rsidRPr="00303951">
        <w:rPr>
          <w:bCs/>
          <w:szCs w:val="24"/>
          <w:lang w:val="en-US"/>
        </w:rPr>
        <w:t xml:space="preserve"> – </w:t>
      </w:r>
      <w:proofErr w:type="spellStart"/>
      <w:r w:rsidRPr="00303951">
        <w:rPr>
          <w:bCs/>
          <w:szCs w:val="24"/>
          <w:lang w:val="en-US"/>
        </w:rPr>
        <w:t>Gyeabour</w:t>
      </w:r>
      <w:proofErr w:type="spellEnd"/>
      <w:r w:rsidRPr="00303951">
        <w:rPr>
          <w:bCs/>
          <w:szCs w:val="24"/>
          <w:lang w:val="en-US"/>
        </w:rPr>
        <w:t xml:space="preserve">, A. and </w:t>
      </w:r>
      <w:proofErr w:type="spellStart"/>
      <w:r w:rsidRPr="00303951">
        <w:rPr>
          <w:bCs/>
          <w:szCs w:val="24"/>
          <w:lang w:val="en-US"/>
        </w:rPr>
        <w:t>Kusi</w:t>
      </w:r>
      <w:proofErr w:type="spellEnd"/>
      <w:r w:rsidRPr="00303951">
        <w:rPr>
          <w:bCs/>
          <w:szCs w:val="24"/>
          <w:lang w:val="en-US"/>
        </w:rPr>
        <w:t>, A. D.</w:t>
      </w:r>
      <w:r w:rsidRPr="00303951">
        <w:rPr>
          <w:b/>
          <w:bCs/>
          <w:szCs w:val="24"/>
          <w:lang w:val="en-US"/>
        </w:rPr>
        <w:t xml:space="preserve"> </w:t>
      </w:r>
      <w:r w:rsidRPr="00303951">
        <w:rPr>
          <w:bCs/>
          <w:szCs w:val="24"/>
          <w:lang w:val="en-US"/>
        </w:rPr>
        <w:t>(2018).</w:t>
      </w:r>
      <w:r w:rsidRPr="00303951">
        <w:rPr>
          <w:b/>
          <w:bCs/>
          <w:szCs w:val="24"/>
          <w:lang w:val="en-US"/>
        </w:rPr>
        <w:t xml:space="preserve"> </w:t>
      </w:r>
      <w:r w:rsidRPr="00303951">
        <w:rPr>
          <w:bCs/>
          <w:szCs w:val="24"/>
          <w:lang w:val="en-US"/>
        </w:rPr>
        <w:t xml:space="preserve">Using </w:t>
      </w:r>
      <w:proofErr w:type="spellStart"/>
      <w:r w:rsidRPr="00303951">
        <w:rPr>
          <w:bCs/>
          <w:szCs w:val="24"/>
          <w:lang w:val="en-US"/>
        </w:rPr>
        <w:t>Dermatoglyphic</w:t>
      </w:r>
      <w:proofErr w:type="spellEnd"/>
      <w:r w:rsidRPr="00303951">
        <w:rPr>
          <w:bCs/>
          <w:szCs w:val="24"/>
          <w:lang w:val="en-US"/>
        </w:rPr>
        <w:t xml:space="preserve"> as Diagnosed Tool for Hypertension: A Study among Hypertension Patients at Kumasi South Hospital.</w:t>
      </w:r>
      <w:r w:rsidRPr="00303951">
        <w:rPr>
          <w:szCs w:val="24"/>
          <w:lang w:val="en-US"/>
        </w:rPr>
        <w:t xml:space="preserve"> </w:t>
      </w:r>
      <w:r w:rsidRPr="00303951">
        <w:rPr>
          <w:i/>
          <w:szCs w:val="24"/>
          <w:lang w:val="en-US"/>
        </w:rPr>
        <w:t xml:space="preserve">In R. M. </w:t>
      </w:r>
      <w:proofErr w:type="spellStart"/>
      <w:r w:rsidRPr="00303951">
        <w:rPr>
          <w:i/>
          <w:szCs w:val="24"/>
          <w:lang w:val="en-US"/>
        </w:rPr>
        <w:t>Blay</w:t>
      </w:r>
      <w:proofErr w:type="spellEnd"/>
      <w:r w:rsidRPr="00303951">
        <w:rPr>
          <w:i/>
          <w:szCs w:val="24"/>
          <w:lang w:val="en-US"/>
        </w:rPr>
        <w:t xml:space="preserve"> (Ed.), Proceedings of the Anatomical Society of Ghana: 2</w:t>
      </w:r>
      <w:r w:rsidRPr="00303951">
        <w:rPr>
          <w:i/>
          <w:szCs w:val="24"/>
          <w:vertAlign w:val="superscript"/>
          <w:lang w:val="en-US"/>
        </w:rPr>
        <w:t>nd</w:t>
      </w:r>
      <w:r w:rsidRPr="00303951">
        <w:rPr>
          <w:i/>
          <w:szCs w:val="24"/>
          <w:lang w:val="en-US"/>
        </w:rPr>
        <w:t xml:space="preserve"> Annual National Conference, Book of Abstracts (p. 23). Accra, Ghana: University of Ghana College of Health Sciences.</w:t>
      </w:r>
    </w:p>
    <w:p w:rsidR="0079097B" w:rsidRPr="00303951" w:rsidRDefault="0079097B" w:rsidP="0079097B">
      <w:pPr>
        <w:spacing w:after="160" w:line="360" w:lineRule="auto"/>
        <w:contextualSpacing/>
        <w:jc w:val="both"/>
        <w:rPr>
          <w:szCs w:val="24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i/>
          <w:szCs w:val="24"/>
          <w:lang w:val="en-US"/>
        </w:rPr>
      </w:pPr>
      <w:proofErr w:type="spellStart"/>
      <w:r w:rsidRPr="00303951">
        <w:rPr>
          <w:bCs/>
          <w:szCs w:val="24"/>
          <w:lang w:val="en-US"/>
        </w:rPr>
        <w:t>Atuahene</w:t>
      </w:r>
      <w:proofErr w:type="spellEnd"/>
      <w:r w:rsidRPr="00303951">
        <w:rPr>
          <w:bCs/>
          <w:szCs w:val="24"/>
          <w:lang w:val="en-US"/>
        </w:rPr>
        <w:t xml:space="preserve">, O. O. D.,   </w:t>
      </w:r>
      <w:proofErr w:type="spellStart"/>
      <w:r w:rsidRPr="00303951">
        <w:rPr>
          <w:bCs/>
          <w:szCs w:val="24"/>
          <w:lang w:val="en-US"/>
        </w:rPr>
        <w:t>Abaidoo</w:t>
      </w:r>
      <w:proofErr w:type="spellEnd"/>
      <w:r w:rsidRPr="00303951">
        <w:rPr>
          <w:bCs/>
          <w:szCs w:val="24"/>
          <w:lang w:val="en-US"/>
        </w:rPr>
        <w:t xml:space="preserve">, C. S., </w:t>
      </w:r>
      <w:proofErr w:type="spellStart"/>
      <w:r w:rsidRPr="00303951">
        <w:rPr>
          <w:bCs/>
          <w:szCs w:val="24"/>
          <w:lang w:val="en-US"/>
        </w:rPr>
        <w:t>Tetteh</w:t>
      </w:r>
      <w:proofErr w:type="spellEnd"/>
      <w:r w:rsidRPr="00303951">
        <w:rPr>
          <w:bCs/>
          <w:szCs w:val="24"/>
          <w:lang w:val="en-US"/>
        </w:rPr>
        <w:t>, J</w:t>
      </w:r>
      <w:r w:rsidRPr="00303951">
        <w:rPr>
          <w:b/>
          <w:bCs/>
          <w:szCs w:val="24"/>
          <w:lang w:val="en-US"/>
        </w:rPr>
        <w:t xml:space="preserve">., Diby, T., </w:t>
      </w:r>
      <w:proofErr w:type="spellStart"/>
      <w:r w:rsidRPr="00303951">
        <w:rPr>
          <w:bCs/>
          <w:szCs w:val="24"/>
          <w:lang w:val="en-US"/>
        </w:rPr>
        <w:t>Appiah</w:t>
      </w:r>
      <w:proofErr w:type="spellEnd"/>
      <w:r w:rsidRPr="00303951">
        <w:rPr>
          <w:bCs/>
          <w:szCs w:val="24"/>
          <w:lang w:val="en-US"/>
        </w:rPr>
        <w:t xml:space="preserve">, A. K. and </w:t>
      </w:r>
      <w:proofErr w:type="spellStart"/>
      <w:r w:rsidRPr="00303951">
        <w:rPr>
          <w:bCs/>
          <w:szCs w:val="24"/>
          <w:lang w:val="en-US"/>
        </w:rPr>
        <w:t>Darko</w:t>
      </w:r>
      <w:proofErr w:type="spellEnd"/>
      <w:r w:rsidRPr="00303951">
        <w:rPr>
          <w:bCs/>
          <w:szCs w:val="24"/>
          <w:lang w:val="en-US"/>
        </w:rPr>
        <w:t>, N. D. (2018).</w:t>
      </w:r>
      <w:r w:rsidRPr="00303951">
        <w:rPr>
          <w:b/>
          <w:bCs/>
          <w:szCs w:val="24"/>
          <w:lang w:val="en-US"/>
        </w:rPr>
        <w:t xml:space="preserve"> </w:t>
      </w:r>
      <w:r w:rsidRPr="00303951">
        <w:rPr>
          <w:bCs/>
          <w:szCs w:val="24"/>
          <w:lang w:val="en-US"/>
        </w:rPr>
        <w:t>An Anthropometric Study of Hand Dimensions as a Model for Height and Sex Determination in Ghana.</w:t>
      </w:r>
      <w:r w:rsidRPr="00303951">
        <w:rPr>
          <w:szCs w:val="24"/>
          <w:lang w:val="en-US"/>
        </w:rPr>
        <w:t xml:space="preserve"> </w:t>
      </w:r>
      <w:r w:rsidRPr="00303951">
        <w:rPr>
          <w:i/>
          <w:szCs w:val="24"/>
          <w:lang w:val="en-US"/>
        </w:rPr>
        <w:t xml:space="preserve">In R. M. </w:t>
      </w:r>
      <w:proofErr w:type="spellStart"/>
      <w:r w:rsidRPr="00303951">
        <w:rPr>
          <w:i/>
          <w:szCs w:val="24"/>
          <w:lang w:val="en-US"/>
        </w:rPr>
        <w:t>Blay</w:t>
      </w:r>
      <w:proofErr w:type="spellEnd"/>
      <w:r w:rsidRPr="00303951">
        <w:rPr>
          <w:i/>
          <w:szCs w:val="24"/>
          <w:lang w:val="en-US"/>
        </w:rPr>
        <w:t xml:space="preserve"> (Ed.), Proceedings of the Anatomical Society of Ghana: 2</w:t>
      </w:r>
      <w:r w:rsidRPr="00303951">
        <w:rPr>
          <w:i/>
          <w:szCs w:val="24"/>
          <w:vertAlign w:val="superscript"/>
          <w:lang w:val="en-US"/>
        </w:rPr>
        <w:t>nd</w:t>
      </w:r>
      <w:r w:rsidRPr="00303951">
        <w:rPr>
          <w:i/>
          <w:szCs w:val="24"/>
          <w:lang w:val="en-US"/>
        </w:rPr>
        <w:t xml:space="preserve"> Annual National Conference, Book of Abstracts (p. 27). Accra, Ghana: University of Ghana College of Health Sciences.</w:t>
      </w:r>
    </w:p>
    <w:p w:rsidR="0079097B" w:rsidRPr="00303951" w:rsidRDefault="0079097B" w:rsidP="0079097B">
      <w:pPr>
        <w:spacing w:after="160" w:line="360" w:lineRule="auto"/>
        <w:contextualSpacing/>
        <w:jc w:val="both"/>
        <w:rPr>
          <w:szCs w:val="24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i/>
          <w:szCs w:val="24"/>
          <w:lang w:val="en-US"/>
        </w:rPr>
      </w:pPr>
      <w:r w:rsidRPr="00303951">
        <w:rPr>
          <w:b/>
          <w:bCs/>
          <w:szCs w:val="24"/>
          <w:lang w:val="en-US"/>
        </w:rPr>
        <w:t xml:space="preserve">Diby, T.,  </w:t>
      </w:r>
      <w:proofErr w:type="spellStart"/>
      <w:r w:rsidRPr="00303951">
        <w:rPr>
          <w:bCs/>
          <w:szCs w:val="24"/>
          <w:lang w:val="en-US"/>
        </w:rPr>
        <w:t>Abaidoo</w:t>
      </w:r>
      <w:proofErr w:type="spellEnd"/>
      <w:r w:rsidRPr="00303951">
        <w:rPr>
          <w:bCs/>
          <w:szCs w:val="24"/>
          <w:lang w:val="en-US"/>
        </w:rPr>
        <w:t xml:space="preserve">, C. S., </w:t>
      </w:r>
      <w:proofErr w:type="spellStart"/>
      <w:r w:rsidRPr="00303951">
        <w:rPr>
          <w:bCs/>
          <w:szCs w:val="24"/>
          <w:lang w:val="en-US"/>
        </w:rPr>
        <w:t>Tetteh</w:t>
      </w:r>
      <w:proofErr w:type="spellEnd"/>
      <w:r w:rsidRPr="00303951">
        <w:rPr>
          <w:bCs/>
          <w:szCs w:val="24"/>
          <w:lang w:val="en-US"/>
        </w:rPr>
        <w:t xml:space="preserve">, J., </w:t>
      </w:r>
      <w:proofErr w:type="spellStart"/>
      <w:r w:rsidRPr="00303951">
        <w:rPr>
          <w:bCs/>
          <w:szCs w:val="24"/>
          <w:lang w:val="en-US"/>
        </w:rPr>
        <w:t>Darko</w:t>
      </w:r>
      <w:proofErr w:type="spellEnd"/>
      <w:r w:rsidRPr="00303951">
        <w:rPr>
          <w:bCs/>
          <w:szCs w:val="24"/>
          <w:lang w:val="en-US"/>
        </w:rPr>
        <w:t xml:space="preserve">, N. D., </w:t>
      </w:r>
      <w:proofErr w:type="spellStart"/>
      <w:r w:rsidRPr="00303951">
        <w:rPr>
          <w:bCs/>
          <w:szCs w:val="24"/>
          <w:lang w:val="en-US"/>
        </w:rPr>
        <w:t>Atuahene</w:t>
      </w:r>
      <w:proofErr w:type="spellEnd"/>
      <w:r w:rsidRPr="00303951">
        <w:rPr>
          <w:bCs/>
          <w:szCs w:val="24"/>
          <w:lang w:val="en-US"/>
        </w:rPr>
        <w:t xml:space="preserve">, O. O. D., </w:t>
      </w:r>
      <w:proofErr w:type="spellStart"/>
      <w:r w:rsidRPr="00303951">
        <w:rPr>
          <w:bCs/>
          <w:szCs w:val="24"/>
          <w:lang w:val="en-US"/>
        </w:rPr>
        <w:t>Appiah</w:t>
      </w:r>
      <w:proofErr w:type="spellEnd"/>
      <w:r w:rsidRPr="00303951">
        <w:rPr>
          <w:bCs/>
          <w:szCs w:val="24"/>
          <w:lang w:val="en-US"/>
        </w:rPr>
        <w:t xml:space="preserve">, A. K. and </w:t>
      </w:r>
      <w:proofErr w:type="spellStart"/>
      <w:r w:rsidRPr="00303951">
        <w:rPr>
          <w:bCs/>
          <w:szCs w:val="24"/>
          <w:lang w:val="en-US"/>
        </w:rPr>
        <w:t>Agbenorku</w:t>
      </w:r>
      <w:proofErr w:type="spellEnd"/>
      <w:r w:rsidRPr="00303951">
        <w:rPr>
          <w:bCs/>
          <w:szCs w:val="24"/>
          <w:lang w:val="en-US"/>
        </w:rPr>
        <w:t>, P. (2017).</w:t>
      </w:r>
      <w:r w:rsidRPr="00303951">
        <w:rPr>
          <w:b/>
          <w:bCs/>
          <w:szCs w:val="24"/>
          <w:lang w:val="en-US"/>
        </w:rPr>
        <w:t xml:space="preserve"> </w:t>
      </w:r>
      <w:r w:rsidRPr="00303951">
        <w:rPr>
          <w:bCs/>
          <w:szCs w:val="24"/>
          <w:lang w:val="en-US"/>
        </w:rPr>
        <w:t xml:space="preserve">The </w:t>
      </w:r>
      <w:proofErr w:type="spellStart"/>
      <w:r w:rsidRPr="00303951">
        <w:rPr>
          <w:bCs/>
          <w:szCs w:val="24"/>
          <w:lang w:val="en-US"/>
        </w:rPr>
        <w:t>Mastiosternal</w:t>
      </w:r>
      <w:proofErr w:type="spellEnd"/>
      <w:r w:rsidRPr="00303951">
        <w:rPr>
          <w:bCs/>
          <w:szCs w:val="24"/>
          <w:lang w:val="en-US"/>
        </w:rPr>
        <w:t xml:space="preserve"> Index, </w:t>
      </w:r>
      <w:proofErr w:type="gramStart"/>
      <w:r w:rsidRPr="00303951">
        <w:rPr>
          <w:bCs/>
          <w:szCs w:val="24"/>
          <w:lang w:val="en-US"/>
        </w:rPr>
        <w:t>A</w:t>
      </w:r>
      <w:proofErr w:type="gramEnd"/>
      <w:r w:rsidRPr="00303951">
        <w:rPr>
          <w:bCs/>
          <w:szCs w:val="24"/>
          <w:lang w:val="en-US"/>
        </w:rPr>
        <w:t xml:space="preserve"> Novel Index Aiding in Nipple Resection on the Breast among Ghanaian Females.</w:t>
      </w:r>
      <w:r w:rsidRPr="00303951">
        <w:rPr>
          <w:b/>
          <w:bCs/>
          <w:szCs w:val="24"/>
          <w:lang w:val="en-US"/>
        </w:rPr>
        <w:t xml:space="preserve"> </w:t>
      </w:r>
      <w:r w:rsidRPr="00303951">
        <w:rPr>
          <w:i/>
          <w:szCs w:val="24"/>
          <w:lang w:val="en-US"/>
        </w:rPr>
        <w:t xml:space="preserve">In J. </w:t>
      </w:r>
      <w:proofErr w:type="spellStart"/>
      <w:r w:rsidRPr="00303951">
        <w:rPr>
          <w:i/>
          <w:szCs w:val="24"/>
          <w:lang w:val="en-US"/>
        </w:rPr>
        <w:t>Ahenkorah</w:t>
      </w:r>
      <w:proofErr w:type="spellEnd"/>
      <w:r w:rsidRPr="00303951">
        <w:rPr>
          <w:i/>
          <w:szCs w:val="24"/>
          <w:lang w:val="en-US"/>
        </w:rPr>
        <w:t xml:space="preserve"> (Ed.), Proceedings of the Pre-embryo of Regular Meetings of Anatomists in Ghana: Anatomical Society of Ghana Inaugural Conference, Book of Abstracts (p. 22). Accra, Ghana: University of Ghana College of Health Sciences.</w:t>
      </w:r>
    </w:p>
    <w:p w:rsidR="0079097B" w:rsidRPr="00303951" w:rsidRDefault="0079097B" w:rsidP="0079097B">
      <w:pPr>
        <w:spacing w:after="160" w:line="360" w:lineRule="auto"/>
        <w:contextualSpacing/>
        <w:jc w:val="both"/>
        <w:rPr>
          <w:i/>
          <w:szCs w:val="24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i/>
          <w:szCs w:val="24"/>
          <w:lang w:val="en-US"/>
        </w:rPr>
      </w:pPr>
      <w:proofErr w:type="spellStart"/>
      <w:r w:rsidRPr="00303951">
        <w:rPr>
          <w:bCs/>
          <w:szCs w:val="24"/>
          <w:lang w:val="en-US"/>
        </w:rPr>
        <w:t>Appiah</w:t>
      </w:r>
      <w:proofErr w:type="spellEnd"/>
      <w:r w:rsidRPr="00303951">
        <w:rPr>
          <w:bCs/>
          <w:szCs w:val="24"/>
          <w:lang w:val="en-US"/>
        </w:rPr>
        <w:t xml:space="preserve">, A. K., </w:t>
      </w:r>
      <w:proofErr w:type="spellStart"/>
      <w:r w:rsidRPr="00303951">
        <w:rPr>
          <w:bCs/>
          <w:szCs w:val="24"/>
          <w:lang w:val="en-US"/>
        </w:rPr>
        <w:t>Abaidoo</w:t>
      </w:r>
      <w:proofErr w:type="spellEnd"/>
      <w:r w:rsidRPr="00303951">
        <w:rPr>
          <w:bCs/>
          <w:szCs w:val="24"/>
          <w:lang w:val="en-US"/>
        </w:rPr>
        <w:t xml:space="preserve">, C. S., </w:t>
      </w:r>
      <w:proofErr w:type="spellStart"/>
      <w:r w:rsidRPr="00303951">
        <w:rPr>
          <w:bCs/>
          <w:szCs w:val="24"/>
          <w:lang w:val="en-US"/>
        </w:rPr>
        <w:t>Darko</w:t>
      </w:r>
      <w:proofErr w:type="spellEnd"/>
      <w:r w:rsidRPr="00303951">
        <w:rPr>
          <w:bCs/>
          <w:szCs w:val="24"/>
          <w:lang w:val="en-US"/>
        </w:rPr>
        <w:t xml:space="preserve">, N. D., </w:t>
      </w:r>
      <w:proofErr w:type="spellStart"/>
      <w:r w:rsidRPr="00303951">
        <w:rPr>
          <w:bCs/>
          <w:szCs w:val="24"/>
          <w:lang w:val="en-US"/>
        </w:rPr>
        <w:t>Tetteh</w:t>
      </w:r>
      <w:proofErr w:type="spellEnd"/>
      <w:r w:rsidRPr="00303951">
        <w:rPr>
          <w:bCs/>
          <w:szCs w:val="24"/>
          <w:lang w:val="en-US"/>
        </w:rPr>
        <w:t>, J.,</w:t>
      </w:r>
      <w:r w:rsidRPr="00303951">
        <w:rPr>
          <w:b/>
          <w:bCs/>
          <w:szCs w:val="24"/>
          <w:lang w:val="en-US"/>
        </w:rPr>
        <w:t xml:space="preserve"> Diby, T., </w:t>
      </w:r>
      <w:proofErr w:type="spellStart"/>
      <w:r w:rsidRPr="00303951">
        <w:rPr>
          <w:bCs/>
          <w:szCs w:val="24"/>
          <w:lang w:val="en-US"/>
        </w:rPr>
        <w:t>Atuahene</w:t>
      </w:r>
      <w:proofErr w:type="spellEnd"/>
      <w:r w:rsidRPr="00303951">
        <w:rPr>
          <w:bCs/>
          <w:szCs w:val="24"/>
          <w:lang w:val="en-US"/>
        </w:rPr>
        <w:t xml:space="preserve">, O. O. D. and </w:t>
      </w:r>
      <w:proofErr w:type="spellStart"/>
      <w:r w:rsidRPr="00303951">
        <w:rPr>
          <w:bCs/>
          <w:szCs w:val="24"/>
          <w:lang w:val="en-US"/>
        </w:rPr>
        <w:t>Rockson</w:t>
      </w:r>
      <w:proofErr w:type="spellEnd"/>
      <w:r w:rsidRPr="00303951">
        <w:rPr>
          <w:bCs/>
          <w:szCs w:val="24"/>
          <w:lang w:val="en-US"/>
        </w:rPr>
        <w:t>, P. (2017).</w:t>
      </w:r>
      <w:r w:rsidRPr="00303951">
        <w:rPr>
          <w:b/>
          <w:bCs/>
          <w:szCs w:val="24"/>
          <w:lang w:val="en-US"/>
        </w:rPr>
        <w:t xml:space="preserve"> </w:t>
      </w:r>
      <w:r w:rsidRPr="00303951">
        <w:rPr>
          <w:bCs/>
          <w:szCs w:val="24"/>
          <w:lang w:val="en-US"/>
        </w:rPr>
        <w:t xml:space="preserve">Charts for Gestational Age </w:t>
      </w:r>
      <w:proofErr w:type="spellStart"/>
      <w:r w:rsidRPr="00303951">
        <w:rPr>
          <w:bCs/>
          <w:szCs w:val="24"/>
          <w:lang w:val="en-US"/>
        </w:rPr>
        <w:t>Estimantion</w:t>
      </w:r>
      <w:proofErr w:type="spellEnd"/>
      <w:r w:rsidRPr="00303951">
        <w:rPr>
          <w:bCs/>
          <w:szCs w:val="24"/>
          <w:lang w:val="en-US"/>
        </w:rPr>
        <w:t xml:space="preserve"> in Ghana – A Preliminary Study. </w:t>
      </w:r>
      <w:r w:rsidRPr="00303951">
        <w:rPr>
          <w:i/>
          <w:szCs w:val="24"/>
          <w:lang w:val="en-US"/>
        </w:rPr>
        <w:t xml:space="preserve">In J. </w:t>
      </w:r>
      <w:proofErr w:type="spellStart"/>
      <w:r w:rsidRPr="00303951">
        <w:rPr>
          <w:i/>
          <w:szCs w:val="24"/>
          <w:lang w:val="en-US"/>
        </w:rPr>
        <w:t>Ahenkorah</w:t>
      </w:r>
      <w:proofErr w:type="spellEnd"/>
      <w:r w:rsidRPr="00303951">
        <w:rPr>
          <w:i/>
          <w:szCs w:val="24"/>
          <w:lang w:val="en-US"/>
        </w:rPr>
        <w:t xml:space="preserve"> (Ed.), Proceedings of the Pre-embryo of Regular Meetings of Anatomists in Ghana: Anatomical Society of Ghana Inaugural Conference, Book of Abstracts (p. 12). Accra, Ghana: University of Ghana College of Health Sciences.</w:t>
      </w:r>
    </w:p>
    <w:p w:rsidR="0079097B" w:rsidRPr="00303951" w:rsidRDefault="0079097B" w:rsidP="0079097B">
      <w:pPr>
        <w:spacing w:after="160" w:line="360" w:lineRule="auto"/>
        <w:contextualSpacing/>
        <w:jc w:val="both"/>
        <w:rPr>
          <w:szCs w:val="24"/>
          <w:lang w:val="en-US"/>
        </w:rPr>
      </w:pPr>
    </w:p>
    <w:p w:rsidR="0079097B" w:rsidRPr="00303951" w:rsidRDefault="0079097B" w:rsidP="0079097B">
      <w:pPr>
        <w:numPr>
          <w:ilvl w:val="0"/>
          <w:numId w:val="15"/>
        </w:numPr>
        <w:spacing w:after="160" w:line="360" w:lineRule="auto"/>
        <w:contextualSpacing/>
        <w:jc w:val="both"/>
        <w:rPr>
          <w:i/>
          <w:szCs w:val="24"/>
          <w:lang w:val="en-US"/>
        </w:rPr>
      </w:pPr>
      <w:proofErr w:type="spellStart"/>
      <w:r w:rsidRPr="00303951">
        <w:rPr>
          <w:szCs w:val="24"/>
          <w:lang w:val="en-US"/>
        </w:rPr>
        <w:t>Asiamah</w:t>
      </w:r>
      <w:proofErr w:type="spellEnd"/>
      <w:r w:rsidRPr="00303951">
        <w:rPr>
          <w:szCs w:val="24"/>
          <w:lang w:val="en-US"/>
        </w:rPr>
        <w:t xml:space="preserve">, G. O., </w:t>
      </w:r>
      <w:proofErr w:type="spellStart"/>
      <w:r w:rsidRPr="00303951">
        <w:rPr>
          <w:bCs/>
          <w:szCs w:val="24"/>
          <w:lang w:val="en-US"/>
        </w:rPr>
        <w:t>Abaidoo</w:t>
      </w:r>
      <w:proofErr w:type="spellEnd"/>
      <w:r w:rsidRPr="00303951">
        <w:rPr>
          <w:bCs/>
          <w:szCs w:val="24"/>
          <w:lang w:val="en-US"/>
        </w:rPr>
        <w:t xml:space="preserve">, C. S., </w:t>
      </w:r>
      <w:proofErr w:type="spellStart"/>
      <w:r w:rsidRPr="00303951">
        <w:rPr>
          <w:bCs/>
          <w:szCs w:val="24"/>
          <w:lang w:val="en-US"/>
        </w:rPr>
        <w:t>Appiah</w:t>
      </w:r>
      <w:proofErr w:type="spellEnd"/>
      <w:r w:rsidRPr="00303951">
        <w:rPr>
          <w:bCs/>
          <w:szCs w:val="24"/>
          <w:lang w:val="en-US"/>
        </w:rPr>
        <w:t xml:space="preserve">, A. K., </w:t>
      </w:r>
      <w:proofErr w:type="spellStart"/>
      <w:r w:rsidRPr="00303951">
        <w:rPr>
          <w:bCs/>
          <w:szCs w:val="24"/>
          <w:lang w:val="en-US"/>
        </w:rPr>
        <w:t>Tetteh</w:t>
      </w:r>
      <w:proofErr w:type="spellEnd"/>
      <w:r w:rsidRPr="00303951">
        <w:rPr>
          <w:bCs/>
          <w:szCs w:val="24"/>
          <w:lang w:val="en-US"/>
        </w:rPr>
        <w:t>, J. and</w:t>
      </w:r>
      <w:r w:rsidRPr="00303951">
        <w:rPr>
          <w:b/>
          <w:bCs/>
          <w:szCs w:val="24"/>
          <w:lang w:val="en-US"/>
        </w:rPr>
        <w:t xml:space="preserve"> Diby T. </w:t>
      </w:r>
      <w:r w:rsidRPr="00303951">
        <w:rPr>
          <w:bCs/>
          <w:szCs w:val="24"/>
          <w:lang w:val="en-US"/>
        </w:rPr>
        <w:t>(2017).</w:t>
      </w:r>
      <w:r w:rsidRPr="00303951">
        <w:rPr>
          <w:b/>
          <w:bCs/>
          <w:szCs w:val="24"/>
          <w:lang w:val="en-US"/>
        </w:rPr>
        <w:t xml:space="preserve"> </w:t>
      </w:r>
      <w:r w:rsidRPr="00303951">
        <w:rPr>
          <w:bCs/>
          <w:szCs w:val="24"/>
          <w:lang w:val="en-US"/>
        </w:rPr>
        <w:t xml:space="preserve">A Preliminary Anthropometric Study of Height and Sex Determination Using Percutaneous </w:t>
      </w:r>
      <w:proofErr w:type="spellStart"/>
      <w:r w:rsidRPr="00303951">
        <w:rPr>
          <w:bCs/>
          <w:szCs w:val="24"/>
          <w:lang w:val="en-US"/>
        </w:rPr>
        <w:t>Tibial</w:t>
      </w:r>
      <w:proofErr w:type="spellEnd"/>
      <w:r w:rsidRPr="00303951">
        <w:rPr>
          <w:bCs/>
          <w:szCs w:val="24"/>
          <w:lang w:val="en-US"/>
        </w:rPr>
        <w:t xml:space="preserve"> and Ulnar Lengths. </w:t>
      </w:r>
      <w:r w:rsidRPr="00303951">
        <w:rPr>
          <w:i/>
          <w:szCs w:val="24"/>
          <w:lang w:val="en-US"/>
        </w:rPr>
        <w:t xml:space="preserve">In J. </w:t>
      </w:r>
      <w:proofErr w:type="spellStart"/>
      <w:r w:rsidRPr="00303951">
        <w:rPr>
          <w:i/>
          <w:szCs w:val="24"/>
          <w:lang w:val="en-US"/>
        </w:rPr>
        <w:t>Ahenkorah</w:t>
      </w:r>
      <w:proofErr w:type="spellEnd"/>
      <w:r w:rsidRPr="00303951">
        <w:rPr>
          <w:i/>
          <w:szCs w:val="24"/>
          <w:lang w:val="en-US"/>
        </w:rPr>
        <w:t xml:space="preserve"> (Ed.), Proceedings of the Pre-embryo of Regular Meetings of Anatomists in Ghana: Anatomical Society of Ghana Inaugural Conference, Book of Abstracts (p. 28). Accra, Gha</w:t>
      </w:r>
      <w:bookmarkStart w:id="1" w:name="_GoBack"/>
      <w:bookmarkEnd w:id="1"/>
      <w:r w:rsidRPr="00303951">
        <w:rPr>
          <w:i/>
          <w:szCs w:val="24"/>
          <w:lang w:val="en-US"/>
        </w:rPr>
        <w:t>na: University of Ghana College of Health Sciences.</w:t>
      </w:r>
    </w:p>
    <w:p w:rsidR="0079097B" w:rsidRPr="0079097B" w:rsidRDefault="0079097B" w:rsidP="0079097B">
      <w:pPr>
        <w:tabs>
          <w:tab w:val="left" w:pos="1440"/>
        </w:tabs>
        <w:spacing w:line="276" w:lineRule="auto"/>
        <w:rPr>
          <w:rFonts w:ascii="Calisto MT" w:hAnsi="Calisto MT"/>
          <w:b/>
          <w:szCs w:val="24"/>
          <w:lang w:val="en-US"/>
        </w:rPr>
      </w:pPr>
    </w:p>
    <w:p w:rsidR="0079097B" w:rsidRPr="0079097B" w:rsidRDefault="0079097B" w:rsidP="0079097B">
      <w:pPr>
        <w:shd w:val="clear" w:color="auto" w:fill="000000"/>
        <w:tabs>
          <w:tab w:val="left" w:pos="1440"/>
        </w:tabs>
        <w:spacing w:line="276" w:lineRule="auto"/>
        <w:rPr>
          <w:rFonts w:ascii="Calisto MT" w:hAnsi="Calisto MT"/>
          <w:b/>
          <w:szCs w:val="24"/>
          <w:lang w:val="en-US"/>
        </w:rPr>
      </w:pPr>
      <w:r w:rsidRPr="0079097B">
        <w:rPr>
          <w:rFonts w:ascii="Calisto MT" w:hAnsi="Calisto MT"/>
          <w:b/>
          <w:szCs w:val="24"/>
          <w:shd w:val="clear" w:color="auto" w:fill="1F497D" w:themeFill="text2"/>
          <w:lang w:val="en-US"/>
        </w:rPr>
        <w:t>RECORD OF SERVICE TO COMMUNITY (UNIVERSITY/NATIONAL/ INTERNATIONAL)</w:t>
      </w:r>
      <w:r w:rsidRPr="0079097B">
        <w:rPr>
          <w:rFonts w:ascii="Calisto MT" w:hAnsi="Calisto MT"/>
          <w:b/>
          <w:szCs w:val="24"/>
          <w:shd w:val="clear" w:color="auto" w:fill="000000"/>
          <w:lang w:val="en-US"/>
        </w:rPr>
        <w:t xml:space="preserve"> </w:t>
      </w:r>
    </w:p>
    <w:p w:rsidR="0079097B" w:rsidRPr="0079097B" w:rsidRDefault="0079097B" w:rsidP="0079097B">
      <w:pPr>
        <w:suppressAutoHyphens/>
        <w:spacing w:after="240"/>
        <w:ind w:left="720"/>
        <w:contextualSpacing/>
        <w:jc w:val="both"/>
        <w:rPr>
          <w:rFonts w:ascii="Calisto MT" w:hAnsi="Calisto MT"/>
          <w:szCs w:val="24"/>
        </w:rPr>
      </w:pPr>
    </w:p>
    <w:p w:rsidR="0079097B" w:rsidRPr="0079097B" w:rsidRDefault="0079097B" w:rsidP="0079097B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szCs w:val="24"/>
        </w:rPr>
      </w:pPr>
      <w:r w:rsidRPr="0079097B">
        <w:rPr>
          <w:rFonts w:ascii="Calisto MT" w:hAnsi="Calisto MT"/>
          <w:b/>
          <w:szCs w:val="24"/>
        </w:rPr>
        <w:t xml:space="preserve">Member </w:t>
      </w:r>
      <w:r w:rsidRPr="0079097B">
        <w:rPr>
          <w:rFonts w:ascii="Calisto MT" w:hAnsi="Calisto MT"/>
          <w:szCs w:val="24"/>
        </w:rPr>
        <w:t>of the</w:t>
      </w:r>
      <w:r w:rsidRPr="0079097B">
        <w:rPr>
          <w:rFonts w:ascii="Calisto MT" w:hAnsi="Calisto MT"/>
          <w:b/>
          <w:szCs w:val="24"/>
        </w:rPr>
        <w:t xml:space="preserve"> Human Resource and Development Committee </w:t>
      </w:r>
      <w:r w:rsidRPr="0079097B">
        <w:rPr>
          <w:rFonts w:ascii="Calisto MT" w:hAnsi="Calisto MT"/>
          <w:szCs w:val="24"/>
        </w:rPr>
        <w:t>of the School of Medicine and Dentistry, KNUST, from</w:t>
      </w:r>
      <w:r w:rsidRPr="0079097B">
        <w:rPr>
          <w:rFonts w:ascii="Calisto MT" w:hAnsi="Calisto MT"/>
          <w:b/>
          <w:i/>
          <w:szCs w:val="24"/>
        </w:rPr>
        <w:t xml:space="preserve"> January, 2019 to date.</w:t>
      </w:r>
    </w:p>
    <w:p w:rsidR="0079097B" w:rsidRPr="0079097B" w:rsidRDefault="0079097B" w:rsidP="0079097B">
      <w:pPr>
        <w:suppressAutoHyphens/>
        <w:spacing w:after="240"/>
        <w:ind w:left="720"/>
        <w:contextualSpacing/>
        <w:jc w:val="both"/>
        <w:rPr>
          <w:rFonts w:ascii="Calisto MT" w:hAnsi="Calisto MT"/>
          <w:szCs w:val="24"/>
        </w:rPr>
      </w:pPr>
    </w:p>
    <w:p w:rsidR="0079097B" w:rsidRDefault="0079097B" w:rsidP="0079097B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b/>
          <w:i/>
          <w:szCs w:val="24"/>
        </w:rPr>
      </w:pPr>
      <w:r w:rsidRPr="0079097B">
        <w:rPr>
          <w:rFonts w:ascii="Calisto MT" w:hAnsi="Calisto MT"/>
          <w:b/>
          <w:szCs w:val="24"/>
        </w:rPr>
        <w:t xml:space="preserve">Member </w:t>
      </w:r>
      <w:r w:rsidRPr="0079097B">
        <w:rPr>
          <w:rFonts w:ascii="Calisto MT" w:hAnsi="Calisto MT"/>
          <w:szCs w:val="24"/>
        </w:rPr>
        <w:t>of the</w:t>
      </w:r>
      <w:r w:rsidRPr="0079097B">
        <w:rPr>
          <w:rFonts w:ascii="Calisto MT" w:hAnsi="Calisto MT"/>
          <w:b/>
          <w:szCs w:val="24"/>
        </w:rPr>
        <w:t xml:space="preserve"> Site and Physical Development Committee </w:t>
      </w:r>
      <w:r w:rsidRPr="0079097B">
        <w:rPr>
          <w:rFonts w:ascii="Calisto MT" w:hAnsi="Calisto MT"/>
          <w:szCs w:val="24"/>
        </w:rPr>
        <w:t>of the School of Medicine and Dentistry, KNUST, from</w:t>
      </w:r>
      <w:r w:rsidRPr="0079097B">
        <w:rPr>
          <w:rFonts w:ascii="Calisto MT" w:hAnsi="Calisto MT"/>
          <w:b/>
          <w:i/>
          <w:szCs w:val="24"/>
        </w:rPr>
        <w:t xml:space="preserve"> January, 2019 to date</w:t>
      </w:r>
    </w:p>
    <w:p w:rsidR="009763F7" w:rsidRDefault="009763F7" w:rsidP="009763F7">
      <w:pPr>
        <w:pStyle w:val="ListParagraph"/>
        <w:rPr>
          <w:rFonts w:ascii="Calisto MT" w:hAnsi="Calisto MT"/>
          <w:b/>
          <w:i/>
          <w:szCs w:val="24"/>
        </w:rPr>
      </w:pPr>
    </w:p>
    <w:p w:rsidR="009763F7" w:rsidRPr="009763F7" w:rsidRDefault="009763F7" w:rsidP="0079097B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b/>
          <w:szCs w:val="24"/>
        </w:rPr>
      </w:pPr>
      <w:r w:rsidRPr="009763F7">
        <w:rPr>
          <w:rFonts w:ascii="Calisto MT" w:hAnsi="Calisto MT"/>
          <w:b/>
          <w:szCs w:val="24"/>
        </w:rPr>
        <w:t>Hall fellowship for Africa Hall of Residence, 2020 to date</w:t>
      </w:r>
    </w:p>
    <w:p w:rsidR="0079097B" w:rsidRPr="0079097B" w:rsidRDefault="0079097B" w:rsidP="0079097B">
      <w:pPr>
        <w:suppressAutoHyphens/>
        <w:spacing w:after="240"/>
        <w:ind w:left="720"/>
        <w:contextualSpacing/>
        <w:jc w:val="both"/>
        <w:rPr>
          <w:rFonts w:ascii="Calisto MT" w:hAnsi="Calisto MT"/>
          <w:b/>
          <w:i/>
          <w:szCs w:val="24"/>
        </w:rPr>
      </w:pPr>
    </w:p>
    <w:p w:rsidR="0079097B" w:rsidRPr="0079097B" w:rsidRDefault="0079097B" w:rsidP="0079097B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b/>
          <w:szCs w:val="24"/>
        </w:rPr>
      </w:pPr>
      <w:r w:rsidRPr="0079097B">
        <w:rPr>
          <w:rFonts w:ascii="Calisto MT" w:hAnsi="Calisto MT"/>
          <w:b/>
          <w:szCs w:val="24"/>
        </w:rPr>
        <w:t xml:space="preserve">Member </w:t>
      </w:r>
      <w:r w:rsidRPr="0079097B">
        <w:rPr>
          <w:rFonts w:ascii="Calisto MT" w:hAnsi="Calisto MT"/>
          <w:szCs w:val="24"/>
        </w:rPr>
        <w:t>of the Sub-Committee for Scientific Session, Publicity  and ICT of the Conference Planning Committee of the School of Medicine and Dentistry, KNUST</w:t>
      </w:r>
      <w:r w:rsidRPr="0079097B">
        <w:rPr>
          <w:rFonts w:ascii="Calisto MT" w:hAnsi="Calisto MT"/>
          <w:b/>
          <w:szCs w:val="24"/>
        </w:rPr>
        <w:t xml:space="preserve"> for the Maiden Annual Students Research Conference and Awards of the School of Medical Sciences, 2018 to date</w:t>
      </w:r>
      <w:r w:rsidRPr="0079097B">
        <w:rPr>
          <w:rFonts w:ascii="Calisto MT" w:hAnsi="Calisto MT"/>
          <w:b/>
          <w:i/>
          <w:szCs w:val="24"/>
        </w:rPr>
        <w:t>.</w:t>
      </w:r>
    </w:p>
    <w:p w:rsidR="0079097B" w:rsidRPr="0079097B" w:rsidRDefault="0079097B" w:rsidP="0079097B">
      <w:pPr>
        <w:ind w:left="720"/>
        <w:contextualSpacing/>
        <w:rPr>
          <w:rFonts w:ascii="Calisto MT" w:hAnsi="Calisto MT"/>
          <w:b/>
          <w:szCs w:val="24"/>
        </w:rPr>
      </w:pPr>
    </w:p>
    <w:p w:rsidR="0079097B" w:rsidRDefault="0079097B" w:rsidP="0079097B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b/>
          <w:szCs w:val="24"/>
        </w:rPr>
      </w:pPr>
      <w:r w:rsidRPr="0079097B">
        <w:rPr>
          <w:rFonts w:ascii="Calisto MT" w:hAnsi="Calisto MT"/>
          <w:b/>
          <w:szCs w:val="24"/>
        </w:rPr>
        <w:t xml:space="preserve">Departmental Welfare Officer, </w:t>
      </w:r>
      <w:r w:rsidRPr="0079097B">
        <w:rPr>
          <w:rFonts w:ascii="Calisto MT" w:hAnsi="Calisto MT"/>
          <w:szCs w:val="24"/>
        </w:rPr>
        <w:t xml:space="preserve">Anatomy Department, School of Medicine and Dentistry, KNUST, </w:t>
      </w:r>
      <w:r w:rsidRPr="0079097B">
        <w:rPr>
          <w:rFonts w:ascii="Calisto MT" w:hAnsi="Calisto MT"/>
          <w:b/>
          <w:szCs w:val="24"/>
        </w:rPr>
        <w:t xml:space="preserve">2018 to </w:t>
      </w:r>
      <w:r>
        <w:rPr>
          <w:rFonts w:ascii="Calisto MT" w:hAnsi="Calisto MT"/>
          <w:b/>
          <w:szCs w:val="24"/>
        </w:rPr>
        <w:t>2020</w:t>
      </w:r>
      <w:r w:rsidRPr="0079097B">
        <w:rPr>
          <w:rFonts w:ascii="Calisto MT" w:hAnsi="Calisto MT"/>
          <w:b/>
          <w:szCs w:val="24"/>
        </w:rPr>
        <w:t>.</w:t>
      </w:r>
    </w:p>
    <w:p w:rsidR="009763F7" w:rsidRDefault="009763F7" w:rsidP="009763F7">
      <w:pPr>
        <w:pStyle w:val="ListParagraph"/>
        <w:rPr>
          <w:rFonts w:ascii="Calisto MT" w:hAnsi="Calisto MT"/>
          <w:b/>
          <w:szCs w:val="24"/>
        </w:rPr>
      </w:pPr>
    </w:p>
    <w:p w:rsidR="009763F7" w:rsidRDefault="009763F7" w:rsidP="009763F7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 xml:space="preserve">Secretary Member, </w:t>
      </w:r>
      <w:r w:rsidRPr="009763F7">
        <w:rPr>
          <w:rFonts w:ascii="Calisto MT" w:hAnsi="Calisto MT"/>
          <w:szCs w:val="24"/>
        </w:rPr>
        <w:t>Reaccreditation</w:t>
      </w:r>
      <w:r>
        <w:rPr>
          <w:rFonts w:ascii="Calisto MT" w:hAnsi="Calisto MT"/>
          <w:b/>
          <w:szCs w:val="24"/>
        </w:rPr>
        <w:t xml:space="preserve"> </w:t>
      </w:r>
      <w:r w:rsidRPr="009763F7">
        <w:rPr>
          <w:rFonts w:ascii="Calisto MT" w:hAnsi="Calisto MT"/>
          <w:szCs w:val="24"/>
        </w:rPr>
        <w:t>Committee, department of Anatomy, School of Medicine and Dentistry, KNUST</w:t>
      </w:r>
      <w:r>
        <w:rPr>
          <w:rFonts w:ascii="Calisto MT" w:hAnsi="Calisto MT"/>
          <w:b/>
          <w:szCs w:val="24"/>
        </w:rPr>
        <w:t>, 2020 to date.</w:t>
      </w:r>
    </w:p>
    <w:p w:rsidR="009763F7" w:rsidRDefault="009763F7" w:rsidP="009763F7">
      <w:pPr>
        <w:pStyle w:val="ListParagraph"/>
        <w:rPr>
          <w:rFonts w:ascii="Calisto MT" w:hAnsi="Calisto MT"/>
          <w:b/>
          <w:szCs w:val="24"/>
        </w:rPr>
      </w:pPr>
    </w:p>
    <w:p w:rsidR="00BD3984" w:rsidRDefault="00BD3984" w:rsidP="009763F7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 xml:space="preserve">Secretary Member, </w:t>
      </w:r>
      <w:r w:rsidRPr="009763F7">
        <w:rPr>
          <w:rFonts w:ascii="Calisto MT" w:hAnsi="Calisto MT"/>
          <w:szCs w:val="24"/>
        </w:rPr>
        <w:t>Educational resource Committee, department of Anatomy, School of Medicine and Dentistry, KNUST</w:t>
      </w:r>
      <w:r>
        <w:rPr>
          <w:rFonts w:ascii="Calisto MT" w:hAnsi="Calisto MT"/>
          <w:b/>
          <w:szCs w:val="24"/>
        </w:rPr>
        <w:t>, 2020 to date</w:t>
      </w:r>
    </w:p>
    <w:p w:rsidR="00BD3984" w:rsidRDefault="00BD3984" w:rsidP="00BD3984">
      <w:pPr>
        <w:pStyle w:val="ListParagraph"/>
        <w:rPr>
          <w:rFonts w:ascii="Calisto MT" w:hAnsi="Calisto MT"/>
          <w:b/>
          <w:szCs w:val="24"/>
        </w:rPr>
      </w:pPr>
    </w:p>
    <w:p w:rsidR="009763F7" w:rsidRDefault="009763F7" w:rsidP="009763F7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 xml:space="preserve">Member, </w:t>
      </w:r>
      <w:r w:rsidRPr="009763F7">
        <w:rPr>
          <w:rFonts w:ascii="Calisto MT" w:hAnsi="Calisto MT"/>
          <w:szCs w:val="24"/>
        </w:rPr>
        <w:t>Postgraduate Admission</w:t>
      </w:r>
      <w:r w:rsidRPr="009763F7">
        <w:rPr>
          <w:rFonts w:ascii="Calisto MT" w:hAnsi="Calisto MT"/>
          <w:szCs w:val="24"/>
        </w:rPr>
        <w:t xml:space="preserve"> Committee, department of Anatomy, School of Medicine and Dentistry, KNUST</w:t>
      </w:r>
      <w:r>
        <w:rPr>
          <w:rFonts w:ascii="Calisto MT" w:hAnsi="Calisto MT"/>
          <w:b/>
          <w:szCs w:val="24"/>
        </w:rPr>
        <w:t>, 2020 to date</w:t>
      </w:r>
      <w:r w:rsidR="00BD3984">
        <w:rPr>
          <w:rFonts w:ascii="Calisto MT" w:hAnsi="Calisto MT"/>
          <w:b/>
          <w:szCs w:val="24"/>
        </w:rPr>
        <w:t>.</w:t>
      </w:r>
    </w:p>
    <w:p w:rsidR="009763F7" w:rsidRDefault="009763F7" w:rsidP="009763F7">
      <w:pPr>
        <w:pStyle w:val="ListParagraph"/>
        <w:rPr>
          <w:rFonts w:ascii="Calisto MT" w:hAnsi="Calisto MT"/>
          <w:b/>
          <w:szCs w:val="24"/>
        </w:rPr>
      </w:pPr>
    </w:p>
    <w:p w:rsidR="009763F7" w:rsidRDefault="009763F7" w:rsidP="009763F7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 xml:space="preserve">Member, </w:t>
      </w:r>
      <w:r w:rsidR="00BD3984" w:rsidRPr="00BD3984">
        <w:rPr>
          <w:rFonts w:ascii="Calisto MT" w:hAnsi="Calisto MT"/>
          <w:szCs w:val="24"/>
        </w:rPr>
        <w:t>Teaching</w:t>
      </w:r>
      <w:r w:rsidRPr="00BD3984">
        <w:rPr>
          <w:rFonts w:ascii="Calisto MT" w:hAnsi="Calisto MT"/>
          <w:szCs w:val="24"/>
        </w:rPr>
        <w:t xml:space="preserve"> Committee</w:t>
      </w:r>
      <w:r w:rsidRPr="009763F7">
        <w:rPr>
          <w:rFonts w:ascii="Calisto MT" w:hAnsi="Calisto MT"/>
          <w:szCs w:val="24"/>
        </w:rPr>
        <w:t>, department of Anatomy, School of Medicine and Dentistry, KNUST</w:t>
      </w:r>
      <w:r>
        <w:rPr>
          <w:rFonts w:ascii="Calisto MT" w:hAnsi="Calisto MT"/>
          <w:b/>
          <w:szCs w:val="24"/>
        </w:rPr>
        <w:t>, 2020 to date</w:t>
      </w:r>
      <w:r w:rsidR="00BD3984">
        <w:rPr>
          <w:rFonts w:ascii="Calisto MT" w:hAnsi="Calisto MT"/>
          <w:b/>
          <w:szCs w:val="24"/>
        </w:rPr>
        <w:t>.</w:t>
      </w:r>
    </w:p>
    <w:p w:rsidR="00BD3984" w:rsidRDefault="00BD3984" w:rsidP="00BD3984">
      <w:pPr>
        <w:pStyle w:val="ListParagraph"/>
        <w:rPr>
          <w:rFonts w:ascii="Calisto MT" w:hAnsi="Calisto MT"/>
          <w:b/>
          <w:szCs w:val="24"/>
        </w:rPr>
      </w:pPr>
    </w:p>
    <w:p w:rsidR="00BD3984" w:rsidRDefault="00BD3984" w:rsidP="00BD3984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 xml:space="preserve">Member, </w:t>
      </w:r>
      <w:r w:rsidRPr="00BD3984">
        <w:rPr>
          <w:rFonts w:ascii="Calisto MT" w:hAnsi="Calisto MT"/>
          <w:szCs w:val="24"/>
        </w:rPr>
        <w:t>Site and Physical Development</w:t>
      </w:r>
      <w:r w:rsidRPr="009763F7">
        <w:rPr>
          <w:rFonts w:ascii="Calisto MT" w:hAnsi="Calisto MT"/>
          <w:szCs w:val="24"/>
        </w:rPr>
        <w:t xml:space="preserve"> Committee, department of Anatomy, School of Medicine and Dentistry, KNUST</w:t>
      </w:r>
      <w:r>
        <w:rPr>
          <w:rFonts w:ascii="Calisto MT" w:hAnsi="Calisto MT"/>
          <w:b/>
          <w:szCs w:val="24"/>
        </w:rPr>
        <w:t>, 2020 to date</w:t>
      </w:r>
      <w:r>
        <w:rPr>
          <w:rFonts w:ascii="Calisto MT" w:hAnsi="Calisto MT"/>
          <w:b/>
          <w:szCs w:val="24"/>
        </w:rPr>
        <w:t>.</w:t>
      </w:r>
    </w:p>
    <w:p w:rsidR="00BD3984" w:rsidRDefault="00BD3984" w:rsidP="00BD3984">
      <w:pPr>
        <w:pStyle w:val="ListParagraph"/>
        <w:rPr>
          <w:rFonts w:ascii="Calisto MT" w:hAnsi="Calisto MT"/>
          <w:b/>
          <w:szCs w:val="24"/>
        </w:rPr>
      </w:pPr>
    </w:p>
    <w:p w:rsidR="00BD3984" w:rsidRDefault="00BD3984" w:rsidP="00BD3984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 xml:space="preserve">Member, </w:t>
      </w:r>
      <w:r w:rsidRPr="00BD3984">
        <w:rPr>
          <w:rFonts w:ascii="Calisto MT" w:hAnsi="Calisto MT"/>
          <w:szCs w:val="24"/>
        </w:rPr>
        <w:t>Seminar</w:t>
      </w:r>
      <w:r w:rsidRPr="009763F7">
        <w:rPr>
          <w:rFonts w:ascii="Calisto MT" w:hAnsi="Calisto MT"/>
          <w:szCs w:val="24"/>
        </w:rPr>
        <w:t xml:space="preserve"> Committee, department of Anatomy, School of Medicine and Dentistry, KNUST</w:t>
      </w:r>
      <w:r>
        <w:rPr>
          <w:rFonts w:ascii="Calisto MT" w:hAnsi="Calisto MT"/>
          <w:b/>
          <w:szCs w:val="24"/>
        </w:rPr>
        <w:t>, 2020 to date</w:t>
      </w:r>
      <w:r>
        <w:rPr>
          <w:rFonts w:ascii="Calisto MT" w:hAnsi="Calisto MT"/>
          <w:b/>
          <w:szCs w:val="24"/>
        </w:rPr>
        <w:t>.</w:t>
      </w:r>
    </w:p>
    <w:p w:rsidR="00BD3984" w:rsidRPr="0079097B" w:rsidRDefault="00BD3984" w:rsidP="00BD3984">
      <w:pPr>
        <w:suppressAutoHyphens/>
        <w:spacing w:after="240"/>
        <w:ind w:left="720"/>
        <w:contextualSpacing/>
        <w:jc w:val="both"/>
        <w:rPr>
          <w:rFonts w:ascii="Calisto MT" w:hAnsi="Calisto MT"/>
          <w:b/>
          <w:szCs w:val="24"/>
        </w:rPr>
      </w:pPr>
    </w:p>
    <w:p w:rsidR="00BD3984" w:rsidRPr="0079097B" w:rsidRDefault="00BD3984" w:rsidP="00BD3984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 xml:space="preserve">Member, </w:t>
      </w:r>
      <w:r w:rsidRPr="00BD3984">
        <w:rPr>
          <w:rFonts w:ascii="Calisto MT" w:hAnsi="Calisto MT"/>
          <w:szCs w:val="24"/>
        </w:rPr>
        <w:t>Research and Conference</w:t>
      </w:r>
      <w:r w:rsidRPr="009763F7">
        <w:rPr>
          <w:rFonts w:ascii="Calisto MT" w:hAnsi="Calisto MT"/>
          <w:szCs w:val="24"/>
        </w:rPr>
        <w:t xml:space="preserve"> Committee, department of Anatomy, School of Medicine and Dentistry, KNUST</w:t>
      </w:r>
      <w:r>
        <w:rPr>
          <w:rFonts w:ascii="Calisto MT" w:hAnsi="Calisto MT"/>
          <w:b/>
          <w:szCs w:val="24"/>
        </w:rPr>
        <w:t>, 2020 to date</w:t>
      </w:r>
    </w:p>
    <w:p w:rsidR="009763F7" w:rsidRPr="0079097B" w:rsidRDefault="009763F7" w:rsidP="00BD3984">
      <w:pPr>
        <w:suppressAutoHyphens/>
        <w:spacing w:after="240"/>
        <w:ind w:left="720"/>
        <w:contextualSpacing/>
        <w:jc w:val="both"/>
        <w:rPr>
          <w:rFonts w:ascii="Calisto MT" w:hAnsi="Calisto MT"/>
          <w:b/>
          <w:szCs w:val="24"/>
        </w:rPr>
      </w:pPr>
    </w:p>
    <w:p w:rsidR="0079097B" w:rsidRPr="0079097B" w:rsidRDefault="0079097B" w:rsidP="0079097B">
      <w:pPr>
        <w:ind w:left="720"/>
        <w:contextualSpacing/>
        <w:rPr>
          <w:rFonts w:ascii="Calisto MT" w:hAnsi="Calisto MT"/>
          <w:b/>
          <w:szCs w:val="24"/>
        </w:rPr>
      </w:pPr>
    </w:p>
    <w:p w:rsidR="00303951" w:rsidRPr="00303951" w:rsidRDefault="00303951" w:rsidP="00303951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szCs w:val="24"/>
        </w:rPr>
      </w:pPr>
      <w:r w:rsidRPr="00303951">
        <w:rPr>
          <w:rFonts w:ascii="Calisto MT" w:hAnsi="Calisto MT"/>
          <w:b/>
          <w:szCs w:val="24"/>
        </w:rPr>
        <w:t>ELSEVIER Reviewer</w:t>
      </w:r>
      <w:r>
        <w:rPr>
          <w:rFonts w:ascii="Calisto MT" w:hAnsi="Calisto MT"/>
          <w:szCs w:val="24"/>
        </w:rPr>
        <w:t xml:space="preserve"> for International Journal of Africa Nursing Sciences. </w:t>
      </w:r>
      <w:r w:rsidRPr="00303951">
        <w:rPr>
          <w:rFonts w:ascii="Calisto MT" w:hAnsi="Calisto MT"/>
          <w:b/>
          <w:szCs w:val="24"/>
        </w:rPr>
        <w:t>October, 2020</w:t>
      </w:r>
      <w:r w:rsidR="00BD3984">
        <w:rPr>
          <w:rFonts w:ascii="Calisto MT" w:hAnsi="Calisto MT"/>
          <w:b/>
          <w:szCs w:val="24"/>
        </w:rPr>
        <w:t xml:space="preserve"> to date</w:t>
      </w:r>
      <w:r>
        <w:rPr>
          <w:rFonts w:ascii="Calisto MT" w:hAnsi="Calisto MT"/>
          <w:b/>
          <w:szCs w:val="24"/>
        </w:rPr>
        <w:t>.</w:t>
      </w:r>
    </w:p>
    <w:p w:rsidR="00303951" w:rsidRPr="00303951" w:rsidRDefault="00303951" w:rsidP="00303951">
      <w:pPr>
        <w:suppressAutoHyphens/>
        <w:spacing w:after="240"/>
        <w:ind w:left="720"/>
        <w:contextualSpacing/>
        <w:jc w:val="both"/>
        <w:rPr>
          <w:rFonts w:ascii="Calisto MT" w:hAnsi="Calisto MT"/>
          <w:szCs w:val="24"/>
        </w:rPr>
      </w:pPr>
    </w:p>
    <w:p w:rsidR="0079097B" w:rsidRPr="0079097B" w:rsidRDefault="0079097B" w:rsidP="0079097B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szCs w:val="24"/>
        </w:rPr>
      </w:pPr>
      <w:r w:rsidRPr="0079097B">
        <w:rPr>
          <w:rFonts w:ascii="Calisto MT" w:hAnsi="Calisto MT"/>
          <w:b/>
          <w:szCs w:val="24"/>
        </w:rPr>
        <w:t>Member</w:t>
      </w:r>
      <w:r w:rsidRPr="0079097B">
        <w:rPr>
          <w:rFonts w:ascii="Calisto MT" w:hAnsi="Calisto MT"/>
          <w:szCs w:val="24"/>
        </w:rPr>
        <w:t xml:space="preserve"> of the </w:t>
      </w:r>
      <w:r w:rsidRPr="0079097B">
        <w:rPr>
          <w:rFonts w:ascii="Calisto MT" w:hAnsi="Calisto MT"/>
          <w:b/>
          <w:i/>
          <w:szCs w:val="24"/>
        </w:rPr>
        <w:t>local organisation committee</w:t>
      </w:r>
      <w:r w:rsidRPr="0079097B">
        <w:rPr>
          <w:rFonts w:ascii="Calisto MT" w:hAnsi="Calisto MT"/>
          <w:szCs w:val="24"/>
        </w:rPr>
        <w:t xml:space="preserve"> for the 3</w:t>
      </w:r>
      <w:r w:rsidRPr="0079097B">
        <w:rPr>
          <w:rFonts w:ascii="Calisto MT" w:hAnsi="Calisto MT"/>
          <w:szCs w:val="24"/>
          <w:vertAlign w:val="superscript"/>
        </w:rPr>
        <w:t>rd</w:t>
      </w:r>
      <w:r w:rsidRPr="0079097B">
        <w:rPr>
          <w:rFonts w:ascii="Calisto MT" w:hAnsi="Calisto MT"/>
          <w:szCs w:val="24"/>
        </w:rPr>
        <w:t xml:space="preserve"> Annual Scientific Conference of the Anatomical Society of Ghana. Theme: </w:t>
      </w:r>
      <w:r w:rsidRPr="0079097B">
        <w:rPr>
          <w:rFonts w:ascii="Calisto MT" w:hAnsi="Calisto MT"/>
          <w:i/>
          <w:szCs w:val="24"/>
        </w:rPr>
        <w:t>“Enhancing Healthcare and Forensic Science research- The Role of the Anatomis</w:t>
      </w:r>
      <w:r w:rsidRPr="0079097B">
        <w:rPr>
          <w:rFonts w:ascii="Calisto MT" w:hAnsi="Calisto MT"/>
          <w:szCs w:val="24"/>
        </w:rPr>
        <w:t xml:space="preserve">t” </w:t>
      </w:r>
      <w:r w:rsidRPr="0079097B">
        <w:rPr>
          <w:rFonts w:ascii="Calisto MT" w:hAnsi="Calisto MT"/>
          <w:b/>
          <w:i/>
          <w:szCs w:val="24"/>
        </w:rPr>
        <w:t>on June 28 – 30, 2019</w:t>
      </w:r>
      <w:r w:rsidRPr="0079097B">
        <w:rPr>
          <w:rFonts w:ascii="Calisto MT" w:hAnsi="Calisto MT"/>
          <w:szCs w:val="24"/>
        </w:rPr>
        <w:t xml:space="preserve"> at </w:t>
      </w:r>
      <w:proofErr w:type="spellStart"/>
      <w:r w:rsidRPr="0079097B">
        <w:rPr>
          <w:rFonts w:ascii="Calisto MT" w:hAnsi="Calisto MT"/>
          <w:szCs w:val="24"/>
        </w:rPr>
        <w:t>Amonoo-Neizer</w:t>
      </w:r>
      <w:proofErr w:type="spellEnd"/>
      <w:r w:rsidRPr="0079097B">
        <w:rPr>
          <w:rFonts w:ascii="Calisto MT" w:hAnsi="Calisto MT"/>
          <w:szCs w:val="24"/>
        </w:rPr>
        <w:t xml:space="preserve"> IDL Conference Centre, KNUST-Kumasi.</w:t>
      </w:r>
    </w:p>
    <w:p w:rsidR="0079097B" w:rsidRPr="0079097B" w:rsidRDefault="0079097B" w:rsidP="0079097B">
      <w:pPr>
        <w:suppressAutoHyphens/>
        <w:spacing w:after="240"/>
        <w:ind w:left="720"/>
        <w:contextualSpacing/>
        <w:jc w:val="both"/>
        <w:rPr>
          <w:rFonts w:ascii="Calisto MT" w:hAnsi="Calisto MT"/>
          <w:b/>
          <w:szCs w:val="24"/>
        </w:rPr>
      </w:pPr>
    </w:p>
    <w:p w:rsidR="0079097B" w:rsidRPr="0079097B" w:rsidRDefault="0079097B" w:rsidP="0079097B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b/>
          <w:szCs w:val="24"/>
        </w:rPr>
      </w:pPr>
      <w:r w:rsidRPr="0079097B">
        <w:rPr>
          <w:rFonts w:ascii="Calisto MT" w:hAnsi="Calisto MT"/>
          <w:b/>
          <w:szCs w:val="24"/>
        </w:rPr>
        <w:t xml:space="preserve">Panel Member </w:t>
      </w:r>
      <w:r w:rsidRPr="0079097B">
        <w:rPr>
          <w:rFonts w:ascii="Calisto MT" w:hAnsi="Calisto MT"/>
          <w:szCs w:val="24"/>
        </w:rPr>
        <w:t xml:space="preserve">to interview students for admission into the first years Human Biology Programme of the School of Medicine and Dentistry, KNUST on </w:t>
      </w:r>
      <w:r w:rsidRPr="0079097B">
        <w:rPr>
          <w:rFonts w:ascii="Calisto MT" w:hAnsi="Calisto MT"/>
          <w:b/>
          <w:i/>
          <w:szCs w:val="24"/>
        </w:rPr>
        <w:t>August, 2017 to date.</w:t>
      </w:r>
    </w:p>
    <w:p w:rsidR="0079097B" w:rsidRPr="0079097B" w:rsidRDefault="0079097B" w:rsidP="0079097B">
      <w:pPr>
        <w:suppressAutoHyphens/>
        <w:spacing w:after="240"/>
        <w:ind w:left="720"/>
        <w:contextualSpacing/>
        <w:jc w:val="both"/>
        <w:rPr>
          <w:rFonts w:ascii="Calisto MT" w:hAnsi="Calisto MT"/>
          <w:b/>
          <w:szCs w:val="24"/>
        </w:rPr>
      </w:pPr>
    </w:p>
    <w:p w:rsidR="0079097B" w:rsidRPr="0079097B" w:rsidRDefault="0079097B" w:rsidP="0079097B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szCs w:val="24"/>
        </w:rPr>
      </w:pPr>
      <w:r w:rsidRPr="0079097B">
        <w:rPr>
          <w:rFonts w:ascii="Calisto MT" w:hAnsi="Calisto MT"/>
          <w:b/>
          <w:szCs w:val="24"/>
        </w:rPr>
        <w:t>Guest Speaker</w:t>
      </w:r>
      <w:r w:rsidRPr="0079097B">
        <w:rPr>
          <w:rFonts w:ascii="Calisto MT" w:hAnsi="Calisto MT"/>
          <w:szCs w:val="24"/>
        </w:rPr>
        <w:t xml:space="preserve"> to the 10th Anniversary of </w:t>
      </w:r>
      <w:proofErr w:type="spellStart"/>
      <w:r w:rsidRPr="0079097B">
        <w:rPr>
          <w:rFonts w:ascii="Calisto MT" w:hAnsi="Calisto MT"/>
          <w:b/>
          <w:szCs w:val="24"/>
        </w:rPr>
        <w:t>Patresan</w:t>
      </w:r>
      <w:proofErr w:type="spellEnd"/>
      <w:r w:rsidRPr="0079097B">
        <w:rPr>
          <w:rFonts w:ascii="Calisto MT" w:hAnsi="Calisto MT"/>
          <w:b/>
          <w:szCs w:val="24"/>
        </w:rPr>
        <w:t xml:space="preserve"> SDA Senior High School, (near </w:t>
      </w:r>
      <w:proofErr w:type="spellStart"/>
      <w:r w:rsidRPr="0079097B">
        <w:rPr>
          <w:rFonts w:ascii="Calisto MT" w:hAnsi="Calisto MT"/>
          <w:b/>
          <w:szCs w:val="24"/>
        </w:rPr>
        <w:t>Konogo</w:t>
      </w:r>
      <w:proofErr w:type="spellEnd"/>
      <w:r w:rsidRPr="0079097B">
        <w:rPr>
          <w:rFonts w:ascii="Calisto MT" w:hAnsi="Calisto MT"/>
          <w:b/>
          <w:szCs w:val="24"/>
        </w:rPr>
        <w:t>)</w:t>
      </w:r>
      <w:r w:rsidRPr="0079097B">
        <w:rPr>
          <w:rFonts w:ascii="Calisto MT" w:hAnsi="Calisto MT"/>
          <w:szCs w:val="24"/>
        </w:rPr>
        <w:t>.  On The Theme “</w:t>
      </w:r>
      <w:r w:rsidRPr="0079097B">
        <w:rPr>
          <w:rFonts w:ascii="Calisto MT" w:hAnsi="Calisto MT"/>
          <w:i/>
          <w:szCs w:val="24"/>
        </w:rPr>
        <w:t>Ten Years of Quality Education, Its Sustainability: The Role of Stakeholders</w:t>
      </w:r>
      <w:r w:rsidRPr="0079097B">
        <w:rPr>
          <w:rFonts w:ascii="Calisto MT" w:hAnsi="Calisto MT"/>
          <w:szCs w:val="24"/>
        </w:rPr>
        <w:t xml:space="preserve">” On Saturday, </w:t>
      </w:r>
      <w:r w:rsidRPr="0079097B">
        <w:rPr>
          <w:rFonts w:ascii="Calisto MT" w:hAnsi="Calisto MT"/>
          <w:b/>
          <w:i/>
          <w:szCs w:val="24"/>
        </w:rPr>
        <w:t>28th October, 2017</w:t>
      </w:r>
      <w:r w:rsidRPr="0079097B">
        <w:rPr>
          <w:rFonts w:ascii="Calisto MT" w:hAnsi="Calisto MT"/>
          <w:i/>
          <w:szCs w:val="24"/>
        </w:rPr>
        <w:t>.</w:t>
      </w:r>
    </w:p>
    <w:p w:rsidR="0079097B" w:rsidRPr="0079097B" w:rsidRDefault="0079097B" w:rsidP="0079097B">
      <w:pPr>
        <w:ind w:left="720"/>
        <w:contextualSpacing/>
        <w:rPr>
          <w:rFonts w:ascii="Calisto MT" w:hAnsi="Calisto MT"/>
          <w:szCs w:val="24"/>
        </w:rPr>
      </w:pPr>
    </w:p>
    <w:p w:rsidR="0079097B" w:rsidRPr="0079097B" w:rsidRDefault="0079097B" w:rsidP="0079097B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szCs w:val="24"/>
        </w:rPr>
      </w:pPr>
      <w:r w:rsidRPr="0079097B">
        <w:rPr>
          <w:rFonts w:ascii="Calisto MT" w:hAnsi="Calisto MT"/>
          <w:b/>
          <w:szCs w:val="24"/>
        </w:rPr>
        <w:t xml:space="preserve">Co-opted Member </w:t>
      </w:r>
      <w:r w:rsidRPr="0079097B">
        <w:rPr>
          <w:rFonts w:ascii="Calisto MT" w:hAnsi="Calisto MT"/>
          <w:szCs w:val="24"/>
        </w:rPr>
        <w:t>for the 23</w:t>
      </w:r>
      <w:r w:rsidRPr="0079097B">
        <w:rPr>
          <w:rFonts w:ascii="Calisto MT" w:hAnsi="Calisto MT"/>
          <w:szCs w:val="24"/>
          <w:vertAlign w:val="superscript"/>
        </w:rPr>
        <w:t>rd</w:t>
      </w:r>
      <w:r w:rsidRPr="0079097B">
        <w:rPr>
          <w:rFonts w:ascii="Calisto MT" w:hAnsi="Calisto MT"/>
          <w:szCs w:val="24"/>
        </w:rPr>
        <w:t xml:space="preserve"> Oath Swearing Ceremony organised by School of Medicine and Dentistry, College of Health Sciences, KNUST on</w:t>
      </w:r>
      <w:r w:rsidRPr="0079097B">
        <w:rPr>
          <w:rFonts w:ascii="Calisto MT" w:hAnsi="Calisto MT"/>
          <w:b/>
          <w:szCs w:val="24"/>
        </w:rPr>
        <w:t xml:space="preserve"> </w:t>
      </w:r>
      <w:r w:rsidRPr="0079097B">
        <w:rPr>
          <w:rFonts w:ascii="Calisto MT" w:hAnsi="Calisto MT"/>
          <w:b/>
          <w:i/>
          <w:szCs w:val="24"/>
        </w:rPr>
        <w:t>August, 2016.</w:t>
      </w:r>
    </w:p>
    <w:p w:rsidR="0079097B" w:rsidRPr="0079097B" w:rsidRDefault="0079097B" w:rsidP="0079097B">
      <w:pPr>
        <w:ind w:left="720"/>
        <w:contextualSpacing/>
        <w:rPr>
          <w:rFonts w:ascii="Calisto MT" w:hAnsi="Calisto MT"/>
          <w:szCs w:val="24"/>
        </w:rPr>
      </w:pPr>
    </w:p>
    <w:p w:rsidR="0079097B" w:rsidRPr="0079097B" w:rsidRDefault="0079097B" w:rsidP="0079097B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szCs w:val="24"/>
        </w:rPr>
      </w:pPr>
      <w:r w:rsidRPr="0079097B">
        <w:rPr>
          <w:rFonts w:ascii="Calisto MT" w:hAnsi="Calisto MT"/>
          <w:b/>
          <w:szCs w:val="24"/>
        </w:rPr>
        <w:t xml:space="preserve">Member </w:t>
      </w:r>
      <w:r w:rsidRPr="0079097B">
        <w:rPr>
          <w:rFonts w:ascii="Calisto MT" w:hAnsi="Calisto MT"/>
          <w:szCs w:val="24"/>
        </w:rPr>
        <w:t xml:space="preserve">of the </w:t>
      </w:r>
      <w:r w:rsidRPr="0079097B">
        <w:rPr>
          <w:rFonts w:ascii="Calisto MT" w:hAnsi="Calisto MT"/>
          <w:b/>
          <w:i/>
          <w:szCs w:val="24"/>
        </w:rPr>
        <w:t xml:space="preserve">Tamale Registered Midwifery Invigilation Team </w:t>
      </w:r>
      <w:r w:rsidRPr="0079097B">
        <w:rPr>
          <w:rFonts w:ascii="Calisto MT" w:hAnsi="Calisto MT"/>
          <w:szCs w:val="24"/>
        </w:rPr>
        <w:t xml:space="preserve">for the Ministry of Health Terminal Diploma Examination, organised by the Department of Nursing, College of Health Sciences, KNUST. Date: </w:t>
      </w:r>
      <w:r w:rsidRPr="0079097B">
        <w:rPr>
          <w:rFonts w:ascii="Calisto MT" w:hAnsi="Calisto MT"/>
          <w:b/>
          <w:i/>
          <w:szCs w:val="24"/>
        </w:rPr>
        <w:t>11</w:t>
      </w:r>
      <w:r w:rsidRPr="0079097B">
        <w:rPr>
          <w:rFonts w:ascii="Calisto MT" w:hAnsi="Calisto MT"/>
          <w:b/>
          <w:i/>
          <w:szCs w:val="24"/>
          <w:vertAlign w:val="superscript"/>
        </w:rPr>
        <w:t xml:space="preserve">th </w:t>
      </w:r>
      <w:r w:rsidRPr="0079097B">
        <w:rPr>
          <w:rFonts w:ascii="Calisto MT" w:hAnsi="Calisto MT"/>
          <w:b/>
          <w:i/>
          <w:szCs w:val="24"/>
        </w:rPr>
        <w:t>and 12</w:t>
      </w:r>
      <w:r w:rsidRPr="0079097B">
        <w:rPr>
          <w:rFonts w:ascii="Calisto MT" w:hAnsi="Calisto MT"/>
          <w:b/>
          <w:i/>
          <w:szCs w:val="24"/>
          <w:vertAlign w:val="superscript"/>
        </w:rPr>
        <w:t>th</w:t>
      </w:r>
      <w:r w:rsidRPr="0079097B">
        <w:rPr>
          <w:rFonts w:ascii="Calisto MT" w:hAnsi="Calisto MT"/>
          <w:b/>
          <w:i/>
          <w:szCs w:val="24"/>
        </w:rPr>
        <w:t xml:space="preserve"> June, 2019.</w:t>
      </w:r>
    </w:p>
    <w:p w:rsidR="0079097B" w:rsidRDefault="0079097B" w:rsidP="0079097B">
      <w:pPr>
        <w:pStyle w:val="ListParagraph"/>
        <w:rPr>
          <w:rFonts w:ascii="Calisto MT" w:hAnsi="Calisto MT"/>
          <w:szCs w:val="24"/>
        </w:rPr>
      </w:pPr>
    </w:p>
    <w:p w:rsidR="0079097B" w:rsidRPr="0079097B" w:rsidRDefault="0079097B" w:rsidP="0079097B">
      <w:pPr>
        <w:numPr>
          <w:ilvl w:val="0"/>
          <w:numId w:val="2"/>
        </w:numPr>
        <w:suppressAutoHyphens/>
        <w:spacing w:after="240"/>
        <w:contextualSpacing/>
        <w:jc w:val="both"/>
        <w:rPr>
          <w:rFonts w:ascii="Calisto MT" w:hAnsi="Calisto MT"/>
          <w:szCs w:val="24"/>
        </w:rPr>
      </w:pPr>
      <w:r w:rsidRPr="0079097B">
        <w:rPr>
          <w:rFonts w:ascii="Calisto MT" w:hAnsi="Calisto MT"/>
          <w:b/>
          <w:szCs w:val="24"/>
        </w:rPr>
        <w:t xml:space="preserve">Member </w:t>
      </w:r>
      <w:r w:rsidRPr="0079097B">
        <w:rPr>
          <w:rFonts w:ascii="Calisto MT" w:hAnsi="Calisto MT"/>
          <w:szCs w:val="24"/>
        </w:rPr>
        <w:t xml:space="preserve">of the </w:t>
      </w:r>
      <w:proofErr w:type="spellStart"/>
      <w:r>
        <w:rPr>
          <w:rFonts w:ascii="Calisto MT" w:hAnsi="Calisto MT"/>
          <w:b/>
          <w:i/>
          <w:szCs w:val="24"/>
        </w:rPr>
        <w:t>Goaso</w:t>
      </w:r>
      <w:proofErr w:type="spellEnd"/>
      <w:r w:rsidRPr="0079097B">
        <w:rPr>
          <w:rFonts w:ascii="Calisto MT" w:hAnsi="Calisto MT"/>
          <w:b/>
          <w:i/>
          <w:szCs w:val="24"/>
        </w:rPr>
        <w:t xml:space="preserve"> Registered Midwifery Invigilation Team </w:t>
      </w:r>
      <w:r w:rsidRPr="0079097B">
        <w:rPr>
          <w:rFonts w:ascii="Calisto MT" w:hAnsi="Calisto MT"/>
          <w:szCs w:val="24"/>
        </w:rPr>
        <w:t>for the Ministry of Health Terminal Diploma Examination, organised by the Department of Nursing, College o</w:t>
      </w:r>
      <w:r w:rsidR="009763F7">
        <w:rPr>
          <w:rFonts w:ascii="Calisto MT" w:hAnsi="Calisto MT"/>
          <w:szCs w:val="24"/>
        </w:rPr>
        <w:t>f Health Sciences, KNUST. Date: 2</w:t>
      </w:r>
      <w:r w:rsidR="009763F7" w:rsidRPr="009763F7">
        <w:rPr>
          <w:rFonts w:ascii="Calisto MT" w:hAnsi="Calisto MT"/>
          <w:szCs w:val="24"/>
          <w:vertAlign w:val="superscript"/>
        </w:rPr>
        <w:t>nd</w:t>
      </w:r>
      <w:r w:rsidR="009763F7">
        <w:rPr>
          <w:rFonts w:ascii="Calisto MT" w:hAnsi="Calisto MT"/>
          <w:szCs w:val="24"/>
        </w:rPr>
        <w:t xml:space="preserve"> to 6</w:t>
      </w:r>
      <w:r w:rsidR="009763F7" w:rsidRPr="009763F7">
        <w:rPr>
          <w:rFonts w:ascii="Calisto MT" w:hAnsi="Calisto MT"/>
          <w:szCs w:val="24"/>
          <w:vertAlign w:val="superscript"/>
        </w:rPr>
        <w:t>th</w:t>
      </w:r>
      <w:r w:rsidR="009763F7">
        <w:rPr>
          <w:rFonts w:ascii="Calisto MT" w:hAnsi="Calisto MT"/>
          <w:szCs w:val="24"/>
        </w:rPr>
        <w:t xml:space="preserve"> August</w:t>
      </w:r>
      <w:r>
        <w:rPr>
          <w:rFonts w:ascii="Calisto MT" w:hAnsi="Calisto MT"/>
          <w:b/>
          <w:i/>
          <w:szCs w:val="24"/>
        </w:rPr>
        <w:t>, 2020</w:t>
      </w:r>
      <w:r w:rsidRPr="0079097B">
        <w:rPr>
          <w:rFonts w:ascii="Calisto MT" w:hAnsi="Calisto MT"/>
          <w:b/>
          <w:i/>
          <w:szCs w:val="24"/>
        </w:rPr>
        <w:t>.</w:t>
      </w:r>
    </w:p>
    <w:p w:rsidR="0079097B" w:rsidRPr="0079097B" w:rsidRDefault="0079097B" w:rsidP="002578D6">
      <w:pPr>
        <w:suppressAutoHyphens/>
        <w:spacing w:after="240"/>
        <w:ind w:left="720"/>
        <w:contextualSpacing/>
        <w:jc w:val="both"/>
        <w:rPr>
          <w:rFonts w:ascii="Calisto MT" w:hAnsi="Calisto MT"/>
          <w:szCs w:val="24"/>
        </w:rPr>
      </w:pPr>
    </w:p>
    <w:p w:rsidR="0079097B" w:rsidRPr="0079097B" w:rsidRDefault="0079097B" w:rsidP="0079097B">
      <w:pPr>
        <w:tabs>
          <w:tab w:val="left" w:pos="2177"/>
        </w:tabs>
        <w:spacing w:line="360" w:lineRule="auto"/>
        <w:contextualSpacing/>
        <w:jc w:val="both"/>
        <w:rPr>
          <w:rFonts w:eastAsia="Calibri"/>
          <w:b/>
          <w:szCs w:val="24"/>
          <w:lang w:val="en-US"/>
        </w:rPr>
      </w:pPr>
    </w:p>
    <w:p w:rsidR="0013138C" w:rsidRDefault="0013138C" w:rsidP="0013138C">
      <w:pPr>
        <w:rPr>
          <w:szCs w:val="24"/>
        </w:rPr>
      </w:pPr>
    </w:p>
    <w:p w:rsidR="0013138C" w:rsidRPr="00D84FC4" w:rsidRDefault="0013138C" w:rsidP="0013138C">
      <w:pPr>
        <w:shd w:val="clear" w:color="auto" w:fill="1F497D" w:themeFill="text2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</w:rPr>
        <w:t>REFEREE</w:t>
      </w:r>
      <w:r w:rsidRPr="00B669BD">
        <w:rPr>
          <w:b/>
          <w:color w:val="FFFFFF" w:themeColor="background1"/>
          <w:szCs w:val="24"/>
        </w:rPr>
        <w:t xml:space="preserve"> </w:t>
      </w:r>
    </w:p>
    <w:p w:rsidR="0013138C" w:rsidRDefault="0013138C" w:rsidP="0013138C">
      <w:pPr>
        <w:numPr>
          <w:ilvl w:val="0"/>
          <w:numId w:val="1"/>
        </w:numPr>
        <w:suppressAutoHyphens/>
      </w:pPr>
      <w:r>
        <w:t xml:space="preserve">Prof. Chrissie </w:t>
      </w:r>
      <w:proofErr w:type="spellStart"/>
      <w:r>
        <w:t>Abaidoo</w:t>
      </w:r>
      <w:proofErr w:type="spellEnd"/>
      <w:r>
        <w:t xml:space="preserve">,                          </w:t>
      </w:r>
      <w:r w:rsidRPr="007B0A96">
        <w:rPr>
          <w:b/>
        </w:rPr>
        <w:t>2</w:t>
      </w:r>
      <w:r>
        <w:t xml:space="preserve">. Prof. Kofi </w:t>
      </w:r>
      <w:proofErr w:type="spellStart"/>
      <w:r>
        <w:t>Owusu-Daaku</w:t>
      </w:r>
      <w:proofErr w:type="spellEnd"/>
      <w:r>
        <w:t xml:space="preserve">          3. Prof. Pius </w:t>
      </w:r>
      <w:proofErr w:type="spellStart"/>
      <w:r>
        <w:t>Agbenorku</w:t>
      </w:r>
      <w:proofErr w:type="spellEnd"/>
    </w:p>
    <w:p w:rsidR="0013138C" w:rsidRDefault="0013138C" w:rsidP="0013138C">
      <w:pPr>
        <w:ind w:left="810"/>
      </w:pPr>
      <w:r>
        <w:t xml:space="preserve">HOD, Anatomy Department                     Dept. of Theoretical and             Surgery Department          </w:t>
      </w:r>
    </w:p>
    <w:p w:rsidR="0013138C" w:rsidRDefault="0013138C" w:rsidP="0013138C">
      <w:pPr>
        <w:ind w:left="810"/>
      </w:pPr>
      <w:r>
        <w:t xml:space="preserve">KNUST-SMD                                            and Applied Biology                  KNUST-SMD                                                            </w:t>
      </w:r>
    </w:p>
    <w:p w:rsidR="0013138C" w:rsidRDefault="0013138C" w:rsidP="0013138C">
      <w:pPr>
        <w:ind w:left="810"/>
      </w:pPr>
      <w:r>
        <w:t xml:space="preserve">Kumasi.                                                     KNUST- Kumasi.                       Kumasi                                 </w:t>
      </w:r>
    </w:p>
    <w:p w:rsidR="0013138C" w:rsidRDefault="0013138C" w:rsidP="0013138C">
      <w:pPr>
        <w:ind w:left="810"/>
      </w:pPr>
      <w:r>
        <w:t xml:space="preserve">Mob: </w:t>
      </w:r>
      <w:r>
        <w:rPr>
          <w:szCs w:val="24"/>
        </w:rPr>
        <w:t xml:space="preserve">0208126817                                 </w:t>
      </w:r>
      <w:r>
        <w:t xml:space="preserve">    Mob: 0244669718                      Mob: 0206300781                                                    </w:t>
      </w:r>
    </w:p>
    <w:p w:rsidR="0013138C" w:rsidRDefault="0013138C" w:rsidP="0013138C"/>
    <w:p w:rsidR="0013138C" w:rsidRPr="00647982" w:rsidRDefault="0013138C" w:rsidP="0013138C">
      <w:pPr>
        <w:ind w:firstLine="720"/>
        <w:rPr>
          <w:szCs w:val="24"/>
        </w:rPr>
      </w:pPr>
    </w:p>
    <w:p w:rsidR="0013138C" w:rsidRDefault="0013138C" w:rsidP="0013138C"/>
    <w:p w:rsidR="0013138C" w:rsidRPr="009C25F4" w:rsidRDefault="0013138C" w:rsidP="0013138C"/>
    <w:p w:rsidR="00555103" w:rsidRDefault="00555103"/>
    <w:sectPr w:rsidR="00555103" w:rsidSect="0079097B">
      <w:pgSz w:w="12240" w:h="15840"/>
      <w:pgMar w:top="720" w:right="333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E6B"/>
    <w:multiLevelType w:val="hybridMultilevel"/>
    <w:tmpl w:val="52DC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047"/>
    <w:multiLevelType w:val="hybridMultilevel"/>
    <w:tmpl w:val="9F9CD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52FF0"/>
    <w:multiLevelType w:val="hybridMultilevel"/>
    <w:tmpl w:val="6B88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3FDF"/>
    <w:multiLevelType w:val="hybridMultilevel"/>
    <w:tmpl w:val="1916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011D6"/>
    <w:multiLevelType w:val="hybridMultilevel"/>
    <w:tmpl w:val="8D3A9428"/>
    <w:lvl w:ilvl="0" w:tplc="312018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80133"/>
    <w:multiLevelType w:val="hybridMultilevel"/>
    <w:tmpl w:val="06ECE358"/>
    <w:lvl w:ilvl="0" w:tplc="88E2E9A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44C7"/>
    <w:multiLevelType w:val="hybridMultilevel"/>
    <w:tmpl w:val="746E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A51C4"/>
    <w:multiLevelType w:val="hybridMultilevel"/>
    <w:tmpl w:val="A2C6FE7A"/>
    <w:lvl w:ilvl="0" w:tplc="275C37B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0BD60C9"/>
    <w:multiLevelType w:val="hybridMultilevel"/>
    <w:tmpl w:val="1818C2F0"/>
    <w:lvl w:ilvl="0" w:tplc="FCC6C6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D68DC"/>
    <w:multiLevelType w:val="hybridMultilevel"/>
    <w:tmpl w:val="FAA6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26DBD"/>
    <w:multiLevelType w:val="hybridMultilevel"/>
    <w:tmpl w:val="CFE63BA2"/>
    <w:lvl w:ilvl="0" w:tplc="0C98790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82543"/>
    <w:multiLevelType w:val="hybridMultilevel"/>
    <w:tmpl w:val="5762BD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04295C"/>
    <w:multiLevelType w:val="hybridMultilevel"/>
    <w:tmpl w:val="C3761E22"/>
    <w:lvl w:ilvl="0" w:tplc="312018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976B0"/>
    <w:multiLevelType w:val="hybridMultilevel"/>
    <w:tmpl w:val="8BBC577C"/>
    <w:lvl w:ilvl="0" w:tplc="B5CE2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FB39A8"/>
    <w:multiLevelType w:val="hybridMultilevel"/>
    <w:tmpl w:val="5F6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3"/>
  </w:num>
  <w:num w:numId="8">
    <w:abstractNumId w:val="14"/>
  </w:num>
  <w:num w:numId="9">
    <w:abstractNumId w:val="11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8C"/>
    <w:rsid w:val="0013138C"/>
    <w:rsid w:val="002578D6"/>
    <w:rsid w:val="00303951"/>
    <w:rsid w:val="00433537"/>
    <w:rsid w:val="00555103"/>
    <w:rsid w:val="0079097B"/>
    <w:rsid w:val="009763F7"/>
    <w:rsid w:val="00B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8C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97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5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8C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97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5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yebeh.2020.1076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DIBY</cp:lastModifiedBy>
  <cp:revision>2</cp:revision>
  <dcterms:created xsi:type="dcterms:W3CDTF">2021-05-07T17:55:00Z</dcterms:created>
  <dcterms:modified xsi:type="dcterms:W3CDTF">2021-08-12T09:44:00Z</dcterms:modified>
</cp:coreProperties>
</file>